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F9754" w14:textId="5B6D0076" w:rsidR="00973A21" w:rsidRPr="00025F34" w:rsidRDefault="00973A21" w:rsidP="00973A21">
      <w:pPr>
        <w:widowControl w:val="0"/>
        <w:autoSpaceDE w:val="0"/>
        <w:autoSpaceDN w:val="0"/>
        <w:adjustRightInd w:val="0"/>
        <w:ind w:left="1416"/>
        <w:jc w:val="right"/>
        <w:rPr>
          <w:rFonts w:cs="Consolas"/>
          <w:i/>
          <w:sz w:val="22"/>
          <w:szCs w:val="22"/>
          <w:lang w:val="en-AU"/>
        </w:rPr>
      </w:pPr>
      <w:r w:rsidRPr="00025F34">
        <w:rPr>
          <w:rFonts w:cs="Consolas"/>
          <w:i/>
          <w:sz w:val="22"/>
          <w:szCs w:val="22"/>
          <w:lang w:val="en-AU"/>
        </w:rPr>
        <w:t>Check against delivery</w:t>
      </w:r>
    </w:p>
    <w:p w14:paraId="1865AEEE" w14:textId="614D7067" w:rsidR="00207A32" w:rsidRPr="00025F34" w:rsidRDefault="003A07A2" w:rsidP="00572888">
      <w:pPr>
        <w:widowControl w:val="0"/>
        <w:autoSpaceDE w:val="0"/>
        <w:autoSpaceDN w:val="0"/>
        <w:adjustRightInd w:val="0"/>
        <w:jc w:val="center"/>
        <w:rPr>
          <w:rFonts w:cs="Consolas"/>
          <w:b/>
          <w:sz w:val="22"/>
          <w:szCs w:val="22"/>
          <w:lang w:val="en-AU"/>
        </w:rPr>
      </w:pPr>
      <w:r w:rsidRPr="00025F34">
        <w:rPr>
          <w:rFonts w:cs="Consolas"/>
          <w:b/>
          <w:sz w:val="22"/>
          <w:szCs w:val="22"/>
          <w:lang w:val="en-AU"/>
        </w:rPr>
        <w:t>‘</w:t>
      </w:r>
      <w:r w:rsidR="00154424" w:rsidRPr="00025F34">
        <w:rPr>
          <w:rFonts w:cs="Consolas"/>
          <w:b/>
          <w:sz w:val="22"/>
          <w:szCs w:val="22"/>
          <w:lang w:val="en-AU"/>
        </w:rPr>
        <w:t>Closing the gap: setting an agenda for</w:t>
      </w:r>
      <w:r w:rsidR="00973A21" w:rsidRPr="00025F34">
        <w:rPr>
          <w:rFonts w:cs="Consolas"/>
          <w:b/>
          <w:sz w:val="22"/>
          <w:szCs w:val="22"/>
          <w:lang w:val="en-AU"/>
        </w:rPr>
        <w:t xml:space="preserve"> e</w:t>
      </w:r>
      <w:r w:rsidR="00207A32" w:rsidRPr="00025F34">
        <w:rPr>
          <w:rFonts w:cs="Consolas"/>
          <w:b/>
          <w:sz w:val="22"/>
          <w:szCs w:val="22"/>
          <w:lang w:val="en-AU"/>
        </w:rPr>
        <w:t>radication</w:t>
      </w:r>
      <w:r w:rsidRPr="00025F34">
        <w:rPr>
          <w:rFonts w:cs="Consolas"/>
          <w:b/>
          <w:sz w:val="22"/>
          <w:szCs w:val="22"/>
          <w:lang w:val="en-AU"/>
        </w:rPr>
        <w:t>’</w:t>
      </w:r>
      <w:r w:rsidR="00741B2F" w:rsidRPr="00025F34">
        <w:rPr>
          <w:rFonts w:cs="Consolas"/>
          <w:b/>
          <w:sz w:val="22"/>
          <w:szCs w:val="22"/>
          <w:lang w:val="en-AU"/>
        </w:rPr>
        <w:t xml:space="preserve"> </w:t>
      </w:r>
    </w:p>
    <w:p w14:paraId="41C33CAE" w14:textId="77777777" w:rsidR="003A07A2" w:rsidRPr="00025F34" w:rsidRDefault="003A07A2" w:rsidP="00C12829">
      <w:pPr>
        <w:widowControl w:val="0"/>
        <w:autoSpaceDE w:val="0"/>
        <w:autoSpaceDN w:val="0"/>
        <w:adjustRightInd w:val="0"/>
        <w:jc w:val="center"/>
        <w:rPr>
          <w:rFonts w:cs="Consolas"/>
          <w:b/>
          <w:sz w:val="22"/>
          <w:szCs w:val="22"/>
          <w:lang w:val="en-AU"/>
        </w:rPr>
      </w:pPr>
    </w:p>
    <w:p w14:paraId="321B7203" w14:textId="77777777" w:rsidR="00973A21" w:rsidRPr="00025F34" w:rsidRDefault="00C12829" w:rsidP="00C12829">
      <w:pPr>
        <w:widowControl w:val="0"/>
        <w:autoSpaceDE w:val="0"/>
        <w:autoSpaceDN w:val="0"/>
        <w:adjustRightInd w:val="0"/>
        <w:jc w:val="center"/>
        <w:rPr>
          <w:rFonts w:cs="Consolas"/>
          <w:b/>
          <w:sz w:val="22"/>
          <w:szCs w:val="22"/>
          <w:lang w:val="en-AU"/>
        </w:rPr>
      </w:pPr>
      <w:r w:rsidRPr="00025F34">
        <w:rPr>
          <w:rFonts w:cs="Consolas"/>
          <w:b/>
          <w:sz w:val="22"/>
          <w:szCs w:val="22"/>
          <w:lang w:val="en-AU"/>
        </w:rPr>
        <w:t xml:space="preserve">Remarks by the OMCT Secretary General </w:t>
      </w:r>
    </w:p>
    <w:p w14:paraId="551B4A5E" w14:textId="0EEFD210" w:rsidR="00C12829" w:rsidRPr="00025F34" w:rsidRDefault="00973A21" w:rsidP="00C12829">
      <w:pPr>
        <w:widowControl w:val="0"/>
        <w:autoSpaceDE w:val="0"/>
        <w:autoSpaceDN w:val="0"/>
        <w:adjustRightInd w:val="0"/>
        <w:jc w:val="center"/>
        <w:rPr>
          <w:rFonts w:cs="Consolas"/>
          <w:b/>
          <w:sz w:val="22"/>
          <w:szCs w:val="22"/>
          <w:lang w:val="en-AU"/>
        </w:rPr>
      </w:pPr>
      <w:r w:rsidRPr="00025F34">
        <w:rPr>
          <w:rFonts w:cs="Consolas"/>
          <w:b/>
          <w:sz w:val="22"/>
          <w:szCs w:val="22"/>
          <w:lang w:val="en-AU"/>
        </w:rPr>
        <w:t>O</w:t>
      </w:r>
      <w:r w:rsidR="00C12829" w:rsidRPr="00025F34">
        <w:rPr>
          <w:rFonts w:cs="Consolas"/>
          <w:b/>
          <w:sz w:val="22"/>
          <w:szCs w:val="22"/>
          <w:lang w:val="en-AU"/>
        </w:rPr>
        <w:t xml:space="preserve">n the occasion of the 30 years anniversary of the UN Convention </w:t>
      </w:r>
      <w:proofErr w:type="gramStart"/>
      <w:r w:rsidR="00C12829" w:rsidRPr="00025F34">
        <w:rPr>
          <w:rFonts w:cs="Consolas"/>
          <w:b/>
          <w:sz w:val="22"/>
          <w:szCs w:val="22"/>
          <w:lang w:val="en-AU"/>
        </w:rPr>
        <w:t>Against</w:t>
      </w:r>
      <w:proofErr w:type="gramEnd"/>
      <w:r w:rsidR="00C12829" w:rsidRPr="00025F34">
        <w:rPr>
          <w:rFonts w:cs="Consolas"/>
          <w:b/>
          <w:sz w:val="22"/>
          <w:szCs w:val="22"/>
          <w:lang w:val="en-AU"/>
        </w:rPr>
        <w:t xml:space="preserve"> Torture</w:t>
      </w:r>
    </w:p>
    <w:p w14:paraId="141BCFF4" w14:textId="62F2EA7B" w:rsidR="00207A32" w:rsidRPr="00025F34" w:rsidRDefault="00C12829" w:rsidP="00572888">
      <w:pPr>
        <w:widowControl w:val="0"/>
        <w:autoSpaceDE w:val="0"/>
        <w:autoSpaceDN w:val="0"/>
        <w:adjustRightInd w:val="0"/>
        <w:jc w:val="center"/>
        <w:rPr>
          <w:rFonts w:cs="Consolas"/>
          <w:b/>
          <w:sz w:val="22"/>
          <w:szCs w:val="22"/>
          <w:lang w:val="en-AU"/>
        </w:rPr>
      </w:pPr>
      <w:r w:rsidRPr="00025F34">
        <w:rPr>
          <w:rFonts w:cs="Consolas"/>
          <w:b/>
          <w:sz w:val="22"/>
          <w:szCs w:val="22"/>
          <w:lang w:val="en-AU"/>
        </w:rPr>
        <w:t>November</w:t>
      </w:r>
      <w:r w:rsidR="003A07A2" w:rsidRPr="00025F34">
        <w:rPr>
          <w:rFonts w:cs="Consolas"/>
          <w:b/>
          <w:sz w:val="22"/>
          <w:szCs w:val="22"/>
          <w:lang w:val="en-AU"/>
        </w:rPr>
        <w:t xml:space="preserve"> 4,</w:t>
      </w:r>
      <w:r w:rsidR="00207A32" w:rsidRPr="00025F34">
        <w:rPr>
          <w:rFonts w:cs="Consolas"/>
          <w:b/>
          <w:sz w:val="22"/>
          <w:szCs w:val="22"/>
          <w:lang w:val="en-AU"/>
        </w:rPr>
        <w:t xml:space="preserve"> 2014</w:t>
      </w:r>
    </w:p>
    <w:p w14:paraId="32DA537E" w14:textId="77777777" w:rsidR="00572888" w:rsidRPr="00025F34" w:rsidRDefault="00572888" w:rsidP="00572888">
      <w:pPr>
        <w:widowControl w:val="0"/>
        <w:autoSpaceDE w:val="0"/>
        <w:autoSpaceDN w:val="0"/>
        <w:adjustRightInd w:val="0"/>
        <w:rPr>
          <w:rFonts w:cs="Consolas"/>
          <w:sz w:val="22"/>
          <w:szCs w:val="22"/>
          <w:lang w:val="en-AU"/>
        </w:rPr>
      </w:pPr>
    </w:p>
    <w:p w14:paraId="1FBB4D1E" w14:textId="5646CD8E" w:rsidR="00C12829" w:rsidRPr="00025F34" w:rsidRDefault="003A07A2" w:rsidP="00741B2F">
      <w:pPr>
        <w:widowControl w:val="0"/>
        <w:autoSpaceDE w:val="0"/>
        <w:autoSpaceDN w:val="0"/>
        <w:adjustRightInd w:val="0"/>
        <w:jc w:val="both"/>
        <w:rPr>
          <w:rFonts w:cs="Consolas"/>
          <w:sz w:val="22"/>
          <w:szCs w:val="22"/>
          <w:lang w:val="en-GB"/>
        </w:rPr>
      </w:pPr>
      <w:r w:rsidRPr="00025F34">
        <w:rPr>
          <w:rFonts w:cs="Consolas"/>
          <w:sz w:val="22"/>
          <w:szCs w:val="22"/>
          <w:lang w:val="en-GB"/>
        </w:rPr>
        <w:t>Excellency’s,</w:t>
      </w:r>
      <w:r w:rsidR="00C12829" w:rsidRPr="00025F34">
        <w:rPr>
          <w:rFonts w:cs="Consolas"/>
          <w:sz w:val="22"/>
          <w:szCs w:val="22"/>
          <w:lang w:val="en-GB"/>
        </w:rPr>
        <w:t xml:space="preserve"> ladies and gentlemen, dear colleagues and friends,</w:t>
      </w:r>
    </w:p>
    <w:p w14:paraId="6F8A4872" w14:textId="77777777" w:rsidR="00C12829" w:rsidRPr="00025F34" w:rsidRDefault="00C12829" w:rsidP="00741B2F">
      <w:pPr>
        <w:widowControl w:val="0"/>
        <w:autoSpaceDE w:val="0"/>
        <w:autoSpaceDN w:val="0"/>
        <w:adjustRightInd w:val="0"/>
        <w:jc w:val="both"/>
        <w:rPr>
          <w:rFonts w:cs="Consolas"/>
          <w:sz w:val="22"/>
          <w:szCs w:val="22"/>
          <w:lang w:val="en-AU"/>
        </w:rPr>
      </w:pPr>
    </w:p>
    <w:p w14:paraId="7ACBE060" w14:textId="169FC5A5" w:rsidR="00671461" w:rsidRPr="00025F34" w:rsidRDefault="00C12829" w:rsidP="006A0D7E">
      <w:pPr>
        <w:widowControl w:val="0"/>
        <w:autoSpaceDE w:val="0"/>
        <w:autoSpaceDN w:val="0"/>
        <w:adjustRightInd w:val="0"/>
        <w:jc w:val="both"/>
        <w:rPr>
          <w:rFonts w:cs="Consolas"/>
          <w:sz w:val="22"/>
          <w:szCs w:val="22"/>
          <w:lang w:val="en-AU"/>
        </w:rPr>
      </w:pPr>
      <w:r w:rsidRPr="00025F34">
        <w:rPr>
          <w:rFonts w:cs="Consolas"/>
          <w:sz w:val="22"/>
          <w:szCs w:val="22"/>
          <w:lang w:val="en-AU"/>
        </w:rPr>
        <w:t>It is a great honour to address you on the occasion of the 30</w:t>
      </w:r>
      <w:r w:rsidRPr="00025F34">
        <w:rPr>
          <w:rFonts w:cs="Consolas"/>
          <w:sz w:val="22"/>
          <w:szCs w:val="22"/>
          <w:vertAlign w:val="superscript"/>
          <w:lang w:val="en-AU"/>
        </w:rPr>
        <w:t>th</w:t>
      </w:r>
      <w:r w:rsidRPr="00025F34">
        <w:rPr>
          <w:rFonts w:cs="Consolas"/>
          <w:sz w:val="22"/>
          <w:szCs w:val="22"/>
          <w:lang w:val="en-AU"/>
        </w:rPr>
        <w:t xml:space="preserve"> anniversary of the UN Convention </w:t>
      </w:r>
      <w:proofErr w:type="gramStart"/>
      <w:r w:rsidRPr="00025F34">
        <w:rPr>
          <w:rFonts w:cs="Consolas"/>
          <w:sz w:val="22"/>
          <w:szCs w:val="22"/>
          <w:lang w:val="en-AU"/>
        </w:rPr>
        <w:t>Against</w:t>
      </w:r>
      <w:proofErr w:type="gramEnd"/>
      <w:r w:rsidRPr="00025F34">
        <w:rPr>
          <w:rFonts w:cs="Consolas"/>
          <w:sz w:val="22"/>
          <w:szCs w:val="22"/>
          <w:lang w:val="en-AU"/>
        </w:rPr>
        <w:t xml:space="preserve"> Torture. </w:t>
      </w:r>
      <w:r w:rsidR="00671461" w:rsidRPr="00025F34">
        <w:rPr>
          <w:rFonts w:cs="Consolas"/>
          <w:sz w:val="22"/>
          <w:szCs w:val="22"/>
          <w:lang w:val="en-AU"/>
        </w:rPr>
        <w:t xml:space="preserve">Anniversaries </w:t>
      </w:r>
      <w:r w:rsidR="006A0D7E" w:rsidRPr="00025F34">
        <w:rPr>
          <w:rFonts w:cs="Consolas"/>
          <w:sz w:val="22"/>
          <w:szCs w:val="22"/>
          <w:lang w:val="en-AU"/>
        </w:rPr>
        <w:t>such as this one are rare opportunities to take stock of our successes and failures</w:t>
      </w:r>
      <w:r w:rsidR="00F75054">
        <w:rPr>
          <w:rFonts w:cs="Consolas"/>
          <w:sz w:val="22"/>
          <w:szCs w:val="22"/>
          <w:lang w:val="en-AU"/>
        </w:rPr>
        <w:t xml:space="preserve">, to </w:t>
      </w:r>
      <w:r w:rsidR="006A0D7E" w:rsidRPr="00025F34">
        <w:rPr>
          <w:rFonts w:cs="Consolas"/>
          <w:sz w:val="22"/>
          <w:szCs w:val="22"/>
          <w:lang w:val="en-AU"/>
        </w:rPr>
        <w:t xml:space="preserve">revisit </w:t>
      </w:r>
      <w:r w:rsidR="00F75054">
        <w:rPr>
          <w:rFonts w:cs="Consolas"/>
          <w:sz w:val="22"/>
          <w:szCs w:val="22"/>
          <w:lang w:val="en-AU"/>
        </w:rPr>
        <w:t xml:space="preserve">and </w:t>
      </w:r>
      <w:r w:rsidR="006A0D7E" w:rsidRPr="00025F34">
        <w:rPr>
          <w:rFonts w:cs="Consolas"/>
          <w:sz w:val="22"/>
          <w:szCs w:val="22"/>
          <w:lang w:val="en-AU"/>
        </w:rPr>
        <w:t>re-energize our determination in putting the Con</w:t>
      </w:r>
      <w:bookmarkStart w:id="0" w:name="_GoBack"/>
      <w:bookmarkEnd w:id="0"/>
      <w:r w:rsidR="006A0D7E" w:rsidRPr="00025F34">
        <w:rPr>
          <w:rFonts w:cs="Consolas"/>
          <w:sz w:val="22"/>
          <w:szCs w:val="22"/>
          <w:lang w:val="en-AU"/>
        </w:rPr>
        <w:t xml:space="preserve">vention into reality. </w:t>
      </w:r>
    </w:p>
    <w:p w14:paraId="147DB8B3" w14:textId="77777777" w:rsidR="00671461" w:rsidRPr="00025F34" w:rsidRDefault="00671461" w:rsidP="006A0D7E">
      <w:pPr>
        <w:widowControl w:val="0"/>
        <w:autoSpaceDE w:val="0"/>
        <w:autoSpaceDN w:val="0"/>
        <w:adjustRightInd w:val="0"/>
        <w:jc w:val="both"/>
        <w:rPr>
          <w:rFonts w:cs="Consolas"/>
          <w:sz w:val="22"/>
          <w:szCs w:val="22"/>
          <w:lang w:val="en-AU"/>
        </w:rPr>
      </w:pPr>
    </w:p>
    <w:p w14:paraId="0B334184" w14:textId="1A69B036" w:rsidR="00671461" w:rsidRPr="00025F34" w:rsidRDefault="006A0D7E" w:rsidP="006A0D7E">
      <w:pPr>
        <w:widowControl w:val="0"/>
        <w:autoSpaceDE w:val="0"/>
        <w:autoSpaceDN w:val="0"/>
        <w:adjustRightInd w:val="0"/>
        <w:jc w:val="both"/>
        <w:rPr>
          <w:rFonts w:cs="Consolas"/>
          <w:sz w:val="22"/>
          <w:szCs w:val="22"/>
          <w:lang w:val="en-AU"/>
        </w:rPr>
      </w:pPr>
      <w:r w:rsidRPr="00025F34">
        <w:rPr>
          <w:rFonts w:cs="Consolas"/>
          <w:sz w:val="22"/>
          <w:szCs w:val="22"/>
          <w:lang w:val="en-AU"/>
        </w:rPr>
        <w:t xml:space="preserve">I </w:t>
      </w:r>
      <w:r w:rsidR="00671461" w:rsidRPr="00025F34">
        <w:rPr>
          <w:rFonts w:cs="Consolas"/>
          <w:sz w:val="22"/>
          <w:szCs w:val="22"/>
          <w:lang w:val="en-AU"/>
        </w:rPr>
        <w:t xml:space="preserve">am going to speak </w:t>
      </w:r>
      <w:r w:rsidR="00F75054">
        <w:rPr>
          <w:rFonts w:cs="Consolas"/>
          <w:sz w:val="22"/>
          <w:szCs w:val="22"/>
          <w:lang w:val="en-AU"/>
        </w:rPr>
        <w:t xml:space="preserve">to you </w:t>
      </w:r>
      <w:r w:rsidR="00671461" w:rsidRPr="00025F34">
        <w:rPr>
          <w:rFonts w:cs="Consolas"/>
          <w:sz w:val="22"/>
          <w:szCs w:val="22"/>
          <w:lang w:val="en-AU"/>
        </w:rPr>
        <w:t>about the implementation gap persist</w:t>
      </w:r>
      <w:r w:rsidR="00F75054">
        <w:rPr>
          <w:rFonts w:cs="Consolas"/>
          <w:sz w:val="22"/>
          <w:szCs w:val="22"/>
          <w:lang w:val="en-AU"/>
        </w:rPr>
        <w:t xml:space="preserve">ing </w:t>
      </w:r>
      <w:r w:rsidR="00671461" w:rsidRPr="00025F34">
        <w:rPr>
          <w:rFonts w:cs="Consolas"/>
          <w:sz w:val="22"/>
          <w:szCs w:val="22"/>
          <w:lang w:val="en-AU"/>
        </w:rPr>
        <w:t xml:space="preserve">thirty years after the adoption of the UN Convention </w:t>
      </w:r>
      <w:proofErr w:type="gramStart"/>
      <w:r w:rsidR="00671461" w:rsidRPr="00025F34">
        <w:rPr>
          <w:rFonts w:cs="Consolas"/>
          <w:sz w:val="22"/>
          <w:szCs w:val="22"/>
          <w:lang w:val="en-AU"/>
        </w:rPr>
        <w:t>Against</w:t>
      </w:r>
      <w:proofErr w:type="gramEnd"/>
      <w:r w:rsidR="00671461" w:rsidRPr="00025F34">
        <w:rPr>
          <w:rFonts w:cs="Consolas"/>
          <w:sz w:val="22"/>
          <w:szCs w:val="22"/>
          <w:lang w:val="en-AU"/>
        </w:rPr>
        <w:t xml:space="preserve"> Torture. I will do </w:t>
      </w:r>
      <w:r w:rsidRPr="00025F34">
        <w:rPr>
          <w:rFonts w:cs="Consolas"/>
          <w:sz w:val="22"/>
          <w:szCs w:val="22"/>
          <w:lang w:val="en-AU"/>
        </w:rPr>
        <w:t xml:space="preserve">so from the perspective of </w:t>
      </w:r>
      <w:r w:rsidR="00671461" w:rsidRPr="00025F34">
        <w:rPr>
          <w:rFonts w:cs="Consolas"/>
          <w:sz w:val="22"/>
          <w:szCs w:val="22"/>
          <w:lang w:val="en-AU"/>
        </w:rPr>
        <w:t xml:space="preserve">the principal civil society </w:t>
      </w:r>
      <w:proofErr w:type="gramStart"/>
      <w:r w:rsidR="00671461" w:rsidRPr="00025F34">
        <w:rPr>
          <w:rFonts w:cs="Consolas"/>
          <w:sz w:val="22"/>
          <w:szCs w:val="22"/>
          <w:lang w:val="en-AU"/>
        </w:rPr>
        <w:t>network</w:t>
      </w:r>
      <w:proofErr w:type="gramEnd"/>
      <w:r w:rsidR="00671461" w:rsidRPr="00025F34">
        <w:rPr>
          <w:rFonts w:cs="Consolas"/>
          <w:sz w:val="22"/>
          <w:szCs w:val="22"/>
          <w:lang w:val="en-AU"/>
        </w:rPr>
        <w:t xml:space="preserve"> against torture having worked for t</w:t>
      </w:r>
      <w:r w:rsidR="00F75054">
        <w:rPr>
          <w:rFonts w:cs="Consolas"/>
          <w:sz w:val="22"/>
          <w:szCs w:val="22"/>
          <w:lang w:val="en-AU"/>
        </w:rPr>
        <w:t xml:space="preserve">hree </w:t>
      </w:r>
      <w:r w:rsidR="00671461" w:rsidRPr="00025F34">
        <w:rPr>
          <w:rFonts w:cs="Consolas"/>
          <w:sz w:val="22"/>
          <w:szCs w:val="22"/>
          <w:lang w:val="en-AU"/>
        </w:rPr>
        <w:t xml:space="preserve">decades on </w:t>
      </w:r>
      <w:r w:rsidR="00F75054">
        <w:rPr>
          <w:rFonts w:cs="Consolas"/>
          <w:sz w:val="22"/>
          <w:szCs w:val="22"/>
          <w:lang w:val="en-AU"/>
        </w:rPr>
        <w:t>its</w:t>
      </w:r>
      <w:r w:rsidR="00671461" w:rsidRPr="00025F34">
        <w:rPr>
          <w:rFonts w:cs="Consolas"/>
          <w:sz w:val="22"/>
          <w:szCs w:val="22"/>
          <w:lang w:val="en-AU"/>
        </w:rPr>
        <w:t xml:space="preserve"> domestic implementation and </w:t>
      </w:r>
      <w:r w:rsidR="00F75054" w:rsidRPr="00025F34">
        <w:rPr>
          <w:rFonts w:cs="Consolas"/>
          <w:sz w:val="22"/>
          <w:szCs w:val="22"/>
          <w:lang w:val="en-AU"/>
        </w:rPr>
        <w:t>accompa</w:t>
      </w:r>
      <w:r w:rsidR="00F75054">
        <w:rPr>
          <w:rFonts w:cs="Consolas"/>
          <w:sz w:val="22"/>
          <w:szCs w:val="22"/>
          <w:lang w:val="en-AU"/>
        </w:rPr>
        <w:t xml:space="preserve">nying </w:t>
      </w:r>
      <w:r w:rsidR="00671461" w:rsidRPr="00025F34">
        <w:rPr>
          <w:rFonts w:cs="Consolas"/>
          <w:sz w:val="22"/>
          <w:szCs w:val="22"/>
          <w:lang w:val="en-AU"/>
        </w:rPr>
        <w:t xml:space="preserve">civil society organisations in </w:t>
      </w:r>
      <w:r w:rsidR="00F75054">
        <w:rPr>
          <w:rFonts w:cs="Consolas"/>
          <w:sz w:val="22"/>
          <w:szCs w:val="22"/>
          <w:lang w:val="en-AU"/>
        </w:rPr>
        <w:t>the</w:t>
      </w:r>
      <w:r w:rsidR="00671461" w:rsidRPr="00025F34">
        <w:rPr>
          <w:rFonts w:cs="Consolas"/>
          <w:sz w:val="22"/>
          <w:szCs w:val="22"/>
          <w:lang w:val="en-AU"/>
        </w:rPr>
        <w:t xml:space="preserve"> access of the CAT to trigger anti-torture reforms.</w:t>
      </w:r>
    </w:p>
    <w:p w14:paraId="6C2A25D1" w14:textId="77777777" w:rsidR="00671461" w:rsidRPr="00025F34" w:rsidRDefault="00671461" w:rsidP="006A0D7E">
      <w:pPr>
        <w:widowControl w:val="0"/>
        <w:autoSpaceDE w:val="0"/>
        <w:autoSpaceDN w:val="0"/>
        <w:adjustRightInd w:val="0"/>
        <w:jc w:val="both"/>
        <w:rPr>
          <w:rFonts w:cs="Consolas"/>
          <w:sz w:val="22"/>
          <w:szCs w:val="22"/>
          <w:lang w:val="en-AU"/>
        </w:rPr>
      </w:pPr>
    </w:p>
    <w:p w14:paraId="62EB8B34" w14:textId="5B6B91AD" w:rsidR="001E4000" w:rsidRPr="000431A0" w:rsidRDefault="000431A0" w:rsidP="00741B2F">
      <w:pPr>
        <w:pStyle w:val="ListParagraph"/>
        <w:widowControl w:val="0"/>
        <w:numPr>
          <w:ilvl w:val="0"/>
          <w:numId w:val="15"/>
        </w:numPr>
        <w:autoSpaceDE w:val="0"/>
        <w:autoSpaceDN w:val="0"/>
        <w:adjustRightInd w:val="0"/>
        <w:jc w:val="both"/>
        <w:rPr>
          <w:rFonts w:cs="Consolas"/>
          <w:sz w:val="22"/>
          <w:szCs w:val="22"/>
          <w:lang w:val="en-AU"/>
        </w:rPr>
      </w:pPr>
      <w:r>
        <w:rPr>
          <w:rFonts w:cs="Consolas"/>
          <w:i/>
          <w:sz w:val="22"/>
          <w:szCs w:val="22"/>
          <w:u w:val="single"/>
          <w:lang w:val="en-AU"/>
        </w:rPr>
        <w:t>Taking stock on the state of implementation:</w:t>
      </w:r>
      <w:r w:rsidR="001E4000" w:rsidRPr="000431A0">
        <w:rPr>
          <w:rFonts w:cs="Consolas"/>
          <w:i/>
          <w:sz w:val="22"/>
          <w:szCs w:val="22"/>
          <w:u w:val="single"/>
          <w:lang w:val="en-AU"/>
        </w:rPr>
        <w:t xml:space="preserve"> </w:t>
      </w:r>
    </w:p>
    <w:p w14:paraId="315BAEF8" w14:textId="77777777" w:rsidR="000431A0" w:rsidRPr="000431A0" w:rsidRDefault="000431A0" w:rsidP="000431A0">
      <w:pPr>
        <w:pStyle w:val="ListParagraph"/>
        <w:widowControl w:val="0"/>
        <w:autoSpaceDE w:val="0"/>
        <w:autoSpaceDN w:val="0"/>
        <w:adjustRightInd w:val="0"/>
        <w:ind w:left="360"/>
        <w:jc w:val="both"/>
        <w:rPr>
          <w:rFonts w:cs="Consolas"/>
          <w:sz w:val="22"/>
          <w:szCs w:val="22"/>
          <w:lang w:val="en-AU"/>
        </w:rPr>
      </w:pPr>
    </w:p>
    <w:p w14:paraId="71C45BAA" w14:textId="24DE3BFF" w:rsidR="00025F34" w:rsidRPr="00025F34" w:rsidRDefault="00154424" w:rsidP="00657FBC">
      <w:pPr>
        <w:widowControl w:val="0"/>
        <w:autoSpaceDE w:val="0"/>
        <w:autoSpaceDN w:val="0"/>
        <w:adjustRightInd w:val="0"/>
        <w:jc w:val="both"/>
        <w:rPr>
          <w:rFonts w:cs="Consolas"/>
          <w:sz w:val="22"/>
          <w:szCs w:val="22"/>
          <w:lang w:val="en-AU"/>
        </w:rPr>
      </w:pPr>
      <w:r w:rsidRPr="00025F34">
        <w:rPr>
          <w:rFonts w:cs="Consolas"/>
          <w:sz w:val="22"/>
          <w:szCs w:val="22"/>
          <w:lang w:val="en-AU"/>
        </w:rPr>
        <w:t xml:space="preserve">On a positive </w:t>
      </w:r>
      <w:r w:rsidR="00025F34" w:rsidRPr="00025F34">
        <w:rPr>
          <w:rFonts w:cs="Consolas"/>
          <w:sz w:val="22"/>
          <w:szCs w:val="22"/>
          <w:lang w:val="en-AU"/>
        </w:rPr>
        <w:t xml:space="preserve">side </w:t>
      </w:r>
      <w:r w:rsidRPr="00025F34">
        <w:rPr>
          <w:rFonts w:cs="Consolas"/>
          <w:sz w:val="22"/>
          <w:szCs w:val="22"/>
          <w:lang w:val="en-AU"/>
        </w:rPr>
        <w:t>we</w:t>
      </w:r>
      <w:r w:rsidR="000122EA" w:rsidRPr="00025F34">
        <w:rPr>
          <w:rFonts w:cs="Consolas"/>
          <w:sz w:val="22"/>
          <w:szCs w:val="22"/>
          <w:lang w:val="en-AU"/>
        </w:rPr>
        <w:t xml:space="preserve"> see </w:t>
      </w:r>
      <w:r w:rsidR="003A07A2" w:rsidRPr="00025F34">
        <w:rPr>
          <w:rFonts w:cs="Consolas"/>
          <w:sz w:val="22"/>
          <w:szCs w:val="22"/>
          <w:lang w:val="en-AU"/>
        </w:rPr>
        <w:t xml:space="preserve">successes in countries </w:t>
      </w:r>
      <w:r w:rsidR="00671461" w:rsidRPr="00025F34">
        <w:rPr>
          <w:rFonts w:cs="Consolas"/>
          <w:sz w:val="22"/>
          <w:szCs w:val="22"/>
          <w:lang w:val="en-AU"/>
        </w:rPr>
        <w:t xml:space="preserve">notably </w:t>
      </w:r>
      <w:r w:rsidR="00CE1CA4">
        <w:rPr>
          <w:rFonts w:cs="Consolas"/>
          <w:sz w:val="22"/>
          <w:szCs w:val="22"/>
          <w:lang w:val="en-AU"/>
        </w:rPr>
        <w:t>in relation to new laws and institutional reforms</w:t>
      </w:r>
      <w:r w:rsidR="003A07A2" w:rsidRPr="00025F34">
        <w:rPr>
          <w:rFonts w:cs="Consolas"/>
          <w:sz w:val="22"/>
          <w:szCs w:val="22"/>
          <w:lang w:val="en-AU"/>
        </w:rPr>
        <w:t xml:space="preserve">. </w:t>
      </w:r>
      <w:proofErr w:type="spellStart"/>
      <w:r w:rsidR="00F75054">
        <w:rPr>
          <w:rFonts w:cs="Consolas"/>
          <w:sz w:val="22"/>
          <w:szCs w:val="22"/>
          <w:lang w:val="en-AU"/>
        </w:rPr>
        <w:t>T</w:t>
      </w:r>
      <w:r w:rsidR="001E4000" w:rsidRPr="00025F34">
        <w:rPr>
          <w:rFonts w:cs="Consolas"/>
          <w:sz w:val="22"/>
          <w:szCs w:val="22"/>
          <w:lang w:val="en-AU"/>
        </w:rPr>
        <w:t>heses</w:t>
      </w:r>
      <w:proofErr w:type="spellEnd"/>
      <w:r w:rsidR="001E4000" w:rsidRPr="00025F34">
        <w:rPr>
          <w:rFonts w:cs="Consolas"/>
          <w:sz w:val="22"/>
          <w:szCs w:val="22"/>
          <w:lang w:val="en-AU"/>
        </w:rPr>
        <w:t xml:space="preserve"> </w:t>
      </w:r>
      <w:r w:rsidR="00025F34" w:rsidRPr="00025F34">
        <w:rPr>
          <w:rFonts w:cs="Consolas"/>
          <w:sz w:val="22"/>
          <w:szCs w:val="22"/>
          <w:lang w:val="en-AU"/>
        </w:rPr>
        <w:t xml:space="preserve">advances coincide or </w:t>
      </w:r>
      <w:r w:rsidR="001E4000" w:rsidRPr="00025F34">
        <w:rPr>
          <w:rFonts w:cs="Consolas"/>
          <w:sz w:val="22"/>
          <w:szCs w:val="22"/>
          <w:lang w:val="en-AU"/>
        </w:rPr>
        <w:t xml:space="preserve">correspond </w:t>
      </w:r>
      <w:r w:rsidR="00025F34" w:rsidRPr="00025F34">
        <w:rPr>
          <w:rFonts w:cs="Consolas"/>
          <w:sz w:val="22"/>
          <w:szCs w:val="22"/>
          <w:lang w:val="en-AU"/>
        </w:rPr>
        <w:t xml:space="preserve">with genuine </w:t>
      </w:r>
      <w:r w:rsidR="001E4000" w:rsidRPr="00025F34">
        <w:rPr>
          <w:rFonts w:cs="Consolas"/>
          <w:sz w:val="22"/>
          <w:szCs w:val="22"/>
          <w:lang w:val="en-AU"/>
        </w:rPr>
        <w:t xml:space="preserve">legal and institutional reform processes in state parties to the Convention. </w:t>
      </w:r>
      <w:r w:rsidR="00025F34" w:rsidRPr="00025F34">
        <w:rPr>
          <w:rFonts w:cs="Consolas"/>
          <w:sz w:val="22"/>
          <w:szCs w:val="22"/>
          <w:lang w:val="en-AU"/>
        </w:rPr>
        <w:t xml:space="preserve">It is thus vital for us at the OMCT to use genuine transition processes in order to anchor the Convention </w:t>
      </w:r>
      <w:proofErr w:type="gramStart"/>
      <w:r w:rsidR="00025F34" w:rsidRPr="00025F34">
        <w:rPr>
          <w:rFonts w:cs="Consolas"/>
          <w:sz w:val="22"/>
          <w:szCs w:val="22"/>
          <w:lang w:val="en-AU"/>
        </w:rPr>
        <w:t>Against</w:t>
      </w:r>
      <w:proofErr w:type="gramEnd"/>
      <w:r w:rsidR="00025F34" w:rsidRPr="00025F34">
        <w:rPr>
          <w:rFonts w:cs="Consolas"/>
          <w:sz w:val="22"/>
          <w:szCs w:val="22"/>
          <w:lang w:val="en-AU"/>
        </w:rPr>
        <w:t xml:space="preserve"> Torture domestically.</w:t>
      </w:r>
    </w:p>
    <w:p w14:paraId="1C733233" w14:textId="77777777" w:rsidR="00025F34" w:rsidRPr="00025F34" w:rsidRDefault="00025F34" w:rsidP="00657FBC">
      <w:pPr>
        <w:widowControl w:val="0"/>
        <w:autoSpaceDE w:val="0"/>
        <w:autoSpaceDN w:val="0"/>
        <w:adjustRightInd w:val="0"/>
        <w:jc w:val="both"/>
        <w:rPr>
          <w:rFonts w:cs="Consolas"/>
          <w:sz w:val="22"/>
          <w:szCs w:val="22"/>
          <w:lang w:val="en-AU"/>
        </w:rPr>
      </w:pPr>
    </w:p>
    <w:p w14:paraId="27E173D8" w14:textId="052FE10A" w:rsidR="003B2CA2" w:rsidRDefault="00025F34" w:rsidP="000122EA">
      <w:pPr>
        <w:widowControl w:val="0"/>
        <w:autoSpaceDE w:val="0"/>
        <w:autoSpaceDN w:val="0"/>
        <w:adjustRightInd w:val="0"/>
        <w:jc w:val="both"/>
        <w:rPr>
          <w:rFonts w:cs="Consolas"/>
          <w:sz w:val="22"/>
          <w:szCs w:val="22"/>
          <w:lang w:val="en-AU"/>
        </w:rPr>
      </w:pPr>
      <w:r w:rsidRPr="00025F34">
        <w:rPr>
          <w:rFonts w:cs="Consolas"/>
          <w:sz w:val="22"/>
          <w:szCs w:val="22"/>
          <w:lang w:val="en-AU"/>
        </w:rPr>
        <w:t xml:space="preserve">The second </w:t>
      </w:r>
      <w:r w:rsidR="003A07A2" w:rsidRPr="00025F34">
        <w:rPr>
          <w:rFonts w:cs="Consolas"/>
          <w:sz w:val="22"/>
          <w:szCs w:val="22"/>
          <w:lang w:val="en-AU"/>
        </w:rPr>
        <w:t>significant change i</w:t>
      </w:r>
      <w:r w:rsidR="003F0016">
        <w:rPr>
          <w:rFonts w:cs="Consolas"/>
          <w:sz w:val="22"/>
          <w:szCs w:val="22"/>
          <w:lang w:val="en-AU"/>
        </w:rPr>
        <w:t>s</w:t>
      </w:r>
      <w:r w:rsidR="003A07A2" w:rsidRPr="00025F34">
        <w:rPr>
          <w:rFonts w:cs="Consolas"/>
          <w:sz w:val="22"/>
          <w:szCs w:val="22"/>
          <w:lang w:val="en-AU"/>
        </w:rPr>
        <w:t xml:space="preserve"> the </w:t>
      </w:r>
      <w:r w:rsidRPr="00025F34">
        <w:rPr>
          <w:rFonts w:cs="Consolas"/>
          <w:sz w:val="22"/>
          <w:szCs w:val="22"/>
          <w:lang w:val="en-AU"/>
        </w:rPr>
        <w:t xml:space="preserve">mobilization of </w:t>
      </w:r>
      <w:r w:rsidR="003A07A2" w:rsidRPr="00025F34">
        <w:rPr>
          <w:rFonts w:cs="Consolas"/>
          <w:sz w:val="22"/>
          <w:szCs w:val="22"/>
          <w:lang w:val="en-AU"/>
        </w:rPr>
        <w:t xml:space="preserve">civil society in the fight against torture. </w:t>
      </w:r>
      <w:r w:rsidR="001E4000" w:rsidRPr="00025F34">
        <w:rPr>
          <w:rFonts w:cs="Consolas"/>
          <w:sz w:val="22"/>
          <w:szCs w:val="22"/>
          <w:lang w:val="en-AU"/>
        </w:rPr>
        <w:t xml:space="preserve">Some </w:t>
      </w:r>
      <w:r w:rsidR="003A07A2" w:rsidRPr="00025F34">
        <w:rPr>
          <w:rFonts w:cs="Consolas"/>
          <w:sz w:val="22"/>
          <w:szCs w:val="22"/>
          <w:lang w:val="en-AU"/>
        </w:rPr>
        <w:t xml:space="preserve">twenty years ago when </w:t>
      </w:r>
      <w:r w:rsidR="001E4000" w:rsidRPr="00025F34">
        <w:rPr>
          <w:rFonts w:cs="Consolas"/>
          <w:sz w:val="22"/>
          <w:szCs w:val="22"/>
          <w:lang w:val="en-AU"/>
        </w:rPr>
        <w:t xml:space="preserve">OMCT </w:t>
      </w:r>
      <w:r w:rsidR="00964981" w:rsidRPr="00025F34">
        <w:rPr>
          <w:rFonts w:cs="Consolas"/>
          <w:sz w:val="22"/>
          <w:szCs w:val="22"/>
          <w:lang w:val="en-AU"/>
        </w:rPr>
        <w:t xml:space="preserve">started to facilitate </w:t>
      </w:r>
      <w:r w:rsidRPr="00025F34">
        <w:rPr>
          <w:rFonts w:cs="Consolas"/>
          <w:sz w:val="22"/>
          <w:szCs w:val="22"/>
          <w:lang w:val="en-AU"/>
        </w:rPr>
        <w:t xml:space="preserve">direct </w:t>
      </w:r>
      <w:r w:rsidR="00964981" w:rsidRPr="00025F34">
        <w:rPr>
          <w:rFonts w:cs="Consolas"/>
          <w:sz w:val="22"/>
          <w:szCs w:val="22"/>
          <w:lang w:val="en-AU"/>
        </w:rPr>
        <w:t xml:space="preserve">access of </w:t>
      </w:r>
      <w:r w:rsidR="003A07A2" w:rsidRPr="00025F34">
        <w:rPr>
          <w:rFonts w:cs="Consolas"/>
          <w:sz w:val="22"/>
          <w:szCs w:val="22"/>
          <w:lang w:val="en-AU"/>
        </w:rPr>
        <w:t>local organisations towards the C</w:t>
      </w:r>
      <w:r w:rsidR="000122EA" w:rsidRPr="00025F34">
        <w:rPr>
          <w:rFonts w:cs="Consolas"/>
          <w:sz w:val="22"/>
          <w:szCs w:val="22"/>
          <w:lang w:val="en-AU"/>
        </w:rPr>
        <w:t xml:space="preserve">AT </w:t>
      </w:r>
      <w:r w:rsidRPr="00025F34">
        <w:rPr>
          <w:rFonts w:cs="Consolas"/>
          <w:sz w:val="22"/>
          <w:szCs w:val="22"/>
          <w:lang w:val="en-AU"/>
        </w:rPr>
        <w:t>the reporting process was western dominated and elitist.</w:t>
      </w:r>
      <w:r w:rsidR="001E4000" w:rsidRPr="00025F34">
        <w:rPr>
          <w:rFonts w:cs="Consolas"/>
          <w:sz w:val="22"/>
          <w:szCs w:val="22"/>
          <w:lang w:val="en-AU"/>
        </w:rPr>
        <w:t xml:space="preserve"> T</w:t>
      </w:r>
      <w:r w:rsidR="003A07A2" w:rsidRPr="00025F34">
        <w:rPr>
          <w:rFonts w:cs="Consolas"/>
          <w:sz w:val="22"/>
          <w:szCs w:val="22"/>
          <w:lang w:val="en-AU"/>
        </w:rPr>
        <w:t>oday domestic actors</w:t>
      </w:r>
      <w:r w:rsidRPr="00025F34">
        <w:rPr>
          <w:rFonts w:cs="Consolas"/>
          <w:sz w:val="22"/>
          <w:szCs w:val="22"/>
          <w:lang w:val="en-AU"/>
        </w:rPr>
        <w:t xml:space="preserve"> from north and south </w:t>
      </w:r>
      <w:r w:rsidR="003A07A2" w:rsidRPr="00025F34">
        <w:rPr>
          <w:rFonts w:cs="Consolas"/>
          <w:sz w:val="22"/>
          <w:szCs w:val="22"/>
          <w:lang w:val="en-AU"/>
        </w:rPr>
        <w:t>access and us</w:t>
      </w:r>
      <w:r w:rsidR="000122EA" w:rsidRPr="00025F34">
        <w:rPr>
          <w:rFonts w:cs="Consolas"/>
          <w:sz w:val="22"/>
          <w:szCs w:val="22"/>
          <w:lang w:val="en-AU"/>
        </w:rPr>
        <w:t>e</w:t>
      </w:r>
      <w:r w:rsidR="003A07A2" w:rsidRPr="00025F34">
        <w:rPr>
          <w:rFonts w:cs="Consolas"/>
          <w:sz w:val="22"/>
          <w:szCs w:val="22"/>
          <w:lang w:val="en-AU"/>
        </w:rPr>
        <w:t xml:space="preserve"> the Conventions implementation mechanisms. </w:t>
      </w:r>
      <w:r w:rsidR="00657FBC" w:rsidRPr="00025F34">
        <w:rPr>
          <w:rFonts w:cs="Consolas"/>
          <w:sz w:val="22"/>
          <w:szCs w:val="22"/>
          <w:lang w:val="en-AU"/>
        </w:rPr>
        <w:t xml:space="preserve">This </w:t>
      </w:r>
      <w:r w:rsidR="00154424" w:rsidRPr="00025F34">
        <w:rPr>
          <w:rFonts w:cs="Consolas"/>
          <w:sz w:val="22"/>
          <w:szCs w:val="22"/>
          <w:lang w:val="en-AU"/>
        </w:rPr>
        <w:t>evidence</w:t>
      </w:r>
      <w:r w:rsidR="00E3287E" w:rsidRPr="00025F34">
        <w:rPr>
          <w:rFonts w:cs="Consolas"/>
          <w:sz w:val="22"/>
          <w:szCs w:val="22"/>
          <w:lang w:val="en-AU"/>
        </w:rPr>
        <w:t>s</w:t>
      </w:r>
      <w:r w:rsidR="00154424" w:rsidRPr="00025F34">
        <w:rPr>
          <w:rFonts w:cs="Consolas"/>
          <w:sz w:val="22"/>
          <w:szCs w:val="22"/>
          <w:lang w:val="en-AU"/>
        </w:rPr>
        <w:t xml:space="preserve"> </w:t>
      </w:r>
      <w:r w:rsidR="00E3287E" w:rsidRPr="00025F34">
        <w:rPr>
          <w:rFonts w:cs="Consolas"/>
          <w:sz w:val="22"/>
          <w:szCs w:val="22"/>
          <w:lang w:val="en-AU"/>
        </w:rPr>
        <w:t xml:space="preserve">powerfully </w:t>
      </w:r>
      <w:r w:rsidR="001E4000" w:rsidRPr="00025F34">
        <w:rPr>
          <w:rFonts w:cs="Consolas"/>
          <w:sz w:val="22"/>
          <w:szCs w:val="22"/>
          <w:lang w:val="en-AU"/>
        </w:rPr>
        <w:t xml:space="preserve">the </w:t>
      </w:r>
      <w:r w:rsidR="00154424" w:rsidRPr="00025F34">
        <w:rPr>
          <w:rFonts w:cs="Consolas"/>
          <w:sz w:val="22"/>
          <w:szCs w:val="22"/>
          <w:lang w:val="en-AU"/>
        </w:rPr>
        <w:t xml:space="preserve">emergence of </w:t>
      </w:r>
      <w:r w:rsidR="001E4000" w:rsidRPr="00025F34">
        <w:rPr>
          <w:rFonts w:cs="Consolas"/>
          <w:sz w:val="22"/>
          <w:szCs w:val="22"/>
          <w:lang w:val="en-AU"/>
        </w:rPr>
        <w:t>a global movement against torture</w:t>
      </w:r>
      <w:r w:rsidR="00154424" w:rsidRPr="00025F34">
        <w:rPr>
          <w:rFonts w:cs="Consolas"/>
          <w:sz w:val="22"/>
          <w:szCs w:val="22"/>
          <w:lang w:val="en-AU"/>
        </w:rPr>
        <w:t xml:space="preserve">, </w:t>
      </w:r>
      <w:r w:rsidR="001E4000" w:rsidRPr="00025F34">
        <w:rPr>
          <w:rFonts w:cs="Consolas"/>
          <w:sz w:val="22"/>
          <w:szCs w:val="22"/>
          <w:lang w:val="en-AU"/>
        </w:rPr>
        <w:t xml:space="preserve">the </w:t>
      </w:r>
      <w:r w:rsidR="00657FBC" w:rsidRPr="00025F34">
        <w:rPr>
          <w:rFonts w:cs="Consolas"/>
          <w:sz w:val="22"/>
          <w:szCs w:val="22"/>
          <w:lang w:val="en-AU"/>
        </w:rPr>
        <w:t xml:space="preserve">empowerment </w:t>
      </w:r>
      <w:r w:rsidR="00154424" w:rsidRPr="00025F34">
        <w:rPr>
          <w:rFonts w:cs="Consolas"/>
          <w:sz w:val="22"/>
          <w:szCs w:val="22"/>
          <w:lang w:val="en-AU"/>
        </w:rPr>
        <w:t xml:space="preserve">and democratisation </w:t>
      </w:r>
      <w:r w:rsidR="00657FBC" w:rsidRPr="00025F34">
        <w:rPr>
          <w:rFonts w:cs="Consolas"/>
          <w:sz w:val="22"/>
          <w:szCs w:val="22"/>
          <w:lang w:val="en-AU"/>
        </w:rPr>
        <w:t>of civil society</w:t>
      </w:r>
      <w:r w:rsidR="00F75054">
        <w:rPr>
          <w:rFonts w:cs="Consolas"/>
          <w:sz w:val="22"/>
          <w:szCs w:val="22"/>
          <w:lang w:val="en-AU"/>
        </w:rPr>
        <w:t xml:space="preserve"> and constitutes </w:t>
      </w:r>
      <w:r w:rsidRPr="00025F34">
        <w:rPr>
          <w:rFonts w:cs="Consolas"/>
          <w:sz w:val="22"/>
          <w:szCs w:val="22"/>
          <w:lang w:val="en-AU"/>
        </w:rPr>
        <w:t xml:space="preserve">itself </w:t>
      </w:r>
      <w:r w:rsidR="00154424" w:rsidRPr="00025F34">
        <w:rPr>
          <w:rFonts w:cs="Consolas"/>
          <w:sz w:val="22"/>
          <w:szCs w:val="22"/>
          <w:lang w:val="en-AU"/>
        </w:rPr>
        <w:t xml:space="preserve">a key </w:t>
      </w:r>
      <w:r w:rsidRPr="00025F34">
        <w:rPr>
          <w:rFonts w:cs="Consolas"/>
          <w:sz w:val="22"/>
          <w:szCs w:val="22"/>
          <w:lang w:val="en-AU"/>
        </w:rPr>
        <w:t xml:space="preserve">condition </w:t>
      </w:r>
      <w:r w:rsidR="00154424" w:rsidRPr="00025F34">
        <w:rPr>
          <w:rFonts w:cs="Consolas"/>
          <w:sz w:val="22"/>
          <w:szCs w:val="22"/>
          <w:lang w:val="en-AU"/>
        </w:rPr>
        <w:t xml:space="preserve">for </w:t>
      </w:r>
      <w:r w:rsidRPr="00025F34">
        <w:rPr>
          <w:rFonts w:cs="Consolas"/>
          <w:sz w:val="22"/>
          <w:szCs w:val="22"/>
          <w:lang w:val="en-AU"/>
        </w:rPr>
        <w:t xml:space="preserve">effective </w:t>
      </w:r>
      <w:r w:rsidR="00154424" w:rsidRPr="00025F34">
        <w:rPr>
          <w:rFonts w:cs="Consolas"/>
          <w:sz w:val="22"/>
          <w:szCs w:val="22"/>
          <w:lang w:val="en-AU"/>
        </w:rPr>
        <w:t>implementation.</w:t>
      </w:r>
      <w:r w:rsidRPr="00025F34">
        <w:rPr>
          <w:rFonts w:cs="Consolas"/>
          <w:sz w:val="22"/>
          <w:szCs w:val="22"/>
          <w:lang w:val="en-AU"/>
        </w:rPr>
        <w:t xml:space="preserve"> </w:t>
      </w:r>
    </w:p>
    <w:p w14:paraId="3EAF37A8" w14:textId="77777777" w:rsidR="003B2CA2" w:rsidRDefault="003B2CA2" w:rsidP="000122EA">
      <w:pPr>
        <w:widowControl w:val="0"/>
        <w:autoSpaceDE w:val="0"/>
        <w:autoSpaceDN w:val="0"/>
        <w:adjustRightInd w:val="0"/>
        <w:jc w:val="both"/>
        <w:rPr>
          <w:rFonts w:cs="Consolas"/>
          <w:sz w:val="22"/>
          <w:szCs w:val="22"/>
          <w:lang w:val="en-AU"/>
        </w:rPr>
      </w:pPr>
    </w:p>
    <w:p w14:paraId="0A220334" w14:textId="63ED7174" w:rsidR="003A07A2" w:rsidRPr="00025F34" w:rsidRDefault="00025F34" w:rsidP="000122EA">
      <w:pPr>
        <w:widowControl w:val="0"/>
        <w:autoSpaceDE w:val="0"/>
        <w:autoSpaceDN w:val="0"/>
        <w:adjustRightInd w:val="0"/>
        <w:jc w:val="both"/>
        <w:rPr>
          <w:rFonts w:cs="Consolas"/>
          <w:sz w:val="22"/>
          <w:szCs w:val="22"/>
          <w:lang w:val="en-AU"/>
        </w:rPr>
      </w:pPr>
      <w:r>
        <w:rPr>
          <w:rFonts w:cs="Consolas"/>
          <w:sz w:val="22"/>
          <w:szCs w:val="22"/>
          <w:lang w:val="en-AU"/>
        </w:rPr>
        <w:t xml:space="preserve">For this </w:t>
      </w:r>
      <w:r w:rsidRPr="00025F34">
        <w:rPr>
          <w:rFonts w:cs="Consolas"/>
          <w:sz w:val="22"/>
          <w:szCs w:val="22"/>
          <w:lang w:val="en-AU"/>
        </w:rPr>
        <w:t xml:space="preserve">reason </w:t>
      </w:r>
      <w:r w:rsidR="003A07A2" w:rsidRPr="00025F34">
        <w:rPr>
          <w:rFonts w:cs="Consolas"/>
          <w:sz w:val="22"/>
          <w:szCs w:val="22"/>
          <w:lang w:val="en-AU"/>
        </w:rPr>
        <w:t xml:space="preserve">OMCT </w:t>
      </w:r>
      <w:r w:rsidR="001E4000" w:rsidRPr="00025F34">
        <w:rPr>
          <w:rFonts w:cs="Consolas"/>
          <w:sz w:val="22"/>
          <w:szCs w:val="22"/>
          <w:lang w:val="en-AU"/>
        </w:rPr>
        <w:t xml:space="preserve">launched </w:t>
      </w:r>
      <w:r w:rsidR="00A96B96" w:rsidRPr="00025F34">
        <w:rPr>
          <w:rFonts w:cs="Consolas"/>
          <w:sz w:val="22"/>
          <w:szCs w:val="22"/>
          <w:lang w:val="en-AU"/>
        </w:rPr>
        <w:t xml:space="preserve">earlier </w:t>
      </w:r>
      <w:r w:rsidR="001E4000" w:rsidRPr="00025F34">
        <w:rPr>
          <w:rFonts w:cs="Consolas"/>
          <w:sz w:val="22"/>
          <w:szCs w:val="22"/>
          <w:lang w:val="en-AU"/>
        </w:rPr>
        <w:t xml:space="preserve">this year </w:t>
      </w:r>
      <w:r w:rsidRPr="00025F34">
        <w:rPr>
          <w:rFonts w:cs="Consolas"/>
          <w:sz w:val="22"/>
          <w:szCs w:val="22"/>
          <w:lang w:val="en-AU"/>
        </w:rPr>
        <w:t>a</w:t>
      </w:r>
      <w:r w:rsidR="001E4000" w:rsidRPr="00025F34">
        <w:rPr>
          <w:rFonts w:cs="Consolas"/>
          <w:sz w:val="22"/>
          <w:szCs w:val="22"/>
          <w:lang w:val="en-AU"/>
        </w:rPr>
        <w:t xml:space="preserve"> </w:t>
      </w:r>
      <w:r w:rsidR="000122EA" w:rsidRPr="00025F34">
        <w:rPr>
          <w:rFonts w:cs="Consolas"/>
          <w:sz w:val="22"/>
          <w:szCs w:val="22"/>
          <w:lang w:val="en-AU"/>
        </w:rPr>
        <w:t xml:space="preserve">global initiative mobilizing </w:t>
      </w:r>
      <w:r w:rsidRPr="00025F34">
        <w:rPr>
          <w:rFonts w:cs="Consolas"/>
          <w:sz w:val="22"/>
          <w:szCs w:val="22"/>
          <w:lang w:val="en-AU"/>
        </w:rPr>
        <w:t xml:space="preserve">and coordinating </w:t>
      </w:r>
      <w:r w:rsidR="000122EA" w:rsidRPr="00025F34">
        <w:rPr>
          <w:rFonts w:cs="Consolas"/>
          <w:sz w:val="22"/>
          <w:szCs w:val="22"/>
          <w:lang w:val="en-AU"/>
        </w:rPr>
        <w:t xml:space="preserve">civil society </w:t>
      </w:r>
      <w:r w:rsidRPr="00025F34">
        <w:rPr>
          <w:rFonts w:cs="Consolas"/>
          <w:sz w:val="22"/>
          <w:szCs w:val="22"/>
          <w:lang w:val="en-AU"/>
        </w:rPr>
        <w:t xml:space="preserve">towards the UN Committee </w:t>
      </w:r>
      <w:proofErr w:type="gramStart"/>
      <w:r w:rsidRPr="00025F34">
        <w:rPr>
          <w:rFonts w:cs="Consolas"/>
          <w:sz w:val="22"/>
          <w:szCs w:val="22"/>
          <w:lang w:val="en-AU"/>
        </w:rPr>
        <w:t>Against</w:t>
      </w:r>
      <w:proofErr w:type="gramEnd"/>
      <w:r w:rsidRPr="00025F34">
        <w:rPr>
          <w:rFonts w:cs="Consolas"/>
          <w:sz w:val="22"/>
          <w:szCs w:val="22"/>
          <w:lang w:val="en-AU"/>
        </w:rPr>
        <w:t xml:space="preserve"> Torture, </w:t>
      </w:r>
      <w:r w:rsidR="001E4000" w:rsidRPr="00025F34">
        <w:rPr>
          <w:rFonts w:cs="Consolas"/>
          <w:sz w:val="22"/>
          <w:szCs w:val="22"/>
          <w:lang w:val="en-AU"/>
        </w:rPr>
        <w:t>a</w:t>
      </w:r>
      <w:r w:rsidR="000122EA" w:rsidRPr="00025F34">
        <w:rPr>
          <w:rFonts w:cs="Consolas"/>
          <w:sz w:val="22"/>
          <w:szCs w:val="22"/>
          <w:lang w:val="en-AU"/>
        </w:rPr>
        <w:t xml:space="preserve">nd accompanying </w:t>
      </w:r>
      <w:r>
        <w:rPr>
          <w:rFonts w:cs="Consolas"/>
          <w:sz w:val="22"/>
          <w:szCs w:val="22"/>
          <w:lang w:val="en-AU"/>
        </w:rPr>
        <w:t>partners i</w:t>
      </w:r>
      <w:r w:rsidR="001E4000" w:rsidRPr="00025F34">
        <w:rPr>
          <w:rFonts w:cs="Consolas"/>
          <w:sz w:val="22"/>
          <w:szCs w:val="22"/>
          <w:lang w:val="en-AU"/>
        </w:rPr>
        <w:t xml:space="preserve">n their </w:t>
      </w:r>
      <w:r w:rsidR="000122EA" w:rsidRPr="00025F34">
        <w:rPr>
          <w:rFonts w:cs="Consolas"/>
          <w:sz w:val="22"/>
          <w:szCs w:val="22"/>
          <w:lang w:val="en-AU"/>
        </w:rPr>
        <w:t>dialogue with state institutions</w:t>
      </w:r>
      <w:r>
        <w:rPr>
          <w:rFonts w:cs="Consolas"/>
          <w:sz w:val="22"/>
          <w:szCs w:val="22"/>
          <w:lang w:val="en-AU"/>
        </w:rPr>
        <w:t xml:space="preserve"> on follow-up implementation</w:t>
      </w:r>
      <w:r w:rsidR="000122EA" w:rsidRPr="00025F34">
        <w:rPr>
          <w:rFonts w:cs="Consolas"/>
          <w:sz w:val="22"/>
          <w:szCs w:val="22"/>
          <w:lang w:val="en-AU"/>
        </w:rPr>
        <w:t>.</w:t>
      </w:r>
    </w:p>
    <w:p w14:paraId="1E3B8DAA" w14:textId="77777777" w:rsidR="003A07A2" w:rsidRPr="00025F34" w:rsidRDefault="003A07A2" w:rsidP="00741B2F">
      <w:pPr>
        <w:widowControl w:val="0"/>
        <w:autoSpaceDE w:val="0"/>
        <w:autoSpaceDN w:val="0"/>
        <w:adjustRightInd w:val="0"/>
        <w:jc w:val="both"/>
        <w:rPr>
          <w:rFonts w:cs="Consolas"/>
          <w:sz w:val="22"/>
          <w:szCs w:val="22"/>
          <w:lang w:val="en-AU"/>
        </w:rPr>
      </w:pPr>
    </w:p>
    <w:p w14:paraId="1EBF86FC" w14:textId="1CC0BA7B" w:rsidR="00EF29CA" w:rsidRPr="00025F34" w:rsidRDefault="00884424" w:rsidP="00025F34">
      <w:pPr>
        <w:pStyle w:val="ListParagraph"/>
        <w:widowControl w:val="0"/>
        <w:numPr>
          <w:ilvl w:val="0"/>
          <w:numId w:val="15"/>
        </w:numPr>
        <w:autoSpaceDE w:val="0"/>
        <w:autoSpaceDN w:val="0"/>
        <w:adjustRightInd w:val="0"/>
        <w:jc w:val="both"/>
        <w:rPr>
          <w:rFonts w:cs="Consolas"/>
          <w:i/>
          <w:sz w:val="22"/>
          <w:szCs w:val="22"/>
          <w:u w:val="single"/>
          <w:lang w:val="en-AU"/>
        </w:rPr>
      </w:pPr>
      <w:r>
        <w:rPr>
          <w:rFonts w:cs="Consolas"/>
          <w:i/>
          <w:sz w:val="22"/>
          <w:szCs w:val="22"/>
          <w:u w:val="single"/>
          <w:lang w:val="en-AU"/>
        </w:rPr>
        <w:t>T</w:t>
      </w:r>
      <w:r w:rsidR="000431A0">
        <w:rPr>
          <w:rFonts w:cs="Consolas"/>
          <w:i/>
          <w:sz w:val="22"/>
          <w:szCs w:val="22"/>
          <w:u w:val="single"/>
          <w:lang w:val="en-AU"/>
        </w:rPr>
        <w:t xml:space="preserve">argeting the </w:t>
      </w:r>
      <w:r w:rsidR="00025F34" w:rsidRPr="00025F34">
        <w:rPr>
          <w:rFonts w:cs="Consolas"/>
          <w:i/>
          <w:sz w:val="22"/>
          <w:szCs w:val="22"/>
          <w:u w:val="single"/>
          <w:lang w:val="en-AU"/>
        </w:rPr>
        <w:t>eradication</w:t>
      </w:r>
      <w:r w:rsidR="000450E5" w:rsidRPr="00025F34">
        <w:rPr>
          <w:rFonts w:cs="Consolas"/>
          <w:i/>
          <w:sz w:val="22"/>
          <w:szCs w:val="22"/>
          <w:u w:val="single"/>
          <w:lang w:val="en-AU"/>
        </w:rPr>
        <w:t xml:space="preserve"> </w:t>
      </w:r>
      <w:r w:rsidR="000431A0">
        <w:rPr>
          <w:rFonts w:cs="Consolas"/>
          <w:i/>
          <w:sz w:val="22"/>
          <w:szCs w:val="22"/>
          <w:u w:val="single"/>
          <w:lang w:val="en-AU"/>
        </w:rPr>
        <w:t>of torture:</w:t>
      </w:r>
    </w:p>
    <w:p w14:paraId="34AA289F" w14:textId="77777777" w:rsidR="00EF29CA" w:rsidRPr="00025F34" w:rsidRDefault="00EF29CA" w:rsidP="00741B2F">
      <w:pPr>
        <w:widowControl w:val="0"/>
        <w:autoSpaceDE w:val="0"/>
        <w:autoSpaceDN w:val="0"/>
        <w:adjustRightInd w:val="0"/>
        <w:jc w:val="both"/>
        <w:rPr>
          <w:rFonts w:cs="Consolas"/>
          <w:sz w:val="22"/>
          <w:szCs w:val="22"/>
          <w:lang w:val="en-AU"/>
        </w:rPr>
      </w:pPr>
    </w:p>
    <w:p w14:paraId="0909DE83" w14:textId="1C354D3B" w:rsidR="000D3375" w:rsidRPr="00025F34" w:rsidRDefault="00C12829" w:rsidP="00741B2F">
      <w:pPr>
        <w:widowControl w:val="0"/>
        <w:autoSpaceDE w:val="0"/>
        <w:autoSpaceDN w:val="0"/>
        <w:adjustRightInd w:val="0"/>
        <w:jc w:val="both"/>
        <w:rPr>
          <w:rFonts w:cs="Consolas"/>
          <w:sz w:val="22"/>
          <w:szCs w:val="22"/>
          <w:lang w:val="en-AU"/>
        </w:rPr>
      </w:pPr>
      <w:r w:rsidRPr="00025F34">
        <w:rPr>
          <w:rFonts w:cs="Consolas"/>
          <w:sz w:val="22"/>
          <w:szCs w:val="22"/>
          <w:lang w:val="en-AU"/>
        </w:rPr>
        <w:t xml:space="preserve">First, </w:t>
      </w:r>
      <w:r w:rsidR="003A07A2" w:rsidRPr="00025F34">
        <w:rPr>
          <w:rFonts w:cs="Consolas"/>
          <w:sz w:val="22"/>
          <w:szCs w:val="22"/>
          <w:lang w:val="en-AU"/>
        </w:rPr>
        <w:t xml:space="preserve">it is evident that the so-called ‘implementation gap’ is today the </w:t>
      </w:r>
      <w:r w:rsidR="002524AC" w:rsidRPr="00025F34">
        <w:rPr>
          <w:rFonts w:cs="Consolas"/>
          <w:sz w:val="22"/>
          <w:szCs w:val="22"/>
          <w:lang w:val="en-AU"/>
        </w:rPr>
        <w:t xml:space="preserve">number one </w:t>
      </w:r>
      <w:r w:rsidR="003A07A2" w:rsidRPr="00025F34">
        <w:rPr>
          <w:rFonts w:cs="Consolas"/>
          <w:sz w:val="22"/>
          <w:szCs w:val="22"/>
          <w:lang w:val="en-AU"/>
        </w:rPr>
        <w:t>challenge</w:t>
      </w:r>
      <w:r w:rsidR="000122EA" w:rsidRPr="00025F34">
        <w:rPr>
          <w:rFonts w:cs="Consolas"/>
          <w:sz w:val="22"/>
          <w:szCs w:val="22"/>
          <w:lang w:val="en-AU"/>
        </w:rPr>
        <w:t xml:space="preserve"> in the fight against torture</w:t>
      </w:r>
      <w:r w:rsidR="000450E5" w:rsidRPr="00025F34">
        <w:rPr>
          <w:rFonts w:cs="Consolas"/>
          <w:sz w:val="22"/>
          <w:szCs w:val="22"/>
          <w:lang w:val="en-AU"/>
        </w:rPr>
        <w:t>.</w:t>
      </w:r>
      <w:r w:rsidR="000122EA" w:rsidRPr="00025F34">
        <w:rPr>
          <w:rFonts w:cs="Consolas"/>
          <w:sz w:val="22"/>
          <w:szCs w:val="22"/>
          <w:lang w:val="en-AU"/>
        </w:rPr>
        <w:t xml:space="preserve"> It is also this implementation gap that challenges the </w:t>
      </w:r>
      <w:r w:rsidR="001E4000" w:rsidRPr="00025F34">
        <w:rPr>
          <w:rFonts w:cs="Consolas"/>
          <w:sz w:val="22"/>
          <w:szCs w:val="22"/>
          <w:lang w:val="en-AU"/>
        </w:rPr>
        <w:t xml:space="preserve">very </w:t>
      </w:r>
      <w:r w:rsidR="000122EA" w:rsidRPr="00025F34">
        <w:rPr>
          <w:rFonts w:cs="Consolas"/>
          <w:sz w:val="22"/>
          <w:szCs w:val="22"/>
          <w:lang w:val="en-AU"/>
        </w:rPr>
        <w:t xml:space="preserve">integrity and credibility of the international system for the </w:t>
      </w:r>
      <w:r w:rsidR="001E4000" w:rsidRPr="00025F34">
        <w:rPr>
          <w:rFonts w:cs="Consolas"/>
          <w:sz w:val="22"/>
          <w:szCs w:val="22"/>
          <w:lang w:val="en-AU"/>
        </w:rPr>
        <w:t xml:space="preserve">freedom </w:t>
      </w:r>
      <w:r w:rsidR="000122EA" w:rsidRPr="00025F34">
        <w:rPr>
          <w:rFonts w:cs="Consolas"/>
          <w:sz w:val="22"/>
          <w:szCs w:val="22"/>
          <w:lang w:val="en-AU"/>
        </w:rPr>
        <w:t>from torture.</w:t>
      </w:r>
      <w:r w:rsidR="000450E5" w:rsidRPr="00025F34">
        <w:rPr>
          <w:rFonts w:cs="Consolas"/>
          <w:sz w:val="22"/>
          <w:szCs w:val="22"/>
          <w:lang w:val="en-AU"/>
        </w:rPr>
        <w:t xml:space="preserve"> </w:t>
      </w:r>
      <w:r w:rsidR="003F0016">
        <w:rPr>
          <w:rFonts w:cs="Consolas"/>
          <w:sz w:val="22"/>
          <w:szCs w:val="22"/>
          <w:lang w:val="en-AU"/>
        </w:rPr>
        <w:t>W</w:t>
      </w:r>
      <w:r w:rsidR="001E4000" w:rsidRPr="00025F34">
        <w:rPr>
          <w:rFonts w:cs="Consolas"/>
          <w:sz w:val="22"/>
          <w:szCs w:val="22"/>
          <w:lang w:val="en-AU"/>
        </w:rPr>
        <w:t>e</w:t>
      </w:r>
      <w:r w:rsidR="000450E5" w:rsidRPr="00025F34">
        <w:rPr>
          <w:rFonts w:cs="Consolas"/>
          <w:sz w:val="22"/>
          <w:szCs w:val="22"/>
          <w:lang w:val="en-AU"/>
        </w:rPr>
        <w:t xml:space="preserve"> could hardly envision a stronger </w:t>
      </w:r>
      <w:r w:rsidR="000122EA" w:rsidRPr="00025F34">
        <w:rPr>
          <w:rFonts w:cs="Consolas"/>
          <w:sz w:val="22"/>
          <w:szCs w:val="22"/>
          <w:lang w:val="en-AU"/>
        </w:rPr>
        <w:t xml:space="preserve">and more solid </w:t>
      </w:r>
      <w:r w:rsidR="000450E5" w:rsidRPr="00025F34">
        <w:rPr>
          <w:rFonts w:cs="Consolas"/>
          <w:sz w:val="22"/>
          <w:szCs w:val="22"/>
          <w:lang w:val="en-AU"/>
        </w:rPr>
        <w:t>legal f</w:t>
      </w:r>
      <w:r w:rsidR="000122EA" w:rsidRPr="00025F34">
        <w:rPr>
          <w:rFonts w:cs="Consolas"/>
          <w:sz w:val="22"/>
          <w:szCs w:val="22"/>
          <w:lang w:val="en-AU"/>
        </w:rPr>
        <w:t xml:space="preserve">oundation </w:t>
      </w:r>
      <w:r w:rsidR="000450E5" w:rsidRPr="00025F34">
        <w:rPr>
          <w:rFonts w:cs="Consolas"/>
          <w:sz w:val="22"/>
          <w:szCs w:val="22"/>
          <w:lang w:val="en-AU"/>
        </w:rPr>
        <w:t>in the fight against torture</w:t>
      </w:r>
      <w:r w:rsidR="003F0016">
        <w:rPr>
          <w:rFonts w:cs="Consolas"/>
          <w:sz w:val="22"/>
          <w:szCs w:val="22"/>
          <w:lang w:val="en-AU"/>
        </w:rPr>
        <w:t xml:space="preserve"> yet sadly we </w:t>
      </w:r>
      <w:r w:rsidR="000450E5" w:rsidRPr="00025F34">
        <w:rPr>
          <w:rFonts w:cs="Consolas"/>
          <w:sz w:val="22"/>
          <w:szCs w:val="22"/>
          <w:lang w:val="en-AU"/>
        </w:rPr>
        <w:t xml:space="preserve">have </w:t>
      </w:r>
      <w:r w:rsidR="00884424">
        <w:rPr>
          <w:rFonts w:cs="Consolas"/>
          <w:sz w:val="22"/>
          <w:szCs w:val="22"/>
          <w:lang w:val="en-AU"/>
        </w:rPr>
        <w:t xml:space="preserve">despite all advances not </w:t>
      </w:r>
      <w:r w:rsidR="002524AC" w:rsidRPr="00025F34">
        <w:rPr>
          <w:rFonts w:cs="Consolas"/>
          <w:sz w:val="22"/>
          <w:szCs w:val="22"/>
          <w:lang w:val="en-AU"/>
        </w:rPr>
        <w:t xml:space="preserve">moved </w:t>
      </w:r>
      <w:r w:rsidR="00884424">
        <w:rPr>
          <w:rFonts w:cs="Consolas"/>
          <w:sz w:val="22"/>
          <w:szCs w:val="22"/>
          <w:lang w:val="en-AU"/>
        </w:rPr>
        <w:t xml:space="preserve">significantly </w:t>
      </w:r>
      <w:r w:rsidR="000D3375" w:rsidRPr="00025F34">
        <w:rPr>
          <w:rFonts w:cs="Consolas"/>
          <w:sz w:val="22"/>
          <w:szCs w:val="22"/>
          <w:lang w:val="en-AU"/>
        </w:rPr>
        <w:t xml:space="preserve">from </w:t>
      </w:r>
      <w:r w:rsidR="00884424">
        <w:rPr>
          <w:rFonts w:cs="Consolas"/>
          <w:sz w:val="22"/>
          <w:szCs w:val="22"/>
          <w:lang w:val="en-AU"/>
        </w:rPr>
        <w:t xml:space="preserve">legal </w:t>
      </w:r>
      <w:r w:rsidR="000D3375" w:rsidRPr="00025F34">
        <w:rPr>
          <w:rFonts w:cs="Consolas"/>
          <w:sz w:val="22"/>
          <w:szCs w:val="22"/>
          <w:lang w:val="en-AU"/>
        </w:rPr>
        <w:t xml:space="preserve">prohibition </w:t>
      </w:r>
      <w:r w:rsidR="002524AC" w:rsidRPr="00025F34">
        <w:rPr>
          <w:rFonts w:cs="Consolas"/>
          <w:sz w:val="22"/>
          <w:szCs w:val="22"/>
          <w:lang w:val="en-AU"/>
        </w:rPr>
        <w:t xml:space="preserve">to real </w:t>
      </w:r>
      <w:r w:rsidR="000450E5" w:rsidRPr="00025F34">
        <w:rPr>
          <w:rFonts w:cs="Consolas"/>
          <w:sz w:val="22"/>
          <w:szCs w:val="22"/>
          <w:lang w:val="en-AU"/>
        </w:rPr>
        <w:t>eradication</w:t>
      </w:r>
      <w:r w:rsidR="002524AC" w:rsidRPr="00025F34">
        <w:rPr>
          <w:rFonts w:cs="Consolas"/>
          <w:sz w:val="22"/>
          <w:szCs w:val="22"/>
          <w:lang w:val="en-AU"/>
        </w:rPr>
        <w:t>.</w:t>
      </w:r>
      <w:r w:rsidR="000450E5" w:rsidRPr="00025F34">
        <w:rPr>
          <w:rFonts w:cs="Consolas"/>
          <w:sz w:val="22"/>
          <w:szCs w:val="22"/>
          <w:lang w:val="en-AU"/>
        </w:rPr>
        <w:t xml:space="preserve"> </w:t>
      </w:r>
    </w:p>
    <w:p w14:paraId="43F80508" w14:textId="77777777" w:rsidR="000D3375" w:rsidRPr="00025F34" w:rsidRDefault="000D3375" w:rsidP="00741B2F">
      <w:pPr>
        <w:widowControl w:val="0"/>
        <w:autoSpaceDE w:val="0"/>
        <w:autoSpaceDN w:val="0"/>
        <w:adjustRightInd w:val="0"/>
        <w:jc w:val="both"/>
        <w:rPr>
          <w:rFonts w:cs="Consolas"/>
          <w:sz w:val="22"/>
          <w:szCs w:val="22"/>
          <w:lang w:val="en-AU"/>
        </w:rPr>
      </w:pPr>
    </w:p>
    <w:p w14:paraId="4AF20A5F" w14:textId="2D04565C" w:rsidR="00A96B96" w:rsidRPr="00025F34" w:rsidRDefault="003F0016" w:rsidP="00657FBC">
      <w:pPr>
        <w:widowControl w:val="0"/>
        <w:autoSpaceDE w:val="0"/>
        <w:autoSpaceDN w:val="0"/>
        <w:adjustRightInd w:val="0"/>
        <w:jc w:val="both"/>
        <w:rPr>
          <w:rFonts w:cs="Consolas"/>
          <w:sz w:val="22"/>
          <w:szCs w:val="22"/>
          <w:lang w:val="en-AU"/>
        </w:rPr>
      </w:pPr>
      <w:r>
        <w:rPr>
          <w:rFonts w:cs="Consolas"/>
          <w:sz w:val="22"/>
          <w:szCs w:val="22"/>
          <w:lang w:val="en-AU"/>
        </w:rPr>
        <w:t>T</w:t>
      </w:r>
      <w:r w:rsidR="000450E5" w:rsidRPr="00025F34">
        <w:rPr>
          <w:rFonts w:cs="Consolas"/>
          <w:sz w:val="22"/>
          <w:szCs w:val="22"/>
          <w:lang w:val="en-AU"/>
        </w:rPr>
        <w:t>orture can have many contexts and facets ranging from torture as a tool of political repression, to the intimidation of communities, to the regular ill-treatment of criminal suspects, minority or marginalized communities or again in the context of conflict and counter-terrorism. What unites these different scenarios</w:t>
      </w:r>
      <w:r w:rsidR="000D3375" w:rsidRPr="00025F34">
        <w:rPr>
          <w:rFonts w:cs="Consolas"/>
          <w:sz w:val="22"/>
          <w:szCs w:val="22"/>
          <w:lang w:val="en-AU"/>
        </w:rPr>
        <w:t>, however,</w:t>
      </w:r>
      <w:r w:rsidR="000450E5" w:rsidRPr="00025F34">
        <w:rPr>
          <w:rFonts w:cs="Consolas"/>
          <w:sz w:val="22"/>
          <w:szCs w:val="22"/>
          <w:lang w:val="en-AU"/>
        </w:rPr>
        <w:t xml:space="preserve"> is typically the logic </w:t>
      </w:r>
      <w:proofErr w:type="gramStart"/>
      <w:r w:rsidR="000450E5" w:rsidRPr="00025F34">
        <w:rPr>
          <w:rFonts w:cs="Consolas"/>
          <w:sz w:val="22"/>
          <w:szCs w:val="22"/>
          <w:lang w:val="en-AU"/>
        </w:rPr>
        <w:t>of</w:t>
      </w:r>
      <w:r w:rsidR="000D3375" w:rsidRPr="00025F34">
        <w:rPr>
          <w:rFonts w:cs="Consolas"/>
          <w:sz w:val="22"/>
          <w:szCs w:val="22"/>
          <w:lang w:val="en-AU"/>
        </w:rPr>
        <w:t xml:space="preserve">  </w:t>
      </w:r>
      <w:r w:rsidR="000450E5" w:rsidRPr="00025F34">
        <w:rPr>
          <w:rFonts w:cs="Consolas"/>
          <w:sz w:val="22"/>
          <w:szCs w:val="22"/>
          <w:lang w:val="en-AU"/>
        </w:rPr>
        <w:t>‘us’</w:t>
      </w:r>
      <w:proofErr w:type="gramEnd"/>
      <w:r w:rsidR="000450E5" w:rsidRPr="00025F34">
        <w:rPr>
          <w:rFonts w:cs="Consolas"/>
          <w:sz w:val="22"/>
          <w:szCs w:val="22"/>
          <w:lang w:val="en-AU"/>
        </w:rPr>
        <w:t xml:space="preserve"> versus ‘them’, </w:t>
      </w:r>
      <w:r w:rsidR="000D3375" w:rsidRPr="00025F34">
        <w:rPr>
          <w:rFonts w:cs="Consolas"/>
          <w:sz w:val="22"/>
          <w:szCs w:val="22"/>
          <w:lang w:val="en-AU"/>
        </w:rPr>
        <w:t xml:space="preserve">which is a key component in the </w:t>
      </w:r>
      <w:r w:rsidR="000450E5" w:rsidRPr="00025F34">
        <w:rPr>
          <w:rFonts w:cs="Consolas"/>
          <w:sz w:val="22"/>
          <w:szCs w:val="22"/>
          <w:lang w:val="en-AU"/>
        </w:rPr>
        <w:t xml:space="preserve">sliding dehumanization </w:t>
      </w:r>
      <w:r w:rsidR="000D3375" w:rsidRPr="00025F34">
        <w:rPr>
          <w:rFonts w:cs="Consolas"/>
          <w:sz w:val="22"/>
          <w:szCs w:val="22"/>
          <w:lang w:val="en-AU"/>
        </w:rPr>
        <w:t>underlying torture</w:t>
      </w:r>
      <w:r w:rsidR="000450E5" w:rsidRPr="00025F34">
        <w:rPr>
          <w:rFonts w:cs="Consolas"/>
          <w:sz w:val="22"/>
          <w:szCs w:val="22"/>
          <w:lang w:val="en-AU"/>
        </w:rPr>
        <w:t>.</w:t>
      </w:r>
      <w:r w:rsidR="000D3375" w:rsidRPr="00025F34">
        <w:rPr>
          <w:rFonts w:cs="Consolas"/>
          <w:sz w:val="22"/>
          <w:szCs w:val="22"/>
          <w:lang w:val="en-AU"/>
        </w:rPr>
        <w:t xml:space="preserve">  </w:t>
      </w:r>
      <w:r w:rsidR="00A96B96" w:rsidRPr="00025F34">
        <w:rPr>
          <w:rFonts w:cs="Consolas"/>
          <w:sz w:val="22"/>
          <w:szCs w:val="22"/>
          <w:lang w:val="en-AU"/>
        </w:rPr>
        <w:t>T</w:t>
      </w:r>
      <w:r w:rsidR="000D3375" w:rsidRPr="00025F34">
        <w:rPr>
          <w:rFonts w:cs="Consolas"/>
          <w:sz w:val="22"/>
          <w:szCs w:val="22"/>
          <w:lang w:val="en-AU"/>
        </w:rPr>
        <w:t>orture is</w:t>
      </w:r>
      <w:r w:rsidR="00A96B96" w:rsidRPr="00025F34">
        <w:rPr>
          <w:rFonts w:cs="Consolas"/>
          <w:sz w:val="22"/>
          <w:szCs w:val="22"/>
          <w:lang w:val="en-AU"/>
        </w:rPr>
        <w:t xml:space="preserve"> characterized </w:t>
      </w:r>
      <w:r w:rsidR="000D3375" w:rsidRPr="00025F34">
        <w:rPr>
          <w:rFonts w:cs="Consolas"/>
          <w:sz w:val="22"/>
          <w:szCs w:val="22"/>
          <w:lang w:val="en-AU"/>
        </w:rPr>
        <w:t xml:space="preserve">often </w:t>
      </w:r>
      <w:r w:rsidR="00A96B96" w:rsidRPr="00025F34">
        <w:rPr>
          <w:rFonts w:cs="Consolas"/>
          <w:sz w:val="22"/>
          <w:szCs w:val="22"/>
          <w:lang w:val="en-AU"/>
        </w:rPr>
        <w:t xml:space="preserve">by </w:t>
      </w:r>
      <w:r w:rsidR="000D3375" w:rsidRPr="00025F34">
        <w:rPr>
          <w:rFonts w:cs="Consolas"/>
          <w:sz w:val="22"/>
          <w:szCs w:val="22"/>
          <w:lang w:val="en-AU"/>
        </w:rPr>
        <w:t xml:space="preserve">un-imaginable cruelty and suffering. </w:t>
      </w:r>
      <w:r w:rsidR="00A96B96" w:rsidRPr="00025F34">
        <w:rPr>
          <w:rFonts w:cs="Consolas"/>
          <w:sz w:val="22"/>
          <w:szCs w:val="22"/>
          <w:lang w:val="en-AU"/>
        </w:rPr>
        <w:t xml:space="preserve">It </w:t>
      </w:r>
      <w:r w:rsidR="000D3375" w:rsidRPr="00025F34">
        <w:rPr>
          <w:rFonts w:cs="Consolas"/>
          <w:sz w:val="22"/>
          <w:szCs w:val="22"/>
          <w:lang w:val="en-AU"/>
        </w:rPr>
        <w:t xml:space="preserve">destroys </w:t>
      </w:r>
      <w:r w:rsidR="00A96B96" w:rsidRPr="00025F34">
        <w:rPr>
          <w:rFonts w:cs="Consolas"/>
          <w:sz w:val="22"/>
          <w:szCs w:val="22"/>
          <w:lang w:val="en-AU"/>
        </w:rPr>
        <w:t xml:space="preserve">personalities, </w:t>
      </w:r>
      <w:r w:rsidR="000D3375" w:rsidRPr="00025F34">
        <w:rPr>
          <w:rFonts w:cs="Consolas"/>
          <w:sz w:val="22"/>
          <w:szCs w:val="22"/>
          <w:lang w:val="en-AU"/>
        </w:rPr>
        <w:t xml:space="preserve">and leaves human beings traumatised </w:t>
      </w:r>
      <w:r w:rsidR="000D3375" w:rsidRPr="00025F34">
        <w:rPr>
          <w:rFonts w:cs="Consolas"/>
          <w:sz w:val="22"/>
          <w:szCs w:val="22"/>
          <w:lang w:val="en-AU"/>
        </w:rPr>
        <w:lastRenderedPageBreak/>
        <w:t xml:space="preserve">and scattered for life. Torture severely affects the fabric of society and where it is systematic it terrorizes in the true term of the word societies and communities. It </w:t>
      </w:r>
      <w:r w:rsidR="00A96B96" w:rsidRPr="00025F34">
        <w:rPr>
          <w:rFonts w:cs="Consolas"/>
          <w:sz w:val="22"/>
          <w:szCs w:val="22"/>
          <w:lang w:val="en-AU"/>
        </w:rPr>
        <w:t xml:space="preserve">also </w:t>
      </w:r>
      <w:r w:rsidR="000D3375" w:rsidRPr="00025F34">
        <w:rPr>
          <w:rFonts w:cs="Consolas"/>
          <w:sz w:val="22"/>
          <w:szCs w:val="22"/>
          <w:lang w:val="en-AU"/>
        </w:rPr>
        <w:t xml:space="preserve">distorts the rule of law and our state institutions. Ultimately, where there is torture there is no rule of law, where there is the rule of law torture can have no place. </w:t>
      </w:r>
      <w:r w:rsidR="008A4FB8" w:rsidRPr="00025F34">
        <w:rPr>
          <w:rFonts w:cs="Consolas"/>
          <w:sz w:val="22"/>
          <w:szCs w:val="22"/>
          <w:lang w:val="en-AU"/>
        </w:rPr>
        <w:t xml:space="preserve">It is this </w:t>
      </w:r>
      <w:r w:rsidR="000D3375" w:rsidRPr="00025F34">
        <w:rPr>
          <w:rFonts w:cs="Consolas"/>
          <w:sz w:val="22"/>
          <w:szCs w:val="22"/>
          <w:lang w:val="en-AU"/>
        </w:rPr>
        <w:t xml:space="preserve">very </w:t>
      </w:r>
      <w:r w:rsidR="008A4FB8" w:rsidRPr="00025F34">
        <w:rPr>
          <w:rFonts w:cs="Consolas"/>
          <w:sz w:val="22"/>
          <w:szCs w:val="22"/>
          <w:lang w:val="en-AU"/>
        </w:rPr>
        <w:t>paradox of firm legal obligation</w:t>
      </w:r>
      <w:r w:rsidR="000D3375" w:rsidRPr="00025F34">
        <w:rPr>
          <w:rFonts w:cs="Consolas"/>
          <w:sz w:val="22"/>
          <w:szCs w:val="22"/>
          <w:lang w:val="en-AU"/>
        </w:rPr>
        <w:t xml:space="preserve"> on one side </w:t>
      </w:r>
      <w:r w:rsidR="008A4FB8" w:rsidRPr="00025F34">
        <w:rPr>
          <w:rFonts w:cs="Consolas"/>
          <w:sz w:val="22"/>
          <w:szCs w:val="22"/>
          <w:lang w:val="en-AU"/>
        </w:rPr>
        <w:t xml:space="preserve">and continuous practice </w:t>
      </w:r>
      <w:r w:rsidR="000D3375" w:rsidRPr="00025F34">
        <w:rPr>
          <w:rFonts w:cs="Consolas"/>
          <w:sz w:val="22"/>
          <w:szCs w:val="22"/>
          <w:lang w:val="en-AU"/>
        </w:rPr>
        <w:t>on the other that needs to be addressed</w:t>
      </w:r>
      <w:r w:rsidR="008A4FB8" w:rsidRPr="00025F34">
        <w:rPr>
          <w:rFonts w:cs="Consolas"/>
          <w:sz w:val="22"/>
          <w:szCs w:val="22"/>
          <w:lang w:val="en-AU"/>
        </w:rPr>
        <w:t>.</w:t>
      </w:r>
      <w:r w:rsidR="000D3375" w:rsidRPr="00025F34">
        <w:rPr>
          <w:rFonts w:cs="Consolas"/>
          <w:sz w:val="22"/>
          <w:szCs w:val="22"/>
          <w:lang w:val="en-AU"/>
        </w:rPr>
        <w:t xml:space="preserve"> </w:t>
      </w:r>
    </w:p>
    <w:p w14:paraId="78424AA2" w14:textId="77777777" w:rsidR="00A96B96" w:rsidRPr="00025F34" w:rsidRDefault="00A96B96" w:rsidP="00657FBC">
      <w:pPr>
        <w:widowControl w:val="0"/>
        <w:autoSpaceDE w:val="0"/>
        <w:autoSpaceDN w:val="0"/>
        <w:adjustRightInd w:val="0"/>
        <w:jc w:val="both"/>
        <w:rPr>
          <w:rFonts w:cs="Consolas"/>
          <w:sz w:val="22"/>
          <w:szCs w:val="22"/>
          <w:lang w:val="en-AU"/>
        </w:rPr>
      </w:pPr>
    </w:p>
    <w:p w14:paraId="7EC37CDA" w14:textId="48ED4BFC" w:rsidR="000D3375" w:rsidRPr="00025F34" w:rsidRDefault="00CE1CA4" w:rsidP="00CE1CA4">
      <w:pPr>
        <w:widowControl w:val="0"/>
        <w:autoSpaceDE w:val="0"/>
        <w:autoSpaceDN w:val="0"/>
        <w:adjustRightInd w:val="0"/>
        <w:jc w:val="both"/>
        <w:rPr>
          <w:rFonts w:cs="Consolas"/>
          <w:sz w:val="22"/>
          <w:szCs w:val="22"/>
          <w:lang w:val="en-AU"/>
        </w:rPr>
      </w:pPr>
      <w:r>
        <w:rPr>
          <w:rFonts w:cs="Consolas"/>
          <w:sz w:val="22"/>
          <w:szCs w:val="22"/>
          <w:lang w:val="en-AU"/>
        </w:rPr>
        <w:t xml:space="preserve">The term implementation may </w:t>
      </w:r>
      <w:r w:rsidR="002524AC" w:rsidRPr="00025F34">
        <w:rPr>
          <w:rFonts w:cs="Consolas"/>
          <w:sz w:val="22"/>
          <w:szCs w:val="22"/>
          <w:lang w:val="en-AU"/>
        </w:rPr>
        <w:t xml:space="preserve">sound </w:t>
      </w:r>
      <w:r>
        <w:rPr>
          <w:rFonts w:cs="Consolas"/>
          <w:sz w:val="22"/>
          <w:szCs w:val="22"/>
          <w:lang w:val="en-AU"/>
        </w:rPr>
        <w:t xml:space="preserve">slightly </w:t>
      </w:r>
      <w:r w:rsidR="000D3375" w:rsidRPr="00025F34">
        <w:rPr>
          <w:rFonts w:cs="Consolas"/>
          <w:sz w:val="22"/>
          <w:szCs w:val="22"/>
          <w:lang w:val="en-AU"/>
        </w:rPr>
        <w:t xml:space="preserve">sanitized and </w:t>
      </w:r>
      <w:r w:rsidR="002524AC" w:rsidRPr="00025F34">
        <w:rPr>
          <w:rFonts w:cs="Consolas"/>
          <w:sz w:val="22"/>
          <w:szCs w:val="22"/>
          <w:lang w:val="en-AU"/>
        </w:rPr>
        <w:t xml:space="preserve">abstract as if the question is a matter of nuance or </w:t>
      </w:r>
      <w:r w:rsidR="000450E5" w:rsidRPr="00025F34">
        <w:rPr>
          <w:rFonts w:cs="Consolas"/>
          <w:sz w:val="22"/>
          <w:szCs w:val="22"/>
          <w:lang w:val="en-AU"/>
        </w:rPr>
        <w:t>technicalit</w:t>
      </w:r>
      <w:r w:rsidR="00657FBC" w:rsidRPr="00025F34">
        <w:rPr>
          <w:rFonts w:cs="Consolas"/>
          <w:sz w:val="22"/>
          <w:szCs w:val="22"/>
          <w:lang w:val="en-AU"/>
        </w:rPr>
        <w:t>y</w:t>
      </w:r>
      <w:r w:rsidR="002524AC" w:rsidRPr="00025F34">
        <w:rPr>
          <w:rFonts w:cs="Consolas"/>
          <w:sz w:val="22"/>
          <w:szCs w:val="22"/>
          <w:lang w:val="en-AU"/>
        </w:rPr>
        <w:t>. To be clear, i</w:t>
      </w:r>
      <w:r w:rsidR="000D3375" w:rsidRPr="00025F34">
        <w:rPr>
          <w:rFonts w:cs="Consolas"/>
          <w:sz w:val="22"/>
          <w:szCs w:val="22"/>
          <w:lang w:val="en-AU"/>
        </w:rPr>
        <w:t xml:space="preserve">mplementing the Convention requires technical know-how.  But it is above </w:t>
      </w:r>
      <w:r w:rsidR="003C71EF" w:rsidRPr="00025F34">
        <w:rPr>
          <w:rFonts w:cs="Consolas"/>
          <w:sz w:val="22"/>
          <w:szCs w:val="22"/>
          <w:lang w:val="en-AU"/>
        </w:rPr>
        <w:t xml:space="preserve">all </w:t>
      </w:r>
      <w:r w:rsidR="000D3375" w:rsidRPr="00025F34">
        <w:rPr>
          <w:rFonts w:cs="Consolas"/>
          <w:sz w:val="22"/>
          <w:szCs w:val="22"/>
          <w:lang w:val="en-AU"/>
        </w:rPr>
        <w:t>a</w:t>
      </w:r>
      <w:r w:rsidR="003C71EF" w:rsidRPr="00025F34">
        <w:rPr>
          <w:rFonts w:cs="Consolas"/>
          <w:sz w:val="22"/>
          <w:szCs w:val="22"/>
          <w:lang w:val="en-AU"/>
        </w:rPr>
        <w:t xml:space="preserve">n obligation of </w:t>
      </w:r>
      <w:r w:rsidR="00884424">
        <w:rPr>
          <w:rFonts w:cs="Consolas"/>
          <w:sz w:val="22"/>
          <w:szCs w:val="22"/>
          <w:lang w:val="en-AU"/>
        </w:rPr>
        <w:t xml:space="preserve">results and a clear commitment for </w:t>
      </w:r>
      <w:r w:rsidR="003C71EF" w:rsidRPr="00025F34">
        <w:rPr>
          <w:rFonts w:cs="Consolas"/>
          <w:sz w:val="22"/>
          <w:szCs w:val="22"/>
          <w:lang w:val="en-AU"/>
        </w:rPr>
        <w:t xml:space="preserve">the </w:t>
      </w:r>
      <w:r w:rsidR="002524AC" w:rsidRPr="00025F34">
        <w:rPr>
          <w:rFonts w:cs="Consolas"/>
          <w:sz w:val="22"/>
          <w:szCs w:val="22"/>
          <w:lang w:val="en-AU"/>
        </w:rPr>
        <w:t>‘</w:t>
      </w:r>
      <w:r w:rsidR="00657FBC" w:rsidRPr="00025F34">
        <w:rPr>
          <w:rFonts w:cs="Consolas"/>
          <w:sz w:val="22"/>
          <w:szCs w:val="22"/>
          <w:lang w:val="en-AU"/>
        </w:rPr>
        <w:t>eradication of torture</w:t>
      </w:r>
      <w:r w:rsidR="002524AC" w:rsidRPr="00025F34">
        <w:rPr>
          <w:rFonts w:cs="Consolas"/>
          <w:sz w:val="22"/>
          <w:szCs w:val="22"/>
          <w:lang w:val="en-AU"/>
        </w:rPr>
        <w:t>’</w:t>
      </w:r>
      <w:r w:rsidR="000D3375" w:rsidRPr="00025F34">
        <w:rPr>
          <w:rFonts w:cs="Consolas"/>
          <w:sz w:val="22"/>
          <w:szCs w:val="22"/>
          <w:lang w:val="en-AU"/>
        </w:rPr>
        <w:t>.</w:t>
      </w:r>
    </w:p>
    <w:p w14:paraId="29A7E364" w14:textId="2C99A0D9" w:rsidR="008A4FB8" w:rsidRPr="00025F34" w:rsidRDefault="000D3375" w:rsidP="00657FBC">
      <w:pPr>
        <w:widowControl w:val="0"/>
        <w:autoSpaceDE w:val="0"/>
        <w:autoSpaceDN w:val="0"/>
        <w:adjustRightInd w:val="0"/>
        <w:jc w:val="both"/>
        <w:rPr>
          <w:rFonts w:cs="Consolas"/>
          <w:sz w:val="22"/>
          <w:szCs w:val="22"/>
          <w:lang w:val="en-AU"/>
        </w:rPr>
      </w:pPr>
      <w:r w:rsidRPr="00025F34">
        <w:rPr>
          <w:rFonts w:cs="Consolas"/>
          <w:sz w:val="22"/>
          <w:szCs w:val="22"/>
          <w:lang w:val="en-AU"/>
        </w:rPr>
        <w:t xml:space="preserve"> </w:t>
      </w:r>
    </w:p>
    <w:p w14:paraId="5F70B4B9" w14:textId="14E967AA" w:rsidR="008A4FB8" w:rsidRPr="00025F34" w:rsidRDefault="003F0016" w:rsidP="00CC2D0B">
      <w:pPr>
        <w:widowControl w:val="0"/>
        <w:autoSpaceDE w:val="0"/>
        <w:autoSpaceDN w:val="0"/>
        <w:adjustRightInd w:val="0"/>
        <w:jc w:val="both"/>
        <w:rPr>
          <w:rFonts w:cs="Consolas"/>
          <w:sz w:val="22"/>
          <w:szCs w:val="22"/>
          <w:lang w:val="en-AU"/>
        </w:rPr>
      </w:pPr>
      <w:r>
        <w:rPr>
          <w:rFonts w:cs="Consolas"/>
          <w:sz w:val="22"/>
          <w:szCs w:val="22"/>
          <w:lang w:val="en-AU"/>
        </w:rPr>
        <w:t>This is so because t</w:t>
      </w:r>
      <w:r w:rsidR="00657FBC" w:rsidRPr="00025F34">
        <w:rPr>
          <w:rFonts w:cs="Consolas"/>
          <w:sz w:val="22"/>
          <w:szCs w:val="22"/>
          <w:lang w:val="en-AU"/>
        </w:rPr>
        <w:t xml:space="preserve">orture is rarely coincidental or the result of the ‘bad apple’. It is largely institutional, the product of policies or the lack </w:t>
      </w:r>
      <w:r w:rsidR="00CE1CA4">
        <w:rPr>
          <w:rFonts w:cs="Consolas"/>
          <w:sz w:val="22"/>
          <w:szCs w:val="22"/>
          <w:lang w:val="en-AU"/>
        </w:rPr>
        <w:t>thereof</w:t>
      </w:r>
      <w:r w:rsidR="00657FBC" w:rsidRPr="00025F34">
        <w:rPr>
          <w:rFonts w:cs="Consolas"/>
          <w:sz w:val="22"/>
          <w:szCs w:val="22"/>
          <w:lang w:val="en-AU"/>
        </w:rPr>
        <w:t xml:space="preserve">, and a lack of capacity or willingness to </w:t>
      </w:r>
      <w:r w:rsidR="00CE1CA4">
        <w:rPr>
          <w:rFonts w:cs="Consolas"/>
          <w:sz w:val="22"/>
          <w:szCs w:val="22"/>
          <w:lang w:val="en-AU"/>
        </w:rPr>
        <w:t xml:space="preserve">follow through on </w:t>
      </w:r>
      <w:r w:rsidR="00657FBC" w:rsidRPr="00025F34">
        <w:rPr>
          <w:rFonts w:cs="Consolas"/>
          <w:sz w:val="22"/>
          <w:szCs w:val="22"/>
          <w:lang w:val="en-AU"/>
        </w:rPr>
        <w:t>remed</w:t>
      </w:r>
      <w:r w:rsidR="00884424">
        <w:rPr>
          <w:rFonts w:cs="Consolas"/>
          <w:sz w:val="22"/>
          <w:szCs w:val="22"/>
          <w:lang w:val="en-AU"/>
        </w:rPr>
        <w:t>ies</w:t>
      </w:r>
      <w:r w:rsidR="00657FBC" w:rsidRPr="00025F34">
        <w:rPr>
          <w:rFonts w:cs="Consolas"/>
          <w:sz w:val="22"/>
          <w:szCs w:val="22"/>
          <w:lang w:val="en-AU"/>
        </w:rPr>
        <w:t xml:space="preserve">, especially </w:t>
      </w:r>
      <w:r w:rsidR="00CE1CA4">
        <w:rPr>
          <w:rFonts w:cs="Consolas"/>
          <w:sz w:val="22"/>
          <w:szCs w:val="22"/>
          <w:lang w:val="en-AU"/>
        </w:rPr>
        <w:t xml:space="preserve">when its victims may not appear </w:t>
      </w:r>
      <w:r w:rsidR="00657FBC" w:rsidRPr="00025F34">
        <w:rPr>
          <w:rFonts w:cs="Consolas"/>
          <w:sz w:val="22"/>
          <w:szCs w:val="22"/>
          <w:lang w:val="en-AU"/>
        </w:rPr>
        <w:t>sympathetic. The good news, however, is that we can</w:t>
      </w:r>
      <w:r w:rsidR="00884424">
        <w:rPr>
          <w:rFonts w:cs="Consolas"/>
          <w:sz w:val="22"/>
          <w:szCs w:val="22"/>
          <w:lang w:val="en-AU"/>
        </w:rPr>
        <w:t>not only ‘implement’ but also ‘</w:t>
      </w:r>
      <w:r w:rsidR="00657FBC" w:rsidRPr="00025F34">
        <w:rPr>
          <w:rFonts w:cs="Consolas"/>
          <w:sz w:val="22"/>
          <w:szCs w:val="22"/>
          <w:lang w:val="en-AU"/>
        </w:rPr>
        <w:t>eradicate torture</w:t>
      </w:r>
      <w:r w:rsidR="00884424">
        <w:rPr>
          <w:rFonts w:cs="Consolas"/>
          <w:sz w:val="22"/>
          <w:szCs w:val="22"/>
          <w:lang w:val="en-AU"/>
        </w:rPr>
        <w:t>’</w:t>
      </w:r>
      <w:r w:rsidR="00657FBC" w:rsidRPr="00025F34">
        <w:rPr>
          <w:rFonts w:cs="Consolas"/>
          <w:sz w:val="22"/>
          <w:szCs w:val="22"/>
          <w:lang w:val="en-AU"/>
        </w:rPr>
        <w:t xml:space="preserve">. </w:t>
      </w:r>
    </w:p>
    <w:p w14:paraId="46C4E0C1" w14:textId="77777777" w:rsidR="00390C08" w:rsidRPr="00025F34" w:rsidRDefault="00390C08" w:rsidP="001E78E0">
      <w:pPr>
        <w:widowControl w:val="0"/>
        <w:autoSpaceDE w:val="0"/>
        <w:autoSpaceDN w:val="0"/>
        <w:adjustRightInd w:val="0"/>
        <w:jc w:val="both"/>
        <w:rPr>
          <w:rFonts w:cs="Consolas"/>
          <w:i/>
          <w:sz w:val="22"/>
          <w:szCs w:val="22"/>
          <w:u w:val="single"/>
          <w:lang w:val="en-AU"/>
        </w:rPr>
      </w:pPr>
    </w:p>
    <w:p w14:paraId="7A0DA883" w14:textId="4A62965C" w:rsidR="00657FBC" w:rsidRPr="00025F34" w:rsidRDefault="000431A0" w:rsidP="001E78E0">
      <w:pPr>
        <w:widowControl w:val="0"/>
        <w:autoSpaceDE w:val="0"/>
        <w:autoSpaceDN w:val="0"/>
        <w:adjustRightInd w:val="0"/>
        <w:jc w:val="both"/>
        <w:rPr>
          <w:rFonts w:cs="Consolas"/>
          <w:i/>
          <w:sz w:val="22"/>
          <w:szCs w:val="22"/>
          <w:u w:val="single"/>
          <w:lang w:val="en-AU"/>
        </w:rPr>
      </w:pPr>
      <w:r>
        <w:rPr>
          <w:rFonts w:cs="Consolas"/>
          <w:i/>
          <w:sz w:val="22"/>
          <w:szCs w:val="22"/>
          <w:u w:val="single"/>
          <w:lang w:val="en-AU"/>
        </w:rPr>
        <w:t>(3) Ensuring qualitative legal and institutional reforms:</w:t>
      </w:r>
      <w:r w:rsidR="004D32D7" w:rsidRPr="00025F34">
        <w:rPr>
          <w:rFonts w:cs="Consolas"/>
          <w:i/>
          <w:sz w:val="22"/>
          <w:szCs w:val="22"/>
          <w:u w:val="single"/>
          <w:lang w:val="en-AU"/>
        </w:rPr>
        <w:t xml:space="preserve"> </w:t>
      </w:r>
    </w:p>
    <w:p w14:paraId="7906B268" w14:textId="77777777" w:rsidR="00657FBC" w:rsidRPr="00025F34" w:rsidRDefault="00657FBC" w:rsidP="001E78E0">
      <w:pPr>
        <w:widowControl w:val="0"/>
        <w:autoSpaceDE w:val="0"/>
        <w:autoSpaceDN w:val="0"/>
        <w:adjustRightInd w:val="0"/>
        <w:jc w:val="both"/>
        <w:rPr>
          <w:rFonts w:cs="Consolas"/>
          <w:sz w:val="22"/>
          <w:szCs w:val="22"/>
          <w:lang w:val="en-AU"/>
        </w:rPr>
      </w:pPr>
    </w:p>
    <w:p w14:paraId="09DBE664" w14:textId="216ED447" w:rsidR="00A96B96" w:rsidRPr="00025F34" w:rsidRDefault="008A4FB8" w:rsidP="00CC2D0B">
      <w:pPr>
        <w:widowControl w:val="0"/>
        <w:autoSpaceDE w:val="0"/>
        <w:autoSpaceDN w:val="0"/>
        <w:adjustRightInd w:val="0"/>
        <w:jc w:val="both"/>
        <w:rPr>
          <w:rFonts w:cs="Consolas"/>
          <w:sz w:val="22"/>
          <w:szCs w:val="22"/>
          <w:lang w:val="en-AU"/>
        </w:rPr>
      </w:pPr>
      <w:r w:rsidRPr="00025F34">
        <w:rPr>
          <w:rFonts w:cs="Consolas"/>
          <w:sz w:val="22"/>
          <w:szCs w:val="22"/>
          <w:lang w:val="en-AU"/>
        </w:rPr>
        <w:t xml:space="preserve">Building </w:t>
      </w:r>
      <w:r w:rsidR="00CC2D0B" w:rsidRPr="00025F34">
        <w:rPr>
          <w:rFonts w:cs="Consolas"/>
          <w:sz w:val="22"/>
          <w:szCs w:val="22"/>
          <w:lang w:val="en-AU"/>
        </w:rPr>
        <w:t>effective legal and institutional framework</w:t>
      </w:r>
      <w:r w:rsidRPr="00025F34">
        <w:rPr>
          <w:rFonts w:cs="Consolas"/>
          <w:sz w:val="22"/>
          <w:szCs w:val="22"/>
          <w:lang w:val="en-AU"/>
        </w:rPr>
        <w:t>s is an important pillar of implementation.</w:t>
      </w:r>
      <w:r w:rsidR="00456780" w:rsidRPr="00025F34">
        <w:rPr>
          <w:rFonts w:cs="Consolas"/>
          <w:sz w:val="22"/>
          <w:szCs w:val="22"/>
          <w:lang w:val="en-AU"/>
        </w:rPr>
        <w:t xml:space="preserve"> </w:t>
      </w:r>
      <w:r w:rsidR="00CC2D0B" w:rsidRPr="00025F34">
        <w:rPr>
          <w:rFonts w:cs="Consolas"/>
          <w:sz w:val="22"/>
          <w:szCs w:val="22"/>
          <w:lang w:val="en-AU"/>
        </w:rPr>
        <w:t xml:space="preserve">This is </w:t>
      </w:r>
      <w:r w:rsidR="000D3375" w:rsidRPr="00025F34">
        <w:rPr>
          <w:rFonts w:cs="Consolas"/>
          <w:sz w:val="22"/>
          <w:szCs w:val="22"/>
          <w:lang w:val="en-AU"/>
        </w:rPr>
        <w:t xml:space="preserve">even more </w:t>
      </w:r>
      <w:r w:rsidR="00CC2D0B" w:rsidRPr="00025F34">
        <w:rPr>
          <w:rFonts w:cs="Consolas"/>
          <w:sz w:val="22"/>
          <w:szCs w:val="22"/>
          <w:lang w:val="en-AU"/>
        </w:rPr>
        <w:t>important as torture place</w:t>
      </w:r>
      <w:r w:rsidRPr="00025F34">
        <w:rPr>
          <w:rFonts w:cs="Consolas"/>
          <w:sz w:val="22"/>
          <w:szCs w:val="22"/>
          <w:lang w:val="en-AU"/>
        </w:rPr>
        <w:t>s</w:t>
      </w:r>
      <w:r w:rsidR="00CC2D0B" w:rsidRPr="00025F34">
        <w:rPr>
          <w:rFonts w:cs="Consolas"/>
          <w:sz w:val="22"/>
          <w:szCs w:val="22"/>
          <w:lang w:val="en-AU"/>
        </w:rPr>
        <w:t xml:space="preserve"> a burden on the rule of law. The lack of transparency, its cloud of secrecy, the false perception of </w:t>
      </w:r>
      <w:r w:rsidR="00E55311" w:rsidRPr="00025F34">
        <w:rPr>
          <w:rFonts w:cs="Consolas"/>
          <w:sz w:val="22"/>
          <w:szCs w:val="22"/>
          <w:lang w:val="en-AU"/>
        </w:rPr>
        <w:t xml:space="preserve">the protection of the </w:t>
      </w:r>
      <w:r w:rsidR="00CC2D0B" w:rsidRPr="00025F34">
        <w:rPr>
          <w:rFonts w:cs="Consolas"/>
          <w:sz w:val="22"/>
          <w:szCs w:val="22"/>
          <w:lang w:val="en-AU"/>
        </w:rPr>
        <w:t>corps spirit</w:t>
      </w:r>
      <w:r w:rsidR="009A7C9D" w:rsidRPr="00025F34">
        <w:rPr>
          <w:rFonts w:cs="Consolas"/>
          <w:sz w:val="22"/>
          <w:szCs w:val="22"/>
          <w:lang w:val="en-AU"/>
        </w:rPr>
        <w:t xml:space="preserve">, the perception of </w:t>
      </w:r>
      <w:r w:rsidRPr="00025F34">
        <w:rPr>
          <w:rFonts w:cs="Consolas"/>
          <w:sz w:val="22"/>
          <w:szCs w:val="22"/>
          <w:lang w:val="en-AU"/>
        </w:rPr>
        <w:t>‘</w:t>
      </w:r>
      <w:r w:rsidR="009A7C9D" w:rsidRPr="00025F34">
        <w:rPr>
          <w:rFonts w:cs="Consolas"/>
          <w:sz w:val="22"/>
          <w:szCs w:val="22"/>
          <w:lang w:val="en-AU"/>
        </w:rPr>
        <w:t>the other</w:t>
      </w:r>
      <w:r w:rsidRPr="00025F34">
        <w:rPr>
          <w:rFonts w:cs="Consolas"/>
          <w:sz w:val="22"/>
          <w:szCs w:val="22"/>
          <w:lang w:val="en-AU"/>
        </w:rPr>
        <w:t>’</w:t>
      </w:r>
      <w:r w:rsidR="00E55311" w:rsidRPr="00025F34">
        <w:rPr>
          <w:rFonts w:cs="Consolas"/>
          <w:sz w:val="22"/>
          <w:szCs w:val="22"/>
          <w:lang w:val="en-AU"/>
        </w:rPr>
        <w:t>, a</w:t>
      </w:r>
      <w:r w:rsidR="00A96B96" w:rsidRPr="00025F34">
        <w:rPr>
          <w:rFonts w:cs="Consolas"/>
          <w:sz w:val="22"/>
          <w:szCs w:val="22"/>
          <w:lang w:val="en-AU"/>
        </w:rPr>
        <w:t xml:space="preserve">ll this </w:t>
      </w:r>
      <w:r w:rsidR="00884424">
        <w:rPr>
          <w:rFonts w:cs="Consolas"/>
          <w:sz w:val="22"/>
          <w:szCs w:val="22"/>
          <w:lang w:val="en-AU"/>
        </w:rPr>
        <w:t xml:space="preserve">can </w:t>
      </w:r>
      <w:r w:rsidR="00CC2D0B" w:rsidRPr="00025F34">
        <w:rPr>
          <w:rFonts w:cs="Consolas"/>
          <w:sz w:val="22"/>
          <w:szCs w:val="22"/>
          <w:lang w:val="en-AU"/>
        </w:rPr>
        <w:t xml:space="preserve">make the fight against torture </w:t>
      </w:r>
      <w:r w:rsidR="00E55311" w:rsidRPr="00025F34">
        <w:rPr>
          <w:rFonts w:cs="Consolas"/>
          <w:sz w:val="22"/>
          <w:szCs w:val="22"/>
          <w:lang w:val="en-AU"/>
        </w:rPr>
        <w:t>a</w:t>
      </w:r>
      <w:r w:rsidR="00CC2D0B" w:rsidRPr="00025F34">
        <w:rPr>
          <w:rFonts w:cs="Consolas"/>
          <w:sz w:val="22"/>
          <w:szCs w:val="22"/>
          <w:lang w:val="en-AU"/>
        </w:rPr>
        <w:t xml:space="preserve"> real litmus test for the rule of law. </w:t>
      </w:r>
      <w:r w:rsidR="00E55311" w:rsidRPr="00025F34">
        <w:rPr>
          <w:rFonts w:cs="Consolas"/>
          <w:sz w:val="22"/>
          <w:szCs w:val="22"/>
          <w:lang w:val="en-AU"/>
        </w:rPr>
        <w:t xml:space="preserve"> </w:t>
      </w:r>
    </w:p>
    <w:p w14:paraId="3FFA8166" w14:textId="77777777" w:rsidR="00A96B96" w:rsidRPr="00025F34" w:rsidRDefault="00A96B96" w:rsidP="00CC2D0B">
      <w:pPr>
        <w:widowControl w:val="0"/>
        <w:autoSpaceDE w:val="0"/>
        <w:autoSpaceDN w:val="0"/>
        <w:adjustRightInd w:val="0"/>
        <w:jc w:val="both"/>
        <w:rPr>
          <w:rFonts w:cs="Consolas"/>
          <w:sz w:val="22"/>
          <w:szCs w:val="22"/>
          <w:lang w:val="en-AU"/>
        </w:rPr>
      </w:pPr>
    </w:p>
    <w:p w14:paraId="37650DAD" w14:textId="77777777" w:rsidR="003F0016" w:rsidRDefault="00CC2D0B" w:rsidP="00CC2D0B">
      <w:pPr>
        <w:widowControl w:val="0"/>
        <w:autoSpaceDE w:val="0"/>
        <w:autoSpaceDN w:val="0"/>
        <w:adjustRightInd w:val="0"/>
        <w:jc w:val="both"/>
        <w:rPr>
          <w:rFonts w:cs="Consolas"/>
          <w:sz w:val="22"/>
          <w:szCs w:val="22"/>
          <w:lang w:val="en-AU"/>
        </w:rPr>
      </w:pPr>
      <w:r w:rsidRPr="00025F34">
        <w:rPr>
          <w:rFonts w:cs="Consolas"/>
          <w:sz w:val="22"/>
          <w:szCs w:val="22"/>
          <w:lang w:val="en-AU"/>
        </w:rPr>
        <w:t xml:space="preserve">Legal safeguards, such as immediate access to lawyers, judges or independent medical expertise, or that increase transparency over closed institution, are fundamentally important. Equally important is the effective criminalization of torture in line with the Conventions requirements. </w:t>
      </w:r>
      <w:r w:rsidR="009A7C9D" w:rsidRPr="00025F34">
        <w:rPr>
          <w:rFonts w:cs="Consolas"/>
          <w:sz w:val="22"/>
          <w:szCs w:val="22"/>
          <w:lang w:val="en-AU"/>
        </w:rPr>
        <w:t xml:space="preserve">The requirements of national preventive mechanisms under the Optional Protocol, too, provide a new tool to fight against torture. </w:t>
      </w:r>
      <w:r w:rsidRPr="00025F34">
        <w:rPr>
          <w:rFonts w:cs="Consolas"/>
          <w:sz w:val="22"/>
          <w:szCs w:val="22"/>
          <w:lang w:val="en-AU"/>
        </w:rPr>
        <w:t xml:space="preserve">The </w:t>
      </w:r>
      <w:r w:rsidR="002524AC" w:rsidRPr="00025F34">
        <w:rPr>
          <w:rFonts w:cs="Consolas"/>
          <w:sz w:val="22"/>
          <w:szCs w:val="22"/>
          <w:lang w:val="en-AU"/>
        </w:rPr>
        <w:t xml:space="preserve">reports of the </w:t>
      </w:r>
      <w:r w:rsidRPr="00025F34">
        <w:rPr>
          <w:rFonts w:cs="Consolas"/>
          <w:sz w:val="22"/>
          <w:szCs w:val="22"/>
          <w:lang w:val="en-AU"/>
        </w:rPr>
        <w:t xml:space="preserve">Committee </w:t>
      </w:r>
      <w:proofErr w:type="gramStart"/>
      <w:r w:rsidRPr="00025F34">
        <w:rPr>
          <w:rFonts w:cs="Consolas"/>
          <w:sz w:val="22"/>
          <w:szCs w:val="22"/>
          <w:lang w:val="en-AU"/>
        </w:rPr>
        <w:t>Against</w:t>
      </w:r>
      <w:proofErr w:type="gramEnd"/>
      <w:r w:rsidRPr="00025F34">
        <w:rPr>
          <w:rFonts w:cs="Consolas"/>
          <w:sz w:val="22"/>
          <w:szCs w:val="22"/>
          <w:lang w:val="en-AU"/>
        </w:rPr>
        <w:t xml:space="preserve"> Torture, amongst others, </w:t>
      </w:r>
      <w:r w:rsidR="002524AC" w:rsidRPr="00025F34">
        <w:rPr>
          <w:rFonts w:cs="Consolas"/>
          <w:sz w:val="22"/>
          <w:szCs w:val="22"/>
          <w:lang w:val="en-AU"/>
        </w:rPr>
        <w:t xml:space="preserve">are replete with </w:t>
      </w:r>
      <w:r w:rsidRPr="00025F34">
        <w:rPr>
          <w:rFonts w:cs="Consolas"/>
          <w:sz w:val="22"/>
          <w:szCs w:val="22"/>
          <w:lang w:val="en-AU"/>
        </w:rPr>
        <w:t>recommending such safeguards and institutional changes.</w:t>
      </w:r>
      <w:r w:rsidR="009A7C9D" w:rsidRPr="00025F34">
        <w:rPr>
          <w:rFonts w:cs="Consolas"/>
          <w:sz w:val="22"/>
          <w:szCs w:val="22"/>
          <w:lang w:val="en-AU"/>
        </w:rPr>
        <w:t xml:space="preserve"> </w:t>
      </w:r>
    </w:p>
    <w:p w14:paraId="06660B0B" w14:textId="77777777" w:rsidR="003F0016" w:rsidRDefault="003F0016" w:rsidP="00CC2D0B">
      <w:pPr>
        <w:widowControl w:val="0"/>
        <w:autoSpaceDE w:val="0"/>
        <w:autoSpaceDN w:val="0"/>
        <w:adjustRightInd w:val="0"/>
        <w:jc w:val="both"/>
        <w:rPr>
          <w:rFonts w:cs="Consolas"/>
          <w:sz w:val="22"/>
          <w:szCs w:val="22"/>
          <w:lang w:val="en-AU"/>
        </w:rPr>
      </w:pPr>
    </w:p>
    <w:p w14:paraId="2CABDF6E" w14:textId="2202690B" w:rsidR="00884424" w:rsidRDefault="00A96B96" w:rsidP="00CC2D0B">
      <w:pPr>
        <w:widowControl w:val="0"/>
        <w:autoSpaceDE w:val="0"/>
        <w:autoSpaceDN w:val="0"/>
        <w:adjustRightInd w:val="0"/>
        <w:jc w:val="both"/>
        <w:rPr>
          <w:rFonts w:cs="Consolas"/>
          <w:sz w:val="22"/>
          <w:szCs w:val="22"/>
          <w:lang w:val="en-AU"/>
        </w:rPr>
      </w:pPr>
      <w:r w:rsidRPr="00025F34">
        <w:rPr>
          <w:rFonts w:cs="Consolas"/>
          <w:sz w:val="22"/>
          <w:szCs w:val="22"/>
          <w:lang w:val="en-AU"/>
        </w:rPr>
        <w:t xml:space="preserve">This is all conventional wisdom. </w:t>
      </w:r>
      <w:r w:rsidR="008A4FB8" w:rsidRPr="00025F34">
        <w:rPr>
          <w:rFonts w:cs="Consolas"/>
          <w:sz w:val="22"/>
          <w:szCs w:val="22"/>
          <w:lang w:val="en-AU"/>
        </w:rPr>
        <w:t>Unfortunately</w:t>
      </w:r>
      <w:r w:rsidR="00884424">
        <w:rPr>
          <w:rFonts w:cs="Consolas"/>
          <w:sz w:val="22"/>
          <w:szCs w:val="22"/>
          <w:lang w:val="en-AU"/>
        </w:rPr>
        <w:t xml:space="preserve"> the reality </w:t>
      </w:r>
      <w:r w:rsidR="00F75054">
        <w:rPr>
          <w:rFonts w:cs="Consolas"/>
          <w:sz w:val="22"/>
          <w:szCs w:val="22"/>
          <w:lang w:val="en-AU"/>
        </w:rPr>
        <w:t xml:space="preserve">differs </w:t>
      </w:r>
      <w:r w:rsidR="00884424">
        <w:rPr>
          <w:rFonts w:cs="Consolas"/>
          <w:sz w:val="22"/>
          <w:szCs w:val="22"/>
          <w:lang w:val="en-AU"/>
        </w:rPr>
        <w:t xml:space="preserve">as </w:t>
      </w:r>
      <w:r w:rsidR="00456780" w:rsidRPr="00025F34">
        <w:rPr>
          <w:rFonts w:cs="Consolas"/>
          <w:sz w:val="22"/>
          <w:szCs w:val="22"/>
          <w:lang w:val="en-AU"/>
        </w:rPr>
        <w:t>i</w:t>
      </w:r>
      <w:r w:rsidR="00CC2D0B" w:rsidRPr="00025F34">
        <w:rPr>
          <w:rFonts w:cs="Consolas"/>
          <w:sz w:val="22"/>
          <w:szCs w:val="22"/>
          <w:lang w:val="en-AU"/>
        </w:rPr>
        <w:t>nstitutions lack independence</w:t>
      </w:r>
      <w:r w:rsidR="00CE1CA4">
        <w:rPr>
          <w:rFonts w:cs="Consolas"/>
          <w:sz w:val="22"/>
          <w:szCs w:val="22"/>
          <w:lang w:val="en-AU"/>
        </w:rPr>
        <w:t xml:space="preserve"> or</w:t>
      </w:r>
      <w:r w:rsidR="00CC2D0B" w:rsidRPr="00025F34">
        <w:rPr>
          <w:rFonts w:cs="Consolas"/>
          <w:sz w:val="22"/>
          <w:szCs w:val="22"/>
          <w:lang w:val="en-AU"/>
        </w:rPr>
        <w:t xml:space="preserve"> </w:t>
      </w:r>
      <w:r w:rsidR="00CE1CA4" w:rsidRPr="00025F34">
        <w:rPr>
          <w:rFonts w:cs="Consolas"/>
          <w:sz w:val="22"/>
          <w:szCs w:val="22"/>
          <w:lang w:val="en-AU"/>
        </w:rPr>
        <w:t>resource</w:t>
      </w:r>
      <w:r w:rsidR="00CE1CA4">
        <w:rPr>
          <w:rFonts w:cs="Consolas"/>
          <w:sz w:val="22"/>
          <w:szCs w:val="22"/>
          <w:lang w:val="en-AU"/>
        </w:rPr>
        <w:t>s,</w:t>
      </w:r>
      <w:r w:rsidR="00CC2D0B" w:rsidRPr="00025F34">
        <w:rPr>
          <w:rFonts w:cs="Consolas"/>
          <w:sz w:val="22"/>
          <w:szCs w:val="22"/>
          <w:lang w:val="en-AU"/>
        </w:rPr>
        <w:t xml:space="preserve"> </w:t>
      </w:r>
      <w:r w:rsidR="00884424">
        <w:rPr>
          <w:rFonts w:cs="Consolas"/>
          <w:sz w:val="22"/>
          <w:szCs w:val="22"/>
          <w:lang w:val="en-AU"/>
        </w:rPr>
        <w:t>operate outside a</w:t>
      </w:r>
      <w:r w:rsidR="00CC2D0B" w:rsidRPr="00025F34">
        <w:rPr>
          <w:rFonts w:cs="Consolas"/>
          <w:sz w:val="22"/>
          <w:szCs w:val="22"/>
          <w:lang w:val="en-AU"/>
        </w:rPr>
        <w:t xml:space="preserve"> rule of law </w:t>
      </w:r>
      <w:r w:rsidR="00E55311" w:rsidRPr="00025F34">
        <w:rPr>
          <w:rFonts w:cs="Consolas"/>
          <w:sz w:val="22"/>
          <w:szCs w:val="22"/>
          <w:lang w:val="en-AU"/>
        </w:rPr>
        <w:t>culture</w:t>
      </w:r>
      <w:r w:rsidR="00884424">
        <w:rPr>
          <w:rFonts w:cs="Consolas"/>
          <w:sz w:val="22"/>
          <w:szCs w:val="22"/>
          <w:lang w:val="en-AU"/>
        </w:rPr>
        <w:t>,</w:t>
      </w:r>
      <w:r w:rsidR="00E55311" w:rsidRPr="00025F34">
        <w:rPr>
          <w:rFonts w:cs="Consolas"/>
          <w:sz w:val="22"/>
          <w:szCs w:val="22"/>
          <w:lang w:val="en-AU"/>
        </w:rPr>
        <w:t xml:space="preserve"> </w:t>
      </w:r>
      <w:r w:rsidR="00F75054">
        <w:rPr>
          <w:rFonts w:cs="Consolas"/>
          <w:sz w:val="22"/>
          <w:szCs w:val="22"/>
          <w:lang w:val="en-AU"/>
        </w:rPr>
        <w:t xml:space="preserve">or </w:t>
      </w:r>
      <w:r w:rsidR="00E55311" w:rsidRPr="00025F34">
        <w:rPr>
          <w:rFonts w:cs="Consolas"/>
          <w:sz w:val="22"/>
          <w:szCs w:val="22"/>
          <w:lang w:val="en-AU"/>
        </w:rPr>
        <w:t xml:space="preserve">face </w:t>
      </w:r>
      <w:r w:rsidR="00CC2D0B" w:rsidRPr="00025F34">
        <w:rPr>
          <w:rFonts w:cs="Consolas"/>
          <w:sz w:val="22"/>
          <w:szCs w:val="22"/>
          <w:lang w:val="en-AU"/>
        </w:rPr>
        <w:t>corruption</w:t>
      </w:r>
      <w:r w:rsidR="00E55311" w:rsidRPr="00025F34">
        <w:rPr>
          <w:rFonts w:cs="Consolas"/>
          <w:sz w:val="22"/>
          <w:szCs w:val="22"/>
          <w:lang w:val="en-AU"/>
        </w:rPr>
        <w:t xml:space="preserve"> </w:t>
      </w:r>
      <w:r w:rsidR="003B2CA2">
        <w:rPr>
          <w:rFonts w:cs="Consolas"/>
          <w:sz w:val="22"/>
          <w:szCs w:val="22"/>
          <w:lang w:val="en-AU"/>
        </w:rPr>
        <w:t xml:space="preserve">– all </w:t>
      </w:r>
      <w:r w:rsidR="00CC2D0B" w:rsidRPr="00025F34">
        <w:rPr>
          <w:rFonts w:cs="Consolas"/>
          <w:sz w:val="22"/>
          <w:szCs w:val="22"/>
          <w:lang w:val="en-AU"/>
        </w:rPr>
        <w:t>prevent</w:t>
      </w:r>
      <w:r w:rsidR="00884424">
        <w:rPr>
          <w:rFonts w:cs="Consolas"/>
          <w:sz w:val="22"/>
          <w:szCs w:val="22"/>
          <w:lang w:val="en-AU"/>
        </w:rPr>
        <w:t>ing</w:t>
      </w:r>
      <w:r w:rsidR="00CC2D0B" w:rsidRPr="00025F34">
        <w:rPr>
          <w:rFonts w:cs="Consolas"/>
          <w:sz w:val="22"/>
          <w:szCs w:val="22"/>
          <w:lang w:val="en-AU"/>
        </w:rPr>
        <w:t xml:space="preserve"> </w:t>
      </w:r>
      <w:r w:rsidR="003B2CA2">
        <w:rPr>
          <w:rFonts w:cs="Consolas"/>
          <w:sz w:val="22"/>
          <w:szCs w:val="22"/>
          <w:lang w:val="en-AU"/>
        </w:rPr>
        <w:t>reforms to</w:t>
      </w:r>
      <w:r w:rsidR="00CC2D0B" w:rsidRPr="00025F34">
        <w:rPr>
          <w:rFonts w:cs="Consolas"/>
          <w:sz w:val="22"/>
          <w:szCs w:val="22"/>
          <w:lang w:val="en-AU"/>
        </w:rPr>
        <w:t xml:space="preserve"> produce real change</w:t>
      </w:r>
      <w:r w:rsidR="00E55311" w:rsidRPr="00025F34">
        <w:rPr>
          <w:rFonts w:cs="Consolas"/>
          <w:sz w:val="22"/>
          <w:szCs w:val="22"/>
          <w:lang w:val="en-AU"/>
        </w:rPr>
        <w:t xml:space="preserve">. In others </w:t>
      </w:r>
      <w:r w:rsidR="002524AC" w:rsidRPr="00025F34">
        <w:rPr>
          <w:rFonts w:cs="Consolas"/>
          <w:sz w:val="22"/>
          <w:szCs w:val="22"/>
          <w:lang w:val="en-AU"/>
        </w:rPr>
        <w:t xml:space="preserve">the judiciary </w:t>
      </w:r>
      <w:r w:rsidR="00E55311" w:rsidRPr="00025F34">
        <w:rPr>
          <w:rFonts w:cs="Consolas"/>
          <w:sz w:val="22"/>
          <w:szCs w:val="22"/>
          <w:lang w:val="en-AU"/>
        </w:rPr>
        <w:t xml:space="preserve">jurisdiction </w:t>
      </w:r>
      <w:r w:rsidR="002524AC" w:rsidRPr="00025F34">
        <w:rPr>
          <w:rFonts w:cs="Consolas"/>
          <w:sz w:val="22"/>
          <w:szCs w:val="22"/>
          <w:lang w:val="en-AU"/>
        </w:rPr>
        <w:t>is limited (for example when dealing with intelligence or other actors)</w:t>
      </w:r>
      <w:r w:rsidR="00CC2D0B" w:rsidRPr="00025F34">
        <w:rPr>
          <w:rFonts w:cs="Consolas"/>
          <w:sz w:val="22"/>
          <w:szCs w:val="22"/>
          <w:lang w:val="en-AU"/>
        </w:rPr>
        <w:t xml:space="preserve">. </w:t>
      </w:r>
    </w:p>
    <w:p w14:paraId="23E76619" w14:textId="77777777" w:rsidR="00884424" w:rsidRDefault="00884424" w:rsidP="00CC2D0B">
      <w:pPr>
        <w:widowControl w:val="0"/>
        <w:autoSpaceDE w:val="0"/>
        <w:autoSpaceDN w:val="0"/>
        <w:adjustRightInd w:val="0"/>
        <w:jc w:val="both"/>
        <w:rPr>
          <w:rFonts w:cs="Consolas"/>
          <w:sz w:val="22"/>
          <w:szCs w:val="22"/>
          <w:lang w:val="en-AU"/>
        </w:rPr>
      </w:pPr>
    </w:p>
    <w:p w14:paraId="1C00C155" w14:textId="50FE4864" w:rsidR="00F75054" w:rsidRDefault="002524AC" w:rsidP="00CE1CA4">
      <w:pPr>
        <w:widowControl w:val="0"/>
        <w:autoSpaceDE w:val="0"/>
        <w:autoSpaceDN w:val="0"/>
        <w:adjustRightInd w:val="0"/>
        <w:jc w:val="both"/>
        <w:rPr>
          <w:rFonts w:cs="Consolas"/>
          <w:sz w:val="22"/>
          <w:szCs w:val="22"/>
          <w:lang w:val="en-AU"/>
        </w:rPr>
      </w:pPr>
      <w:r w:rsidRPr="00025F34">
        <w:rPr>
          <w:rFonts w:cs="Consolas"/>
          <w:sz w:val="22"/>
          <w:szCs w:val="22"/>
          <w:lang w:val="en-AU"/>
        </w:rPr>
        <w:t xml:space="preserve">The real test is not criminalization as a form of implementation but </w:t>
      </w:r>
      <w:r w:rsidR="002B6570">
        <w:rPr>
          <w:rFonts w:cs="Consolas"/>
          <w:sz w:val="22"/>
          <w:szCs w:val="22"/>
          <w:lang w:val="en-AU"/>
        </w:rPr>
        <w:t>its</w:t>
      </w:r>
      <w:r w:rsidRPr="00025F34">
        <w:rPr>
          <w:rFonts w:cs="Consolas"/>
          <w:sz w:val="22"/>
          <w:szCs w:val="22"/>
          <w:lang w:val="en-AU"/>
        </w:rPr>
        <w:t xml:space="preserve"> application</w:t>
      </w:r>
      <w:r w:rsidR="00F75054">
        <w:rPr>
          <w:rFonts w:cs="Consolas"/>
          <w:sz w:val="22"/>
          <w:szCs w:val="22"/>
          <w:lang w:val="en-AU"/>
        </w:rPr>
        <w:t xml:space="preserve"> and subsequent prosecutions</w:t>
      </w:r>
      <w:r w:rsidRPr="00025F34">
        <w:rPr>
          <w:rFonts w:cs="Consolas"/>
          <w:sz w:val="22"/>
          <w:szCs w:val="22"/>
          <w:lang w:val="en-AU"/>
        </w:rPr>
        <w:t xml:space="preserve">. </w:t>
      </w:r>
      <w:r w:rsidR="00CC2D0B" w:rsidRPr="00025F34">
        <w:rPr>
          <w:rFonts w:cs="Consolas"/>
          <w:sz w:val="22"/>
          <w:szCs w:val="22"/>
          <w:lang w:val="en-AU"/>
        </w:rPr>
        <w:t xml:space="preserve">We have </w:t>
      </w:r>
      <w:r w:rsidR="00F75054">
        <w:rPr>
          <w:rFonts w:cs="Consolas"/>
          <w:sz w:val="22"/>
          <w:szCs w:val="22"/>
          <w:lang w:val="en-AU"/>
        </w:rPr>
        <w:t>s</w:t>
      </w:r>
      <w:r w:rsidR="00CC2D0B" w:rsidRPr="00025F34">
        <w:rPr>
          <w:rFonts w:cs="Consolas"/>
          <w:sz w:val="22"/>
          <w:szCs w:val="22"/>
          <w:lang w:val="en-AU"/>
        </w:rPr>
        <w:t xml:space="preserve">een examples in which the transfer of authority over arrest and detention from prosecuting to judicial authorities have de facto only changed the recipient of potential bribes but not in a reduction of detention </w:t>
      </w:r>
      <w:r w:rsidR="009A7C9D" w:rsidRPr="00025F34">
        <w:rPr>
          <w:rFonts w:cs="Consolas"/>
          <w:sz w:val="22"/>
          <w:szCs w:val="22"/>
          <w:lang w:val="en-AU"/>
        </w:rPr>
        <w:t xml:space="preserve">or </w:t>
      </w:r>
      <w:r w:rsidR="00CC2D0B" w:rsidRPr="00025F34">
        <w:rPr>
          <w:rFonts w:cs="Consolas"/>
          <w:sz w:val="22"/>
          <w:szCs w:val="22"/>
          <w:lang w:val="en-AU"/>
        </w:rPr>
        <w:t xml:space="preserve">better safeguard against abuse. </w:t>
      </w:r>
      <w:r w:rsidR="00A96B96" w:rsidRPr="00025F34">
        <w:rPr>
          <w:rFonts w:cs="Consolas"/>
          <w:sz w:val="22"/>
          <w:szCs w:val="22"/>
          <w:lang w:val="en-AU"/>
        </w:rPr>
        <w:t xml:space="preserve">While all systems provide remedies on paper, </w:t>
      </w:r>
      <w:r w:rsidR="00CE1CA4">
        <w:rPr>
          <w:rFonts w:cs="Consolas"/>
          <w:sz w:val="22"/>
          <w:szCs w:val="22"/>
          <w:lang w:val="en-AU"/>
        </w:rPr>
        <w:t xml:space="preserve">very few </w:t>
      </w:r>
      <w:r w:rsidR="00A96B96" w:rsidRPr="00025F34">
        <w:rPr>
          <w:rFonts w:cs="Consolas"/>
          <w:sz w:val="22"/>
          <w:szCs w:val="22"/>
          <w:lang w:val="en-AU"/>
        </w:rPr>
        <w:t xml:space="preserve">of those have effectively been </w:t>
      </w:r>
      <w:r w:rsidR="00CE1CA4">
        <w:rPr>
          <w:rFonts w:cs="Consolas"/>
          <w:sz w:val="22"/>
          <w:szCs w:val="22"/>
          <w:lang w:val="en-AU"/>
        </w:rPr>
        <w:t>used to remedy torture.</w:t>
      </w:r>
      <w:r w:rsidR="00A96B96" w:rsidRPr="00025F34">
        <w:rPr>
          <w:rFonts w:cs="Consolas"/>
          <w:sz w:val="22"/>
          <w:szCs w:val="22"/>
          <w:lang w:val="en-AU"/>
        </w:rPr>
        <w:t xml:space="preserve"> </w:t>
      </w:r>
      <w:r w:rsidR="00CC2D0B" w:rsidRPr="00025F34">
        <w:rPr>
          <w:rFonts w:cs="Consolas"/>
          <w:sz w:val="22"/>
          <w:szCs w:val="22"/>
          <w:lang w:val="en-AU"/>
        </w:rPr>
        <w:t xml:space="preserve">The same </w:t>
      </w:r>
      <w:r w:rsidR="00CE1CA4">
        <w:rPr>
          <w:rFonts w:cs="Consolas"/>
          <w:sz w:val="22"/>
          <w:szCs w:val="22"/>
          <w:lang w:val="en-AU"/>
        </w:rPr>
        <w:t xml:space="preserve">goes for </w:t>
      </w:r>
      <w:r w:rsidR="00CC2D0B" w:rsidRPr="00025F34">
        <w:rPr>
          <w:rFonts w:cs="Consolas"/>
          <w:sz w:val="22"/>
          <w:szCs w:val="22"/>
          <w:lang w:val="en-AU"/>
        </w:rPr>
        <w:t xml:space="preserve">national preventive mechanisms, which </w:t>
      </w:r>
      <w:r w:rsidR="003C71EF" w:rsidRPr="00025F34">
        <w:rPr>
          <w:rFonts w:cs="Consolas"/>
          <w:sz w:val="22"/>
          <w:szCs w:val="22"/>
          <w:lang w:val="en-AU"/>
        </w:rPr>
        <w:t xml:space="preserve">can </w:t>
      </w:r>
      <w:r w:rsidR="00CC2D0B" w:rsidRPr="00025F34">
        <w:rPr>
          <w:rFonts w:cs="Consolas"/>
          <w:sz w:val="22"/>
          <w:szCs w:val="22"/>
          <w:lang w:val="en-AU"/>
        </w:rPr>
        <w:t>play a</w:t>
      </w:r>
      <w:r w:rsidR="003C71EF" w:rsidRPr="00025F34">
        <w:rPr>
          <w:rFonts w:cs="Consolas"/>
          <w:sz w:val="22"/>
          <w:szCs w:val="22"/>
          <w:lang w:val="en-AU"/>
        </w:rPr>
        <w:t xml:space="preserve"> useful </w:t>
      </w:r>
      <w:r w:rsidR="00CC2D0B" w:rsidRPr="00025F34">
        <w:rPr>
          <w:rFonts w:cs="Consolas"/>
          <w:sz w:val="22"/>
          <w:szCs w:val="22"/>
          <w:lang w:val="en-AU"/>
        </w:rPr>
        <w:t>role in the eradication of torture, but that are – just like many national human rights institutions –</w:t>
      </w:r>
      <w:r w:rsidR="002B6570">
        <w:rPr>
          <w:rFonts w:cs="Consolas"/>
          <w:sz w:val="22"/>
          <w:szCs w:val="22"/>
          <w:lang w:val="en-AU"/>
        </w:rPr>
        <w:t xml:space="preserve"> at times </w:t>
      </w:r>
      <w:r w:rsidR="00CC2D0B" w:rsidRPr="00025F34">
        <w:rPr>
          <w:rFonts w:cs="Consolas"/>
          <w:sz w:val="22"/>
          <w:szCs w:val="22"/>
          <w:lang w:val="en-AU"/>
        </w:rPr>
        <w:t xml:space="preserve">lack independence, resources and at times </w:t>
      </w:r>
      <w:r w:rsidR="009A7C9D" w:rsidRPr="00025F34">
        <w:rPr>
          <w:rFonts w:cs="Consolas"/>
          <w:sz w:val="22"/>
          <w:szCs w:val="22"/>
          <w:lang w:val="en-AU"/>
        </w:rPr>
        <w:t xml:space="preserve">even </w:t>
      </w:r>
      <w:r w:rsidR="00CC2D0B" w:rsidRPr="00025F34">
        <w:rPr>
          <w:rFonts w:cs="Consolas"/>
          <w:sz w:val="22"/>
          <w:szCs w:val="22"/>
          <w:lang w:val="en-AU"/>
        </w:rPr>
        <w:t>a genuine human rights culture.</w:t>
      </w:r>
      <w:r w:rsidR="002B6570">
        <w:rPr>
          <w:rFonts w:cs="Consolas"/>
          <w:sz w:val="22"/>
          <w:szCs w:val="22"/>
          <w:lang w:val="en-AU"/>
        </w:rPr>
        <w:t xml:space="preserve"> </w:t>
      </w:r>
    </w:p>
    <w:p w14:paraId="48879A21" w14:textId="77777777" w:rsidR="00F75054" w:rsidRDefault="00F75054" w:rsidP="00CE1CA4">
      <w:pPr>
        <w:widowControl w:val="0"/>
        <w:autoSpaceDE w:val="0"/>
        <w:autoSpaceDN w:val="0"/>
        <w:adjustRightInd w:val="0"/>
        <w:jc w:val="both"/>
        <w:rPr>
          <w:rFonts w:cs="Consolas"/>
          <w:sz w:val="22"/>
          <w:szCs w:val="22"/>
          <w:lang w:val="en-AU"/>
        </w:rPr>
      </w:pPr>
    </w:p>
    <w:p w14:paraId="3728C8EE" w14:textId="0B8FF3B9" w:rsidR="00CE1CA4" w:rsidRDefault="003C71EF" w:rsidP="00CE1CA4">
      <w:pPr>
        <w:widowControl w:val="0"/>
        <w:autoSpaceDE w:val="0"/>
        <w:autoSpaceDN w:val="0"/>
        <w:adjustRightInd w:val="0"/>
        <w:jc w:val="both"/>
        <w:rPr>
          <w:rFonts w:cs="Consolas"/>
          <w:sz w:val="22"/>
          <w:szCs w:val="22"/>
          <w:lang w:val="en-AU"/>
        </w:rPr>
      </w:pPr>
      <w:r w:rsidRPr="00025F34">
        <w:rPr>
          <w:rFonts w:cs="Consolas"/>
          <w:sz w:val="22"/>
          <w:szCs w:val="22"/>
          <w:lang w:val="en-AU"/>
        </w:rPr>
        <w:t>W</w:t>
      </w:r>
      <w:r w:rsidR="009A7C9D" w:rsidRPr="00025F34">
        <w:rPr>
          <w:rFonts w:cs="Consolas"/>
          <w:sz w:val="22"/>
          <w:szCs w:val="22"/>
          <w:lang w:val="en-AU"/>
        </w:rPr>
        <w:t xml:space="preserve">e </w:t>
      </w:r>
      <w:r w:rsidR="00CE1CA4">
        <w:rPr>
          <w:rFonts w:cs="Consolas"/>
          <w:sz w:val="22"/>
          <w:szCs w:val="22"/>
          <w:lang w:val="en-AU"/>
        </w:rPr>
        <w:t xml:space="preserve">urgently need </w:t>
      </w:r>
      <w:r w:rsidRPr="00025F34">
        <w:rPr>
          <w:rFonts w:cs="Consolas"/>
          <w:sz w:val="22"/>
          <w:szCs w:val="22"/>
          <w:lang w:val="en-AU"/>
        </w:rPr>
        <w:t xml:space="preserve">legal </w:t>
      </w:r>
      <w:r w:rsidR="00CE1CA4">
        <w:rPr>
          <w:rFonts w:cs="Consolas"/>
          <w:sz w:val="22"/>
          <w:szCs w:val="22"/>
          <w:lang w:val="en-AU"/>
        </w:rPr>
        <w:t>reforms</w:t>
      </w:r>
      <w:r w:rsidRPr="00025F34">
        <w:rPr>
          <w:rFonts w:cs="Consolas"/>
          <w:sz w:val="22"/>
          <w:szCs w:val="22"/>
          <w:lang w:val="en-AU"/>
        </w:rPr>
        <w:t xml:space="preserve"> </w:t>
      </w:r>
      <w:r w:rsidR="00CE1CA4">
        <w:rPr>
          <w:rFonts w:cs="Consolas"/>
          <w:sz w:val="22"/>
          <w:szCs w:val="22"/>
          <w:lang w:val="en-AU"/>
        </w:rPr>
        <w:t xml:space="preserve">but </w:t>
      </w:r>
      <w:r w:rsidR="00F75054">
        <w:rPr>
          <w:rFonts w:cs="Consolas"/>
          <w:sz w:val="22"/>
          <w:szCs w:val="22"/>
          <w:lang w:val="en-AU"/>
        </w:rPr>
        <w:t xml:space="preserve">it is insufficient </w:t>
      </w:r>
      <w:r w:rsidR="00CE1CA4">
        <w:rPr>
          <w:rFonts w:cs="Consolas"/>
          <w:sz w:val="22"/>
          <w:szCs w:val="22"/>
          <w:lang w:val="en-AU"/>
        </w:rPr>
        <w:t>without a</w:t>
      </w:r>
      <w:r w:rsidR="00CE1CA4" w:rsidRPr="00025F34">
        <w:rPr>
          <w:rFonts w:cs="Consolas"/>
          <w:sz w:val="22"/>
          <w:szCs w:val="22"/>
          <w:lang w:val="en-AU"/>
        </w:rPr>
        <w:t xml:space="preserve"> qualitative </w:t>
      </w:r>
      <w:r w:rsidR="00CE1CA4">
        <w:rPr>
          <w:rFonts w:cs="Consolas"/>
          <w:sz w:val="22"/>
          <w:szCs w:val="22"/>
          <w:lang w:val="en-AU"/>
        </w:rPr>
        <w:t xml:space="preserve">impact. An often-neglected point </w:t>
      </w:r>
      <w:r w:rsidR="00F75054">
        <w:rPr>
          <w:rFonts w:cs="Consolas"/>
          <w:sz w:val="22"/>
          <w:szCs w:val="22"/>
          <w:lang w:val="en-AU"/>
        </w:rPr>
        <w:t>in this regard i</w:t>
      </w:r>
      <w:r w:rsidR="00CE1CA4">
        <w:rPr>
          <w:rFonts w:cs="Consolas"/>
          <w:sz w:val="22"/>
          <w:szCs w:val="22"/>
          <w:lang w:val="en-AU"/>
        </w:rPr>
        <w:t xml:space="preserve">s how to ensure that legal change goes </w:t>
      </w:r>
      <w:r w:rsidR="008A37E1">
        <w:rPr>
          <w:rFonts w:cs="Consolas"/>
          <w:sz w:val="22"/>
          <w:szCs w:val="22"/>
          <w:lang w:val="en-AU"/>
        </w:rPr>
        <w:t xml:space="preserve">with </w:t>
      </w:r>
      <w:r w:rsidR="00CE1CA4">
        <w:rPr>
          <w:rFonts w:cs="Consolas"/>
          <w:sz w:val="22"/>
          <w:szCs w:val="22"/>
          <w:lang w:val="en-AU"/>
        </w:rPr>
        <w:t xml:space="preserve">real culture </w:t>
      </w:r>
      <w:r w:rsidR="00505460">
        <w:rPr>
          <w:rFonts w:cs="Consolas"/>
          <w:sz w:val="22"/>
          <w:szCs w:val="22"/>
          <w:lang w:val="en-AU"/>
        </w:rPr>
        <w:t>transformation</w:t>
      </w:r>
      <w:r w:rsidR="00CE1CA4">
        <w:rPr>
          <w:rFonts w:cs="Consolas"/>
          <w:sz w:val="22"/>
          <w:szCs w:val="22"/>
          <w:lang w:val="en-AU"/>
        </w:rPr>
        <w:t>.</w:t>
      </w:r>
    </w:p>
    <w:p w14:paraId="4DE146FA" w14:textId="77777777" w:rsidR="00CE1CA4" w:rsidRDefault="00CE1CA4" w:rsidP="00CE1CA4">
      <w:pPr>
        <w:widowControl w:val="0"/>
        <w:autoSpaceDE w:val="0"/>
        <w:autoSpaceDN w:val="0"/>
        <w:adjustRightInd w:val="0"/>
        <w:jc w:val="both"/>
        <w:rPr>
          <w:rFonts w:cs="Consolas"/>
          <w:sz w:val="22"/>
          <w:szCs w:val="22"/>
          <w:lang w:val="en-AU"/>
        </w:rPr>
      </w:pPr>
    </w:p>
    <w:p w14:paraId="392A4B46" w14:textId="27FFCD87" w:rsidR="009A7C9D" w:rsidRPr="00025F34" w:rsidRDefault="000431A0" w:rsidP="00CC2D0B">
      <w:pPr>
        <w:widowControl w:val="0"/>
        <w:autoSpaceDE w:val="0"/>
        <w:autoSpaceDN w:val="0"/>
        <w:adjustRightInd w:val="0"/>
        <w:jc w:val="both"/>
        <w:rPr>
          <w:rFonts w:cs="Consolas"/>
          <w:i/>
          <w:sz w:val="22"/>
          <w:szCs w:val="22"/>
          <w:u w:val="single"/>
          <w:lang w:val="en-AU"/>
        </w:rPr>
      </w:pPr>
      <w:r>
        <w:rPr>
          <w:rFonts w:cs="Consolas"/>
          <w:i/>
          <w:sz w:val="22"/>
          <w:szCs w:val="22"/>
          <w:u w:val="single"/>
          <w:lang w:val="en-AU"/>
        </w:rPr>
        <w:t>(4) R</w:t>
      </w:r>
      <w:r w:rsidR="004D32D7" w:rsidRPr="00025F34">
        <w:rPr>
          <w:rFonts w:cs="Consolas"/>
          <w:i/>
          <w:sz w:val="22"/>
          <w:szCs w:val="22"/>
          <w:u w:val="single"/>
          <w:lang w:val="en-AU"/>
        </w:rPr>
        <w:t>efocus</w:t>
      </w:r>
      <w:r>
        <w:rPr>
          <w:rFonts w:cs="Consolas"/>
          <w:i/>
          <w:sz w:val="22"/>
          <w:szCs w:val="22"/>
          <w:u w:val="single"/>
          <w:lang w:val="en-AU"/>
        </w:rPr>
        <w:t>ing attention</w:t>
      </w:r>
      <w:r w:rsidR="004D32D7" w:rsidRPr="00025F34">
        <w:rPr>
          <w:rFonts w:cs="Consolas"/>
          <w:i/>
          <w:sz w:val="22"/>
          <w:szCs w:val="22"/>
          <w:u w:val="single"/>
          <w:lang w:val="en-AU"/>
        </w:rPr>
        <w:t xml:space="preserve"> on </w:t>
      </w:r>
      <w:r w:rsidR="00964981" w:rsidRPr="00025F34">
        <w:rPr>
          <w:rFonts w:cs="Consolas"/>
          <w:i/>
          <w:sz w:val="22"/>
          <w:szCs w:val="22"/>
          <w:u w:val="single"/>
          <w:lang w:val="en-AU"/>
        </w:rPr>
        <w:t xml:space="preserve">accountability and </w:t>
      </w:r>
      <w:r w:rsidR="009A7C9D" w:rsidRPr="00025F34">
        <w:rPr>
          <w:rFonts w:cs="Consolas"/>
          <w:i/>
          <w:sz w:val="22"/>
          <w:szCs w:val="22"/>
          <w:u w:val="single"/>
          <w:lang w:val="en-AU"/>
        </w:rPr>
        <w:t>institutional culture</w:t>
      </w:r>
      <w:r>
        <w:rPr>
          <w:rFonts w:cs="Consolas"/>
          <w:i/>
          <w:sz w:val="22"/>
          <w:szCs w:val="22"/>
          <w:u w:val="single"/>
          <w:lang w:val="en-AU"/>
        </w:rPr>
        <w:t>s:</w:t>
      </w:r>
    </w:p>
    <w:p w14:paraId="269693E0" w14:textId="77777777" w:rsidR="009A7C9D" w:rsidRPr="00025F34" w:rsidRDefault="009A7C9D" w:rsidP="00CC2D0B">
      <w:pPr>
        <w:widowControl w:val="0"/>
        <w:autoSpaceDE w:val="0"/>
        <w:autoSpaceDN w:val="0"/>
        <w:adjustRightInd w:val="0"/>
        <w:jc w:val="both"/>
        <w:rPr>
          <w:rFonts w:cs="Consolas"/>
          <w:sz w:val="22"/>
          <w:szCs w:val="22"/>
          <w:lang w:val="en-AU"/>
        </w:rPr>
      </w:pPr>
    </w:p>
    <w:p w14:paraId="1845591F" w14:textId="2F41DFFC" w:rsidR="008A4FB8" w:rsidRPr="00025F34" w:rsidRDefault="00D61EA8" w:rsidP="00CC2D0B">
      <w:pPr>
        <w:widowControl w:val="0"/>
        <w:autoSpaceDE w:val="0"/>
        <w:autoSpaceDN w:val="0"/>
        <w:adjustRightInd w:val="0"/>
        <w:jc w:val="both"/>
        <w:rPr>
          <w:rFonts w:cs="Consolas"/>
          <w:sz w:val="22"/>
          <w:szCs w:val="22"/>
          <w:lang w:val="en-AU"/>
        </w:rPr>
      </w:pPr>
      <w:r w:rsidRPr="00025F34">
        <w:rPr>
          <w:rFonts w:cs="Consolas"/>
          <w:sz w:val="22"/>
          <w:szCs w:val="22"/>
          <w:lang w:val="en-AU"/>
        </w:rPr>
        <w:t xml:space="preserve">Building an institutional culture against torture is not an easy task, especially when dealing with closed institutions. It has often to do with </w:t>
      </w:r>
      <w:r w:rsidR="008A4FB8" w:rsidRPr="00025F34">
        <w:rPr>
          <w:rFonts w:cs="Consolas"/>
          <w:sz w:val="22"/>
          <w:szCs w:val="22"/>
          <w:lang w:val="en-AU"/>
        </w:rPr>
        <w:t xml:space="preserve">complex </w:t>
      </w:r>
      <w:r w:rsidRPr="00025F34">
        <w:rPr>
          <w:rFonts w:cs="Consolas"/>
          <w:sz w:val="22"/>
          <w:szCs w:val="22"/>
          <w:lang w:val="en-AU"/>
        </w:rPr>
        <w:t xml:space="preserve">police or penitentiary reforms that transform </w:t>
      </w:r>
      <w:r w:rsidRPr="00025F34">
        <w:rPr>
          <w:rFonts w:cs="Consolas"/>
          <w:sz w:val="22"/>
          <w:szCs w:val="22"/>
          <w:lang w:val="en-AU"/>
        </w:rPr>
        <w:lastRenderedPageBreak/>
        <w:t xml:space="preserve">from a </w:t>
      </w:r>
      <w:r w:rsidR="008A4FB8" w:rsidRPr="00025F34">
        <w:rPr>
          <w:rFonts w:cs="Consolas"/>
          <w:sz w:val="22"/>
          <w:szCs w:val="22"/>
          <w:lang w:val="en-AU"/>
        </w:rPr>
        <w:t>‘</w:t>
      </w:r>
      <w:r w:rsidRPr="00025F34">
        <w:rPr>
          <w:rFonts w:cs="Consolas"/>
          <w:sz w:val="22"/>
          <w:szCs w:val="22"/>
          <w:lang w:val="en-AU"/>
        </w:rPr>
        <w:t>police force</w:t>
      </w:r>
      <w:r w:rsidR="008A4FB8" w:rsidRPr="00025F34">
        <w:rPr>
          <w:rFonts w:cs="Consolas"/>
          <w:sz w:val="22"/>
          <w:szCs w:val="22"/>
          <w:lang w:val="en-AU"/>
        </w:rPr>
        <w:t>’</w:t>
      </w:r>
      <w:r w:rsidRPr="00025F34">
        <w:rPr>
          <w:rFonts w:cs="Consolas"/>
          <w:sz w:val="22"/>
          <w:szCs w:val="22"/>
          <w:lang w:val="en-AU"/>
        </w:rPr>
        <w:t xml:space="preserve"> to a </w:t>
      </w:r>
      <w:r w:rsidR="008A4FB8" w:rsidRPr="00025F34">
        <w:rPr>
          <w:rFonts w:cs="Consolas"/>
          <w:sz w:val="22"/>
          <w:szCs w:val="22"/>
          <w:lang w:val="en-AU"/>
        </w:rPr>
        <w:t>‘</w:t>
      </w:r>
      <w:r w:rsidRPr="00025F34">
        <w:rPr>
          <w:rFonts w:cs="Consolas"/>
          <w:sz w:val="22"/>
          <w:szCs w:val="22"/>
          <w:lang w:val="en-AU"/>
        </w:rPr>
        <w:t>police service</w:t>
      </w:r>
      <w:r w:rsidR="008A4FB8" w:rsidRPr="00025F34">
        <w:rPr>
          <w:rFonts w:cs="Consolas"/>
          <w:sz w:val="22"/>
          <w:szCs w:val="22"/>
          <w:lang w:val="en-AU"/>
        </w:rPr>
        <w:t>’, or that transfer authority over custody from ministries of interior to justice</w:t>
      </w:r>
      <w:r w:rsidR="00E55311" w:rsidRPr="00025F34">
        <w:rPr>
          <w:rFonts w:cs="Consolas"/>
          <w:sz w:val="22"/>
          <w:szCs w:val="22"/>
          <w:lang w:val="en-AU"/>
        </w:rPr>
        <w:t xml:space="preserve"> with the aim of humanizing prison life</w:t>
      </w:r>
      <w:r w:rsidRPr="00025F34">
        <w:rPr>
          <w:rFonts w:cs="Consolas"/>
          <w:sz w:val="22"/>
          <w:szCs w:val="22"/>
          <w:lang w:val="en-AU"/>
        </w:rPr>
        <w:t xml:space="preserve">.  </w:t>
      </w:r>
    </w:p>
    <w:p w14:paraId="2BF8B9F9" w14:textId="77777777" w:rsidR="008A4FB8" w:rsidRPr="00025F34" w:rsidRDefault="008A4FB8" w:rsidP="00CC2D0B">
      <w:pPr>
        <w:widowControl w:val="0"/>
        <w:autoSpaceDE w:val="0"/>
        <w:autoSpaceDN w:val="0"/>
        <w:adjustRightInd w:val="0"/>
        <w:jc w:val="both"/>
        <w:rPr>
          <w:rFonts w:cs="Consolas"/>
          <w:sz w:val="22"/>
          <w:szCs w:val="22"/>
          <w:lang w:val="en-AU"/>
        </w:rPr>
      </w:pPr>
    </w:p>
    <w:p w14:paraId="659BD910" w14:textId="36277D03" w:rsidR="00D61EA8" w:rsidRPr="00025F34" w:rsidRDefault="00D61EA8" w:rsidP="0065744F">
      <w:pPr>
        <w:widowControl w:val="0"/>
        <w:autoSpaceDE w:val="0"/>
        <w:autoSpaceDN w:val="0"/>
        <w:adjustRightInd w:val="0"/>
        <w:jc w:val="both"/>
        <w:rPr>
          <w:rFonts w:cs="Consolas"/>
          <w:sz w:val="22"/>
          <w:szCs w:val="22"/>
          <w:lang w:val="en-AU"/>
        </w:rPr>
      </w:pPr>
      <w:r w:rsidRPr="00025F34">
        <w:rPr>
          <w:rFonts w:cs="Consolas"/>
          <w:sz w:val="22"/>
          <w:szCs w:val="22"/>
          <w:lang w:val="en-AU"/>
        </w:rPr>
        <w:t xml:space="preserve">But </w:t>
      </w:r>
      <w:r w:rsidR="008A4FB8" w:rsidRPr="00025F34">
        <w:rPr>
          <w:rFonts w:cs="Consolas"/>
          <w:sz w:val="22"/>
          <w:szCs w:val="22"/>
          <w:lang w:val="en-AU"/>
        </w:rPr>
        <w:t xml:space="preserve">culture change </w:t>
      </w:r>
      <w:r w:rsidRPr="00025F34">
        <w:rPr>
          <w:rFonts w:cs="Consolas"/>
          <w:sz w:val="22"/>
          <w:szCs w:val="22"/>
          <w:lang w:val="en-AU"/>
        </w:rPr>
        <w:t xml:space="preserve">also has </w:t>
      </w:r>
      <w:r w:rsidR="00E55311" w:rsidRPr="00025F34">
        <w:rPr>
          <w:rFonts w:cs="Consolas"/>
          <w:sz w:val="22"/>
          <w:szCs w:val="22"/>
          <w:lang w:val="en-AU"/>
        </w:rPr>
        <w:t xml:space="preserve">directly to </w:t>
      </w:r>
      <w:r w:rsidRPr="00025F34">
        <w:rPr>
          <w:rFonts w:cs="Consolas"/>
          <w:sz w:val="22"/>
          <w:szCs w:val="22"/>
          <w:lang w:val="en-AU"/>
        </w:rPr>
        <w:t>do with the question of accountability.</w:t>
      </w:r>
      <w:r w:rsidR="00964981" w:rsidRPr="00025F34">
        <w:rPr>
          <w:rFonts w:cs="Consolas"/>
          <w:sz w:val="22"/>
          <w:szCs w:val="22"/>
          <w:lang w:val="en-AU"/>
        </w:rPr>
        <w:t xml:space="preserve"> </w:t>
      </w:r>
      <w:r w:rsidRPr="00025F34">
        <w:rPr>
          <w:rFonts w:cs="Consolas"/>
          <w:sz w:val="22"/>
          <w:szCs w:val="22"/>
          <w:lang w:val="en-AU"/>
        </w:rPr>
        <w:t xml:space="preserve">Nothing prevents </w:t>
      </w:r>
      <w:r w:rsidR="003C71EF" w:rsidRPr="00025F34">
        <w:rPr>
          <w:rFonts w:cs="Consolas"/>
          <w:sz w:val="22"/>
          <w:szCs w:val="22"/>
          <w:lang w:val="en-AU"/>
        </w:rPr>
        <w:t xml:space="preserve">better than accountability and </w:t>
      </w:r>
      <w:r w:rsidR="00E55311" w:rsidRPr="00025F34">
        <w:rPr>
          <w:rFonts w:cs="Consolas"/>
          <w:sz w:val="22"/>
          <w:szCs w:val="22"/>
          <w:lang w:val="en-AU"/>
        </w:rPr>
        <w:t xml:space="preserve">nothing maintains the practice of torture </w:t>
      </w:r>
      <w:r w:rsidR="003C71EF" w:rsidRPr="00025F34">
        <w:rPr>
          <w:rFonts w:cs="Consolas"/>
          <w:sz w:val="22"/>
          <w:szCs w:val="22"/>
          <w:lang w:val="en-AU"/>
        </w:rPr>
        <w:t xml:space="preserve">more </w:t>
      </w:r>
      <w:r w:rsidR="00E55311" w:rsidRPr="00025F34">
        <w:rPr>
          <w:rFonts w:cs="Consolas"/>
          <w:sz w:val="22"/>
          <w:szCs w:val="22"/>
          <w:lang w:val="en-AU"/>
        </w:rPr>
        <w:t xml:space="preserve">than the knowledge that the torturer will not </w:t>
      </w:r>
      <w:r w:rsidR="003C71EF" w:rsidRPr="00025F34">
        <w:rPr>
          <w:rFonts w:cs="Consolas"/>
          <w:sz w:val="22"/>
          <w:szCs w:val="22"/>
          <w:lang w:val="en-AU"/>
        </w:rPr>
        <w:t xml:space="preserve">go </w:t>
      </w:r>
      <w:r w:rsidR="00E55311" w:rsidRPr="00025F34">
        <w:rPr>
          <w:rFonts w:cs="Consolas"/>
          <w:sz w:val="22"/>
          <w:szCs w:val="22"/>
          <w:lang w:val="en-AU"/>
        </w:rPr>
        <w:t>punished or face consequences.</w:t>
      </w:r>
      <w:r w:rsidR="003C71EF" w:rsidRPr="00025F34">
        <w:rPr>
          <w:rFonts w:cs="Consolas"/>
          <w:sz w:val="22"/>
          <w:szCs w:val="22"/>
          <w:lang w:val="en-AU"/>
        </w:rPr>
        <w:t xml:space="preserve"> </w:t>
      </w:r>
      <w:r w:rsidR="00335104" w:rsidRPr="00025F34">
        <w:rPr>
          <w:rFonts w:cs="Consolas"/>
          <w:sz w:val="22"/>
          <w:szCs w:val="22"/>
          <w:lang w:val="en-AU"/>
        </w:rPr>
        <w:t xml:space="preserve">This </w:t>
      </w:r>
      <w:r w:rsidR="008A37E1">
        <w:rPr>
          <w:rFonts w:cs="Consolas"/>
          <w:sz w:val="22"/>
          <w:szCs w:val="22"/>
          <w:lang w:val="en-AU"/>
        </w:rPr>
        <w:t>is not only a point of princip</w:t>
      </w:r>
      <w:r w:rsidR="00335104" w:rsidRPr="00025F34">
        <w:rPr>
          <w:rFonts w:cs="Consolas"/>
          <w:sz w:val="22"/>
          <w:szCs w:val="22"/>
          <w:lang w:val="en-AU"/>
        </w:rPr>
        <w:t>l</w:t>
      </w:r>
      <w:r w:rsidR="008A37E1">
        <w:rPr>
          <w:rFonts w:cs="Consolas"/>
          <w:sz w:val="22"/>
          <w:szCs w:val="22"/>
          <w:lang w:val="en-AU"/>
        </w:rPr>
        <w:t>e</w:t>
      </w:r>
      <w:r w:rsidR="00335104" w:rsidRPr="00025F34">
        <w:rPr>
          <w:rFonts w:cs="Consolas"/>
          <w:sz w:val="22"/>
          <w:szCs w:val="22"/>
          <w:lang w:val="en-AU"/>
        </w:rPr>
        <w:t xml:space="preserve">. </w:t>
      </w:r>
      <w:r w:rsidR="00E55311" w:rsidRPr="00025F34">
        <w:rPr>
          <w:rFonts w:cs="Consolas"/>
          <w:sz w:val="22"/>
          <w:szCs w:val="22"/>
          <w:lang w:val="en-AU"/>
        </w:rPr>
        <w:t xml:space="preserve">I have </w:t>
      </w:r>
      <w:r w:rsidR="008A37E1">
        <w:rPr>
          <w:rFonts w:cs="Consolas"/>
          <w:sz w:val="22"/>
          <w:szCs w:val="22"/>
          <w:lang w:val="en-AU"/>
        </w:rPr>
        <w:t xml:space="preserve">worked in </w:t>
      </w:r>
      <w:r w:rsidR="00E55311" w:rsidRPr="00025F34">
        <w:rPr>
          <w:rFonts w:cs="Consolas"/>
          <w:sz w:val="22"/>
          <w:szCs w:val="22"/>
          <w:lang w:val="en-AU"/>
        </w:rPr>
        <w:t xml:space="preserve">many transition contexts </w:t>
      </w:r>
      <w:r w:rsidR="00335104" w:rsidRPr="00025F34">
        <w:rPr>
          <w:rFonts w:cs="Consolas"/>
          <w:sz w:val="22"/>
          <w:szCs w:val="22"/>
          <w:lang w:val="en-AU"/>
        </w:rPr>
        <w:t xml:space="preserve">in which </w:t>
      </w:r>
      <w:r w:rsidR="008A37E1">
        <w:rPr>
          <w:rFonts w:cs="Consolas"/>
          <w:sz w:val="22"/>
          <w:szCs w:val="22"/>
          <w:lang w:val="en-AU"/>
        </w:rPr>
        <w:t xml:space="preserve">I have seen </w:t>
      </w:r>
      <w:r w:rsidR="00E55311" w:rsidRPr="00025F34">
        <w:rPr>
          <w:rFonts w:cs="Consolas"/>
          <w:sz w:val="22"/>
          <w:szCs w:val="22"/>
          <w:lang w:val="en-AU"/>
        </w:rPr>
        <w:t>promising legal reforms fail</w:t>
      </w:r>
      <w:r w:rsidR="008A37E1">
        <w:rPr>
          <w:rFonts w:cs="Consolas"/>
          <w:sz w:val="22"/>
          <w:szCs w:val="22"/>
          <w:lang w:val="en-AU"/>
        </w:rPr>
        <w:t xml:space="preserve">ing due to an unwillingness to confront the difficult topic of </w:t>
      </w:r>
      <w:r w:rsidR="00335104" w:rsidRPr="00025F34">
        <w:rPr>
          <w:rFonts w:cs="Consolas"/>
          <w:sz w:val="22"/>
          <w:szCs w:val="22"/>
          <w:lang w:val="en-AU"/>
        </w:rPr>
        <w:t>impunity.</w:t>
      </w:r>
      <w:r w:rsidR="00F75054">
        <w:rPr>
          <w:rFonts w:cs="Consolas"/>
          <w:sz w:val="22"/>
          <w:szCs w:val="22"/>
          <w:lang w:val="en-AU"/>
        </w:rPr>
        <w:t xml:space="preserve"> </w:t>
      </w:r>
      <w:r w:rsidR="0065744F" w:rsidRPr="00025F34">
        <w:rPr>
          <w:rFonts w:cs="Consolas"/>
          <w:sz w:val="22"/>
          <w:szCs w:val="22"/>
          <w:lang w:val="en-AU"/>
        </w:rPr>
        <w:t>A few points of consideration:</w:t>
      </w:r>
    </w:p>
    <w:p w14:paraId="08FE32C6" w14:textId="77777777" w:rsidR="00D61EA8" w:rsidRPr="00025F34" w:rsidRDefault="00D61EA8" w:rsidP="00CC2D0B">
      <w:pPr>
        <w:widowControl w:val="0"/>
        <w:autoSpaceDE w:val="0"/>
        <w:autoSpaceDN w:val="0"/>
        <w:adjustRightInd w:val="0"/>
        <w:jc w:val="both"/>
        <w:rPr>
          <w:rFonts w:cs="Consolas"/>
          <w:sz w:val="22"/>
          <w:szCs w:val="22"/>
          <w:lang w:val="en-AU"/>
        </w:rPr>
      </w:pPr>
    </w:p>
    <w:p w14:paraId="448B58E4" w14:textId="0CD472B9" w:rsidR="00335104" w:rsidRPr="00025F34" w:rsidRDefault="00D61EA8" w:rsidP="00335104">
      <w:pPr>
        <w:widowControl w:val="0"/>
        <w:autoSpaceDE w:val="0"/>
        <w:autoSpaceDN w:val="0"/>
        <w:adjustRightInd w:val="0"/>
        <w:jc w:val="both"/>
        <w:rPr>
          <w:rFonts w:cs="Consolas"/>
          <w:sz w:val="22"/>
          <w:szCs w:val="22"/>
          <w:lang w:val="en-AU"/>
        </w:rPr>
      </w:pPr>
      <w:r w:rsidRPr="00025F34">
        <w:rPr>
          <w:rFonts w:cs="Consolas"/>
          <w:sz w:val="22"/>
          <w:szCs w:val="22"/>
          <w:lang w:val="en-AU"/>
        </w:rPr>
        <w:t xml:space="preserve">First, </w:t>
      </w:r>
      <w:r w:rsidR="0065744F" w:rsidRPr="00025F34">
        <w:rPr>
          <w:rFonts w:cs="Consolas"/>
          <w:sz w:val="22"/>
          <w:szCs w:val="22"/>
          <w:lang w:val="en-AU"/>
        </w:rPr>
        <w:t>we</w:t>
      </w:r>
      <w:r w:rsidRPr="00025F34">
        <w:rPr>
          <w:rFonts w:cs="Consolas"/>
          <w:sz w:val="22"/>
          <w:szCs w:val="22"/>
          <w:lang w:val="en-AU"/>
        </w:rPr>
        <w:t xml:space="preserve"> need political will to tackle impunity</w:t>
      </w:r>
      <w:r w:rsidR="00335104" w:rsidRPr="00025F34">
        <w:rPr>
          <w:rFonts w:cs="Consolas"/>
          <w:sz w:val="22"/>
          <w:szCs w:val="22"/>
          <w:lang w:val="en-AU"/>
        </w:rPr>
        <w:t xml:space="preserve"> and a see-change in the way we look at accountability. I remember the testimony of a former police inspector general in India who challenged the common premise seen in many countries that police, military or intelligence personnel have to be protected from prosecution. He told us:  “We are told that we need to protect the morale of the troops. I never quite understood why protecting a rapist, a torturer should be good for the morale of the troops”. </w:t>
      </w:r>
    </w:p>
    <w:p w14:paraId="78DDBF47" w14:textId="77777777" w:rsidR="00B333D9" w:rsidRPr="00025F34" w:rsidRDefault="00B333D9" w:rsidP="00CC2D0B">
      <w:pPr>
        <w:widowControl w:val="0"/>
        <w:autoSpaceDE w:val="0"/>
        <w:autoSpaceDN w:val="0"/>
        <w:adjustRightInd w:val="0"/>
        <w:jc w:val="both"/>
        <w:rPr>
          <w:rFonts w:cs="Consolas"/>
          <w:sz w:val="22"/>
          <w:szCs w:val="22"/>
          <w:lang w:val="en-AU"/>
        </w:rPr>
      </w:pPr>
    </w:p>
    <w:p w14:paraId="39A9524B" w14:textId="481F99AE" w:rsidR="00B333D9" w:rsidRPr="00025F34" w:rsidRDefault="00B333D9" w:rsidP="00CC2D0B">
      <w:pPr>
        <w:widowControl w:val="0"/>
        <w:autoSpaceDE w:val="0"/>
        <w:autoSpaceDN w:val="0"/>
        <w:adjustRightInd w:val="0"/>
        <w:jc w:val="both"/>
        <w:rPr>
          <w:rFonts w:cs="Consolas"/>
          <w:sz w:val="22"/>
          <w:szCs w:val="22"/>
          <w:lang w:val="en-AU"/>
        </w:rPr>
      </w:pPr>
      <w:r w:rsidRPr="00025F34">
        <w:rPr>
          <w:rFonts w:cs="Consolas"/>
          <w:sz w:val="22"/>
          <w:szCs w:val="22"/>
          <w:lang w:val="en-AU"/>
        </w:rPr>
        <w:t xml:space="preserve">Second, we </w:t>
      </w:r>
      <w:r w:rsidR="00D61EA8" w:rsidRPr="00025F34">
        <w:rPr>
          <w:rFonts w:cs="Consolas"/>
          <w:sz w:val="22"/>
          <w:szCs w:val="22"/>
          <w:lang w:val="en-AU"/>
        </w:rPr>
        <w:t>need evidence</w:t>
      </w:r>
      <w:r w:rsidR="008A37E1">
        <w:rPr>
          <w:rFonts w:cs="Consolas"/>
          <w:sz w:val="22"/>
          <w:szCs w:val="22"/>
          <w:lang w:val="en-AU"/>
        </w:rPr>
        <w:t>-</w:t>
      </w:r>
      <w:r w:rsidR="00D61EA8" w:rsidRPr="00025F34">
        <w:rPr>
          <w:rFonts w:cs="Consolas"/>
          <w:sz w:val="22"/>
          <w:szCs w:val="22"/>
          <w:lang w:val="en-AU"/>
        </w:rPr>
        <w:t xml:space="preserve">based research on why investigations are hardly ever successful, whether </w:t>
      </w:r>
      <w:r w:rsidR="008A37E1">
        <w:rPr>
          <w:rFonts w:cs="Consolas"/>
          <w:sz w:val="22"/>
          <w:szCs w:val="22"/>
          <w:lang w:val="en-AU"/>
        </w:rPr>
        <w:t>for r</w:t>
      </w:r>
      <w:r w:rsidR="00D61EA8" w:rsidRPr="00025F34">
        <w:rPr>
          <w:rFonts w:cs="Consolas"/>
          <w:sz w:val="22"/>
          <w:szCs w:val="22"/>
          <w:lang w:val="en-AU"/>
        </w:rPr>
        <w:t xml:space="preserve">easons of institutional independence and set-up, culture </w:t>
      </w:r>
      <w:r w:rsidR="008A37E1">
        <w:rPr>
          <w:rFonts w:cs="Consolas"/>
          <w:sz w:val="22"/>
          <w:szCs w:val="22"/>
          <w:lang w:val="en-AU"/>
        </w:rPr>
        <w:t xml:space="preserve">or undue </w:t>
      </w:r>
      <w:r w:rsidR="00335104" w:rsidRPr="00025F34">
        <w:rPr>
          <w:rFonts w:cs="Consolas"/>
          <w:sz w:val="22"/>
          <w:szCs w:val="22"/>
          <w:lang w:val="en-AU"/>
        </w:rPr>
        <w:t xml:space="preserve">legal bars to investigations, be they immunity, indemnity, good faith, state secrecy or other doctrines that impede accountability. </w:t>
      </w:r>
      <w:r w:rsidR="002B6570">
        <w:rPr>
          <w:rFonts w:cs="Consolas"/>
          <w:sz w:val="22"/>
          <w:szCs w:val="22"/>
          <w:lang w:val="en-AU"/>
        </w:rPr>
        <w:t>R</w:t>
      </w:r>
      <w:r w:rsidR="00D61EA8" w:rsidRPr="00025F34">
        <w:rPr>
          <w:rFonts w:cs="Consolas"/>
          <w:sz w:val="22"/>
          <w:szCs w:val="22"/>
          <w:lang w:val="en-AU"/>
        </w:rPr>
        <w:t xml:space="preserve">esearch by </w:t>
      </w:r>
      <w:r w:rsidR="00335104" w:rsidRPr="00025F34">
        <w:rPr>
          <w:rFonts w:cs="Consolas"/>
          <w:sz w:val="22"/>
          <w:szCs w:val="22"/>
          <w:lang w:val="en-AU"/>
        </w:rPr>
        <w:t xml:space="preserve">some </w:t>
      </w:r>
      <w:r w:rsidR="002B6570">
        <w:rPr>
          <w:rFonts w:cs="Consolas"/>
          <w:sz w:val="22"/>
          <w:szCs w:val="22"/>
          <w:lang w:val="en-AU"/>
        </w:rPr>
        <w:t xml:space="preserve">of our </w:t>
      </w:r>
      <w:r w:rsidRPr="00025F34">
        <w:rPr>
          <w:rFonts w:cs="Consolas"/>
          <w:sz w:val="22"/>
          <w:szCs w:val="22"/>
          <w:lang w:val="en-AU"/>
        </w:rPr>
        <w:t xml:space="preserve">members </w:t>
      </w:r>
      <w:r w:rsidR="00D61EA8" w:rsidRPr="00025F34">
        <w:rPr>
          <w:rFonts w:cs="Consolas"/>
          <w:sz w:val="22"/>
          <w:szCs w:val="22"/>
          <w:lang w:val="en-AU"/>
        </w:rPr>
        <w:t>provide</w:t>
      </w:r>
      <w:r w:rsidR="002B6570">
        <w:rPr>
          <w:rFonts w:cs="Consolas"/>
          <w:sz w:val="22"/>
          <w:szCs w:val="22"/>
          <w:lang w:val="en-AU"/>
        </w:rPr>
        <w:t>s</w:t>
      </w:r>
      <w:r w:rsidR="00D61EA8" w:rsidRPr="00025F34">
        <w:rPr>
          <w:rFonts w:cs="Consolas"/>
          <w:sz w:val="22"/>
          <w:szCs w:val="22"/>
          <w:lang w:val="en-AU"/>
        </w:rPr>
        <w:t xml:space="preserve"> </w:t>
      </w:r>
      <w:r w:rsidR="0065744F" w:rsidRPr="00025F34">
        <w:rPr>
          <w:rFonts w:cs="Consolas"/>
          <w:sz w:val="22"/>
          <w:szCs w:val="22"/>
          <w:lang w:val="en-AU"/>
        </w:rPr>
        <w:t>insights into the</w:t>
      </w:r>
      <w:r w:rsidR="00D61EA8" w:rsidRPr="00025F34">
        <w:rPr>
          <w:rFonts w:cs="Consolas"/>
          <w:sz w:val="22"/>
          <w:szCs w:val="22"/>
          <w:lang w:val="en-AU"/>
        </w:rPr>
        <w:t xml:space="preserve"> factors </w:t>
      </w:r>
      <w:r w:rsidR="00335104" w:rsidRPr="00025F34">
        <w:rPr>
          <w:rFonts w:cs="Consolas"/>
          <w:sz w:val="22"/>
          <w:szCs w:val="22"/>
          <w:lang w:val="en-AU"/>
        </w:rPr>
        <w:t xml:space="preserve">that impede investigations </w:t>
      </w:r>
      <w:r w:rsidR="002B6570">
        <w:rPr>
          <w:rFonts w:cs="Consolas"/>
          <w:sz w:val="22"/>
          <w:szCs w:val="22"/>
          <w:lang w:val="en-AU"/>
        </w:rPr>
        <w:t>and</w:t>
      </w:r>
      <w:r w:rsidR="00335104" w:rsidRPr="00025F34">
        <w:rPr>
          <w:rFonts w:cs="Consolas"/>
          <w:sz w:val="22"/>
          <w:szCs w:val="22"/>
          <w:lang w:val="en-AU"/>
        </w:rPr>
        <w:t xml:space="preserve"> innovative </w:t>
      </w:r>
      <w:r w:rsidR="00D61EA8" w:rsidRPr="00025F34">
        <w:rPr>
          <w:rFonts w:cs="Consolas"/>
          <w:sz w:val="22"/>
          <w:szCs w:val="22"/>
          <w:lang w:val="en-AU"/>
        </w:rPr>
        <w:t xml:space="preserve">independent mechanisms of investigations.  </w:t>
      </w:r>
    </w:p>
    <w:p w14:paraId="7BDB38FB" w14:textId="77777777" w:rsidR="00B333D9" w:rsidRPr="00025F34" w:rsidRDefault="00B333D9" w:rsidP="00CC2D0B">
      <w:pPr>
        <w:widowControl w:val="0"/>
        <w:autoSpaceDE w:val="0"/>
        <w:autoSpaceDN w:val="0"/>
        <w:adjustRightInd w:val="0"/>
        <w:jc w:val="both"/>
        <w:rPr>
          <w:rFonts w:cs="Consolas"/>
          <w:sz w:val="22"/>
          <w:szCs w:val="22"/>
          <w:lang w:val="en-AU"/>
        </w:rPr>
      </w:pPr>
    </w:p>
    <w:p w14:paraId="6DFFED5E" w14:textId="7F577CA7" w:rsidR="00B333D9" w:rsidRPr="00025F34" w:rsidRDefault="00B333D9" w:rsidP="00CC2D0B">
      <w:pPr>
        <w:widowControl w:val="0"/>
        <w:autoSpaceDE w:val="0"/>
        <w:autoSpaceDN w:val="0"/>
        <w:adjustRightInd w:val="0"/>
        <w:jc w:val="both"/>
        <w:rPr>
          <w:rFonts w:cs="Consolas"/>
          <w:sz w:val="22"/>
          <w:szCs w:val="22"/>
          <w:lang w:val="en-AU"/>
        </w:rPr>
      </w:pPr>
      <w:r w:rsidRPr="00025F34">
        <w:rPr>
          <w:rFonts w:cs="Consolas"/>
          <w:sz w:val="22"/>
          <w:szCs w:val="22"/>
          <w:lang w:val="en-AU"/>
        </w:rPr>
        <w:t>Third</w:t>
      </w:r>
      <w:r w:rsidR="00D61EA8" w:rsidRPr="00025F34">
        <w:rPr>
          <w:rFonts w:cs="Consolas"/>
          <w:sz w:val="22"/>
          <w:szCs w:val="22"/>
          <w:lang w:val="en-AU"/>
        </w:rPr>
        <w:t xml:space="preserve">, we have to work more with prosecutors. It does not require a human rights lawyer to tackle torture. Torture is a crime and the fact that it is committed by the state, and/or in the name of protecting our security makes it only worse and more serious – not more acceptable. We need prosecutors who see it as their inherent ethical responsibility to fight the crime of torture.  </w:t>
      </w:r>
    </w:p>
    <w:p w14:paraId="1A36B76E" w14:textId="77777777" w:rsidR="00B333D9" w:rsidRPr="00025F34" w:rsidRDefault="00B333D9" w:rsidP="00CC2D0B">
      <w:pPr>
        <w:widowControl w:val="0"/>
        <w:autoSpaceDE w:val="0"/>
        <w:autoSpaceDN w:val="0"/>
        <w:adjustRightInd w:val="0"/>
        <w:jc w:val="both"/>
        <w:rPr>
          <w:rFonts w:cs="Consolas"/>
          <w:sz w:val="22"/>
          <w:szCs w:val="22"/>
          <w:lang w:val="en-AU"/>
        </w:rPr>
      </w:pPr>
    </w:p>
    <w:p w14:paraId="5872340A" w14:textId="23F3A0F3" w:rsidR="009A7C9D" w:rsidRPr="00025F34" w:rsidRDefault="00B333D9" w:rsidP="00964981">
      <w:pPr>
        <w:widowControl w:val="0"/>
        <w:autoSpaceDE w:val="0"/>
        <w:autoSpaceDN w:val="0"/>
        <w:adjustRightInd w:val="0"/>
        <w:jc w:val="both"/>
        <w:rPr>
          <w:rFonts w:cs="Consolas"/>
          <w:sz w:val="22"/>
          <w:szCs w:val="22"/>
          <w:lang w:val="en-AU"/>
        </w:rPr>
      </w:pPr>
      <w:r w:rsidRPr="00025F34">
        <w:rPr>
          <w:rFonts w:cs="Consolas"/>
          <w:sz w:val="22"/>
          <w:szCs w:val="22"/>
          <w:lang w:val="en-AU"/>
        </w:rPr>
        <w:t>F</w:t>
      </w:r>
      <w:r w:rsidR="00335104" w:rsidRPr="00025F34">
        <w:rPr>
          <w:rFonts w:cs="Consolas"/>
          <w:sz w:val="22"/>
          <w:szCs w:val="22"/>
          <w:lang w:val="en-AU"/>
        </w:rPr>
        <w:t>orth</w:t>
      </w:r>
      <w:r w:rsidRPr="00025F34">
        <w:rPr>
          <w:rFonts w:cs="Consolas"/>
          <w:sz w:val="22"/>
          <w:szCs w:val="22"/>
          <w:lang w:val="en-AU"/>
        </w:rPr>
        <w:t>, t</w:t>
      </w:r>
      <w:r w:rsidR="00964981" w:rsidRPr="00025F34">
        <w:rPr>
          <w:rFonts w:cs="Consolas"/>
          <w:sz w:val="22"/>
          <w:szCs w:val="22"/>
          <w:lang w:val="en-AU"/>
        </w:rPr>
        <w:t>he fight against torture concerns all of us</w:t>
      </w:r>
      <w:r w:rsidR="008A37E1">
        <w:rPr>
          <w:rFonts w:cs="Consolas"/>
          <w:sz w:val="22"/>
          <w:szCs w:val="22"/>
          <w:lang w:val="en-AU"/>
        </w:rPr>
        <w:t>. I</w:t>
      </w:r>
      <w:r w:rsidR="00964981" w:rsidRPr="00025F34">
        <w:rPr>
          <w:rFonts w:cs="Consolas"/>
          <w:sz w:val="22"/>
          <w:szCs w:val="22"/>
          <w:lang w:val="en-AU"/>
        </w:rPr>
        <w:t xml:space="preserve">t is not only an issue for technicians. </w:t>
      </w:r>
      <w:r w:rsidR="008A37E1">
        <w:rPr>
          <w:rFonts w:cs="Consolas"/>
          <w:sz w:val="22"/>
          <w:szCs w:val="22"/>
          <w:lang w:val="en-AU"/>
        </w:rPr>
        <w:t>O</w:t>
      </w:r>
      <w:r w:rsidR="00964981" w:rsidRPr="00025F34">
        <w:rPr>
          <w:rFonts w:cs="Consolas"/>
          <w:sz w:val="22"/>
          <w:szCs w:val="22"/>
          <w:lang w:val="en-AU"/>
        </w:rPr>
        <w:t>ne of the key lessons learned is that we have not sufficiently mobilized the public to support anti-torture reforms</w:t>
      </w:r>
      <w:r w:rsidR="0065744F" w:rsidRPr="00025F34">
        <w:rPr>
          <w:rFonts w:cs="Consolas"/>
          <w:sz w:val="22"/>
          <w:szCs w:val="22"/>
          <w:lang w:val="en-AU"/>
        </w:rPr>
        <w:t xml:space="preserve">. </w:t>
      </w:r>
      <w:r w:rsidR="008A37E1">
        <w:rPr>
          <w:rFonts w:cs="Consolas"/>
          <w:sz w:val="22"/>
          <w:szCs w:val="22"/>
          <w:lang w:val="en-AU"/>
        </w:rPr>
        <w:t>W</w:t>
      </w:r>
      <w:r w:rsidR="0065744F" w:rsidRPr="00025F34">
        <w:rPr>
          <w:rFonts w:cs="Consolas"/>
          <w:sz w:val="22"/>
          <w:szCs w:val="22"/>
          <w:lang w:val="en-AU"/>
        </w:rPr>
        <w:t xml:space="preserve">e are dealing with a legal document that is based on values and we </w:t>
      </w:r>
      <w:r w:rsidR="008A37E1">
        <w:rPr>
          <w:rFonts w:cs="Consolas"/>
          <w:sz w:val="22"/>
          <w:szCs w:val="22"/>
          <w:lang w:val="en-AU"/>
        </w:rPr>
        <w:t xml:space="preserve">can be </w:t>
      </w:r>
      <w:r w:rsidR="0065744F" w:rsidRPr="00025F34">
        <w:rPr>
          <w:rFonts w:cs="Consolas"/>
          <w:sz w:val="22"/>
          <w:szCs w:val="22"/>
          <w:lang w:val="en-AU"/>
        </w:rPr>
        <w:t xml:space="preserve">more creative </w:t>
      </w:r>
      <w:r w:rsidR="008A37E1">
        <w:rPr>
          <w:rFonts w:cs="Consolas"/>
          <w:sz w:val="22"/>
          <w:szCs w:val="22"/>
          <w:lang w:val="en-AU"/>
        </w:rPr>
        <w:t xml:space="preserve">in </w:t>
      </w:r>
      <w:r w:rsidR="0065744F" w:rsidRPr="00025F34">
        <w:rPr>
          <w:rFonts w:cs="Consolas"/>
          <w:sz w:val="22"/>
          <w:szCs w:val="22"/>
          <w:lang w:val="en-AU"/>
        </w:rPr>
        <w:t xml:space="preserve">fostering public support in the fight against torture. </w:t>
      </w:r>
      <w:r w:rsidR="00335104" w:rsidRPr="00025F34">
        <w:rPr>
          <w:rFonts w:cs="Consolas"/>
          <w:sz w:val="22"/>
          <w:szCs w:val="22"/>
          <w:lang w:val="en-AU"/>
        </w:rPr>
        <w:t xml:space="preserve"> </w:t>
      </w:r>
      <w:r w:rsidR="0065744F" w:rsidRPr="00025F34">
        <w:rPr>
          <w:rFonts w:cs="Consolas"/>
          <w:sz w:val="22"/>
          <w:szCs w:val="22"/>
          <w:lang w:val="en-AU"/>
        </w:rPr>
        <w:t>A</w:t>
      </w:r>
      <w:r w:rsidR="008A37E1">
        <w:rPr>
          <w:rFonts w:cs="Consolas"/>
          <w:sz w:val="22"/>
          <w:szCs w:val="22"/>
          <w:lang w:val="en-AU"/>
        </w:rPr>
        <w:t xml:space="preserve"> good </w:t>
      </w:r>
      <w:r w:rsidR="000431A0">
        <w:rPr>
          <w:rFonts w:cs="Consolas"/>
          <w:sz w:val="22"/>
          <w:szCs w:val="22"/>
          <w:lang w:val="en-AU"/>
        </w:rPr>
        <w:t xml:space="preserve">practice </w:t>
      </w:r>
      <w:r w:rsidR="008A37E1">
        <w:rPr>
          <w:rFonts w:cs="Consolas"/>
          <w:sz w:val="22"/>
          <w:szCs w:val="22"/>
          <w:lang w:val="en-AU"/>
        </w:rPr>
        <w:t xml:space="preserve">has been our </w:t>
      </w:r>
      <w:r w:rsidR="0065744F" w:rsidRPr="00025F34">
        <w:rPr>
          <w:rFonts w:cs="Consolas"/>
          <w:sz w:val="22"/>
          <w:szCs w:val="22"/>
          <w:lang w:val="en-AU"/>
        </w:rPr>
        <w:t xml:space="preserve">experience in using arts, music, including </w:t>
      </w:r>
      <w:r w:rsidR="008A37E1">
        <w:rPr>
          <w:rFonts w:cs="Consolas"/>
          <w:sz w:val="22"/>
          <w:szCs w:val="22"/>
          <w:lang w:val="en-AU"/>
        </w:rPr>
        <w:t xml:space="preserve">Rap, Graffiti </w:t>
      </w:r>
      <w:r w:rsidR="0065744F" w:rsidRPr="00025F34">
        <w:rPr>
          <w:rFonts w:cs="Consolas"/>
          <w:sz w:val="22"/>
          <w:szCs w:val="22"/>
          <w:lang w:val="en-AU"/>
        </w:rPr>
        <w:t xml:space="preserve">to gather general support to the cause against torture.  Far more could be done here also in the North in which the fight against terrorism left </w:t>
      </w:r>
      <w:r w:rsidRPr="00025F34">
        <w:rPr>
          <w:rFonts w:cs="Consolas"/>
          <w:sz w:val="22"/>
          <w:szCs w:val="22"/>
          <w:lang w:val="en-AU"/>
        </w:rPr>
        <w:t xml:space="preserve">dangerous </w:t>
      </w:r>
      <w:r w:rsidR="0065744F" w:rsidRPr="00025F34">
        <w:rPr>
          <w:rFonts w:cs="Consolas"/>
          <w:sz w:val="22"/>
          <w:szCs w:val="22"/>
          <w:lang w:val="en-AU"/>
        </w:rPr>
        <w:t xml:space="preserve">traces in the potential acceptance of torture. </w:t>
      </w:r>
    </w:p>
    <w:p w14:paraId="21A239B7" w14:textId="77777777" w:rsidR="009A7C9D" w:rsidRPr="00025F34" w:rsidRDefault="009A7C9D" w:rsidP="00CC2D0B">
      <w:pPr>
        <w:widowControl w:val="0"/>
        <w:autoSpaceDE w:val="0"/>
        <w:autoSpaceDN w:val="0"/>
        <w:adjustRightInd w:val="0"/>
        <w:jc w:val="both"/>
        <w:rPr>
          <w:rFonts w:cs="Consolas"/>
          <w:sz w:val="22"/>
          <w:szCs w:val="22"/>
          <w:lang w:val="en-AU"/>
        </w:rPr>
      </w:pPr>
    </w:p>
    <w:p w14:paraId="1EE29554" w14:textId="6D070EFA" w:rsidR="0065744F" w:rsidRPr="00025F34" w:rsidRDefault="000431A0" w:rsidP="0065744F">
      <w:pPr>
        <w:widowControl w:val="0"/>
        <w:autoSpaceDE w:val="0"/>
        <w:autoSpaceDN w:val="0"/>
        <w:adjustRightInd w:val="0"/>
        <w:rPr>
          <w:rFonts w:cs="Consolas"/>
          <w:i/>
          <w:sz w:val="22"/>
          <w:szCs w:val="22"/>
          <w:u w:val="single"/>
          <w:lang w:val="en-AU"/>
        </w:rPr>
      </w:pPr>
      <w:r>
        <w:rPr>
          <w:rFonts w:cs="Consolas"/>
          <w:i/>
          <w:sz w:val="22"/>
          <w:szCs w:val="22"/>
          <w:u w:val="single"/>
          <w:lang w:val="en-AU"/>
        </w:rPr>
        <w:t xml:space="preserve">(5) </w:t>
      </w:r>
      <w:r w:rsidR="00335104" w:rsidRPr="00025F34">
        <w:rPr>
          <w:rFonts w:cs="Consolas"/>
          <w:i/>
          <w:sz w:val="22"/>
          <w:szCs w:val="22"/>
          <w:u w:val="single"/>
          <w:lang w:val="en-AU"/>
        </w:rPr>
        <w:t>C</w:t>
      </w:r>
      <w:r w:rsidR="004D32D7" w:rsidRPr="00025F34">
        <w:rPr>
          <w:rFonts w:cs="Consolas"/>
          <w:i/>
          <w:sz w:val="22"/>
          <w:szCs w:val="22"/>
          <w:u w:val="single"/>
          <w:lang w:val="en-AU"/>
        </w:rPr>
        <w:t xml:space="preserve">ivil society </w:t>
      </w:r>
      <w:r w:rsidR="00335104" w:rsidRPr="00025F34">
        <w:rPr>
          <w:rFonts w:cs="Consolas"/>
          <w:i/>
          <w:sz w:val="22"/>
          <w:szCs w:val="22"/>
          <w:u w:val="single"/>
          <w:lang w:val="en-AU"/>
        </w:rPr>
        <w:t>a</w:t>
      </w:r>
      <w:r>
        <w:rPr>
          <w:rFonts w:cs="Consolas"/>
          <w:i/>
          <w:sz w:val="22"/>
          <w:szCs w:val="22"/>
          <w:u w:val="single"/>
          <w:lang w:val="en-AU"/>
        </w:rPr>
        <w:t xml:space="preserve">s </w:t>
      </w:r>
      <w:r w:rsidR="00335104" w:rsidRPr="00025F34">
        <w:rPr>
          <w:rFonts w:cs="Consolas"/>
          <w:i/>
          <w:sz w:val="22"/>
          <w:szCs w:val="22"/>
          <w:u w:val="single"/>
          <w:lang w:val="en-AU"/>
        </w:rPr>
        <w:t xml:space="preserve">a </w:t>
      </w:r>
      <w:r>
        <w:rPr>
          <w:rFonts w:cs="Consolas"/>
          <w:i/>
          <w:sz w:val="22"/>
          <w:szCs w:val="22"/>
          <w:u w:val="single"/>
          <w:lang w:val="en-AU"/>
        </w:rPr>
        <w:t xml:space="preserve">key </w:t>
      </w:r>
      <w:r w:rsidR="0065744F" w:rsidRPr="00025F34">
        <w:rPr>
          <w:rFonts w:cs="Consolas"/>
          <w:i/>
          <w:sz w:val="22"/>
          <w:szCs w:val="22"/>
          <w:u w:val="single"/>
          <w:lang w:val="en-AU"/>
        </w:rPr>
        <w:t>constituency for reform</w:t>
      </w:r>
      <w:r w:rsidR="00335104" w:rsidRPr="00025F34">
        <w:rPr>
          <w:rFonts w:cs="Consolas"/>
          <w:i/>
          <w:sz w:val="22"/>
          <w:szCs w:val="22"/>
          <w:u w:val="single"/>
          <w:lang w:val="en-AU"/>
        </w:rPr>
        <w:t xml:space="preserve"> </w:t>
      </w:r>
      <w:r>
        <w:rPr>
          <w:rFonts w:cs="Consolas"/>
          <w:i/>
          <w:sz w:val="22"/>
          <w:szCs w:val="22"/>
          <w:u w:val="single"/>
          <w:lang w:val="en-AU"/>
        </w:rPr>
        <w:t>and implementation</w:t>
      </w:r>
      <w:r w:rsidR="00CE3EA0" w:rsidRPr="00025F34">
        <w:rPr>
          <w:rFonts w:cs="Consolas"/>
          <w:i/>
          <w:sz w:val="22"/>
          <w:szCs w:val="22"/>
          <w:u w:val="single"/>
          <w:lang w:val="en-AU"/>
        </w:rPr>
        <w:t>:</w:t>
      </w:r>
    </w:p>
    <w:p w14:paraId="75877B9F" w14:textId="77777777" w:rsidR="0065744F" w:rsidRPr="00025F34" w:rsidRDefault="0065744F" w:rsidP="0065744F">
      <w:pPr>
        <w:widowControl w:val="0"/>
        <w:autoSpaceDE w:val="0"/>
        <w:autoSpaceDN w:val="0"/>
        <w:adjustRightInd w:val="0"/>
        <w:rPr>
          <w:rFonts w:cs="Consolas"/>
          <w:sz w:val="22"/>
          <w:szCs w:val="22"/>
          <w:lang w:val="en-AU"/>
        </w:rPr>
      </w:pPr>
    </w:p>
    <w:p w14:paraId="54BC524C" w14:textId="3B6F02FF" w:rsidR="003C71EF" w:rsidRPr="00025F34" w:rsidRDefault="00456780" w:rsidP="00CE3EA0">
      <w:pPr>
        <w:widowControl w:val="0"/>
        <w:autoSpaceDE w:val="0"/>
        <w:autoSpaceDN w:val="0"/>
        <w:adjustRightInd w:val="0"/>
        <w:jc w:val="both"/>
        <w:rPr>
          <w:rFonts w:cs="Consolas"/>
          <w:sz w:val="22"/>
          <w:szCs w:val="22"/>
          <w:lang w:val="en-AU"/>
        </w:rPr>
      </w:pPr>
      <w:r w:rsidRPr="00025F34">
        <w:rPr>
          <w:rFonts w:cs="Consolas"/>
          <w:sz w:val="22"/>
          <w:szCs w:val="22"/>
          <w:lang w:val="en-AU"/>
        </w:rPr>
        <w:t>F</w:t>
      </w:r>
      <w:r w:rsidR="00CE3EA0" w:rsidRPr="00025F34">
        <w:rPr>
          <w:rFonts w:cs="Consolas"/>
          <w:sz w:val="22"/>
          <w:szCs w:val="22"/>
          <w:lang w:val="en-AU"/>
        </w:rPr>
        <w:t xml:space="preserve">ostering the rejection of torture in society is intrinsically linked to </w:t>
      </w:r>
      <w:r w:rsidR="0065744F" w:rsidRPr="00025F34">
        <w:rPr>
          <w:rFonts w:cs="Consolas"/>
          <w:sz w:val="22"/>
          <w:szCs w:val="22"/>
          <w:lang w:val="en-AU"/>
        </w:rPr>
        <w:t>reinforcing, supporting and enabling civil society organisations to document and report on torture, to provide victims with a</w:t>
      </w:r>
      <w:r w:rsidR="00335104" w:rsidRPr="00025F34">
        <w:rPr>
          <w:rFonts w:cs="Consolas"/>
          <w:sz w:val="22"/>
          <w:szCs w:val="22"/>
          <w:lang w:val="en-AU"/>
        </w:rPr>
        <w:t xml:space="preserve">ssistance and support in pursuing justice and accessing </w:t>
      </w:r>
      <w:r w:rsidR="0065744F" w:rsidRPr="00025F34">
        <w:rPr>
          <w:rFonts w:cs="Consolas"/>
          <w:sz w:val="22"/>
          <w:szCs w:val="22"/>
          <w:lang w:val="en-AU"/>
        </w:rPr>
        <w:t>rehabilitation</w:t>
      </w:r>
      <w:r w:rsidR="00335104" w:rsidRPr="00025F34">
        <w:rPr>
          <w:rFonts w:cs="Consolas"/>
          <w:sz w:val="22"/>
          <w:szCs w:val="22"/>
          <w:lang w:val="en-AU"/>
        </w:rPr>
        <w:t xml:space="preserve">. </w:t>
      </w:r>
    </w:p>
    <w:p w14:paraId="4CCD7C84" w14:textId="77777777" w:rsidR="003C71EF" w:rsidRPr="00025F34" w:rsidRDefault="003C71EF" w:rsidP="00CE3EA0">
      <w:pPr>
        <w:widowControl w:val="0"/>
        <w:autoSpaceDE w:val="0"/>
        <w:autoSpaceDN w:val="0"/>
        <w:adjustRightInd w:val="0"/>
        <w:jc w:val="both"/>
        <w:rPr>
          <w:rFonts w:cs="Consolas"/>
          <w:sz w:val="22"/>
          <w:szCs w:val="22"/>
          <w:lang w:val="en-AU"/>
        </w:rPr>
      </w:pPr>
    </w:p>
    <w:p w14:paraId="42D67186" w14:textId="28542AEA" w:rsidR="000431A0" w:rsidRDefault="00335104" w:rsidP="00CE3EA0">
      <w:pPr>
        <w:widowControl w:val="0"/>
        <w:autoSpaceDE w:val="0"/>
        <w:autoSpaceDN w:val="0"/>
        <w:adjustRightInd w:val="0"/>
        <w:jc w:val="both"/>
        <w:rPr>
          <w:rFonts w:cs="Consolas"/>
          <w:sz w:val="22"/>
          <w:szCs w:val="22"/>
          <w:lang w:val="en-AU"/>
        </w:rPr>
      </w:pPr>
      <w:r w:rsidRPr="00025F34">
        <w:rPr>
          <w:rFonts w:cs="Consolas"/>
          <w:sz w:val="22"/>
          <w:szCs w:val="22"/>
          <w:lang w:val="en-AU"/>
        </w:rPr>
        <w:t xml:space="preserve">Civil society is also crucial in providing </w:t>
      </w:r>
      <w:r w:rsidR="0065744F" w:rsidRPr="00025F34">
        <w:rPr>
          <w:rFonts w:cs="Consolas"/>
          <w:sz w:val="22"/>
          <w:szCs w:val="22"/>
          <w:lang w:val="en-AU"/>
        </w:rPr>
        <w:t>expertise on anti-torture reforms</w:t>
      </w:r>
      <w:r w:rsidRPr="00025F34">
        <w:rPr>
          <w:rFonts w:cs="Consolas"/>
          <w:sz w:val="22"/>
          <w:szCs w:val="22"/>
          <w:lang w:val="en-AU"/>
        </w:rPr>
        <w:t xml:space="preserve"> and a forceful advocate for the implementation of the Convention and the Committee’s recommendations</w:t>
      </w:r>
      <w:r w:rsidR="0065744F" w:rsidRPr="00025F34">
        <w:rPr>
          <w:rFonts w:cs="Consolas"/>
          <w:sz w:val="22"/>
          <w:szCs w:val="22"/>
          <w:lang w:val="en-AU"/>
        </w:rPr>
        <w:t>.</w:t>
      </w:r>
      <w:r w:rsidR="0051559C" w:rsidRPr="00025F34">
        <w:rPr>
          <w:rFonts w:cs="Consolas"/>
          <w:sz w:val="22"/>
          <w:szCs w:val="22"/>
          <w:lang w:val="en-AU"/>
        </w:rPr>
        <w:t xml:space="preserve"> </w:t>
      </w:r>
      <w:r w:rsidRPr="00025F34">
        <w:rPr>
          <w:rFonts w:cs="Consolas"/>
          <w:sz w:val="22"/>
          <w:szCs w:val="22"/>
          <w:lang w:val="en-AU"/>
        </w:rPr>
        <w:t xml:space="preserve">The </w:t>
      </w:r>
      <w:r w:rsidR="0051559C" w:rsidRPr="00025F34">
        <w:rPr>
          <w:rFonts w:cs="Consolas"/>
          <w:sz w:val="22"/>
          <w:szCs w:val="22"/>
          <w:lang w:val="en-AU"/>
        </w:rPr>
        <w:t xml:space="preserve">Convention system with its reporting, inquiry and complaint procedures itself remains a mute tool if civil society cannot provide information, </w:t>
      </w:r>
      <w:r w:rsidRPr="00025F34">
        <w:rPr>
          <w:rFonts w:cs="Consolas"/>
          <w:sz w:val="22"/>
          <w:szCs w:val="22"/>
          <w:lang w:val="en-AU"/>
        </w:rPr>
        <w:t xml:space="preserve">access and </w:t>
      </w:r>
      <w:r w:rsidR="0051559C" w:rsidRPr="00025F34">
        <w:rPr>
          <w:rFonts w:cs="Consolas"/>
          <w:sz w:val="22"/>
          <w:szCs w:val="22"/>
          <w:lang w:val="en-AU"/>
        </w:rPr>
        <w:t>engage the</w:t>
      </w:r>
      <w:r w:rsidRPr="00025F34">
        <w:rPr>
          <w:rFonts w:cs="Consolas"/>
          <w:sz w:val="22"/>
          <w:szCs w:val="22"/>
          <w:lang w:val="en-AU"/>
        </w:rPr>
        <w:t>m</w:t>
      </w:r>
      <w:r w:rsidR="0051559C" w:rsidRPr="00025F34">
        <w:rPr>
          <w:rFonts w:cs="Consolas"/>
          <w:sz w:val="22"/>
          <w:szCs w:val="22"/>
          <w:lang w:val="en-AU"/>
        </w:rPr>
        <w:t xml:space="preserve">, </w:t>
      </w:r>
      <w:r w:rsidRPr="00025F34">
        <w:rPr>
          <w:rFonts w:cs="Consolas"/>
          <w:sz w:val="22"/>
          <w:szCs w:val="22"/>
          <w:lang w:val="en-AU"/>
        </w:rPr>
        <w:t xml:space="preserve">and ultimately there is no dynamic on follow-up implementation if not for a mobilized civil society taking interest in the process.  </w:t>
      </w:r>
    </w:p>
    <w:p w14:paraId="74EEE6B5" w14:textId="77777777" w:rsidR="000431A0" w:rsidRDefault="000431A0" w:rsidP="00CE3EA0">
      <w:pPr>
        <w:widowControl w:val="0"/>
        <w:autoSpaceDE w:val="0"/>
        <w:autoSpaceDN w:val="0"/>
        <w:adjustRightInd w:val="0"/>
        <w:jc w:val="both"/>
        <w:rPr>
          <w:rFonts w:cs="Consolas"/>
          <w:sz w:val="22"/>
          <w:szCs w:val="22"/>
          <w:lang w:val="en-AU"/>
        </w:rPr>
      </w:pPr>
    </w:p>
    <w:p w14:paraId="1CBF606F" w14:textId="44D8840B" w:rsidR="00335104" w:rsidRPr="00025F34" w:rsidRDefault="00335104" w:rsidP="00CE3EA0">
      <w:pPr>
        <w:widowControl w:val="0"/>
        <w:autoSpaceDE w:val="0"/>
        <w:autoSpaceDN w:val="0"/>
        <w:adjustRightInd w:val="0"/>
        <w:jc w:val="both"/>
        <w:rPr>
          <w:rFonts w:cs="Consolas"/>
          <w:sz w:val="22"/>
          <w:szCs w:val="22"/>
          <w:lang w:val="en-AU"/>
        </w:rPr>
      </w:pPr>
      <w:r w:rsidRPr="00025F34">
        <w:rPr>
          <w:rFonts w:cs="Consolas"/>
          <w:sz w:val="22"/>
          <w:szCs w:val="22"/>
          <w:lang w:val="en-AU"/>
        </w:rPr>
        <w:t>In fact, a</w:t>
      </w:r>
      <w:r w:rsidR="00B333D9" w:rsidRPr="00025F34">
        <w:rPr>
          <w:rFonts w:cs="Consolas"/>
          <w:sz w:val="22"/>
          <w:szCs w:val="22"/>
          <w:lang w:val="en-AU"/>
        </w:rPr>
        <w:t>uthoritative studies on the impact of human rights treaties reveal two factors for success</w:t>
      </w:r>
      <w:r w:rsidR="003C71EF" w:rsidRPr="00025F34">
        <w:rPr>
          <w:rFonts w:cs="Consolas"/>
          <w:sz w:val="22"/>
          <w:szCs w:val="22"/>
          <w:lang w:val="en-AU"/>
        </w:rPr>
        <w:t>:</w:t>
      </w:r>
      <w:r w:rsidR="00B333D9" w:rsidRPr="00025F34">
        <w:rPr>
          <w:rFonts w:cs="Consolas"/>
          <w:sz w:val="22"/>
          <w:szCs w:val="22"/>
          <w:lang w:val="en-AU"/>
        </w:rPr>
        <w:t xml:space="preserve"> </w:t>
      </w:r>
    </w:p>
    <w:p w14:paraId="4CBBDDD3" w14:textId="77777777" w:rsidR="00335104" w:rsidRPr="00025F34" w:rsidRDefault="00335104" w:rsidP="00CE3EA0">
      <w:pPr>
        <w:widowControl w:val="0"/>
        <w:autoSpaceDE w:val="0"/>
        <w:autoSpaceDN w:val="0"/>
        <w:adjustRightInd w:val="0"/>
        <w:jc w:val="both"/>
        <w:rPr>
          <w:rFonts w:cs="Consolas"/>
          <w:sz w:val="22"/>
          <w:szCs w:val="22"/>
          <w:lang w:val="en-AU"/>
        </w:rPr>
      </w:pPr>
    </w:p>
    <w:p w14:paraId="788CF835" w14:textId="37B4DE29" w:rsidR="000431A0" w:rsidRDefault="00B333D9" w:rsidP="00695135">
      <w:pPr>
        <w:widowControl w:val="0"/>
        <w:autoSpaceDE w:val="0"/>
        <w:autoSpaceDN w:val="0"/>
        <w:adjustRightInd w:val="0"/>
        <w:jc w:val="both"/>
        <w:rPr>
          <w:rFonts w:cs="Consolas"/>
          <w:sz w:val="22"/>
          <w:szCs w:val="22"/>
          <w:lang w:val="en-AU"/>
        </w:rPr>
      </w:pPr>
      <w:r w:rsidRPr="00025F34">
        <w:rPr>
          <w:rFonts w:cs="Consolas"/>
          <w:sz w:val="22"/>
          <w:szCs w:val="22"/>
          <w:lang w:val="en-AU"/>
        </w:rPr>
        <w:t>First, situations in which ratification or reporting coincide</w:t>
      </w:r>
      <w:r w:rsidR="00695135">
        <w:rPr>
          <w:rFonts w:cs="Consolas"/>
          <w:sz w:val="22"/>
          <w:szCs w:val="22"/>
          <w:lang w:val="en-AU"/>
        </w:rPr>
        <w:t>s</w:t>
      </w:r>
      <w:r w:rsidRPr="00025F34">
        <w:rPr>
          <w:rFonts w:cs="Consolas"/>
          <w:sz w:val="22"/>
          <w:szCs w:val="22"/>
          <w:lang w:val="en-AU"/>
        </w:rPr>
        <w:t xml:space="preserve"> with a comprehensive legal and constitutional reform process </w:t>
      </w:r>
      <w:r w:rsidR="000431A0">
        <w:rPr>
          <w:rFonts w:cs="Consolas"/>
          <w:sz w:val="22"/>
          <w:szCs w:val="22"/>
          <w:lang w:val="en-AU"/>
        </w:rPr>
        <w:t xml:space="preserve">- </w:t>
      </w:r>
      <w:r w:rsidRPr="00025F34">
        <w:rPr>
          <w:rFonts w:cs="Consolas"/>
          <w:sz w:val="22"/>
          <w:szCs w:val="22"/>
          <w:lang w:val="en-AU"/>
        </w:rPr>
        <w:t>firmly incorporating the Convention into domestic law</w:t>
      </w:r>
      <w:r w:rsidR="00695135">
        <w:rPr>
          <w:rFonts w:cs="Consolas"/>
          <w:sz w:val="22"/>
          <w:szCs w:val="22"/>
          <w:lang w:val="en-AU"/>
        </w:rPr>
        <w:t>;</w:t>
      </w:r>
    </w:p>
    <w:p w14:paraId="30BBAC87" w14:textId="77777777" w:rsidR="00695135" w:rsidRDefault="00695135" w:rsidP="00CE3EA0">
      <w:pPr>
        <w:widowControl w:val="0"/>
        <w:autoSpaceDE w:val="0"/>
        <w:autoSpaceDN w:val="0"/>
        <w:adjustRightInd w:val="0"/>
        <w:jc w:val="both"/>
        <w:rPr>
          <w:rFonts w:cs="Consolas"/>
          <w:sz w:val="22"/>
          <w:szCs w:val="22"/>
          <w:lang w:val="en-AU"/>
        </w:rPr>
      </w:pPr>
    </w:p>
    <w:p w14:paraId="612C94E2" w14:textId="54726158" w:rsidR="00396852" w:rsidRPr="00025F34" w:rsidRDefault="00695135" w:rsidP="0065744F">
      <w:pPr>
        <w:widowControl w:val="0"/>
        <w:autoSpaceDE w:val="0"/>
        <w:autoSpaceDN w:val="0"/>
        <w:adjustRightInd w:val="0"/>
        <w:jc w:val="both"/>
        <w:rPr>
          <w:rFonts w:cs="Consolas"/>
          <w:sz w:val="22"/>
          <w:szCs w:val="22"/>
          <w:lang w:val="en-AU"/>
        </w:rPr>
      </w:pPr>
      <w:r>
        <w:rPr>
          <w:rFonts w:cs="Consolas"/>
          <w:sz w:val="22"/>
          <w:szCs w:val="22"/>
          <w:lang w:val="en-AU"/>
        </w:rPr>
        <w:t>Second, s</w:t>
      </w:r>
      <w:r w:rsidR="00B333D9" w:rsidRPr="00025F34">
        <w:rPr>
          <w:rFonts w:cs="Consolas"/>
          <w:sz w:val="22"/>
          <w:szCs w:val="22"/>
          <w:lang w:val="en-AU"/>
        </w:rPr>
        <w:t xml:space="preserve">ituations in which treaty ratification or reporting has led to a constituency building </w:t>
      </w:r>
      <w:r>
        <w:rPr>
          <w:rFonts w:cs="Consolas"/>
          <w:sz w:val="22"/>
          <w:szCs w:val="22"/>
          <w:lang w:val="en-AU"/>
        </w:rPr>
        <w:t xml:space="preserve">of </w:t>
      </w:r>
      <w:r w:rsidR="00B333D9" w:rsidRPr="00025F34">
        <w:rPr>
          <w:rFonts w:cs="Consolas"/>
          <w:sz w:val="22"/>
          <w:szCs w:val="22"/>
          <w:lang w:val="en-AU"/>
        </w:rPr>
        <w:t xml:space="preserve">civil society </w:t>
      </w:r>
      <w:r w:rsidR="0051559C" w:rsidRPr="00025F34">
        <w:rPr>
          <w:rFonts w:cs="Consolas"/>
          <w:sz w:val="22"/>
          <w:szCs w:val="22"/>
          <w:lang w:val="en-AU"/>
        </w:rPr>
        <w:t>com</w:t>
      </w:r>
      <w:r w:rsidR="00B333D9" w:rsidRPr="00025F34">
        <w:rPr>
          <w:rFonts w:cs="Consolas"/>
          <w:sz w:val="22"/>
          <w:szCs w:val="22"/>
          <w:lang w:val="en-AU"/>
        </w:rPr>
        <w:t xml:space="preserve">ing </w:t>
      </w:r>
      <w:r w:rsidR="0051559C" w:rsidRPr="00025F34">
        <w:rPr>
          <w:rFonts w:cs="Consolas"/>
          <w:sz w:val="22"/>
          <w:szCs w:val="22"/>
          <w:lang w:val="en-AU"/>
        </w:rPr>
        <w:t xml:space="preserve">together </w:t>
      </w:r>
      <w:r w:rsidR="00B333D9" w:rsidRPr="00025F34">
        <w:rPr>
          <w:rFonts w:cs="Consolas"/>
          <w:sz w:val="22"/>
          <w:szCs w:val="22"/>
          <w:lang w:val="en-AU"/>
        </w:rPr>
        <w:t>to articulate policy reforms</w:t>
      </w:r>
      <w:r>
        <w:rPr>
          <w:rFonts w:cs="Consolas"/>
          <w:sz w:val="22"/>
          <w:szCs w:val="22"/>
          <w:lang w:val="en-AU"/>
        </w:rPr>
        <w:t xml:space="preserve"> and vindicate rights</w:t>
      </w:r>
      <w:r w:rsidR="0051559C" w:rsidRPr="00025F34">
        <w:rPr>
          <w:rFonts w:cs="Consolas"/>
          <w:sz w:val="22"/>
          <w:szCs w:val="22"/>
          <w:lang w:val="en-AU"/>
        </w:rPr>
        <w:t xml:space="preserve">. </w:t>
      </w:r>
      <w:r w:rsidR="00B333D9" w:rsidRPr="00025F34">
        <w:rPr>
          <w:rFonts w:cs="Consolas"/>
          <w:sz w:val="22"/>
          <w:szCs w:val="22"/>
          <w:lang w:val="en-AU"/>
        </w:rPr>
        <w:t xml:space="preserve">In other words support to civil society and constituency building has to </w:t>
      </w:r>
      <w:r>
        <w:rPr>
          <w:rFonts w:cs="Consolas"/>
          <w:sz w:val="22"/>
          <w:szCs w:val="22"/>
          <w:lang w:val="en-AU"/>
        </w:rPr>
        <w:t xml:space="preserve">be </w:t>
      </w:r>
      <w:r w:rsidR="00B333D9" w:rsidRPr="00025F34">
        <w:rPr>
          <w:rFonts w:cs="Consolas"/>
          <w:sz w:val="22"/>
          <w:szCs w:val="22"/>
          <w:lang w:val="en-AU"/>
        </w:rPr>
        <w:t xml:space="preserve">centre stage in any credible </w:t>
      </w:r>
      <w:r w:rsidR="002B6570">
        <w:rPr>
          <w:rFonts w:cs="Consolas"/>
          <w:sz w:val="22"/>
          <w:szCs w:val="22"/>
          <w:lang w:val="en-AU"/>
        </w:rPr>
        <w:t>implementation strategy</w:t>
      </w:r>
      <w:r w:rsidR="00B333D9" w:rsidRPr="00025F34">
        <w:rPr>
          <w:rFonts w:cs="Consolas"/>
          <w:sz w:val="22"/>
          <w:szCs w:val="22"/>
          <w:lang w:val="en-AU"/>
        </w:rPr>
        <w:t xml:space="preserve">. </w:t>
      </w:r>
      <w:r w:rsidR="002B6570">
        <w:rPr>
          <w:rFonts w:cs="Consolas"/>
          <w:sz w:val="22"/>
          <w:szCs w:val="22"/>
          <w:lang w:val="en-AU"/>
        </w:rPr>
        <w:t xml:space="preserve">We </w:t>
      </w:r>
      <w:r w:rsidR="00B333D9" w:rsidRPr="00025F34">
        <w:rPr>
          <w:rFonts w:cs="Consolas"/>
          <w:sz w:val="22"/>
          <w:szCs w:val="22"/>
          <w:lang w:val="en-AU"/>
        </w:rPr>
        <w:t xml:space="preserve">see </w:t>
      </w:r>
      <w:r w:rsidR="002B6570">
        <w:rPr>
          <w:rFonts w:cs="Consolas"/>
          <w:sz w:val="22"/>
          <w:szCs w:val="22"/>
          <w:lang w:val="en-AU"/>
        </w:rPr>
        <w:t xml:space="preserve">real </w:t>
      </w:r>
      <w:r w:rsidR="00396852" w:rsidRPr="00025F34">
        <w:rPr>
          <w:rFonts w:cs="Consolas"/>
          <w:sz w:val="22"/>
          <w:szCs w:val="22"/>
          <w:lang w:val="en-AU"/>
        </w:rPr>
        <w:t>i</w:t>
      </w:r>
      <w:r w:rsidR="00B333D9" w:rsidRPr="00025F34">
        <w:rPr>
          <w:rFonts w:cs="Consolas"/>
          <w:sz w:val="22"/>
          <w:szCs w:val="22"/>
          <w:lang w:val="en-AU"/>
        </w:rPr>
        <w:t>mpact where broader coalition building is taking place</w:t>
      </w:r>
      <w:r w:rsidR="002B6570">
        <w:rPr>
          <w:rFonts w:cs="Consolas"/>
          <w:sz w:val="22"/>
          <w:szCs w:val="22"/>
          <w:lang w:val="en-AU"/>
        </w:rPr>
        <w:t xml:space="preserve">, and when this </w:t>
      </w:r>
      <w:r w:rsidR="00B333D9" w:rsidRPr="00025F34">
        <w:rPr>
          <w:rFonts w:cs="Consolas"/>
          <w:sz w:val="22"/>
          <w:szCs w:val="22"/>
          <w:lang w:val="en-AU"/>
        </w:rPr>
        <w:t xml:space="preserve">goes beyond ‘anti-torture organisations’ </w:t>
      </w:r>
      <w:r w:rsidR="002B6570">
        <w:rPr>
          <w:rFonts w:cs="Consolas"/>
          <w:sz w:val="22"/>
          <w:szCs w:val="22"/>
          <w:lang w:val="en-AU"/>
        </w:rPr>
        <w:t>to include those w</w:t>
      </w:r>
      <w:r w:rsidR="00B333D9" w:rsidRPr="00025F34">
        <w:rPr>
          <w:rFonts w:cs="Consolas"/>
          <w:sz w:val="22"/>
          <w:szCs w:val="22"/>
          <w:lang w:val="en-AU"/>
        </w:rPr>
        <w:t xml:space="preserve">orking </w:t>
      </w:r>
      <w:r w:rsidR="002B6570">
        <w:rPr>
          <w:rFonts w:cs="Consolas"/>
          <w:sz w:val="22"/>
          <w:szCs w:val="22"/>
          <w:lang w:val="en-AU"/>
        </w:rPr>
        <w:t xml:space="preserve">with </w:t>
      </w:r>
      <w:r w:rsidR="00B333D9" w:rsidRPr="00025F34">
        <w:rPr>
          <w:rFonts w:cs="Consolas"/>
          <w:sz w:val="22"/>
          <w:szCs w:val="22"/>
          <w:lang w:val="en-AU"/>
        </w:rPr>
        <w:t>vulnerable communities</w:t>
      </w:r>
      <w:r w:rsidR="002B6570">
        <w:rPr>
          <w:rFonts w:cs="Consolas"/>
          <w:sz w:val="22"/>
          <w:szCs w:val="22"/>
          <w:lang w:val="en-AU"/>
        </w:rPr>
        <w:t>,</w:t>
      </w:r>
      <w:r w:rsidR="00B333D9" w:rsidRPr="00025F34">
        <w:rPr>
          <w:rFonts w:cs="Consolas"/>
          <w:sz w:val="22"/>
          <w:szCs w:val="22"/>
          <w:lang w:val="en-AU"/>
        </w:rPr>
        <w:t xml:space="preserve"> child or women rights issues.</w:t>
      </w:r>
      <w:r w:rsidR="00396852" w:rsidRPr="00025F34">
        <w:rPr>
          <w:rFonts w:cs="Consolas"/>
          <w:sz w:val="22"/>
          <w:szCs w:val="22"/>
          <w:lang w:val="en-AU"/>
        </w:rPr>
        <w:t xml:space="preserve"> </w:t>
      </w:r>
      <w:r w:rsidRPr="00025F34">
        <w:rPr>
          <w:rFonts w:cs="Consolas"/>
          <w:sz w:val="22"/>
          <w:szCs w:val="22"/>
          <w:lang w:val="en-AU"/>
        </w:rPr>
        <w:t xml:space="preserve">We encourage the Convention </w:t>
      </w:r>
      <w:proofErr w:type="gramStart"/>
      <w:r w:rsidRPr="00025F34">
        <w:rPr>
          <w:rFonts w:cs="Consolas"/>
          <w:sz w:val="22"/>
          <w:szCs w:val="22"/>
          <w:lang w:val="en-AU"/>
        </w:rPr>
        <w:t>Against</w:t>
      </w:r>
      <w:proofErr w:type="gramEnd"/>
      <w:r w:rsidRPr="00025F34">
        <w:rPr>
          <w:rFonts w:cs="Consolas"/>
          <w:sz w:val="22"/>
          <w:szCs w:val="22"/>
          <w:lang w:val="en-AU"/>
        </w:rPr>
        <w:t xml:space="preserve"> Torture Initiative to ensure civil society </w:t>
      </w:r>
      <w:r>
        <w:rPr>
          <w:rFonts w:cs="Consolas"/>
          <w:sz w:val="22"/>
          <w:szCs w:val="22"/>
          <w:lang w:val="en-AU"/>
        </w:rPr>
        <w:t>partnership a</w:t>
      </w:r>
      <w:r w:rsidR="002B6570">
        <w:rPr>
          <w:rFonts w:cs="Consolas"/>
          <w:sz w:val="22"/>
          <w:szCs w:val="22"/>
          <w:lang w:val="en-AU"/>
        </w:rPr>
        <w:t xml:space="preserve">nd </w:t>
      </w:r>
      <w:r>
        <w:rPr>
          <w:rFonts w:cs="Consolas"/>
          <w:sz w:val="22"/>
          <w:szCs w:val="22"/>
          <w:lang w:val="en-AU"/>
        </w:rPr>
        <w:t xml:space="preserve">support </w:t>
      </w:r>
      <w:r w:rsidRPr="00025F34">
        <w:rPr>
          <w:rFonts w:cs="Consolas"/>
          <w:sz w:val="22"/>
          <w:szCs w:val="22"/>
          <w:lang w:val="en-AU"/>
        </w:rPr>
        <w:t>to civil society</w:t>
      </w:r>
      <w:r>
        <w:rPr>
          <w:rFonts w:cs="Consolas"/>
          <w:sz w:val="22"/>
          <w:szCs w:val="22"/>
          <w:lang w:val="en-AU"/>
        </w:rPr>
        <w:t xml:space="preserve">. </w:t>
      </w:r>
      <w:r w:rsidR="002B6570">
        <w:rPr>
          <w:rFonts w:cs="Consolas"/>
          <w:sz w:val="22"/>
          <w:szCs w:val="22"/>
          <w:lang w:val="en-AU"/>
        </w:rPr>
        <w:t xml:space="preserve">The ability for </w:t>
      </w:r>
      <w:r w:rsidR="0065744F" w:rsidRPr="00025F34">
        <w:rPr>
          <w:rFonts w:cs="Consolas"/>
          <w:sz w:val="22"/>
          <w:szCs w:val="22"/>
          <w:lang w:val="en-AU"/>
        </w:rPr>
        <w:t xml:space="preserve">civil society to work on torture </w:t>
      </w:r>
      <w:r w:rsidR="002B6570">
        <w:rPr>
          <w:rFonts w:cs="Consolas"/>
          <w:sz w:val="22"/>
          <w:szCs w:val="22"/>
          <w:lang w:val="en-AU"/>
        </w:rPr>
        <w:t xml:space="preserve">is also </w:t>
      </w:r>
      <w:r w:rsidR="0065744F" w:rsidRPr="00025F34">
        <w:rPr>
          <w:rFonts w:cs="Consolas"/>
          <w:sz w:val="22"/>
          <w:szCs w:val="22"/>
          <w:lang w:val="en-AU"/>
        </w:rPr>
        <w:t xml:space="preserve">a </w:t>
      </w:r>
      <w:r w:rsidR="002B6570">
        <w:rPr>
          <w:rFonts w:cs="Consolas"/>
          <w:sz w:val="22"/>
          <w:szCs w:val="22"/>
          <w:lang w:val="en-AU"/>
        </w:rPr>
        <w:t xml:space="preserve">baseline </w:t>
      </w:r>
      <w:r w:rsidR="0065744F" w:rsidRPr="00025F34">
        <w:rPr>
          <w:rFonts w:cs="Consolas"/>
          <w:sz w:val="22"/>
          <w:szCs w:val="22"/>
          <w:lang w:val="en-AU"/>
        </w:rPr>
        <w:t>for any meaningful ratification of the Convention</w:t>
      </w:r>
      <w:r w:rsidR="0051559C" w:rsidRPr="00025F34">
        <w:rPr>
          <w:rFonts w:cs="Consolas"/>
          <w:sz w:val="22"/>
          <w:szCs w:val="22"/>
          <w:lang w:val="en-AU"/>
        </w:rPr>
        <w:t>.</w:t>
      </w:r>
      <w:r w:rsidR="00396852" w:rsidRPr="00025F34">
        <w:rPr>
          <w:rFonts w:cs="Consolas"/>
          <w:sz w:val="22"/>
          <w:szCs w:val="22"/>
          <w:lang w:val="en-AU"/>
        </w:rPr>
        <w:t xml:space="preserve"> </w:t>
      </w:r>
    </w:p>
    <w:p w14:paraId="0C8BF33C" w14:textId="77777777" w:rsidR="00396852" w:rsidRPr="00025F34" w:rsidRDefault="00396852" w:rsidP="0065744F">
      <w:pPr>
        <w:widowControl w:val="0"/>
        <w:autoSpaceDE w:val="0"/>
        <w:autoSpaceDN w:val="0"/>
        <w:adjustRightInd w:val="0"/>
        <w:jc w:val="both"/>
        <w:rPr>
          <w:rFonts w:cs="Consolas"/>
          <w:sz w:val="22"/>
          <w:szCs w:val="22"/>
          <w:lang w:val="en-AU"/>
        </w:rPr>
      </w:pPr>
    </w:p>
    <w:p w14:paraId="754C2C2B" w14:textId="62C2DA0E" w:rsidR="00396852" w:rsidRPr="00025F34" w:rsidRDefault="00695135" w:rsidP="0065744F">
      <w:pPr>
        <w:widowControl w:val="0"/>
        <w:autoSpaceDE w:val="0"/>
        <w:autoSpaceDN w:val="0"/>
        <w:adjustRightInd w:val="0"/>
        <w:jc w:val="both"/>
        <w:rPr>
          <w:rFonts w:cs="Consolas"/>
          <w:i/>
          <w:sz w:val="22"/>
          <w:szCs w:val="22"/>
          <w:u w:val="single"/>
          <w:lang w:val="en-AU"/>
        </w:rPr>
      </w:pPr>
      <w:r>
        <w:rPr>
          <w:rFonts w:cs="Consolas"/>
          <w:i/>
          <w:sz w:val="22"/>
          <w:szCs w:val="22"/>
          <w:u w:val="single"/>
          <w:lang w:val="en-AU"/>
        </w:rPr>
        <w:t>(6) Supporting an e</w:t>
      </w:r>
      <w:r w:rsidR="00396852" w:rsidRPr="00025F34">
        <w:rPr>
          <w:rFonts w:cs="Consolas"/>
          <w:i/>
          <w:sz w:val="22"/>
          <w:szCs w:val="22"/>
          <w:u w:val="single"/>
          <w:lang w:val="en-AU"/>
        </w:rPr>
        <w:t xml:space="preserve">nabling </w:t>
      </w:r>
      <w:r>
        <w:rPr>
          <w:rFonts w:cs="Consolas"/>
          <w:i/>
          <w:sz w:val="22"/>
          <w:szCs w:val="22"/>
          <w:u w:val="single"/>
          <w:lang w:val="en-AU"/>
        </w:rPr>
        <w:t xml:space="preserve">framework </w:t>
      </w:r>
      <w:r w:rsidR="00396852" w:rsidRPr="00025F34">
        <w:rPr>
          <w:rFonts w:cs="Consolas"/>
          <w:i/>
          <w:sz w:val="22"/>
          <w:szCs w:val="22"/>
          <w:u w:val="single"/>
          <w:lang w:val="en-AU"/>
        </w:rPr>
        <w:t xml:space="preserve">and protecting </w:t>
      </w:r>
      <w:r>
        <w:rPr>
          <w:rFonts w:cs="Consolas"/>
          <w:i/>
          <w:sz w:val="22"/>
          <w:szCs w:val="22"/>
          <w:u w:val="single"/>
          <w:lang w:val="en-AU"/>
        </w:rPr>
        <w:t>anti-</w:t>
      </w:r>
      <w:r w:rsidR="00396852" w:rsidRPr="00025F34">
        <w:rPr>
          <w:rFonts w:cs="Consolas"/>
          <w:i/>
          <w:sz w:val="22"/>
          <w:szCs w:val="22"/>
          <w:u w:val="single"/>
          <w:lang w:val="en-AU"/>
        </w:rPr>
        <w:t>torture activists:</w:t>
      </w:r>
    </w:p>
    <w:p w14:paraId="06476489" w14:textId="77777777" w:rsidR="00396852" w:rsidRPr="00025F34" w:rsidRDefault="00396852" w:rsidP="0065744F">
      <w:pPr>
        <w:widowControl w:val="0"/>
        <w:autoSpaceDE w:val="0"/>
        <w:autoSpaceDN w:val="0"/>
        <w:adjustRightInd w:val="0"/>
        <w:jc w:val="both"/>
        <w:rPr>
          <w:rFonts w:cs="Consolas"/>
          <w:sz w:val="22"/>
          <w:szCs w:val="22"/>
          <w:lang w:val="en-AU"/>
        </w:rPr>
      </w:pPr>
    </w:p>
    <w:p w14:paraId="21C62CC5" w14:textId="77777777" w:rsidR="00695135" w:rsidRDefault="003C71EF" w:rsidP="0065744F">
      <w:pPr>
        <w:widowControl w:val="0"/>
        <w:autoSpaceDE w:val="0"/>
        <w:autoSpaceDN w:val="0"/>
        <w:adjustRightInd w:val="0"/>
        <w:jc w:val="both"/>
        <w:rPr>
          <w:rFonts w:cs="Consolas"/>
          <w:sz w:val="22"/>
          <w:szCs w:val="22"/>
          <w:lang w:val="en-AU"/>
        </w:rPr>
      </w:pPr>
      <w:r w:rsidRPr="00025F34">
        <w:rPr>
          <w:rFonts w:cs="Consolas"/>
          <w:sz w:val="22"/>
          <w:szCs w:val="22"/>
          <w:lang w:val="en-AU"/>
        </w:rPr>
        <w:t xml:space="preserve">One of the most important </w:t>
      </w:r>
      <w:r w:rsidR="00396852" w:rsidRPr="00025F34">
        <w:rPr>
          <w:rFonts w:cs="Consolas"/>
          <w:sz w:val="22"/>
          <w:szCs w:val="22"/>
          <w:lang w:val="en-AU"/>
        </w:rPr>
        <w:t>impediment</w:t>
      </w:r>
      <w:r w:rsidRPr="00025F34">
        <w:rPr>
          <w:rFonts w:cs="Consolas"/>
          <w:sz w:val="22"/>
          <w:szCs w:val="22"/>
          <w:lang w:val="en-AU"/>
        </w:rPr>
        <w:t>s</w:t>
      </w:r>
      <w:r w:rsidR="00396852" w:rsidRPr="00025F34">
        <w:rPr>
          <w:rFonts w:cs="Consolas"/>
          <w:sz w:val="22"/>
          <w:szCs w:val="22"/>
          <w:lang w:val="en-AU"/>
        </w:rPr>
        <w:t xml:space="preserve"> to the implementation of the Convention is the shrinking space that many organisations working on torture face in today’s world.  </w:t>
      </w:r>
    </w:p>
    <w:p w14:paraId="69F77EBA" w14:textId="77777777" w:rsidR="00695135" w:rsidRDefault="00695135" w:rsidP="0065744F">
      <w:pPr>
        <w:widowControl w:val="0"/>
        <w:autoSpaceDE w:val="0"/>
        <w:autoSpaceDN w:val="0"/>
        <w:adjustRightInd w:val="0"/>
        <w:jc w:val="both"/>
        <w:rPr>
          <w:rFonts w:cs="Consolas"/>
          <w:sz w:val="22"/>
          <w:szCs w:val="22"/>
          <w:lang w:val="en-AU"/>
        </w:rPr>
      </w:pPr>
    </w:p>
    <w:p w14:paraId="757D4A54" w14:textId="13AF7D69" w:rsidR="00505460" w:rsidRDefault="00396852" w:rsidP="00505460">
      <w:pPr>
        <w:widowControl w:val="0"/>
        <w:autoSpaceDE w:val="0"/>
        <w:autoSpaceDN w:val="0"/>
        <w:adjustRightInd w:val="0"/>
        <w:jc w:val="both"/>
        <w:rPr>
          <w:rFonts w:cs="Consolas"/>
          <w:sz w:val="22"/>
          <w:szCs w:val="22"/>
          <w:lang w:val="en-AU"/>
        </w:rPr>
      </w:pPr>
      <w:r w:rsidRPr="00025F34">
        <w:rPr>
          <w:rFonts w:cs="Consolas"/>
          <w:sz w:val="22"/>
          <w:szCs w:val="22"/>
          <w:lang w:val="en-AU"/>
        </w:rPr>
        <w:t xml:space="preserve">It is the reality thirty years into the Convention </w:t>
      </w:r>
      <w:proofErr w:type="gramStart"/>
      <w:r w:rsidRPr="00025F34">
        <w:rPr>
          <w:rFonts w:cs="Consolas"/>
          <w:sz w:val="22"/>
          <w:szCs w:val="22"/>
          <w:lang w:val="en-AU"/>
        </w:rPr>
        <w:t>Against</w:t>
      </w:r>
      <w:proofErr w:type="gramEnd"/>
      <w:r w:rsidRPr="00025F34">
        <w:rPr>
          <w:rFonts w:cs="Consolas"/>
          <w:sz w:val="22"/>
          <w:szCs w:val="22"/>
          <w:lang w:val="en-AU"/>
        </w:rPr>
        <w:t xml:space="preserve"> Torture that we face multiple cases in which our network member working on torture face harassment, persecution, arrest or defamation campaigns. In fact two of the members of our </w:t>
      </w:r>
      <w:r w:rsidR="002B6570">
        <w:rPr>
          <w:rFonts w:cs="Consolas"/>
          <w:sz w:val="22"/>
          <w:szCs w:val="22"/>
          <w:lang w:val="en-AU"/>
        </w:rPr>
        <w:t xml:space="preserve">own </w:t>
      </w:r>
      <w:r w:rsidRPr="00025F34">
        <w:rPr>
          <w:rFonts w:cs="Consolas"/>
          <w:sz w:val="22"/>
          <w:szCs w:val="22"/>
          <w:lang w:val="en-AU"/>
        </w:rPr>
        <w:t>General Assembly have been or are presently imprisoned because of the work they are doing to fight torture, one member has been killed</w:t>
      </w:r>
      <w:r w:rsidR="00695135">
        <w:rPr>
          <w:rFonts w:cs="Consolas"/>
          <w:sz w:val="22"/>
          <w:szCs w:val="22"/>
          <w:lang w:val="en-AU"/>
        </w:rPr>
        <w:t xml:space="preserve"> four years ago</w:t>
      </w:r>
      <w:r w:rsidRPr="00025F34">
        <w:rPr>
          <w:rFonts w:cs="Consolas"/>
          <w:sz w:val="22"/>
          <w:szCs w:val="22"/>
          <w:lang w:val="en-AU"/>
        </w:rPr>
        <w:t xml:space="preserve">, two had to be temporarily relocated </w:t>
      </w:r>
      <w:r w:rsidR="00695135">
        <w:rPr>
          <w:rFonts w:cs="Consolas"/>
          <w:sz w:val="22"/>
          <w:szCs w:val="22"/>
          <w:lang w:val="en-AU"/>
        </w:rPr>
        <w:t xml:space="preserve">this year </w:t>
      </w:r>
      <w:r w:rsidRPr="00025F34">
        <w:rPr>
          <w:rFonts w:cs="Consolas"/>
          <w:sz w:val="22"/>
          <w:szCs w:val="22"/>
          <w:lang w:val="en-AU"/>
        </w:rPr>
        <w:t>because of imminent threats</w:t>
      </w:r>
      <w:r w:rsidR="00695135">
        <w:rPr>
          <w:rFonts w:cs="Consolas"/>
          <w:sz w:val="22"/>
          <w:szCs w:val="22"/>
          <w:lang w:val="en-AU"/>
        </w:rPr>
        <w:t>,</w:t>
      </w:r>
      <w:r w:rsidRPr="00025F34">
        <w:rPr>
          <w:rFonts w:cs="Consolas"/>
          <w:sz w:val="22"/>
          <w:szCs w:val="22"/>
          <w:lang w:val="en-AU"/>
        </w:rPr>
        <w:t xml:space="preserve"> another faces proceedings for having submitted information to the UN Committee Against Torture.  </w:t>
      </w:r>
    </w:p>
    <w:p w14:paraId="1C57865F" w14:textId="77777777" w:rsidR="00695135" w:rsidRDefault="00695135" w:rsidP="0065744F">
      <w:pPr>
        <w:widowControl w:val="0"/>
        <w:autoSpaceDE w:val="0"/>
        <w:autoSpaceDN w:val="0"/>
        <w:adjustRightInd w:val="0"/>
        <w:jc w:val="both"/>
        <w:rPr>
          <w:rFonts w:cs="Consolas"/>
          <w:sz w:val="22"/>
          <w:szCs w:val="22"/>
          <w:lang w:val="en-AU"/>
        </w:rPr>
      </w:pPr>
    </w:p>
    <w:p w14:paraId="22B5908B" w14:textId="64CABAC2" w:rsidR="00396852" w:rsidRPr="00025F34" w:rsidRDefault="00396852" w:rsidP="0065744F">
      <w:pPr>
        <w:widowControl w:val="0"/>
        <w:autoSpaceDE w:val="0"/>
        <w:autoSpaceDN w:val="0"/>
        <w:adjustRightInd w:val="0"/>
        <w:jc w:val="both"/>
        <w:rPr>
          <w:rFonts w:cs="Consolas"/>
          <w:sz w:val="22"/>
          <w:szCs w:val="22"/>
          <w:lang w:val="en-AU"/>
        </w:rPr>
      </w:pPr>
      <w:r w:rsidRPr="00025F34">
        <w:rPr>
          <w:rFonts w:cs="Consolas"/>
          <w:sz w:val="22"/>
          <w:szCs w:val="22"/>
          <w:lang w:val="en-AU"/>
        </w:rPr>
        <w:t xml:space="preserve">This, too, is an </w:t>
      </w:r>
      <w:r w:rsidR="003C71EF" w:rsidRPr="00025F34">
        <w:rPr>
          <w:rFonts w:cs="Consolas"/>
          <w:sz w:val="22"/>
          <w:szCs w:val="22"/>
          <w:lang w:val="en-AU"/>
        </w:rPr>
        <w:t xml:space="preserve">alarming </w:t>
      </w:r>
      <w:r w:rsidRPr="00025F34">
        <w:rPr>
          <w:rFonts w:cs="Consolas"/>
          <w:sz w:val="22"/>
          <w:szCs w:val="22"/>
          <w:lang w:val="en-AU"/>
        </w:rPr>
        <w:t>implementation reality.</w:t>
      </w:r>
      <w:r w:rsidR="00D24DC8" w:rsidRPr="00025F34">
        <w:rPr>
          <w:rFonts w:cs="Consolas"/>
          <w:sz w:val="22"/>
          <w:szCs w:val="22"/>
          <w:lang w:val="en-AU"/>
        </w:rPr>
        <w:t xml:space="preserve"> </w:t>
      </w:r>
    </w:p>
    <w:p w14:paraId="371E9B26" w14:textId="77777777" w:rsidR="00396852" w:rsidRPr="00025F34" w:rsidRDefault="00396852" w:rsidP="0065744F">
      <w:pPr>
        <w:widowControl w:val="0"/>
        <w:autoSpaceDE w:val="0"/>
        <w:autoSpaceDN w:val="0"/>
        <w:adjustRightInd w:val="0"/>
        <w:jc w:val="both"/>
        <w:rPr>
          <w:rFonts w:cs="Consolas"/>
          <w:sz w:val="22"/>
          <w:szCs w:val="22"/>
          <w:lang w:val="en-AU"/>
        </w:rPr>
      </w:pPr>
    </w:p>
    <w:p w14:paraId="7B567454" w14:textId="624FF6BC" w:rsidR="00A657ED" w:rsidRPr="00025F34" w:rsidRDefault="00505460" w:rsidP="0065744F">
      <w:pPr>
        <w:widowControl w:val="0"/>
        <w:autoSpaceDE w:val="0"/>
        <w:autoSpaceDN w:val="0"/>
        <w:adjustRightInd w:val="0"/>
        <w:jc w:val="both"/>
        <w:rPr>
          <w:rFonts w:cs="Consolas"/>
          <w:sz w:val="22"/>
          <w:szCs w:val="22"/>
          <w:lang w:val="en-AU"/>
        </w:rPr>
      </w:pPr>
      <w:r>
        <w:rPr>
          <w:rFonts w:cs="Consolas"/>
          <w:sz w:val="22"/>
          <w:szCs w:val="22"/>
          <w:lang w:val="en-AU"/>
        </w:rPr>
        <w:t xml:space="preserve">For </w:t>
      </w:r>
      <w:r w:rsidRPr="00025F34">
        <w:rPr>
          <w:rFonts w:cs="Consolas"/>
          <w:sz w:val="22"/>
          <w:szCs w:val="22"/>
          <w:lang w:val="en-AU"/>
        </w:rPr>
        <w:t xml:space="preserve">anti-torture reforms </w:t>
      </w:r>
      <w:r>
        <w:rPr>
          <w:rFonts w:cs="Consolas"/>
          <w:sz w:val="22"/>
          <w:szCs w:val="22"/>
          <w:lang w:val="en-AU"/>
        </w:rPr>
        <w:t>to be credible there needs to be dialogue with and not harassment of defenders working on torture. In cases where this is not done</w:t>
      </w:r>
      <w:r w:rsidR="002B6570">
        <w:rPr>
          <w:rFonts w:cs="Consolas"/>
          <w:sz w:val="22"/>
          <w:szCs w:val="22"/>
          <w:lang w:val="en-AU"/>
        </w:rPr>
        <w:t>,</w:t>
      </w:r>
      <w:r>
        <w:rPr>
          <w:rFonts w:cs="Consolas"/>
          <w:sz w:val="22"/>
          <w:szCs w:val="22"/>
          <w:lang w:val="en-AU"/>
        </w:rPr>
        <w:t xml:space="preserve"> states also </w:t>
      </w:r>
      <w:r w:rsidR="002B6570">
        <w:rPr>
          <w:rFonts w:cs="Consolas"/>
          <w:sz w:val="22"/>
          <w:szCs w:val="22"/>
          <w:lang w:val="en-AU"/>
        </w:rPr>
        <w:t xml:space="preserve">deprive themselves of </w:t>
      </w:r>
      <w:r>
        <w:rPr>
          <w:rFonts w:cs="Consolas"/>
          <w:sz w:val="22"/>
          <w:szCs w:val="22"/>
          <w:lang w:val="en-AU"/>
        </w:rPr>
        <w:t>t</w:t>
      </w:r>
      <w:r w:rsidR="002B6570">
        <w:rPr>
          <w:rFonts w:cs="Consolas"/>
          <w:sz w:val="22"/>
          <w:szCs w:val="22"/>
          <w:lang w:val="en-AU"/>
        </w:rPr>
        <w:t>he</w:t>
      </w:r>
      <w:r>
        <w:rPr>
          <w:rFonts w:cs="Consolas"/>
          <w:sz w:val="22"/>
          <w:szCs w:val="22"/>
          <w:lang w:val="en-AU"/>
        </w:rPr>
        <w:t xml:space="preserve"> </w:t>
      </w:r>
      <w:r w:rsidR="00A657ED" w:rsidRPr="00025F34">
        <w:rPr>
          <w:rFonts w:cs="Consolas"/>
          <w:sz w:val="22"/>
          <w:szCs w:val="22"/>
          <w:lang w:val="en-AU"/>
        </w:rPr>
        <w:t xml:space="preserve">rich </w:t>
      </w:r>
      <w:r>
        <w:rPr>
          <w:rFonts w:cs="Consolas"/>
          <w:sz w:val="22"/>
          <w:szCs w:val="22"/>
          <w:lang w:val="en-AU"/>
        </w:rPr>
        <w:t>e</w:t>
      </w:r>
      <w:r w:rsidR="00A657ED" w:rsidRPr="00025F34">
        <w:rPr>
          <w:rFonts w:cs="Consolas"/>
          <w:sz w:val="22"/>
          <w:szCs w:val="22"/>
          <w:lang w:val="en-AU"/>
        </w:rPr>
        <w:t xml:space="preserve">xpertise that anti-torture organisations </w:t>
      </w:r>
      <w:r>
        <w:rPr>
          <w:rFonts w:cs="Consolas"/>
          <w:sz w:val="22"/>
          <w:szCs w:val="22"/>
          <w:lang w:val="en-AU"/>
        </w:rPr>
        <w:t>possess for t</w:t>
      </w:r>
      <w:r w:rsidR="00A657ED" w:rsidRPr="00025F34">
        <w:rPr>
          <w:rFonts w:cs="Consolas"/>
          <w:sz w:val="22"/>
          <w:szCs w:val="22"/>
          <w:lang w:val="en-AU"/>
        </w:rPr>
        <w:t>he implementation debate.</w:t>
      </w:r>
      <w:r w:rsidR="0051559C" w:rsidRPr="00025F34">
        <w:rPr>
          <w:rFonts w:cs="Consolas"/>
          <w:sz w:val="22"/>
          <w:szCs w:val="22"/>
          <w:lang w:val="en-AU"/>
        </w:rPr>
        <w:t xml:space="preserve"> I </w:t>
      </w:r>
      <w:r>
        <w:rPr>
          <w:rFonts w:cs="Consolas"/>
          <w:sz w:val="22"/>
          <w:szCs w:val="22"/>
          <w:lang w:val="en-AU"/>
        </w:rPr>
        <w:t>was</w:t>
      </w:r>
      <w:r w:rsidR="0051559C" w:rsidRPr="00025F34">
        <w:rPr>
          <w:rFonts w:cs="Consolas"/>
          <w:sz w:val="22"/>
          <w:szCs w:val="22"/>
          <w:lang w:val="en-AU"/>
        </w:rPr>
        <w:t xml:space="preserve"> six months ago in Kenya on a follow-up mission on the implementation of the Convention Against Torture and </w:t>
      </w:r>
      <w:r w:rsidR="00A657ED" w:rsidRPr="00025F34">
        <w:rPr>
          <w:rFonts w:cs="Consolas"/>
          <w:sz w:val="22"/>
          <w:szCs w:val="22"/>
          <w:lang w:val="en-AU"/>
        </w:rPr>
        <w:t xml:space="preserve">it was remarkable to see </w:t>
      </w:r>
      <w:r w:rsidR="0051559C" w:rsidRPr="00025F34">
        <w:rPr>
          <w:rFonts w:cs="Consolas"/>
          <w:sz w:val="22"/>
          <w:szCs w:val="22"/>
          <w:lang w:val="en-AU"/>
        </w:rPr>
        <w:t xml:space="preserve">the enormous contributions that Kenyan </w:t>
      </w:r>
      <w:r>
        <w:rPr>
          <w:rFonts w:cs="Consolas"/>
          <w:sz w:val="22"/>
          <w:szCs w:val="22"/>
          <w:lang w:val="en-AU"/>
        </w:rPr>
        <w:t xml:space="preserve">civil society </w:t>
      </w:r>
      <w:r w:rsidR="0051559C" w:rsidRPr="00025F34">
        <w:rPr>
          <w:rFonts w:cs="Consolas"/>
          <w:sz w:val="22"/>
          <w:szCs w:val="22"/>
          <w:lang w:val="en-AU"/>
        </w:rPr>
        <w:t xml:space="preserve">provided to the constitutional and legal reforms over the last years on torture. But it has been </w:t>
      </w:r>
      <w:r w:rsidR="00A657ED" w:rsidRPr="00025F34">
        <w:rPr>
          <w:rFonts w:cs="Consolas"/>
          <w:sz w:val="22"/>
          <w:szCs w:val="22"/>
          <w:lang w:val="en-AU"/>
        </w:rPr>
        <w:t xml:space="preserve">equally </w:t>
      </w:r>
      <w:r w:rsidR="0051559C" w:rsidRPr="00025F34">
        <w:rPr>
          <w:rFonts w:cs="Consolas"/>
          <w:sz w:val="22"/>
          <w:szCs w:val="22"/>
          <w:lang w:val="en-AU"/>
        </w:rPr>
        <w:t xml:space="preserve">disturbing that they face threats </w:t>
      </w:r>
      <w:r>
        <w:rPr>
          <w:rFonts w:cs="Consolas"/>
          <w:sz w:val="22"/>
          <w:szCs w:val="22"/>
          <w:lang w:val="en-AU"/>
        </w:rPr>
        <w:t xml:space="preserve">and defamation </w:t>
      </w:r>
      <w:r w:rsidR="0051559C" w:rsidRPr="00025F34">
        <w:rPr>
          <w:rFonts w:cs="Consolas"/>
          <w:sz w:val="22"/>
          <w:szCs w:val="22"/>
          <w:lang w:val="en-AU"/>
        </w:rPr>
        <w:t>when tackl</w:t>
      </w:r>
      <w:r>
        <w:rPr>
          <w:rFonts w:cs="Consolas"/>
          <w:sz w:val="22"/>
          <w:szCs w:val="22"/>
          <w:lang w:val="en-AU"/>
        </w:rPr>
        <w:t>ing</w:t>
      </w:r>
      <w:r w:rsidR="0051559C" w:rsidRPr="00025F34">
        <w:rPr>
          <w:rFonts w:cs="Consolas"/>
          <w:sz w:val="22"/>
          <w:szCs w:val="22"/>
          <w:lang w:val="en-AU"/>
        </w:rPr>
        <w:t xml:space="preserve"> </w:t>
      </w:r>
      <w:r>
        <w:rPr>
          <w:rFonts w:cs="Consolas"/>
          <w:sz w:val="22"/>
          <w:szCs w:val="22"/>
          <w:lang w:val="en-AU"/>
        </w:rPr>
        <w:t xml:space="preserve">the issue of </w:t>
      </w:r>
      <w:r w:rsidR="0051559C" w:rsidRPr="00025F34">
        <w:rPr>
          <w:rFonts w:cs="Consolas"/>
          <w:sz w:val="22"/>
          <w:szCs w:val="22"/>
          <w:lang w:val="en-AU"/>
        </w:rPr>
        <w:t xml:space="preserve">impunity. </w:t>
      </w:r>
    </w:p>
    <w:p w14:paraId="728B4136" w14:textId="77777777" w:rsidR="00A657ED" w:rsidRPr="00025F34" w:rsidRDefault="00A657ED" w:rsidP="0065744F">
      <w:pPr>
        <w:widowControl w:val="0"/>
        <w:autoSpaceDE w:val="0"/>
        <w:autoSpaceDN w:val="0"/>
        <w:adjustRightInd w:val="0"/>
        <w:jc w:val="both"/>
        <w:rPr>
          <w:rFonts w:cs="Consolas"/>
          <w:sz w:val="22"/>
          <w:szCs w:val="22"/>
          <w:lang w:val="en-AU"/>
        </w:rPr>
      </w:pPr>
    </w:p>
    <w:p w14:paraId="2B78F28B" w14:textId="761C805B" w:rsidR="0051559C" w:rsidRPr="00025F34" w:rsidRDefault="00A657ED" w:rsidP="0065744F">
      <w:pPr>
        <w:widowControl w:val="0"/>
        <w:autoSpaceDE w:val="0"/>
        <w:autoSpaceDN w:val="0"/>
        <w:adjustRightInd w:val="0"/>
        <w:jc w:val="both"/>
        <w:rPr>
          <w:rFonts w:cs="Consolas"/>
          <w:sz w:val="22"/>
          <w:szCs w:val="22"/>
          <w:lang w:val="en-AU"/>
        </w:rPr>
      </w:pPr>
      <w:r w:rsidRPr="00025F34">
        <w:rPr>
          <w:rFonts w:cs="Consolas"/>
          <w:sz w:val="22"/>
          <w:szCs w:val="22"/>
          <w:lang w:val="en-AU"/>
        </w:rPr>
        <w:t>We should be clear on occasion like this: i</w:t>
      </w:r>
      <w:r w:rsidR="0051559C" w:rsidRPr="00025F34">
        <w:rPr>
          <w:rFonts w:cs="Consolas"/>
          <w:sz w:val="22"/>
          <w:szCs w:val="22"/>
          <w:lang w:val="en-AU"/>
        </w:rPr>
        <w:t>t is the function, amongst others, of civil society organisations to speak out even under the risk of raising issues that may ‘hurt, shock or disquiet’ to use the famous language of the European Court of Human Rights.</w:t>
      </w:r>
      <w:r w:rsidRPr="00025F34">
        <w:rPr>
          <w:rFonts w:cs="Consolas"/>
          <w:sz w:val="22"/>
          <w:szCs w:val="22"/>
          <w:lang w:val="en-AU"/>
        </w:rPr>
        <w:t xml:space="preserve"> </w:t>
      </w:r>
      <w:r w:rsidR="0051559C" w:rsidRPr="00025F34">
        <w:rPr>
          <w:rFonts w:cs="Consolas"/>
          <w:sz w:val="22"/>
          <w:szCs w:val="22"/>
          <w:lang w:val="en-AU"/>
        </w:rPr>
        <w:t xml:space="preserve">We witness with concerns in some countries a </w:t>
      </w:r>
      <w:r w:rsidRPr="00025F34">
        <w:rPr>
          <w:rFonts w:cs="Consolas"/>
          <w:sz w:val="22"/>
          <w:szCs w:val="22"/>
          <w:lang w:val="en-AU"/>
        </w:rPr>
        <w:t xml:space="preserve">tendency of </w:t>
      </w:r>
      <w:r w:rsidR="0051559C" w:rsidRPr="00025F34">
        <w:rPr>
          <w:rFonts w:cs="Consolas"/>
          <w:sz w:val="22"/>
          <w:szCs w:val="22"/>
          <w:lang w:val="en-AU"/>
        </w:rPr>
        <w:t>divid</w:t>
      </w:r>
      <w:r w:rsidRPr="00025F34">
        <w:rPr>
          <w:rFonts w:cs="Consolas"/>
          <w:sz w:val="22"/>
          <w:szCs w:val="22"/>
          <w:lang w:val="en-AU"/>
        </w:rPr>
        <w:t>ing civil society in ‘good’ and ‘bad’ depending on whether they provide services or whether they document, report on torture and provide advocacy for reforms.</w:t>
      </w:r>
      <w:r w:rsidR="0051559C" w:rsidRPr="00025F34">
        <w:rPr>
          <w:rFonts w:cs="Consolas"/>
          <w:sz w:val="22"/>
          <w:szCs w:val="22"/>
          <w:lang w:val="en-AU"/>
        </w:rPr>
        <w:t xml:space="preserve"> </w:t>
      </w:r>
    </w:p>
    <w:p w14:paraId="7AF085A2" w14:textId="7C58FEAB" w:rsidR="0051559C" w:rsidRPr="00025F34" w:rsidRDefault="0051559C" w:rsidP="0065744F">
      <w:pPr>
        <w:widowControl w:val="0"/>
        <w:autoSpaceDE w:val="0"/>
        <w:autoSpaceDN w:val="0"/>
        <w:adjustRightInd w:val="0"/>
        <w:jc w:val="both"/>
        <w:rPr>
          <w:rFonts w:cs="Consolas"/>
          <w:sz w:val="22"/>
          <w:szCs w:val="22"/>
          <w:lang w:val="en-AU"/>
        </w:rPr>
      </w:pPr>
    </w:p>
    <w:p w14:paraId="3ED9AA87" w14:textId="3DD1AA10" w:rsidR="004D32D7" w:rsidRPr="00025F34" w:rsidRDefault="00505460" w:rsidP="0065744F">
      <w:pPr>
        <w:widowControl w:val="0"/>
        <w:autoSpaceDE w:val="0"/>
        <w:autoSpaceDN w:val="0"/>
        <w:adjustRightInd w:val="0"/>
        <w:jc w:val="both"/>
        <w:rPr>
          <w:rFonts w:cs="Consolas"/>
          <w:i/>
          <w:sz w:val="22"/>
          <w:szCs w:val="22"/>
          <w:u w:val="single"/>
          <w:lang w:val="en-AU"/>
        </w:rPr>
      </w:pPr>
      <w:r>
        <w:rPr>
          <w:rFonts w:cs="Consolas"/>
          <w:i/>
          <w:sz w:val="22"/>
          <w:szCs w:val="22"/>
          <w:u w:val="single"/>
          <w:lang w:val="en-AU"/>
        </w:rPr>
        <w:t xml:space="preserve">(7) </w:t>
      </w:r>
      <w:r w:rsidR="00A657ED" w:rsidRPr="00025F34">
        <w:rPr>
          <w:rFonts w:cs="Consolas"/>
          <w:i/>
          <w:sz w:val="22"/>
          <w:szCs w:val="22"/>
          <w:u w:val="single"/>
          <w:lang w:val="en-AU"/>
        </w:rPr>
        <w:t xml:space="preserve">Special attention for </w:t>
      </w:r>
      <w:r w:rsidR="004D32D7" w:rsidRPr="00025F34">
        <w:rPr>
          <w:rFonts w:cs="Consolas"/>
          <w:i/>
          <w:sz w:val="22"/>
          <w:szCs w:val="22"/>
          <w:u w:val="single"/>
          <w:lang w:val="en-AU"/>
        </w:rPr>
        <w:t>risk areas of torture, including counter-terrorism</w:t>
      </w:r>
    </w:p>
    <w:p w14:paraId="3F6FD0D0" w14:textId="77777777" w:rsidR="004D32D7" w:rsidRPr="00025F34" w:rsidRDefault="004D32D7" w:rsidP="0065744F">
      <w:pPr>
        <w:widowControl w:val="0"/>
        <w:autoSpaceDE w:val="0"/>
        <w:autoSpaceDN w:val="0"/>
        <w:adjustRightInd w:val="0"/>
        <w:jc w:val="both"/>
        <w:rPr>
          <w:rFonts w:cs="Consolas"/>
          <w:sz w:val="22"/>
          <w:szCs w:val="22"/>
          <w:lang w:val="en-AU"/>
        </w:rPr>
      </w:pPr>
    </w:p>
    <w:p w14:paraId="64B8E601" w14:textId="4F998EA8" w:rsidR="00A657ED" w:rsidRPr="00025F34" w:rsidRDefault="004D32D7" w:rsidP="0065744F">
      <w:pPr>
        <w:widowControl w:val="0"/>
        <w:autoSpaceDE w:val="0"/>
        <w:autoSpaceDN w:val="0"/>
        <w:adjustRightInd w:val="0"/>
        <w:jc w:val="both"/>
        <w:rPr>
          <w:rFonts w:cs="Consolas"/>
          <w:sz w:val="22"/>
          <w:szCs w:val="22"/>
          <w:lang w:val="en-AU"/>
        </w:rPr>
      </w:pPr>
      <w:r w:rsidRPr="00025F34">
        <w:rPr>
          <w:rFonts w:cs="Consolas"/>
          <w:sz w:val="22"/>
          <w:szCs w:val="22"/>
          <w:lang w:val="en-AU"/>
        </w:rPr>
        <w:t xml:space="preserve">History </w:t>
      </w:r>
      <w:r w:rsidR="00416825">
        <w:rPr>
          <w:rFonts w:cs="Consolas"/>
          <w:sz w:val="22"/>
          <w:szCs w:val="22"/>
          <w:lang w:val="en-AU"/>
        </w:rPr>
        <w:t xml:space="preserve">teaches us that are </w:t>
      </w:r>
      <w:r w:rsidRPr="00025F34">
        <w:rPr>
          <w:rFonts w:cs="Consolas"/>
          <w:sz w:val="22"/>
          <w:szCs w:val="22"/>
          <w:lang w:val="en-AU"/>
        </w:rPr>
        <w:t>heightened risk</w:t>
      </w:r>
      <w:r w:rsidR="00416825">
        <w:rPr>
          <w:rFonts w:cs="Consolas"/>
          <w:sz w:val="22"/>
          <w:szCs w:val="22"/>
          <w:lang w:val="en-AU"/>
        </w:rPr>
        <w:t>s</w:t>
      </w:r>
      <w:r w:rsidRPr="00025F34">
        <w:rPr>
          <w:rFonts w:cs="Consolas"/>
          <w:sz w:val="22"/>
          <w:szCs w:val="22"/>
          <w:lang w:val="en-AU"/>
        </w:rPr>
        <w:t xml:space="preserve"> </w:t>
      </w:r>
      <w:r w:rsidR="00416825">
        <w:rPr>
          <w:rFonts w:cs="Consolas"/>
          <w:sz w:val="22"/>
          <w:szCs w:val="22"/>
          <w:lang w:val="en-AU"/>
        </w:rPr>
        <w:t>for</w:t>
      </w:r>
      <w:r w:rsidRPr="00025F34">
        <w:rPr>
          <w:rFonts w:cs="Consolas"/>
          <w:sz w:val="22"/>
          <w:szCs w:val="22"/>
          <w:lang w:val="en-AU"/>
        </w:rPr>
        <w:t xml:space="preserve"> torture and impunity</w:t>
      </w:r>
      <w:r w:rsidR="00416825">
        <w:rPr>
          <w:rFonts w:cs="Consolas"/>
          <w:sz w:val="22"/>
          <w:szCs w:val="22"/>
          <w:lang w:val="en-AU"/>
        </w:rPr>
        <w:t xml:space="preserve"> requiring </w:t>
      </w:r>
      <w:r w:rsidR="00A657ED" w:rsidRPr="00025F34">
        <w:rPr>
          <w:rFonts w:cs="Consolas"/>
          <w:sz w:val="22"/>
          <w:szCs w:val="22"/>
          <w:lang w:val="en-AU"/>
        </w:rPr>
        <w:t xml:space="preserve">special vigilance and </w:t>
      </w:r>
      <w:r w:rsidRPr="00025F34">
        <w:rPr>
          <w:rFonts w:cs="Consolas"/>
          <w:sz w:val="22"/>
          <w:szCs w:val="22"/>
          <w:lang w:val="en-AU"/>
        </w:rPr>
        <w:t xml:space="preserve">policies </w:t>
      </w:r>
      <w:r w:rsidR="00A657ED" w:rsidRPr="00025F34">
        <w:rPr>
          <w:rFonts w:cs="Consolas"/>
          <w:sz w:val="22"/>
          <w:szCs w:val="22"/>
          <w:lang w:val="en-AU"/>
        </w:rPr>
        <w:t>to counter these risks. Let me only mention two concerns here:</w:t>
      </w:r>
    </w:p>
    <w:p w14:paraId="12995B16" w14:textId="77777777" w:rsidR="00A657ED" w:rsidRPr="00025F34" w:rsidRDefault="00A657ED" w:rsidP="0065744F">
      <w:pPr>
        <w:widowControl w:val="0"/>
        <w:autoSpaceDE w:val="0"/>
        <w:autoSpaceDN w:val="0"/>
        <w:adjustRightInd w:val="0"/>
        <w:jc w:val="both"/>
        <w:rPr>
          <w:rFonts w:cs="Consolas"/>
          <w:sz w:val="22"/>
          <w:szCs w:val="22"/>
          <w:lang w:val="en-AU"/>
        </w:rPr>
      </w:pPr>
    </w:p>
    <w:p w14:paraId="5A34E0DF" w14:textId="6FC40079" w:rsidR="00EA2CEC" w:rsidRPr="00025F34" w:rsidRDefault="00A657ED" w:rsidP="0065744F">
      <w:pPr>
        <w:widowControl w:val="0"/>
        <w:autoSpaceDE w:val="0"/>
        <w:autoSpaceDN w:val="0"/>
        <w:adjustRightInd w:val="0"/>
        <w:jc w:val="both"/>
        <w:rPr>
          <w:rFonts w:cs="Consolas"/>
          <w:sz w:val="22"/>
          <w:szCs w:val="22"/>
          <w:lang w:val="en-AU"/>
        </w:rPr>
      </w:pPr>
      <w:r w:rsidRPr="00025F34">
        <w:rPr>
          <w:rFonts w:cs="Consolas"/>
          <w:sz w:val="22"/>
          <w:szCs w:val="22"/>
          <w:lang w:val="en-AU"/>
        </w:rPr>
        <w:t>First, we know that torture is targeting some communities more than others</w:t>
      </w:r>
      <w:r w:rsidR="00456780" w:rsidRPr="00025F34">
        <w:rPr>
          <w:rFonts w:cs="Consolas"/>
          <w:sz w:val="22"/>
          <w:szCs w:val="22"/>
          <w:lang w:val="en-AU"/>
        </w:rPr>
        <w:t xml:space="preserve">, notably </w:t>
      </w:r>
      <w:r w:rsidRPr="00025F34">
        <w:rPr>
          <w:rFonts w:cs="Consolas"/>
          <w:sz w:val="22"/>
          <w:szCs w:val="22"/>
          <w:lang w:val="en-AU"/>
        </w:rPr>
        <w:t xml:space="preserve">those who </w:t>
      </w:r>
      <w:r w:rsidR="00EA2CEC" w:rsidRPr="00025F34">
        <w:rPr>
          <w:rFonts w:cs="Consolas"/>
          <w:sz w:val="22"/>
          <w:szCs w:val="22"/>
          <w:lang w:val="en-AU"/>
        </w:rPr>
        <w:t xml:space="preserve">are stigmatized, marginalized, minority communities, women or children, or migrants. The fact remains today that the risk of torture is – including in Europe – far higher for let’s say a young Roma man than for others, and so is the likelihood that he or she will be able to access effective remedies.  Eradicating torture and implementing the Convention </w:t>
      </w:r>
      <w:proofErr w:type="gramStart"/>
      <w:r w:rsidR="00EA2CEC" w:rsidRPr="00025F34">
        <w:rPr>
          <w:rFonts w:cs="Consolas"/>
          <w:sz w:val="22"/>
          <w:szCs w:val="22"/>
          <w:lang w:val="en-AU"/>
        </w:rPr>
        <w:t>Against</w:t>
      </w:r>
      <w:proofErr w:type="gramEnd"/>
      <w:r w:rsidR="00EA2CEC" w:rsidRPr="00025F34">
        <w:rPr>
          <w:rFonts w:cs="Consolas"/>
          <w:sz w:val="22"/>
          <w:szCs w:val="22"/>
          <w:lang w:val="en-AU"/>
        </w:rPr>
        <w:t xml:space="preserve"> Torture should require a special focus in the years to come. The increase of social tensions of resources amongst others is likely to further exacerbate tension that is likely also to result in torture and other human rights violations. </w:t>
      </w:r>
      <w:r w:rsidR="00416825">
        <w:rPr>
          <w:rFonts w:cs="Consolas"/>
          <w:sz w:val="22"/>
          <w:szCs w:val="22"/>
          <w:lang w:val="en-AU"/>
        </w:rPr>
        <w:lastRenderedPageBreak/>
        <w:t>As a consequence, i</w:t>
      </w:r>
      <w:r w:rsidR="00EA2CEC" w:rsidRPr="00025F34">
        <w:rPr>
          <w:rFonts w:cs="Consolas"/>
          <w:sz w:val="22"/>
          <w:szCs w:val="22"/>
          <w:lang w:val="en-AU"/>
        </w:rPr>
        <w:t>mplementation strategies have to be designed for such commu</w:t>
      </w:r>
      <w:r w:rsidR="00456780" w:rsidRPr="00025F34">
        <w:rPr>
          <w:rFonts w:cs="Consolas"/>
          <w:sz w:val="22"/>
          <w:szCs w:val="22"/>
          <w:lang w:val="en-AU"/>
        </w:rPr>
        <w:t xml:space="preserve">nities, including </w:t>
      </w:r>
      <w:r w:rsidR="00EA2CEC" w:rsidRPr="00025F34">
        <w:rPr>
          <w:rFonts w:cs="Consolas"/>
          <w:sz w:val="22"/>
          <w:szCs w:val="22"/>
          <w:lang w:val="en-AU"/>
        </w:rPr>
        <w:t>access to justice programs, anti-discrimination policies and the representation of minority communities within law enforcement and judiciary. It is these communities that also need to be enabled to participate in the domestic and international debate on torture.</w:t>
      </w:r>
      <w:r w:rsidR="00416825">
        <w:rPr>
          <w:rFonts w:cs="Consolas"/>
          <w:sz w:val="22"/>
          <w:szCs w:val="22"/>
          <w:lang w:val="en-AU"/>
        </w:rPr>
        <w:t xml:space="preserve"> This is an area that the OMCT will seek to address increasingly in the coming years.</w:t>
      </w:r>
    </w:p>
    <w:p w14:paraId="1C5D9D98" w14:textId="77777777" w:rsidR="004D32D7" w:rsidRPr="00025F34" w:rsidRDefault="004D32D7" w:rsidP="0065744F">
      <w:pPr>
        <w:widowControl w:val="0"/>
        <w:autoSpaceDE w:val="0"/>
        <w:autoSpaceDN w:val="0"/>
        <w:adjustRightInd w:val="0"/>
        <w:jc w:val="both"/>
        <w:rPr>
          <w:rFonts w:cs="Consolas"/>
          <w:sz w:val="22"/>
          <w:szCs w:val="22"/>
          <w:lang w:val="en-AU"/>
        </w:rPr>
      </w:pPr>
    </w:p>
    <w:p w14:paraId="4346971B" w14:textId="04789F84" w:rsidR="00A657ED" w:rsidRPr="00025F34" w:rsidRDefault="00A657ED" w:rsidP="00A657ED">
      <w:pPr>
        <w:widowControl w:val="0"/>
        <w:autoSpaceDE w:val="0"/>
        <w:autoSpaceDN w:val="0"/>
        <w:adjustRightInd w:val="0"/>
        <w:jc w:val="both"/>
        <w:rPr>
          <w:rFonts w:cs="Consolas"/>
          <w:sz w:val="22"/>
          <w:szCs w:val="22"/>
          <w:lang w:val="en-AU"/>
        </w:rPr>
      </w:pPr>
      <w:proofErr w:type="gramStart"/>
      <w:r w:rsidRPr="00025F34">
        <w:rPr>
          <w:rFonts w:cs="Consolas"/>
          <w:sz w:val="22"/>
          <w:szCs w:val="22"/>
          <w:lang w:val="en-AU"/>
        </w:rPr>
        <w:t>Second, national security crisis, threats of terrorism, pose particular challenges to the freedom from torture.</w:t>
      </w:r>
      <w:proofErr w:type="gramEnd"/>
      <w:r w:rsidRPr="00025F34">
        <w:rPr>
          <w:rFonts w:cs="Consolas"/>
          <w:sz w:val="22"/>
          <w:szCs w:val="22"/>
          <w:lang w:val="en-AU"/>
        </w:rPr>
        <w:t xml:space="preserve">  While not new this area has become a global concern</w:t>
      </w:r>
      <w:r w:rsidR="00EA2CEC" w:rsidRPr="00025F34">
        <w:rPr>
          <w:rFonts w:cs="Consolas"/>
          <w:sz w:val="22"/>
          <w:szCs w:val="22"/>
          <w:lang w:val="en-AU"/>
        </w:rPr>
        <w:t xml:space="preserve"> post 9-11</w:t>
      </w:r>
      <w:r w:rsidRPr="00025F34">
        <w:rPr>
          <w:rFonts w:cs="Consolas"/>
          <w:sz w:val="22"/>
          <w:szCs w:val="22"/>
          <w:lang w:val="en-AU"/>
        </w:rPr>
        <w:t>. We have also see</w:t>
      </w:r>
      <w:r w:rsidR="00416825">
        <w:rPr>
          <w:rFonts w:cs="Consolas"/>
          <w:sz w:val="22"/>
          <w:szCs w:val="22"/>
          <w:lang w:val="en-AU"/>
        </w:rPr>
        <w:t>n</w:t>
      </w:r>
      <w:r w:rsidRPr="00025F34">
        <w:rPr>
          <w:rFonts w:cs="Consolas"/>
          <w:sz w:val="22"/>
          <w:szCs w:val="22"/>
          <w:lang w:val="en-AU"/>
        </w:rPr>
        <w:t xml:space="preserve"> the falling of the myth </w:t>
      </w:r>
      <w:r w:rsidR="00416825">
        <w:rPr>
          <w:rFonts w:cs="Consolas"/>
          <w:sz w:val="22"/>
          <w:szCs w:val="22"/>
          <w:lang w:val="en-AU"/>
        </w:rPr>
        <w:t xml:space="preserve">that </w:t>
      </w:r>
      <w:r w:rsidRPr="00025F34">
        <w:rPr>
          <w:rFonts w:cs="Consolas"/>
          <w:sz w:val="22"/>
          <w:szCs w:val="22"/>
          <w:lang w:val="en-AU"/>
        </w:rPr>
        <w:t xml:space="preserve">democracies cannot </w:t>
      </w:r>
      <w:r w:rsidR="00416825">
        <w:rPr>
          <w:rFonts w:cs="Consolas"/>
          <w:sz w:val="22"/>
          <w:szCs w:val="22"/>
          <w:lang w:val="en-AU"/>
        </w:rPr>
        <w:t>d</w:t>
      </w:r>
      <w:r w:rsidRPr="00025F34">
        <w:rPr>
          <w:rFonts w:cs="Consolas"/>
          <w:sz w:val="22"/>
          <w:szCs w:val="22"/>
          <w:lang w:val="en-AU"/>
        </w:rPr>
        <w:t>esign policies of torture.</w:t>
      </w:r>
      <w:r w:rsidR="00E67A3E" w:rsidRPr="00025F34">
        <w:rPr>
          <w:rFonts w:cs="Consolas"/>
          <w:sz w:val="22"/>
          <w:szCs w:val="22"/>
          <w:lang w:val="en-AU"/>
        </w:rPr>
        <w:t xml:space="preserve"> Terrorist threats need to be addressed but within the rule of law and not outside. We have to look into ways to withstand the regular temptation in counter-terrorism legislation to reduce key safeguards creating heightened risks of torture and </w:t>
      </w:r>
      <w:proofErr w:type="gramStart"/>
      <w:r w:rsidR="00E67A3E" w:rsidRPr="00025F34">
        <w:rPr>
          <w:rFonts w:cs="Consolas"/>
          <w:sz w:val="22"/>
          <w:szCs w:val="22"/>
          <w:lang w:val="en-AU"/>
        </w:rPr>
        <w:t>impunity,</w:t>
      </w:r>
      <w:proofErr w:type="gramEnd"/>
      <w:r w:rsidR="00E67A3E" w:rsidRPr="00025F34">
        <w:rPr>
          <w:rFonts w:cs="Consolas"/>
          <w:sz w:val="22"/>
          <w:szCs w:val="22"/>
          <w:lang w:val="en-AU"/>
        </w:rPr>
        <w:t xml:space="preserve"> we have to ensure above all that all actors, including intelligence officers, are duly democratically and legally accountable.  Finally, if we do not wish to develop two sets of victims and start distinguishing between ‘good’ and ‘bad’ victims of torture we need to stay principled in providing remedies and reparation for torture victims.</w:t>
      </w:r>
    </w:p>
    <w:p w14:paraId="4E738651" w14:textId="69CA37C8" w:rsidR="004D32D7" w:rsidRPr="00025F34" w:rsidRDefault="00EA2CEC" w:rsidP="00A657ED">
      <w:pPr>
        <w:widowControl w:val="0"/>
        <w:autoSpaceDE w:val="0"/>
        <w:autoSpaceDN w:val="0"/>
        <w:adjustRightInd w:val="0"/>
        <w:jc w:val="both"/>
        <w:rPr>
          <w:rFonts w:cs="Consolas"/>
          <w:sz w:val="22"/>
          <w:szCs w:val="22"/>
          <w:lang w:val="en-AU"/>
        </w:rPr>
      </w:pPr>
      <w:r w:rsidRPr="00025F34">
        <w:rPr>
          <w:rFonts w:cs="Consolas"/>
          <w:sz w:val="22"/>
          <w:szCs w:val="22"/>
          <w:lang w:val="en-AU"/>
        </w:rPr>
        <w:t xml:space="preserve"> </w:t>
      </w:r>
    </w:p>
    <w:p w14:paraId="1EE0B000" w14:textId="2F75F404" w:rsidR="00CE3EA0" w:rsidRDefault="00505460" w:rsidP="00CE3EA0">
      <w:pPr>
        <w:jc w:val="both"/>
        <w:rPr>
          <w:i/>
          <w:sz w:val="22"/>
          <w:szCs w:val="22"/>
          <w:u w:val="single"/>
          <w:lang w:val="en-AU"/>
        </w:rPr>
      </w:pPr>
      <w:r>
        <w:rPr>
          <w:i/>
          <w:sz w:val="22"/>
          <w:szCs w:val="22"/>
          <w:u w:val="single"/>
          <w:lang w:val="en-AU"/>
        </w:rPr>
        <w:t xml:space="preserve">(8) </w:t>
      </w:r>
      <w:r w:rsidR="004D32D7" w:rsidRPr="00025F34">
        <w:rPr>
          <w:i/>
          <w:sz w:val="22"/>
          <w:szCs w:val="22"/>
          <w:u w:val="single"/>
          <w:lang w:val="en-AU"/>
        </w:rPr>
        <w:t>A new dynamic b</w:t>
      </w:r>
      <w:r w:rsidR="00CE3EA0" w:rsidRPr="00025F34">
        <w:rPr>
          <w:i/>
          <w:sz w:val="22"/>
          <w:szCs w:val="22"/>
          <w:u w:val="single"/>
          <w:lang w:val="en-AU"/>
        </w:rPr>
        <w:t xml:space="preserve">ringing the proceedings of the Committee </w:t>
      </w:r>
      <w:proofErr w:type="gramStart"/>
      <w:r w:rsidR="00CE3EA0" w:rsidRPr="00025F34">
        <w:rPr>
          <w:i/>
          <w:sz w:val="22"/>
          <w:szCs w:val="22"/>
          <w:u w:val="single"/>
          <w:lang w:val="en-AU"/>
        </w:rPr>
        <w:t>Against</w:t>
      </w:r>
      <w:proofErr w:type="gramEnd"/>
      <w:r w:rsidR="00CE3EA0" w:rsidRPr="00025F34">
        <w:rPr>
          <w:i/>
          <w:sz w:val="22"/>
          <w:szCs w:val="22"/>
          <w:u w:val="single"/>
          <w:lang w:val="en-AU"/>
        </w:rPr>
        <w:t xml:space="preserve"> Torture home:</w:t>
      </w:r>
    </w:p>
    <w:p w14:paraId="5B1F0CE0" w14:textId="77777777" w:rsidR="00505460" w:rsidRPr="00025F34" w:rsidRDefault="00505460" w:rsidP="00CE3EA0">
      <w:pPr>
        <w:jc w:val="both"/>
        <w:rPr>
          <w:i/>
          <w:sz w:val="22"/>
          <w:szCs w:val="22"/>
          <w:u w:val="single"/>
          <w:lang w:val="en-AU"/>
        </w:rPr>
      </w:pPr>
    </w:p>
    <w:p w14:paraId="0BA5C0D6" w14:textId="7413544C" w:rsidR="00E67A3E" w:rsidRPr="00025F34" w:rsidRDefault="00E67A3E" w:rsidP="00CE3EA0">
      <w:pPr>
        <w:jc w:val="both"/>
        <w:rPr>
          <w:sz w:val="22"/>
          <w:szCs w:val="22"/>
          <w:lang w:val="en-AU"/>
        </w:rPr>
      </w:pPr>
      <w:r w:rsidRPr="00025F34">
        <w:rPr>
          <w:sz w:val="22"/>
          <w:szCs w:val="22"/>
          <w:lang w:val="en-AU"/>
        </w:rPr>
        <w:t>Finally, let me turn to my last but very important point:</w:t>
      </w:r>
    </w:p>
    <w:p w14:paraId="6218F6EC" w14:textId="77777777" w:rsidR="00E67A3E" w:rsidRPr="00025F34" w:rsidRDefault="00E67A3E" w:rsidP="00CE3EA0">
      <w:pPr>
        <w:jc w:val="both"/>
        <w:rPr>
          <w:sz w:val="22"/>
          <w:szCs w:val="22"/>
          <w:lang w:val="en-AU"/>
        </w:rPr>
      </w:pPr>
    </w:p>
    <w:p w14:paraId="205BE384" w14:textId="2E8EB665" w:rsidR="00416825" w:rsidRDefault="00CE3EA0" w:rsidP="00CE3EA0">
      <w:pPr>
        <w:jc w:val="both"/>
        <w:rPr>
          <w:sz w:val="22"/>
          <w:szCs w:val="22"/>
          <w:lang w:val="en-AU"/>
        </w:rPr>
      </w:pPr>
      <w:r w:rsidRPr="00025F34">
        <w:rPr>
          <w:sz w:val="22"/>
          <w:szCs w:val="22"/>
          <w:lang w:val="en-AU"/>
        </w:rPr>
        <w:t xml:space="preserve">We cannot address the question of implementation and eradication without speaking about the fundamental role of the Committee </w:t>
      </w:r>
      <w:proofErr w:type="gramStart"/>
      <w:r w:rsidRPr="00025F34">
        <w:rPr>
          <w:sz w:val="22"/>
          <w:szCs w:val="22"/>
          <w:lang w:val="en-AU"/>
        </w:rPr>
        <w:t>Against</w:t>
      </w:r>
      <w:proofErr w:type="gramEnd"/>
      <w:r w:rsidRPr="00025F34">
        <w:rPr>
          <w:sz w:val="22"/>
          <w:szCs w:val="22"/>
          <w:lang w:val="en-AU"/>
        </w:rPr>
        <w:t xml:space="preserve"> Torture itself.</w:t>
      </w:r>
      <w:r w:rsidR="002B6570">
        <w:rPr>
          <w:sz w:val="22"/>
          <w:szCs w:val="22"/>
          <w:lang w:val="en-AU"/>
        </w:rPr>
        <w:t xml:space="preserve"> </w:t>
      </w:r>
      <w:r w:rsidRPr="00025F34">
        <w:rPr>
          <w:sz w:val="22"/>
          <w:szCs w:val="22"/>
          <w:lang w:val="en-AU"/>
        </w:rPr>
        <w:t xml:space="preserve">To start with all implementation mechanisms of the Committee – reporting, inquiry procedure and individual complaints – play a fundamental role in the fight against torture and have to be reinforced and supported.  </w:t>
      </w:r>
    </w:p>
    <w:p w14:paraId="670A338C" w14:textId="77777777" w:rsidR="00416825" w:rsidRDefault="00416825" w:rsidP="00CE3EA0">
      <w:pPr>
        <w:jc w:val="both"/>
        <w:rPr>
          <w:sz w:val="22"/>
          <w:szCs w:val="22"/>
          <w:lang w:val="en-AU"/>
        </w:rPr>
      </w:pPr>
    </w:p>
    <w:p w14:paraId="66CA0C3A" w14:textId="04472569" w:rsidR="00CE3EA0" w:rsidRPr="00025F34" w:rsidRDefault="00CE3EA0" w:rsidP="00CE3EA0">
      <w:pPr>
        <w:jc w:val="both"/>
        <w:rPr>
          <w:sz w:val="22"/>
          <w:szCs w:val="22"/>
          <w:lang w:val="en-AU"/>
        </w:rPr>
      </w:pPr>
      <w:r w:rsidRPr="00025F34">
        <w:rPr>
          <w:sz w:val="22"/>
          <w:szCs w:val="22"/>
          <w:lang w:val="en-AU"/>
        </w:rPr>
        <w:t xml:space="preserve">In our experience </w:t>
      </w:r>
      <w:r w:rsidR="00416825">
        <w:rPr>
          <w:sz w:val="22"/>
          <w:szCs w:val="22"/>
          <w:lang w:val="en-AU"/>
        </w:rPr>
        <w:t xml:space="preserve">targeting </w:t>
      </w:r>
      <w:r w:rsidRPr="00025F34">
        <w:rPr>
          <w:sz w:val="22"/>
          <w:szCs w:val="22"/>
          <w:lang w:val="en-AU"/>
        </w:rPr>
        <w:t xml:space="preserve">all three procedures we can see </w:t>
      </w:r>
      <w:r w:rsidR="00416825">
        <w:rPr>
          <w:sz w:val="22"/>
          <w:szCs w:val="22"/>
          <w:lang w:val="en-AU"/>
        </w:rPr>
        <w:t xml:space="preserve">in particular </w:t>
      </w:r>
      <w:r w:rsidRPr="00025F34">
        <w:rPr>
          <w:sz w:val="22"/>
          <w:szCs w:val="22"/>
          <w:lang w:val="en-AU"/>
        </w:rPr>
        <w:t>the positive impact that litigation can have, the importance of reporting when society is mobilized and states are willing to use reporting as a true stocktaking and dialogue, and we have also seen positively the effect of the inquiry procedure which we hope to see reinforced and used more frequently.</w:t>
      </w:r>
    </w:p>
    <w:p w14:paraId="1A711064" w14:textId="77777777" w:rsidR="00CE3EA0" w:rsidRPr="00025F34" w:rsidRDefault="00CE3EA0" w:rsidP="00CE3EA0">
      <w:pPr>
        <w:jc w:val="both"/>
        <w:rPr>
          <w:sz w:val="22"/>
          <w:szCs w:val="22"/>
          <w:lang w:val="en-AU"/>
        </w:rPr>
      </w:pPr>
    </w:p>
    <w:p w14:paraId="3FE8C40C" w14:textId="38DBAC37" w:rsidR="00CE3EA0" w:rsidRPr="00025F34" w:rsidRDefault="00B55C01" w:rsidP="00CE3EA0">
      <w:pPr>
        <w:jc w:val="both"/>
        <w:rPr>
          <w:sz w:val="22"/>
          <w:szCs w:val="22"/>
          <w:lang w:val="en-AU"/>
        </w:rPr>
      </w:pPr>
      <w:r w:rsidRPr="00025F34">
        <w:rPr>
          <w:sz w:val="22"/>
          <w:szCs w:val="22"/>
          <w:lang w:val="en-AU"/>
        </w:rPr>
        <w:t xml:space="preserve">It is the complaint function that needs to be integrated into initiatives such as the Convention </w:t>
      </w:r>
      <w:proofErr w:type="gramStart"/>
      <w:r w:rsidRPr="00025F34">
        <w:rPr>
          <w:sz w:val="22"/>
          <w:szCs w:val="22"/>
          <w:lang w:val="en-AU"/>
        </w:rPr>
        <w:t>Against</w:t>
      </w:r>
      <w:proofErr w:type="gramEnd"/>
      <w:r w:rsidRPr="00025F34">
        <w:rPr>
          <w:sz w:val="22"/>
          <w:szCs w:val="22"/>
          <w:lang w:val="en-AU"/>
        </w:rPr>
        <w:t xml:space="preserve"> Torture Initiative mentioned today. The right to remedy and reparation is of fundamental importance to the fight against torture and experience show</w:t>
      </w:r>
      <w:r w:rsidR="00416825">
        <w:rPr>
          <w:sz w:val="22"/>
          <w:szCs w:val="22"/>
          <w:lang w:val="en-AU"/>
        </w:rPr>
        <w:t>s</w:t>
      </w:r>
      <w:r w:rsidRPr="00025F34">
        <w:rPr>
          <w:sz w:val="22"/>
          <w:szCs w:val="22"/>
          <w:lang w:val="en-AU"/>
        </w:rPr>
        <w:t xml:space="preserve"> that litigating torture is often an uphill battle. Providing a specialized in</w:t>
      </w:r>
      <w:r w:rsidR="00416825">
        <w:rPr>
          <w:sz w:val="22"/>
          <w:szCs w:val="22"/>
          <w:lang w:val="en-AU"/>
        </w:rPr>
        <w:t xml:space="preserve">ternational </w:t>
      </w:r>
      <w:r w:rsidRPr="00025F34">
        <w:rPr>
          <w:sz w:val="22"/>
          <w:szCs w:val="22"/>
          <w:lang w:val="en-AU"/>
        </w:rPr>
        <w:t xml:space="preserve">remedy is often the only avail for victims of torture. The commitment to a victim centred approach as often proclaimed by states </w:t>
      </w:r>
      <w:r w:rsidR="00416825">
        <w:rPr>
          <w:sz w:val="22"/>
          <w:szCs w:val="22"/>
          <w:lang w:val="en-AU"/>
        </w:rPr>
        <w:t xml:space="preserve">but </w:t>
      </w:r>
      <w:r w:rsidRPr="00025F34">
        <w:rPr>
          <w:sz w:val="22"/>
          <w:szCs w:val="22"/>
          <w:lang w:val="en-AU"/>
        </w:rPr>
        <w:t>should</w:t>
      </w:r>
      <w:r w:rsidR="00416825">
        <w:rPr>
          <w:sz w:val="22"/>
          <w:szCs w:val="22"/>
          <w:lang w:val="en-AU"/>
        </w:rPr>
        <w:t xml:space="preserve"> then also </w:t>
      </w:r>
      <w:r w:rsidRPr="00025F34">
        <w:rPr>
          <w:sz w:val="22"/>
          <w:szCs w:val="22"/>
          <w:lang w:val="en-AU"/>
        </w:rPr>
        <w:t xml:space="preserve">include a commitment to the complaint function under article 20 of the Convention. </w:t>
      </w:r>
    </w:p>
    <w:p w14:paraId="0FEE721A" w14:textId="77777777" w:rsidR="00CE3EA0" w:rsidRPr="00025F34" w:rsidRDefault="00CE3EA0" w:rsidP="00CE3EA0">
      <w:pPr>
        <w:jc w:val="both"/>
        <w:rPr>
          <w:sz w:val="22"/>
          <w:szCs w:val="22"/>
          <w:lang w:val="en-AU"/>
        </w:rPr>
      </w:pPr>
    </w:p>
    <w:p w14:paraId="47F02A1C" w14:textId="3CFD0A8E" w:rsidR="00B55C01" w:rsidRPr="00025F34" w:rsidRDefault="00E67A3E" w:rsidP="00CE3EA0">
      <w:pPr>
        <w:jc w:val="both"/>
        <w:rPr>
          <w:sz w:val="22"/>
          <w:szCs w:val="22"/>
          <w:lang w:val="en-AU"/>
        </w:rPr>
      </w:pPr>
      <w:r w:rsidRPr="00025F34">
        <w:rPr>
          <w:sz w:val="22"/>
          <w:szCs w:val="22"/>
          <w:lang w:val="en-AU"/>
        </w:rPr>
        <w:t xml:space="preserve">The question of implementation concerns also the question of how state parties engage with the Committee </w:t>
      </w:r>
      <w:proofErr w:type="gramStart"/>
      <w:r w:rsidRPr="00025F34">
        <w:rPr>
          <w:sz w:val="22"/>
          <w:szCs w:val="22"/>
          <w:lang w:val="en-AU"/>
        </w:rPr>
        <w:t>Against</w:t>
      </w:r>
      <w:proofErr w:type="gramEnd"/>
      <w:r w:rsidRPr="00025F34">
        <w:rPr>
          <w:sz w:val="22"/>
          <w:szCs w:val="22"/>
          <w:lang w:val="en-AU"/>
        </w:rPr>
        <w:t xml:space="preserve"> Torture. W</w:t>
      </w:r>
      <w:r w:rsidR="00B55C01" w:rsidRPr="00025F34">
        <w:rPr>
          <w:sz w:val="22"/>
          <w:szCs w:val="22"/>
          <w:lang w:val="en-AU"/>
        </w:rPr>
        <w:t xml:space="preserve">e see a good number of countries with long-overdue or non-reporting status. To give you </w:t>
      </w:r>
      <w:r w:rsidR="00416825">
        <w:rPr>
          <w:sz w:val="22"/>
          <w:szCs w:val="22"/>
          <w:lang w:val="en-AU"/>
        </w:rPr>
        <w:t xml:space="preserve">but one </w:t>
      </w:r>
      <w:r w:rsidR="00B55C01" w:rsidRPr="00025F34">
        <w:rPr>
          <w:sz w:val="22"/>
          <w:szCs w:val="22"/>
          <w:lang w:val="en-AU"/>
        </w:rPr>
        <w:t>example</w:t>
      </w:r>
      <w:r w:rsidR="00416825">
        <w:rPr>
          <w:sz w:val="22"/>
          <w:szCs w:val="22"/>
          <w:lang w:val="en-AU"/>
        </w:rPr>
        <w:t>:</w:t>
      </w:r>
      <w:r w:rsidR="00B55C01" w:rsidRPr="00025F34">
        <w:rPr>
          <w:sz w:val="22"/>
          <w:szCs w:val="22"/>
          <w:lang w:val="en-AU"/>
        </w:rPr>
        <w:t xml:space="preserve"> Bangladesh has ratified the Convention </w:t>
      </w:r>
      <w:proofErr w:type="gramStart"/>
      <w:r w:rsidR="00B55C01" w:rsidRPr="00025F34">
        <w:rPr>
          <w:sz w:val="22"/>
          <w:szCs w:val="22"/>
          <w:lang w:val="en-AU"/>
        </w:rPr>
        <w:t>Against</w:t>
      </w:r>
      <w:proofErr w:type="gramEnd"/>
      <w:r w:rsidR="00B55C01" w:rsidRPr="00025F34">
        <w:rPr>
          <w:sz w:val="22"/>
          <w:szCs w:val="22"/>
          <w:lang w:val="en-AU"/>
        </w:rPr>
        <w:t xml:space="preserve"> Torture in 1999, but so far not submitted any report. Others may report on a regular basis but engaging in very limited fashion in real implementation. I remember vividly going to a Central Asian country years back six months after the report by CAT was issued. The </w:t>
      </w:r>
      <w:r w:rsidRPr="00025F34">
        <w:rPr>
          <w:sz w:val="22"/>
          <w:szCs w:val="22"/>
          <w:lang w:val="en-AU"/>
        </w:rPr>
        <w:t>G</w:t>
      </w:r>
      <w:r w:rsidR="00B55C01" w:rsidRPr="00025F34">
        <w:rPr>
          <w:sz w:val="22"/>
          <w:szCs w:val="22"/>
          <w:lang w:val="en-AU"/>
        </w:rPr>
        <w:t xml:space="preserve">overnment Working group having been established to submit and present the report was already abolished as the process was concluded with the hearing in Geneva. This shows that for many states engagement in the reporting process is more seen as an administrative obligation or exercise. </w:t>
      </w:r>
      <w:proofErr w:type="gramStart"/>
      <w:r w:rsidR="00B55C01" w:rsidRPr="00025F34">
        <w:rPr>
          <w:sz w:val="22"/>
          <w:szCs w:val="22"/>
          <w:lang w:val="en-AU"/>
        </w:rPr>
        <w:t>This risks</w:t>
      </w:r>
      <w:proofErr w:type="gramEnd"/>
      <w:r w:rsidR="00B55C01" w:rsidRPr="00025F34">
        <w:rPr>
          <w:sz w:val="22"/>
          <w:szCs w:val="22"/>
          <w:lang w:val="en-AU"/>
        </w:rPr>
        <w:t xml:space="preserve"> undermining the credibility also of the global human rights infrastructure if we are not taking steps to remedy this situation.</w:t>
      </w:r>
    </w:p>
    <w:p w14:paraId="760E6901" w14:textId="77777777" w:rsidR="00B55C01" w:rsidRPr="00025F34" w:rsidRDefault="00B55C01" w:rsidP="00CE3EA0">
      <w:pPr>
        <w:jc w:val="both"/>
        <w:rPr>
          <w:sz w:val="22"/>
          <w:szCs w:val="22"/>
          <w:lang w:val="en-AU"/>
        </w:rPr>
      </w:pPr>
    </w:p>
    <w:p w14:paraId="6C5AEC0A" w14:textId="2D7D7649" w:rsidR="00E67A3E" w:rsidRPr="00025F34" w:rsidRDefault="00B55C01" w:rsidP="00CE3EA0">
      <w:pPr>
        <w:jc w:val="both"/>
        <w:rPr>
          <w:sz w:val="22"/>
          <w:szCs w:val="22"/>
          <w:lang w:val="en-AU"/>
        </w:rPr>
      </w:pPr>
      <w:r w:rsidRPr="00025F34">
        <w:rPr>
          <w:sz w:val="22"/>
          <w:szCs w:val="22"/>
          <w:lang w:val="en-AU"/>
        </w:rPr>
        <w:t>What we need is a new energy and dynamics to bring the Convention and its implementing mechanisms home. I</w:t>
      </w:r>
      <w:r w:rsidR="00E67A3E" w:rsidRPr="00025F34">
        <w:rPr>
          <w:sz w:val="22"/>
          <w:szCs w:val="22"/>
          <w:lang w:val="en-AU"/>
        </w:rPr>
        <w:t xml:space="preserve"> suggest </w:t>
      </w:r>
      <w:r w:rsidRPr="00025F34">
        <w:rPr>
          <w:sz w:val="22"/>
          <w:szCs w:val="22"/>
          <w:lang w:val="en-AU"/>
        </w:rPr>
        <w:t>a t</w:t>
      </w:r>
      <w:r w:rsidR="00973A21" w:rsidRPr="00025F34">
        <w:rPr>
          <w:sz w:val="22"/>
          <w:szCs w:val="22"/>
          <w:lang w:val="en-AU"/>
        </w:rPr>
        <w:t>hree</w:t>
      </w:r>
      <w:r w:rsidR="00D24DC8" w:rsidRPr="00025F34">
        <w:rPr>
          <w:sz w:val="22"/>
          <w:szCs w:val="22"/>
          <w:lang w:val="en-AU"/>
        </w:rPr>
        <w:t>-</w:t>
      </w:r>
      <w:r w:rsidR="00973A21" w:rsidRPr="00025F34">
        <w:rPr>
          <w:sz w:val="22"/>
          <w:szCs w:val="22"/>
          <w:lang w:val="en-AU"/>
        </w:rPr>
        <w:t xml:space="preserve">fold </w:t>
      </w:r>
      <w:r w:rsidRPr="00025F34">
        <w:rPr>
          <w:sz w:val="22"/>
          <w:szCs w:val="22"/>
          <w:lang w:val="en-AU"/>
        </w:rPr>
        <w:t>strategy</w:t>
      </w:r>
      <w:r w:rsidR="00973A21" w:rsidRPr="00025F34">
        <w:rPr>
          <w:sz w:val="22"/>
          <w:szCs w:val="22"/>
          <w:lang w:val="en-AU"/>
        </w:rPr>
        <w:t xml:space="preserve"> of access, communication and follow-up</w:t>
      </w:r>
      <w:r w:rsidRPr="00025F34">
        <w:rPr>
          <w:sz w:val="22"/>
          <w:szCs w:val="22"/>
          <w:lang w:val="en-AU"/>
        </w:rPr>
        <w:t xml:space="preserve">: </w:t>
      </w:r>
    </w:p>
    <w:p w14:paraId="5C85F974" w14:textId="77777777" w:rsidR="00E67A3E" w:rsidRPr="00025F34" w:rsidRDefault="00E67A3E" w:rsidP="00CE3EA0">
      <w:pPr>
        <w:jc w:val="both"/>
        <w:rPr>
          <w:sz w:val="22"/>
          <w:szCs w:val="22"/>
          <w:lang w:val="en-AU"/>
        </w:rPr>
      </w:pPr>
    </w:p>
    <w:p w14:paraId="715AD372" w14:textId="515AA000" w:rsidR="003C71EF" w:rsidRPr="00025F34" w:rsidRDefault="00E67A3E" w:rsidP="00416825">
      <w:pPr>
        <w:jc w:val="both"/>
        <w:rPr>
          <w:sz w:val="22"/>
          <w:szCs w:val="22"/>
          <w:lang w:val="en-AU"/>
        </w:rPr>
      </w:pPr>
      <w:r w:rsidRPr="00025F34">
        <w:rPr>
          <w:sz w:val="22"/>
          <w:szCs w:val="22"/>
          <w:lang w:val="en-AU"/>
        </w:rPr>
        <w:t>F</w:t>
      </w:r>
      <w:r w:rsidR="00B55C01" w:rsidRPr="00025F34">
        <w:rPr>
          <w:sz w:val="22"/>
          <w:szCs w:val="22"/>
          <w:lang w:val="en-AU"/>
        </w:rPr>
        <w:t>irst</w:t>
      </w:r>
      <w:r w:rsidR="00416825">
        <w:rPr>
          <w:sz w:val="22"/>
          <w:szCs w:val="22"/>
          <w:lang w:val="en-AU"/>
        </w:rPr>
        <w:t>,</w:t>
      </w:r>
      <w:r w:rsidR="00B55C01" w:rsidRPr="00025F34">
        <w:rPr>
          <w:sz w:val="22"/>
          <w:szCs w:val="22"/>
          <w:lang w:val="en-AU"/>
        </w:rPr>
        <w:t xml:space="preserve"> mobiliz</w:t>
      </w:r>
      <w:r w:rsidR="00416825">
        <w:rPr>
          <w:sz w:val="22"/>
          <w:szCs w:val="22"/>
          <w:lang w:val="en-AU"/>
        </w:rPr>
        <w:t xml:space="preserve">ing </w:t>
      </w:r>
      <w:r w:rsidR="00B55C01" w:rsidRPr="00025F34">
        <w:rPr>
          <w:sz w:val="22"/>
          <w:szCs w:val="22"/>
          <w:lang w:val="en-AU"/>
        </w:rPr>
        <w:t>civil society and government structures</w:t>
      </w:r>
      <w:r w:rsidR="00416825">
        <w:rPr>
          <w:sz w:val="22"/>
          <w:szCs w:val="22"/>
          <w:lang w:val="en-AU"/>
        </w:rPr>
        <w:t xml:space="preserve"> within the reporting process taking the process more serious as a real stocktaking;</w:t>
      </w:r>
    </w:p>
    <w:p w14:paraId="679467BA" w14:textId="77777777" w:rsidR="003C71EF" w:rsidRPr="00025F34" w:rsidRDefault="003C71EF" w:rsidP="00CE3EA0">
      <w:pPr>
        <w:jc w:val="both"/>
        <w:rPr>
          <w:sz w:val="22"/>
          <w:szCs w:val="22"/>
          <w:lang w:val="en-AU"/>
        </w:rPr>
      </w:pPr>
    </w:p>
    <w:p w14:paraId="45F69DBC" w14:textId="5883C88E" w:rsidR="003C71EF" w:rsidRPr="00025F34" w:rsidRDefault="003C71EF" w:rsidP="00CE3EA0">
      <w:pPr>
        <w:jc w:val="both"/>
        <w:rPr>
          <w:sz w:val="22"/>
          <w:szCs w:val="22"/>
          <w:lang w:val="en-AU"/>
        </w:rPr>
      </w:pPr>
      <w:proofErr w:type="gramStart"/>
      <w:r w:rsidRPr="00025F34">
        <w:rPr>
          <w:sz w:val="22"/>
          <w:szCs w:val="22"/>
          <w:lang w:val="en-AU"/>
        </w:rPr>
        <w:t>S</w:t>
      </w:r>
      <w:r w:rsidR="00B55C01" w:rsidRPr="00025F34">
        <w:rPr>
          <w:sz w:val="22"/>
          <w:szCs w:val="22"/>
          <w:lang w:val="en-AU"/>
        </w:rPr>
        <w:t>econd</w:t>
      </w:r>
      <w:r w:rsidR="00416825">
        <w:rPr>
          <w:sz w:val="22"/>
          <w:szCs w:val="22"/>
          <w:lang w:val="en-AU"/>
        </w:rPr>
        <w:t>,</w:t>
      </w:r>
      <w:r w:rsidR="00B55C01" w:rsidRPr="00025F34">
        <w:rPr>
          <w:sz w:val="22"/>
          <w:szCs w:val="22"/>
          <w:lang w:val="en-AU"/>
        </w:rPr>
        <w:t xml:space="preserve"> </w:t>
      </w:r>
      <w:r w:rsidR="00416825">
        <w:rPr>
          <w:sz w:val="22"/>
          <w:szCs w:val="22"/>
          <w:lang w:val="en-AU"/>
        </w:rPr>
        <w:t xml:space="preserve">ensuring </w:t>
      </w:r>
      <w:r w:rsidR="00B55C01" w:rsidRPr="00025F34">
        <w:rPr>
          <w:sz w:val="22"/>
          <w:szCs w:val="22"/>
          <w:lang w:val="en-AU"/>
        </w:rPr>
        <w:t>visibility of the Committee’s proceedings.</w:t>
      </w:r>
      <w:proofErr w:type="gramEnd"/>
      <w:r w:rsidR="00B55C01" w:rsidRPr="00025F34">
        <w:rPr>
          <w:sz w:val="22"/>
          <w:szCs w:val="22"/>
          <w:lang w:val="en-AU"/>
        </w:rPr>
        <w:t xml:space="preserve"> A group of NGOs ha</w:t>
      </w:r>
      <w:r w:rsidR="00416825">
        <w:rPr>
          <w:sz w:val="22"/>
          <w:szCs w:val="22"/>
          <w:lang w:val="en-AU"/>
        </w:rPr>
        <w:t>s</w:t>
      </w:r>
      <w:r w:rsidR="00B55C01" w:rsidRPr="00025F34">
        <w:rPr>
          <w:sz w:val="22"/>
          <w:szCs w:val="22"/>
          <w:lang w:val="en-AU"/>
        </w:rPr>
        <w:t xml:space="preserve"> started to regularly web-cast the session – though we believe that this should be </w:t>
      </w:r>
      <w:r w:rsidR="00416825">
        <w:rPr>
          <w:sz w:val="22"/>
          <w:szCs w:val="22"/>
          <w:lang w:val="en-AU"/>
        </w:rPr>
        <w:t xml:space="preserve">ultimately </w:t>
      </w:r>
      <w:r w:rsidR="00B55C01" w:rsidRPr="00025F34">
        <w:rPr>
          <w:sz w:val="22"/>
          <w:szCs w:val="22"/>
          <w:lang w:val="en-AU"/>
        </w:rPr>
        <w:t>a</w:t>
      </w:r>
      <w:r w:rsidR="00416825">
        <w:rPr>
          <w:sz w:val="22"/>
          <w:szCs w:val="22"/>
          <w:lang w:val="en-AU"/>
        </w:rPr>
        <w:t>n</w:t>
      </w:r>
      <w:r w:rsidR="00B55C01" w:rsidRPr="00025F34">
        <w:rPr>
          <w:sz w:val="22"/>
          <w:szCs w:val="22"/>
          <w:lang w:val="en-AU"/>
        </w:rPr>
        <w:t xml:space="preserve"> </w:t>
      </w:r>
      <w:r w:rsidR="00416825">
        <w:rPr>
          <w:sz w:val="22"/>
          <w:szCs w:val="22"/>
          <w:lang w:val="en-AU"/>
        </w:rPr>
        <w:t xml:space="preserve">OHCHR </w:t>
      </w:r>
      <w:r w:rsidR="00B55C01" w:rsidRPr="00025F34">
        <w:rPr>
          <w:sz w:val="22"/>
          <w:szCs w:val="22"/>
          <w:lang w:val="en-AU"/>
        </w:rPr>
        <w:t>obligation</w:t>
      </w:r>
      <w:r w:rsidR="00416825">
        <w:rPr>
          <w:sz w:val="22"/>
          <w:szCs w:val="22"/>
          <w:lang w:val="en-AU"/>
        </w:rPr>
        <w:t>.</w:t>
      </w:r>
      <w:r w:rsidR="006E65CC">
        <w:rPr>
          <w:sz w:val="22"/>
          <w:szCs w:val="22"/>
          <w:lang w:val="en-AU"/>
        </w:rPr>
        <w:t xml:space="preserve"> </w:t>
      </w:r>
      <w:r w:rsidR="00416825">
        <w:rPr>
          <w:sz w:val="22"/>
          <w:szCs w:val="22"/>
          <w:lang w:val="en-AU"/>
        </w:rPr>
        <w:t xml:space="preserve">Today, </w:t>
      </w:r>
      <w:r w:rsidR="00B55C01" w:rsidRPr="00025F34">
        <w:rPr>
          <w:sz w:val="22"/>
          <w:szCs w:val="22"/>
          <w:lang w:val="en-AU"/>
        </w:rPr>
        <w:t xml:space="preserve">OMCT </w:t>
      </w:r>
      <w:r w:rsidR="00416825">
        <w:rPr>
          <w:sz w:val="22"/>
          <w:szCs w:val="22"/>
          <w:lang w:val="en-AU"/>
        </w:rPr>
        <w:t xml:space="preserve">is </w:t>
      </w:r>
      <w:r w:rsidR="00B55C01" w:rsidRPr="00025F34">
        <w:rPr>
          <w:sz w:val="22"/>
          <w:szCs w:val="22"/>
          <w:lang w:val="en-AU"/>
        </w:rPr>
        <w:t xml:space="preserve">launching a new </w:t>
      </w:r>
      <w:r w:rsidR="00416825">
        <w:rPr>
          <w:sz w:val="22"/>
          <w:szCs w:val="22"/>
          <w:lang w:val="en-AU"/>
        </w:rPr>
        <w:t xml:space="preserve">dedicated </w:t>
      </w:r>
      <w:r w:rsidR="00B55C01" w:rsidRPr="00025F34">
        <w:rPr>
          <w:sz w:val="22"/>
          <w:szCs w:val="22"/>
          <w:lang w:val="en-AU"/>
        </w:rPr>
        <w:t xml:space="preserve">blog on the CAT, </w:t>
      </w:r>
      <w:r w:rsidR="00416825">
        <w:rPr>
          <w:sz w:val="22"/>
          <w:szCs w:val="22"/>
          <w:lang w:val="en-AU"/>
        </w:rPr>
        <w:t xml:space="preserve">we had very positive experiences last year </w:t>
      </w:r>
      <w:r w:rsidR="00B55C01" w:rsidRPr="00025F34">
        <w:rPr>
          <w:sz w:val="22"/>
          <w:szCs w:val="22"/>
          <w:lang w:val="en-AU"/>
        </w:rPr>
        <w:t xml:space="preserve">– with Danish support – to train journalists in parallel to the sessions, </w:t>
      </w:r>
      <w:r w:rsidR="00416825">
        <w:rPr>
          <w:sz w:val="22"/>
          <w:szCs w:val="22"/>
          <w:lang w:val="en-AU"/>
        </w:rPr>
        <w:t>we</w:t>
      </w:r>
      <w:r w:rsidR="00B55C01" w:rsidRPr="00025F34">
        <w:rPr>
          <w:sz w:val="22"/>
          <w:szCs w:val="22"/>
          <w:lang w:val="en-AU"/>
        </w:rPr>
        <w:t xml:space="preserve"> </w:t>
      </w:r>
      <w:r w:rsidR="00416825">
        <w:rPr>
          <w:sz w:val="22"/>
          <w:szCs w:val="22"/>
          <w:lang w:val="en-AU"/>
        </w:rPr>
        <w:t>are</w:t>
      </w:r>
      <w:r w:rsidR="00B55C01" w:rsidRPr="00025F34">
        <w:rPr>
          <w:sz w:val="22"/>
          <w:szCs w:val="22"/>
          <w:lang w:val="en-AU"/>
        </w:rPr>
        <w:t xml:space="preserve"> piloting this session with domestic screening events in countries </w:t>
      </w:r>
      <w:r w:rsidR="00416825">
        <w:rPr>
          <w:sz w:val="22"/>
          <w:szCs w:val="22"/>
          <w:lang w:val="en-AU"/>
        </w:rPr>
        <w:t>reporting to CAT</w:t>
      </w:r>
      <w:r w:rsidR="00B55C01" w:rsidRPr="00025F34">
        <w:rPr>
          <w:sz w:val="22"/>
          <w:szCs w:val="22"/>
          <w:lang w:val="en-AU"/>
        </w:rPr>
        <w:t xml:space="preserve">. Social media, new technology allow reaching out beyond a selected few. We believe far more could be done and we would be happy to work with states and the Office of the High Commissioner in this regard. </w:t>
      </w:r>
    </w:p>
    <w:p w14:paraId="31F4B412" w14:textId="77777777" w:rsidR="003C71EF" w:rsidRPr="00025F34" w:rsidRDefault="003C71EF" w:rsidP="00CE3EA0">
      <w:pPr>
        <w:jc w:val="both"/>
        <w:rPr>
          <w:sz w:val="22"/>
          <w:szCs w:val="22"/>
          <w:lang w:val="en-AU"/>
        </w:rPr>
      </w:pPr>
    </w:p>
    <w:p w14:paraId="7BB85055" w14:textId="2ACD4B97" w:rsidR="00D24DC8" w:rsidRPr="00025F34" w:rsidRDefault="00D24DC8" w:rsidP="00CE3EA0">
      <w:pPr>
        <w:jc w:val="both"/>
        <w:rPr>
          <w:sz w:val="22"/>
          <w:szCs w:val="22"/>
          <w:lang w:val="en-AU"/>
        </w:rPr>
      </w:pPr>
      <w:proofErr w:type="gramStart"/>
      <w:r w:rsidRPr="00025F34">
        <w:rPr>
          <w:sz w:val="22"/>
          <w:szCs w:val="22"/>
          <w:lang w:val="en-AU"/>
        </w:rPr>
        <w:t>Third</w:t>
      </w:r>
      <w:r w:rsidR="00E67A3E" w:rsidRPr="00025F34">
        <w:rPr>
          <w:sz w:val="22"/>
          <w:szCs w:val="22"/>
          <w:lang w:val="en-AU"/>
        </w:rPr>
        <w:t xml:space="preserve">, </w:t>
      </w:r>
      <w:r w:rsidR="006E65CC">
        <w:rPr>
          <w:sz w:val="22"/>
          <w:szCs w:val="22"/>
          <w:lang w:val="en-AU"/>
        </w:rPr>
        <w:t xml:space="preserve">ensuring </w:t>
      </w:r>
      <w:r w:rsidR="00B55C01" w:rsidRPr="00025F34">
        <w:rPr>
          <w:sz w:val="22"/>
          <w:szCs w:val="22"/>
          <w:lang w:val="en-AU"/>
        </w:rPr>
        <w:t>follow-up to the recommendations on the domestic level.</w:t>
      </w:r>
      <w:proofErr w:type="gramEnd"/>
      <w:r w:rsidR="00B55C01" w:rsidRPr="00025F34">
        <w:rPr>
          <w:sz w:val="22"/>
          <w:szCs w:val="22"/>
          <w:lang w:val="en-AU"/>
        </w:rPr>
        <w:t xml:space="preserve"> Follow-up missions by organisations such as OMCT, engaging in national anti-torture consultations and round-tables, with the aim of using the recommendations of the Committee of entry points for substantial reforms are all best practices that we would be happy to share. </w:t>
      </w:r>
    </w:p>
    <w:p w14:paraId="2B0ADE24" w14:textId="77777777" w:rsidR="00D24DC8" w:rsidRPr="00025F34" w:rsidRDefault="00D24DC8" w:rsidP="00CE3EA0">
      <w:pPr>
        <w:jc w:val="both"/>
        <w:rPr>
          <w:sz w:val="22"/>
          <w:szCs w:val="22"/>
          <w:lang w:val="en-AU"/>
        </w:rPr>
      </w:pPr>
    </w:p>
    <w:p w14:paraId="432C8FDC" w14:textId="68EEC510" w:rsidR="00973A21" w:rsidRPr="00025F34" w:rsidRDefault="00B55C01" w:rsidP="00CE3EA0">
      <w:pPr>
        <w:jc w:val="both"/>
        <w:rPr>
          <w:sz w:val="22"/>
          <w:szCs w:val="22"/>
          <w:lang w:val="en-AU"/>
        </w:rPr>
      </w:pPr>
      <w:r w:rsidRPr="00025F34">
        <w:rPr>
          <w:sz w:val="22"/>
          <w:szCs w:val="22"/>
          <w:lang w:val="en-AU"/>
        </w:rPr>
        <w:t xml:space="preserve">If we are not re-energizing </w:t>
      </w:r>
      <w:r w:rsidR="00973A21" w:rsidRPr="00025F34">
        <w:rPr>
          <w:sz w:val="22"/>
          <w:szCs w:val="22"/>
          <w:lang w:val="en-AU"/>
        </w:rPr>
        <w:t>on the implementation of CAT recommendations</w:t>
      </w:r>
      <w:r w:rsidRPr="00025F34">
        <w:rPr>
          <w:sz w:val="22"/>
          <w:szCs w:val="22"/>
          <w:lang w:val="en-AU"/>
        </w:rPr>
        <w:t xml:space="preserve"> we are going to produce an increased level of frustration and disillusionment into the global system of human rights protection.  </w:t>
      </w:r>
      <w:r w:rsidR="00973A21" w:rsidRPr="00025F34">
        <w:rPr>
          <w:sz w:val="22"/>
          <w:szCs w:val="22"/>
          <w:lang w:val="en-AU"/>
        </w:rPr>
        <w:t>Countering this tendency also requires a greater coherence with procedures, such as the Universal Periodic Review, that should become not alternative processes but tools for the follow-up and implementation of CAT recommendations.</w:t>
      </w:r>
    </w:p>
    <w:p w14:paraId="1A02D9EE" w14:textId="77777777" w:rsidR="00973A21" w:rsidRPr="00025F34" w:rsidRDefault="00973A21" w:rsidP="00CE3EA0">
      <w:pPr>
        <w:jc w:val="both"/>
        <w:rPr>
          <w:sz w:val="22"/>
          <w:szCs w:val="22"/>
          <w:lang w:val="en-AU"/>
        </w:rPr>
      </w:pPr>
    </w:p>
    <w:p w14:paraId="426076F1" w14:textId="13ACEA76" w:rsidR="00973A21" w:rsidRPr="00025F34" w:rsidRDefault="004D32D7" w:rsidP="00CE3EA0">
      <w:pPr>
        <w:jc w:val="both"/>
        <w:rPr>
          <w:sz w:val="22"/>
          <w:szCs w:val="22"/>
          <w:lang w:val="en-AU"/>
        </w:rPr>
      </w:pPr>
      <w:r w:rsidRPr="00025F34">
        <w:rPr>
          <w:sz w:val="22"/>
          <w:szCs w:val="22"/>
          <w:lang w:val="en-AU"/>
        </w:rPr>
        <w:t>Finally, we believe that the Committee plays a fundamental role also in relation to setting a high standard in the interpretation of the Convention. We welcome the recent general comment on article 14 and hope that similar general comment will help to clarify the interpretation of other principles, such as the out-dated comment on the non-</w:t>
      </w:r>
      <w:proofErr w:type="spellStart"/>
      <w:r w:rsidRPr="00025F34">
        <w:rPr>
          <w:sz w:val="22"/>
          <w:szCs w:val="22"/>
          <w:lang w:val="en-AU"/>
        </w:rPr>
        <w:t>refoulment</w:t>
      </w:r>
      <w:proofErr w:type="spellEnd"/>
      <w:r w:rsidRPr="00025F34">
        <w:rPr>
          <w:sz w:val="22"/>
          <w:szCs w:val="22"/>
          <w:lang w:val="en-AU"/>
        </w:rPr>
        <w:t xml:space="preserve"> principle. The CAT has played an important innovative role in relation to the mainstreaming of child rights and gender issues and a good number of other aspects. We hope that it will also remain in the coming years a progressive actors giving guidance on the implementation of the Convention. </w:t>
      </w:r>
    </w:p>
    <w:p w14:paraId="1FAF2BE6" w14:textId="77777777" w:rsidR="00973A21" w:rsidRPr="00025F34" w:rsidRDefault="00973A21" w:rsidP="00CE3EA0">
      <w:pPr>
        <w:jc w:val="both"/>
        <w:rPr>
          <w:sz w:val="22"/>
          <w:szCs w:val="22"/>
          <w:lang w:val="en-AU"/>
        </w:rPr>
      </w:pPr>
    </w:p>
    <w:p w14:paraId="2DBF8CDF" w14:textId="47C565D4" w:rsidR="004D32D7" w:rsidRPr="00025F34" w:rsidRDefault="00EA2CEC" w:rsidP="00CE3EA0">
      <w:pPr>
        <w:jc w:val="both"/>
        <w:rPr>
          <w:i/>
          <w:sz w:val="22"/>
          <w:szCs w:val="22"/>
          <w:u w:val="single"/>
          <w:lang w:val="en-AU"/>
        </w:rPr>
      </w:pPr>
      <w:r w:rsidRPr="00025F34">
        <w:rPr>
          <w:i/>
          <w:sz w:val="22"/>
          <w:szCs w:val="22"/>
          <w:u w:val="single"/>
          <w:lang w:val="en-AU"/>
        </w:rPr>
        <w:t>Conclusion: towards a re-commitment to eradicate torture</w:t>
      </w:r>
    </w:p>
    <w:p w14:paraId="638C6024" w14:textId="77777777" w:rsidR="00B55C01" w:rsidRPr="00025F34" w:rsidRDefault="00B55C01" w:rsidP="00CE3EA0">
      <w:pPr>
        <w:jc w:val="both"/>
        <w:rPr>
          <w:sz w:val="22"/>
          <w:szCs w:val="22"/>
          <w:lang w:val="en-AU"/>
        </w:rPr>
      </w:pPr>
    </w:p>
    <w:p w14:paraId="5D0C1323" w14:textId="77777777" w:rsidR="006E65CC" w:rsidRDefault="00EA2CEC" w:rsidP="00CE3EA0">
      <w:pPr>
        <w:jc w:val="both"/>
        <w:rPr>
          <w:sz w:val="22"/>
          <w:szCs w:val="22"/>
          <w:lang w:val="en-AU"/>
        </w:rPr>
      </w:pPr>
      <w:r w:rsidRPr="00025F34">
        <w:rPr>
          <w:sz w:val="22"/>
          <w:szCs w:val="22"/>
          <w:lang w:val="en-AU"/>
        </w:rPr>
        <w:t xml:space="preserve">Thirty years ago the international community committed unequivocally to the eradication of torture. At </w:t>
      </w:r>
      <w:r w:rsidR="006E65CC">
        <w:rPr>
          <w:sz w:val="22"/>
          <w:szCs w:val="22"/>
          <w:lang w:val="en-AU"/>
        </w:rPr>
        <w:t xml:space="preserve">its </w:t>
      </w:r>
      <w:r w:rsidRPr="00025F34">
        <w:rPr>
          <w:sz w:val="22"/>
          <w:szCs w:val="22"/>
          <w:lang w:val="en-AU"/>
        </w:rPr>
        <w:t>basis was an understanding that the human dignity of each individual is sacred. As much as the Convention represents a legal commitment it is based on fundamental values.</w:t>
      </w:r>
      <w:r w:rsidR="00973A21" w:rsidRPr="00025F34">
        <w:rPr>
          <w:sz w:val="22"/>
          <w:szCs w:val="22"/>
          <w:lang w:val="en-AU"/>
        </w:rPr>
        <w:t xml:space="preserve"> </w:t>
      </w:r>
    </w:p>
    <w:p w14:paraId="47BDD343" w14:textId="77777777" w:rsidR="006E65CC" w:rsidRDefault="006E65CC" w:rsidP="00CE3EA0">
      <w:pPr>
        <w:jc w:val="both"/>
        <w:rPr>
          <w:sz w:val="22"/>
          <w:szCs w:val="22"/>
          <w:lang w:val="en-AU"/>
        </w:rPr>
      </w:pPr>
    </w:p>
    <w:p w14:paraId="5BF04440" w14:textId="7DDA32AB" w:rsidR="006E65CC" w:rsidRDefault="00EA2CEC" w:rsidP="00CE3EA0">
      <w:pPr>
        <w:jc w:val="both"/>
        <w:rPr>
          <w:sz w:val="22"/>
          <w:szCs w:val="22"/>
          <w:lang w:val="en-AU"/>
        </w:rPr>
      </w:pPr>
      <w:r w:rsidRPr="00025F34">
        <w:rPr>
          <w:sz w:val="22"/>
          <w:szCs w:val="22"/>
          <w:lang w:val="en-AU"/>
        </w:rPr>
        <w:t>In a world in which new divides build up between east and west, north or south, and non-state actors exercis</w:t>
      </w:r>
      <w:r w:rsidR="006E65CC">
        <w:rPr>
          <w:sz w:val="22"/>
          <w:szCs w:val="22"/>
          <w:lang w:val="en-AU"/>
        </w:rPr>
        <w:t>e</w:t>
      </w:r>
      <w:r w:rsidRPr="00025F34">
        <w:rPr>
          <w:sz w:val="22"/>
          <w:szCs w:val="22"/>
          <w:lang w:val="en-AU"/>
        </w:rPr>
        <w:t xml:space="preserve"> authority over territories </w:t>
      </w:r>
      <w:r w:rsidR="006E65CC">
        <w:rPr>
          <w:sz w:val="22"/>
          <w:szCs w:val="22"/>
          <w:lang w:val="en-AU"/>
        </w:rPr>
        <w:t xml:space="preserve">denying the very validity of the universal value protected by the Convention </w:t>
      </w:r>
      <w:proofErr w:type="gramStart"/>
      <w:r w:rsidR="006E65CC">
        <w:rPr>
          <w:sz w:val="22"/>
          <w:szCs w:val="22"/>
          <w:lang w:val="en-AU"/>
        </w:rPr>
        <w:t>Against</w:t>
      </w:r>
      <w:proofErr w:type="gramEnd"/>
      <w:r w:rsidR="006E65CC">
        <w:rPr>
          <w:sz w:val="22"/>
          <w:szCs w:val="22"/>
          <w:lang w:val="en-AU"/>
        </w:rPr>
        <w:t xml:space="preserve"> Torture</w:t>
      </w:r>
      <w:r w:rsidRPr="00025F34">
        <w:rPr>
          <w:sz w:val="22"/>
          <w:szCs w:val="22"/>
          <w:lang w:val="en-AU"/>
        </w:rPr>
        <w:t xml:space="preserve"> it is eve</w:t>
      </w:r>
      <w:r w:rsidR="006E65CC">
        <w:rPr>
          <w:sz w:val="22"/>
          <w:szCs w:val="22"/>
          <w:lang w:val="en-AU"/>
        </w:rPr>
        <w:t>r</w:t>
      </w:r>
      <w:r w:rsidRPr="00025F34">
        <w:rPr>
          <w:sz w:val="22"/>
          <w:szCs w:val="22"/>
          <w:lang w:val="en-AU"/>
        </w:rPr>
        <w:t xml:space="preserve"> more important to stay principled. Neglecting our global values</w:t>
      </w:r>
      <w:r w:rsidR="006E65CC">
        <w:rPr>
          <w:sz w:val="22"/>
          <w:szCs w:val="22"/>
          <w:lang w:val="en-AU"/>
        </w:rPr>
        <w:t xml:space="preserve"> or giving in to the temptation of double standards </w:t>
      </w:r>
      <w:r w:rsidRPr="00025F34">
        <w:rPr>
          <w:sz w:val="22"/>
          <w:szCs w:val="22"/>
          <w:lang w:val="en-AU"/>
        </w:rPr>
        <w:t>would be the single biggest mistake in the fight for freedom from torture.</w:t>
      </w:r>
      <w:r w:rsidR="006E65CC">
        <w:rPr>
          <w:sz w:val="22"/>
          <w:szCs w:val="22"/>
          <w:lang w:val="en-AU"/>
        </w:rPr>
        <w:t xml:space="preserve"> </w:t>
      </w:r>
    </w:p>
    <w:p w14:paraId="14CB358C" w14:textId="77777777" w:rsidR="006E65CC" w:rsidRDefault="006E65CC" w:rsidP="00CE3EA0">
      <w:pPr>
        <w:jc w:val="both"/>
        <w:rPr>
          <w:sz w:val="22"/>
          <w:szCs w:val="22"/>
          <w:lang w:val="en-AU"/>
        </w:rPr>
      </w:pPr>
    </w:p>
    <w:p w14:paraId="36D6BD96" w14:textId="19475158" w:rsidR="006E65CC" w:rsidRDefault="00973A21" w:rsidP="00CE3EA0">
      <w:pPr>
        <w:jc w:val="both"/>
        <w:rPr>
          <w:sz w:val="22"/>
          <w:szCs w:val="22"/>
          <w:lang w:val="en-AU"/>
        </w:rPr>
      </w:pPr>
      <w:r w:rsidRPr="00025F34">
        <w:rPr>
          <w:sz w:val="22"/>
          <w:szCs w:val="22"/>
          <w:lang w:val="en-AU"/>
        </w:rPr>
        <w:t xml:space="preserve">Moving to eradication needs to be our </w:t>
      </w:r>
      <w:r w:rsidR="006E65CC">
        <w:rPr>
          <w:sz w:val="22"/>
          <w:szCs w:val="22"/>
          <w:lang w:val="en-AU"/>
        </w:rPr>
        <w:t xml:space="preserve">common </w:t>
      </w:r>
      <w:r w:rsidRPr="00025F34">
        <w:rPr>
          <w:sz w:val="22"/>
          <w:szCs w:val="22"/>
          <w:lang w:val="en-AU"/>
        </w:rPr>
        <w:t xml:space="preserve">objective. The instruments and know-how are there. </w:t>
      </w:r>
    </w:p>
    <w:p w14:paraId="50063D80" w14:textId="77777777" w:rsidR="006E65CC" w:rsidRDefault="006E65CC" w:rsidP="00CE3EA0">
      <w:pPr>
        <w:jc w:val="both"/>
        <w:rPr>
          <w:sz w:val="22"/>
          <w:szCs w:val="22"/>
          <w:lang w:val="en-AU"/>
        </w:rPr>
      </w:pPr>
    </w:p>
    <w:p w14:paraId="29742CEF" w14:textId="45F1A8A7" w:rsidR="006E65CC" w:rsidRDefault="003C71EF" w:rsidP="00CE3EA0">
      <w:pPr>
        <w:jc w:val="both"/>
        <w:rPr>
          <w:sz w:val="22"/>
          <w:szCs w:val="22"/>
          <w:lang w:val="en-AU"/>
        </w:rPr>
      </w:pPr>
      <w:r w:rsidRPr="00025F34">
        <w:rPr>
          <w:sz w:val="22"/>
          <w:szCs w:val="22"/>
          <w:lang w:val="en-AU"/>
        </w:rPr>
        <w:t xml:space="preserve">In order to move forward we have to follow a holistic approach to torture, reinforce civil society as a prime constituency and to do much more to bring the recommendations of the UN Committee </w:t>
      </w:r>
      <w:proofErr w:type="gramStart"/>
      <w:r w:rsidRPr="00025F34">
        <w:rPr>
          <w:sz w:val="22"/>
          <w:szCs w:val="22"/>
          <w:lang w:val="en-AU"/>
        </w:rPr>
        <w:t>Against</w:t>
      </w:r>
      <w:proofErr w:type="gramEnd"/>
      <w:r w:rsidRPr="00025F34">
        <w:rPr>
          <w:sz w:val="22"/>
          <w:szCs w:val="22"/>
          <w:lang w:val="en-AU"/>
        </w:rPr>
        <w:t xml:space="preserve"> Torture home. </w:t>
      </w:r>
      <w:r w:rsidR="00973A21" w:rsidRPr="00025F34">
        <w:rPr>
          <w:sz w:val="22"/>
          <w:szCs w:val="22"/>
          <w:lang w:val="en-AU"/>
        </w:rPr>
        <w:t xml:space="preserve">Civil society is ready to play </w:t>
      </w:r>
      <w:r w:rsidR="006E65CC">
        <w:rPr>
          <w:sz w:val="22"/>
          <w:szCs w:val="22"/>
          <w:lang w:val="en-AU"/>
        </w:rPr>
        <w:t xml:space="preserve">its </w:t>
      </w:r>
      <w:r w:rsidR="00973A21" w:rsidRPr="00025F34">
        <w:rPr>
          <w:sz w:val="22"/>
          <w:szCs w:val="22"/>
          <w:lang w:val="en-AU"/>
        </w:rPr>
        <w:t xml:space="preserve">role in this. </w:t>
      </w:r>
    </w:p>
    <w:p w14:paraId="58EDE300" w14:textId="77777777" w:rsidR="006E65CC" w:rsidRDefault="006E65CC" w:rsidP="00CE3EA0">
      <w:pPr>
        <w:jc w:val="both"/>
        <w:rPr>
          <w:sz w:val="22"/>
          <w:szCs w:val="22"/>
          <w:lang w:val="en-AU"/>
        </w:rPr>
      </w:pPr>
    </w:p>
    <w:p w14:paraId="7AE0515A" w14:textId="51849EB1" w:rsidR="00EA2CEC" w:rsidRPr="00025F34" w:rsidRDefault="00102BC4" w:rsidP="00CE3EA0">
      <w:pPr>
        <w:jc w:val="both"/>
        <w:rPr>
          <w:sz w:val="22"/>
          <w:szCs w:val="22"/>
          <w:lang w:val="en-AU"/>
        </w:rPr>
      </w:pPr>
      <w:r w:rsidRPr="00025F34">
        <w:rPr>
          <w:sz w:val="22"/>
          <w:szCs w:val="22"/>
          <w:lang w:val="en-AU"/>
        </w:rPr>
        <w:t xml:space="preserve">Geneva </w:t>
      </w:r>
      <w:r w:rsidR="00973A21" w:rsidRPr="00025F34">
        <w:rPr>
          <w:sz w:val="22"/>
          <w:szCs w:val="22"/>
          <w:lang w:val="en-AU"/>
        </w:rPr>
        <w:t>4</w:t>
      </w:r>
      <w:r w:rsidR="00456780" w:rsidRPr="00025F34">
        <w:rPr>
          <w:sz w:val="22"/>
          <w:szCs w:val="22"/>
          <w:lang w:val="en-AU"/>
        </w:rPr>
        <w:t xml:space="preserve"> November 2014</w:t>
      </w:r>
    </w:p>
    <w:sectPr w:rsidR="00EA2CEC" w:rsidRPr="00025F34" w:rsidSect="00572888">
      <w:footerReference w:type="even" r:id="rId9"/>
      <w:foot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F41B2" w14:textId="77777777" w:rsidR="00F75054" w:rsidRDefault="00F75054" w:rsidP="001839EC">
      <w:r>
        <w:separator/>
      </w:r>
    </w:p>
  </w:endnote>
  <w:endnote w:type="continuationSeparator" w:id="0">
    <w:p w14:paraId="6FA14F74" w14:textId="77777777" w:rsidR="00F75054" w:rsidRDefault="00F75054" w:rsidP="0018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4C6EE" w14:textId="77777777" w:rsidR="00F75054" w:rsidRDefault="00F75054" w:rsidP="005E3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05574" w14:textId="77777777" w:rsidR="00F75054" w:rsidRDefault="00F75054" w:rsidP="001839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EE46C" w14:textId="77777777" w:rsidR="00F75054" w:rsidRDefault="00F75054" w:rsidP="005E3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5FE">
      <w:rPr>
        <w:rStyle w:val="PageNumber"/>
        <w:noProof/>
      </w:rPr>
      <w:t>1</w:t>
    </w:r>
    <w:r>
      <w:rPr>
        <w:rStyle w:val="PageNumber"/>
      </w:rPr>
      <w:fldChar w:fldCharType="end"/>
    </w:r>
  </w:p>
  <w:p w14:paraId="513E010A" w14:textId="77777777" w:rsidR="00F75054" w:rsidRDefault="00F75054" w:rsidP="001839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ED6F9" w14:textId="77777777" w:rsidR="00F75054" w:rsidRDefault="00F75054" w:rsidP="001839EC">
      <w:r>
        <w:separator/>
      </w:r>
    </w:p>
  </w:footnote>
  <w:footnote w:type="continuationSeparator" w:id="0">
    <w:p w14:paraId="0B906992" w14:textId="77777777" w:rsidR="00F75054" w:rsidRDefault="00F75054" w:rsidP="00183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920"/>
    <w:multiLevelType w:val="hybridMultilevel"/>
    <w:tmpl w:val="A11AF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84F6861"/>
    <w:multiLevelType w:val="hybridMultilevel"/>
    <w:tmpl w:val="56403FC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8D635A7"/>
    <w:multiLevelType w:val="hybridMultilevel"/>
    <w:tmpl w:val="F3604A4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BEF1110"/>
    <w:multiLevelType w:val="hybridMultilevel"/>
    <w:tmpl w:val="87148B4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1258F81A">
      <w:numFmt w:val="bullet"/>
      <w:lvlText w:val="-"/>
      <w:lvlJc w:val="left"/>
      <w:pPr>
        <w:ind w:left="1800" w:hanging="360"/>
      </w:pPr>
      <w:rPr>
        <w:rFonts w:ascii="Cambria" w:eastAsiaTheme="minorEastAsia" w:hAnsi="Cambria" w:cs="Consola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CBF0396"/>
    <w:multiLevelType w:val="hybridMultilevel"/>
    <w:tmpl w:val="71CC4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3B6133"/>
    <w:multiLevelType w:val="hybridMultilevel"/>
    <w:tmpl w:val="4A200576"/>
    <w:lvl w:ilvl="0" w:tplc="2FD43F0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AB40410"/>
    <w:multiLevelType w:val="hybridMultilevel"/>
    <w:tmpl w:val="420C1D9A"/>
    <w:lvl w:ilvl="0" w:tplc="289ADE5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2F7A0BE3"/>
    <w:multiLevelType w:val="hybridMultilevel"/>
    <w:tmpl w:val="380EE592"/>
    <w:lvl w:ilvl="0" w:tplc="EB84D0A8">
      <w:start w:val="2"/>
      <w:numFmt w:val="bullet"/>
      <w:lvlText w:val="-"/>
      <w:lvlJc w:val="left"/>
      <w:pPr>
        <w:ind w:left="720" w:hanging="360"/>
      </w:pPr>
      <w:rPr>
        <w:rFonts w:ascii="Cambria" w:eastAsiaTheme="minorEastAsia" w:hAnsi="Cambria" w:cs="Consola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A67B25"/>
    <w:multiLevelType w:val="hybridMultilevel"/>
    <w:tmpl w:val="0C0A47F4"/>
    <w:lvl w:ilvl="0" w:tplc="040C0015">
      <w:start w:val="1"/>
      <w:numFmt w:val="upp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404437B5"/>
    <w:multiLevelType w:val="hybridMultilevel"/>
    <w:tmpl w:val="B1267640"/>
    <w:lvl w:ilvl="0" w:tplc="E1B46A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0694820"/>
    <w:multiLevelType w:val="hybridMultilevel"/>
    <w:tmpl w:val="94E6B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DA4510"/>
    <w:multiLevelType w:val="hybridMultilevel"/>
    <w:tmpl w:val="9714827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81F0572"/>
    <w:multiLevelType w:val="hybridMultilevel"/>
    <w:tmpl w:val="E33AE01C"/>
    <w:lvl w:ilvl="0" w:tplc="040C0001">
      <w:start w:val="1"/>
      <w:numFmt w:val="bullet"/>
      <w:lvlText w:val=""/>
      <w:lvlJc w:val="left"/>
      <w:pPr>
        <w:ind w:left="2496" w:hanging="360"/>
      </w:pPr>
      <w:rPr>
        <w:rFonts w:ascii="Symbol" w:hAnsi="Symbol" w:hint="default"/>
      </w:rPr>
    </w:lvl>
    <w:lvl w:ilvl="1" w:tplc="040C0003" w:tentative="1">
      <w:start w:val="1"/>
      <w:numFmt w:val="bullet"/>
      <w:lvlText w:val="o"/>
      <w:lvlJc w:val="left"/>
      <w:pPr>
        <w:ind w:left="3216" w:hanging="360"/>
      </w:pPr>
      <w:rPr>
        <w:rFonts w:ascii="Courier New" w:hAnsi="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13">
    <w:nsid w:val="4CA461EB"/>
    <w:multiLevelType w:val="hybridMultilevel"/>
    <w:tmpl w:val="A3CA07E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nsid w:val="6CCD4A1F"/>
    <w:multiLevelType w:val="hybridMultilevel"/>
    <w:tmpl w:val="89ECA35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9"/>
  </w:num>
  <w:num w:numId="4">
    <w:abstractNumId w:val="11"/>
  </w:num>
  <w:num w:numId="5">
    <w:abstractNumId w:val="2"/>
  </w:num>
  <w:num w:numId="6">
    <w:abstractNumId w:val="1"/>
  </w:num>
  <w:num w:numId="7">
    <w:abstractNumId w:val="3"/>
  </w:num>
  <w:num w:numId="8">
    <w:abstractNumId w:val="4"/>
  </w:num>
  <w:num w:numId="9">
    <w:abstractNumId w:val="10"/>
  </w:num>
  <w:num w:numId="10">
    <w:abstractNumId w:val="12"/>
  </w:num>
  <w:num w:numId="11">
    <w:abstractNumId w:val="13"/>
  </w:num>
  <w:num w:numId="12">
    <w:abstractNumId w:val="0"/>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88"/>
    <w:rsid w:val="000122EA"/>
    <w:rsid w:val="00025F34"/>
    <w:rsid w:val="000431A0"/>
    <w:rsid w:val="000450E5"/>
    <w:rsid w:val="000552EF"/>
    <w:rsid w:val="000D3375"/>
    <w:rsid w:val="00102BC4"/>
    <w:rsid w:val="00123903"/>
    <w:rsid w:val="00125FA7"/>
    <w:rsid w:val="00154424"/>
    <w:rsid w:val="00173B8C"/>
    <w:rsid w:val="001839EC"/>
    <w:rsid w:val="001910BF"/>
    <w:rsid w:val="00194289"/>
    <w:rsid w:val="001E4000"/>
    <w:rsid w:val="001E40FE"/>
    <w:rsid w:val="001E78E0"/>
    <w:rsid w:val="00200D1B"/>
    <w:rsid w:val="00207A32"/>
    <w:rsid w:val="002137ED"/>
    <w:rsid w:val="0023033D"/>
    <w:rsid w:val="002524AC"/>
    <w:rsid w:val="00281FE8"/>
    <w:rsid w:val="002828B2"/>
    <w:rsid w:val="002B6570"/>
    <w:rsid w:val="002D5621"/>
    <w:rsid w:val="002D5C27"/>
    <w:rsid w:val="002F19C7"/>
    <w:rsid w:val="002F7A93"/>
    <w:rsid w:val="00324771"/>
    <w:rsid w:val="00335104"/>
    <w:rsid w:val="00354680"/>
    <w:rsid w:val="00371831"/>
    <w:rsid w:val="00390C08"/>
    <w:rsid w:val="00396852"/>
    <w:rsid w:val="003A07A2"/>
    <w:rsid w:val="003B2CA2"/>
    <w:rsid w:val="003C420B"/>
    <w:rsid w:val="003C71EF"/>
    <w:rsid w:val="003F0016"/>
    <w:rsid w:val="00416825"/>
    <w:rsid w:val="00456780"/>
    <w:rsid w:val="004D32D7"/>
    <w:rsid w:val="00505460"/>
    <w:rsid w:val="0051559C"/>
    <w:rsid w:val="00520580"/>
    <w:rsid w:val="005267B8"/>
    <w:rsid w:val="00531545"/>
    <w:rsid w:val="00563881"/>
    <w:rsid w:val="005646DD"/>
    <w:rsid w:val="00572888"/>
    <w:rsid w:val="005920F6"/>
    <w:rsid w:val="005A75FE"/>
    <w:rsid w:val="005E3D29"/>
    <w:rsid w:val="005E5417"/>
    <w:rsid w:val="005E7361"/>
    <w:rsid w:val="005F53C8"/>
    <w:rsid w:val="005F7AC5"/>
    <w:rsid w:val="006428EB"/>
    <w:rsid w:val="0065744F"/>
    <w:rsid w:val="0065745E"/>
    <w:rsid w:val="00657FBC"/>
    <w:rsid w:val="00671461"/>
    <w:rsid w:val="006856BF"/>
    <w:rsid w:val="00695135"/>
    <w:rsid w:val="006A0D7E"/>
    <w:rsid w:val="006E65CC"/>
    <w:rsid w:val="0070066D"/>
    <w:rsid w:val="007117C9"/>
    <w:rsid w:val="00741B2F"/>
    <w:rsid w:val="007607F8"/>
    <w:rsid w:val="00775403"/>
    <w:rsid w:val="007860A7"/>
    <w:rsid w:val="007B6251"/>
    <w:rsid w:val="007C44E6"/>
    <w:rsid w:val="007E4043"/>
    <w:rsid w:val="00884424"/>
    <w:rsid w:val="008A37E1"/>
    <w:rsid w:val="008A4FB8"/>
    <w:rsid w:val="00906D31"/>
    <w:rsid w:val="009174CE"/>
    <w:rsid w:val="009240BF"/>
    <w:rsid w:val="00963D7B"/>
    <w:rsid w:val="00964981"/>
    <w:rsid w:val="00973A21"/>
    <w:rsid w:val="00982D36"/>
    <w:rsid w:val="009A7C9D"/>
    <w:rsid w:val="00A11079"/>
    <w:rsid w:val="00A34BEF"/>
    <w:rsid w:val="00A657ED"/>
    <w:rsid w:val="00A823B4"/>
    <w:rsid w:val="00A90274"/>
    <w:rsid w:val="00A96B96"/>
    <w:rsid w:val="00B05FB2"/>
    <w:rsid w:val="00B333D9"/>
    <w:rsid w:val="00B501BF"/>
    <w:rsid w:val="00B55C01"/>
    <w:rsid w:val="00B56B33"/>
    <w:rsid w:val="00BA6EB7"/>
    <w:rsid w:val="00BB0EA5"/>
    <w:rsid w:val="00BE0BC8"/>
    <w:rsid w:val="00BF4EA3"/>
    <w:rsid w:val="00C02459"/>
    <w:rsid w:val="00C12829"/>
    <w:rsid w:val="00C23438"/>
    <w:rsid w:val="00C63F9E"/>
    <w:rsid w:val="00CC2D0B"/>
    <w:rsid w:val="00CE1CA4"/>
    <w:rsid w:val="00CE3EA0"/>
    <w:rsid w:val="00CF0C73"/>
    <w:rsid w:val="00CF2530"/>
    <w:rsid w:val="00D24DC8"/>
    <w:rsid w:val="00D2613E"/>
    <w:rsid w:val="00D61EA8"/>
    <w:rsid w:val="00D647BD"/>
    <w:rsid w:val="00D66DA4"/>
    <w:rsid w:val="00DF6635"/>
    <w:rsid w:val="00E3287E"/>
    <w:rsid w:val="00E33A03"/>
    <w:rsid w:val="00E40A2D"/>
    <w:rsid w:val="00E45A4A"/>
    <w:rsid w:val="00E55311"/>
    <w:rsid w:val="00E67A3E"/>
    <w:rsid w:val="00EA2CEC"/>
    <w:rsid w:val="00EC00C1"/>
    <w:rsid w:val="00EF29CA"/>
    <w:rsid w:val="00EF3E6A"/>
    <w:rsid w:val="00F54E96"/>
    <w:rsid w:val="00F71384"/>
    <w:rsid w:val="00F75054"/>
    <w:rsid w:val="00FD017A"/>
    <w:rsid w:val="00FE30B0"/>
    <w:rsid w:val="00FF49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891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88"/>
    <w:pPr>
      <w:ind w:left="720"/>
      <w:contextualSpacing/>
    </w:pPr>
  </w:style>
  <w:style w:type="paragraph" w:styleId="Footer">
    <w:name w:val="footer"/>
    <w:basedOn w:val="Normal"/>
    <w:link w:val="FooterChar"/>
    <w:uiPriority w:val="99"/>
    <w:unhideWhenUsed/>
    <w:rsid w:val="001839EC"/>
    <w:pPr>
      <w:tabs>
        <w:tab w:val="center" w:pos="4536"/>
        <w:tab w:val="right" w:pos="9072"/>
      </w:tabs>
    </w:pPr>
  </w:style>
  <w:style w:type="character" w:customStyle="1" w:styleId="FooterChar">
    <w:name w:val="Footer Char"/>
    <w:basedOn w:val="DefaultParagraphFont"/>
    <w:link w:val="Footer"/>
    <w:uiPriority w:val="99"/>
    <w:rsid w:val="001839EC"/>
    <w:rPr>
      <w:lang w:val="en-US"/>
    </w:rPr>
  </w:style>
  <w:style w:type="character" w:styleId="PageNumber">
    <w:name w:val="page number"/>
    <w:basedOn w:val="DefaultParagraphFont"/>
    <w:uiPriority w:val="99"/>
    <w:semiHidden/>
    <w:unhideWhenUsed/>
    <w:rsid w:val="00183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88"/>
    <w:pPr>
      <w:ind w:left="720"/>
      <w:contextualSpacing/>
    </w:pPr>
  </w:style>
  <w:style w:type="paragraph" w:styleId="Footer">
    <w:name w:val="footer"/>
    <w:basedOn w:val="Normal"/>
    <w:link w:val="FooterChar"/>
    <w:uiPriority w:val="99"/>
    <w:unhideWhenUsed/>
    <w:rsid w:val="001839EC"/>
    <w:pPr>
      <w:tabs>
        <w:tab w:val="center" w:pos="4536"/>
        <w:tab w:val="right" w:pos="9072"/>
      </w:tabs>
    </w:pPr>
  </w:style>
  <w:style w:type="character" w:customStyle="1" w:styleId="FooterChar">
    <w:name w:val="Footer Char"/>
    <w:basedOn w:val="DefaultParagraphFont"/>
    <w:link w:val="Footer"/>
    <w:uiPriority w:val="99"/>
    <w:rsid w:val="001839EC"/>
    <w:rPr>
      <w:lang w:val="en-US"/>
    </w:rPr>
  </w:style>
  <w:style w:type="character" w:styleId="PageNumber">
    <w:name w:val="page number"/>
    <w:basedOn w:val="DefaultParagraphFont"/>
    <w:uiPriority w:val="99"/>
    <w:semiHidden/>
    <w:unhideWhenUsed/>
    <w:rsid w:val="0018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0CBBA-0DBB-47C9-8907-099AFD7D24DE}"/>
</file>

<file path=customXml/itemProps2.xml><?xml version="1.0" encoding="utf-8"?>
<ds:datastoreItem xmlns:ds="http://schemas.openxmlformats.org/officeDocument/2006/customXml" ds:itemID="{668D6BFE-24E1-4AAA-853F-8BE5F780FBD5}"/>
</file>

<file path=customXml/itemProps3.xml><?xml version="1.0" encoding="utf-8"?>
<ds:datastoreItem xmlns:ds="http://schemas.openxmlformats.org/officeDocument/2006/customXml" ds:itemID="{7134E7DA-A284-4E9D-907F-EF951C5D9473}"/>
</file>

<file path=customXml/itemProps4.xml><?xml version="1.0" encoding="utf-8"?>
<ds:datastoreItem xmlns:ds="http://schemas.openxmlformats.org/officeDocument/2006/customXml" ds:itemID="{C8FC5153-86D2-4387-8589-94B6A042F011}"/>
</file>

<file path=docProps/app.xml><?xml version="1.0" encoding="utf-8"?>
<Properties xmlns="http://schemas.openxmlformats.org/officeDocument/2006/extended-properties" xmlns:vt="http://schemas.openxmlformats.org/officeDocument/2006/docPropsVTypes">
  <Template>Normal</Template>
  <TotalTime>2</TotalTime>
  <Pages>6</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OMCT</Company>
  <LinksUpToDate>false</LinksUpToDate>
  <CharactersWithSpaces>21778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 Staberock</dc:creator>
  <cp:lastModifiedBy>CAT Intern</cp:lastModifiedBy>
  <cp:revision>2</cp:revision>
  <cp:lastPrinted>2014-09-22T14:34:00Z</cp:lastPrinted>
  <dcterms:created xsi:type="dcterms:W3CDTF">2014-10-30T14:19:00Z</dcterms:created>
  <dcterms:modified xsi:type="dcterms:W3CDTF">2014-10-30T14:19:00Z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2577600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