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72" w:rsidRPr="002D17C7" w:rsidRDefault="00631872" w:rsidP="006D4760">
      <w:pPr>
        <w:pStyle w:val="Heading1"/>
        <w:rPr>
          <w:lang w:val="en-US"/>
        </w:rPr>
      </w:pPr>
      <w:r w:rsidRPr="002D17C7">
        <w:rPr>
          <w:lang w:val="en-US"/>
        </w:rPr>
        <w:t xml:space="preserve">To the Committee on </w:t>
      </w:r>
      <w:r w:rsidR="000F64AF">
        <w:rPr>
          <w:lang w:val="en-US"/>
        </w:rPr>
        <w:t xml:space="preserve">the </w:t>
      </w:r>
      <w:r w:rsidRPr="002D17C7">
        <w:rPr>
          <w:lang w:val="en-US"/>
        </w:rPr>
        <w:t xml:space="preserve">Rights of Persons with Disabilities </w:t>
      </w:r>
    </w:p>
    <w:p w:rsidR="00631872" w:rsidRDefault="00631872" w:rsidP="007750A8">
      <w:pPr>
        <w:rPr>
          <w:rFonts w:ascii="Book Antiqua" w:hAnsi="Book Antiqua" w:cs="Arial"/>
          <w:b/>
          <w:sz w:val="36"/>
          <w:szCs w:val="36"/>
          <w:lang w:val="en-US"/>
        </w:rPr>
      </w:pPr>
    </w:p>
    <w:p w:rsidR="00C154C2" w:rsidRPr="002B5C96" w:rsidRDefault="004C237A" w:rsidP="006D4760">
      <w:pPr>
        <w:pStyle w:val="Heading1"/>
        <w:rPr>
          <w:sz w:val="32"/>
          <w:szCs w:val="32"/>
          <w:lang w:val="en-US"/>
        </w:rPr>
      </w:pPr>
      <w:r>
        <w:rPr>
          <w:sz w:val="32"/>
          <w:szCs w:val="32"/>
          <w:lang w:val="en-US"/>
        </w:rPr>
        <w:t>Propos</w:t>
      </w:r>
      <w:r w:rsidR="00F56F73">
        <w:rPr>
          <w:sz w:val="32"/>
          <w:szCs w:val="32"/>
          <w:lang w:val="en-US"/>
        </w:rPr>
        <w:t>als</w:t>
      </w:r>
      <w:r>
        <w:rPr>
          <w:sz w:val="32"/>
          <w:szCs w:val="32"/>
          <w:lang w:val="en-US"/>
        </w:rPr>
        <w:t xml:space="preserve"> </w:t>
      </w:r>
      <w:r w:rsidR="00F56F73">
        <w:rPr>
          <w:sz w:val="32"/>
          <w:szCs w:val="32"/>
          <w:lang w:val="en-US"/>
        </w:rPr>
        <w:t xml:space="preserve">on </w:t>
      </w:r>
      <w:r>
        <w:rPr>
          <w:sz w:val="32"/>
          <w:szCs w:val="32"/>
          <w:lang w:val="en-US"/>
        </w:rPr>
        <w:t xml:space="preserve">questions for the List of issues </w:t>
      </w:r>
      <w:r w:rsidR="00F56F73">
        <w:rPr>
          <w:sz w:val="32"/>
          <w:szCs w:val="32"/>
          <w:lang w:val="en-US"/>
        </w:rPr>
        <w:t>of Sweden</w:t>
      </w:r>
    </w:p>
    <w:p w:rsidR="00C154C2" w:rsidRPr="006D4760" w:rsidRDefault="00C154C2" w:rsidP="007750A8">
      <w:pPr>
        <w:rPr>
          <w:rFonts w:ascii="Book Antiqua" w:hAnsi="Book Antiqua" w:cs="Arial"/>
          <w:lang w:val="en-US"/>
        </w:rPr>
      </w:pPr>
    </w:p>
    <w:p w:rsidR="007750A8" w:rsidRPr="006D4760" w:rsidRDefault="007750A8" w:rsidP="007750A8">
      <w:pPr>
        <w:rPr>
          <w:rFonts w:ascii="Book Antiqua" w:hAnsi="Book Antiqua" w:cs="Arial"/>
          <w:lang w:val="en-US"/>
        </w:rPr>
      </w:pPr>
      <w:r w:rsidRPr="006D4760">
        <w:rPr>
          <w:rFonts w:ascii="Book Antiqua" w:hAnsi="Book Antiqua" w:cs="Arial"/>
          <w:lang w:val="en-US"/>
        </w:rPr>
        <w:t xml:space="preserve">The </w:t>
      </w:r>
      <w:bookmarkStart w:id="0" w:name="_GoBack"/>
      <w:r w:rsidRPr="006D4760">
        <w:rPr>
          <w:rFonts w:ascii="Book Antiqua" w:hAnsi="Book Antiqua" w:cs="Arial"/>
          <w:lang w:val="en-US"/>
        </w:rPr>
        <w:t xml:space="preserve">Swedish Disability Federation </w:t>
      </w:r>
      <w:bookmarkEnd w:id="0"/>
      <w:r w:rsidRPr="006D4760">
        <w:rPr>
          <w:rFonts w:ascii="Book Antiqua" w:hAnsi="Book Antiqua" w:cs="Arial"/>
          <w:lang w:val="en-US"/>
        </w:rPr>
        <w:t xml:space="preserve">represents 38 member </w:t>
      </w:r>
      <w:proofErr w:type="spellStart"/>
      <w:r w:rsidR="00C937A9">
        <w:rPr>
          <w:rFonts w:ascii="Book Antiqua" w:hAnsi="Book Antiqua" w:cs="Arial"/>
          <w:lang w:val="en-US"/>
        </w:rPr>
        <w:t>organis</w:t>
      </w:r>
      <w:r w:rsidR="00A91797" w:rsidRPr="006D4760">
        <w:rPr>
          <w:rFonts w:ascii="Book Antiqua" w:hAnsi="Book Antiqua" w:cs="Arial"/>
          <w:lang w:val="en-US"/>
        </w:rPr>
        <w:t>ations</w:t>
      </w:r>
      <w:proofErr w:type="spellEnd"/>
      <w:r w:rsidRPr="006D4760">
        <w:rPr>
          <w:rFonts w:ascii="Book Antiqua" w:hAnsi="Book Antiqua" w:cs="Arial"/>
          <w:lang w:val="en-US"/>
        </w:rPr>
        <w:t xml:space="preserve"> with </w:t>
      </w:r>
      <w:r w:rsidR="007E0EEA" w:rsidRPr="006D4760">
        <w:rPr>
          <w:rFonts w:ascii="Book Antiqua" w:hAnsi="Book Antiqua" w:cs="Arial"/>
          <w:lang w:val="en-US"/>
        </w:rPr>
        <w:t>nearly</w:t>
      </w:r>
      <w:r w:rsidR="00A66724">
        <w:rPr>
          <w:rFonts w:ascii="Book Antiqua" w:hAnsi="Book Antiqua" w:cs="Arial"/>
          <w:lang w:val="en-US"/>
        </w:rPr>
        <w:t xml:space="preserve"> </w:t>
      </w:r>
      <w:r w:rsidRPr="006D4760">
        <w:rPr>
          <w:rFonts w:ascii="Book Antiqua" w:hAnsi="Book Antiqua" w:cs="Arial"/>
          <w:lang w:val="en-US"/>
        </w:rPr>
        <w:t>400</w:t>
      </w:r>
      <w:r w:rsidR="00631872" w:rsidRPr="006D4760">
        <w:rPr>
          <w:rFonts w:ascii="Book Antiqua" w:hAnsi="Book Antiqua" w:cs="Arial"/>
          <w:lang w:val="en-US"/>
        </w:rPr>
        <w:t xml:space="preserve"> </w:t>
      </w:r>
      <w:r w:rsidRPr="006D4760">
        <w:rPr>
          <w:rFonts w:ascii="Book Antiqua" w:hAnsi="Book Antiqua" w:cs="Arial"/>
          <w:lang w:val="en-US"/>
        </w:rPr>
        <w:t xml:space="preserve">000 individual members. </w:t>
      </w:r>
    </w:p>
    <w:p w:rsidR="007750A8" w:rsidRPr="006D4760" w:rsidRDefault="007750A8" w:rsidP="007750A8">
      <w:pPr>
        <w:rPr>
          <w:rFonts w:ascii="Book Antiqua" w:hAnsi="Book Antiqua" w:cs="Arial"/>
          <w:lang w:val="en-US"/>
        </w:rPr>
      </w:pPr>
    </w:p>
    <w:p w:rsidR="007750A8" w:rsidRPr="006D4760" w:rsidRDefault="007C77B5" w:rsidP="007750A8">
      <w:pPr>
        <w:rPr>
          <w:rFonts w:ascii="Book Antiqua" w:hAnsi="Book Antiqua" w:cs="Arial"/>
          <w:lang w:val="en-US"/>
        </w:rPr>
      </w:pPr>
      <w:r w:rsidRPr="006D4760">
        <w:rPr>
          <w:rFonts w:ascii="Book Antiqua" w:hAnsi="Book Antiqua" w:cs="Arial"/>
          <w:lang w:val="en-US"/>
        </w:rPr>
        <w:t>The Swedish Disability F</w:t>
      </w:r>
      <w:r w:rsidR="007750A8" w:rsidRPr="006D4760">
        <w:rPr>
          <w:rFonts w:ascii="Book Antiqua" w:hAnsi="Book Antiqua" w:cs="Arial"/>
          <w:lang w:val="en-US"/>
        </w:rPr>
        <w:t xml:space="preserve">ederation welcomes the opportunity to give the following information to the committee and hope it will be useful for the adoption of the list of issues of Sweden. </w:t>
      </w:r>
    </w:p>
    <w:p w:rsidR="007750A8" w:rsidRPr="006D4760" w:rsidRDefault="007750A8" w:rsidP="007750A8">
      <w:pPr>
        <w:rPr>
          <w:rFonts w:ascii="Book Antiqua" w:hAnsi="Book Antiqua" w:cs="Arial"/>
          <w:lang w:val="en-US"/>
        </w:rPr>
      </w:pPr>
    </w:p>
    <w:p w:rsidR="007750A8" w:rsidRPr="006D4760" w:rsidRDefault="007750A8" w:rsidP="007750A8">
      <w:pPr>
        <w:rPr>
          <w:rFonts w:ascii="Book Antiqua" w:hAnsi="Book Antiqua" w:cs="Arial"/>
          <w:lang w:val="en-US"/>
        </w:rPr>
      </w:pPr>
      <w:r w:rsidRPr="006D4760">
        <w:rPr>
          <w:rFonts w:ascii="Book Antiqua" w:hAnsi="Book Antiqua" w:cs="Arial"/>
          <w:lang w:val="en-US"/>
        </w:rPr>
        <w:t xml:space="preserve">Since the ratification of the CRPD, several actions have been taken in Sweden, especially with regard to children and </w:t>
      </w:r>
      <w:bookmarkStart w:id="1" w:name="OLE_LINK6"/>
      <w:bookmarkStart w:id="2" w:name="OLE_LINK7"/>
      <w:r w:rsidRPr="006D4760">
        <w:rPr>
          <w:rFonts w:ascii="Book Antiqua" w:hAnsi="Book Antiqua" w:cs="Arial"/>
          <w:lang w:val="en-US"/>
        </w:rPr>
        <w:t>youth</w:t>
      </w:r>
      <w:bookmarkEnd w:id="1"/>
      <w:bookmarkEnd w:id="2"/>
      <w:r w:rsidRPr="006D4760">
        <w:rPr>
          <w:rFonts w:ascii="Book Antiqua" w:hAnsi="Book Antiqua" w:cs="Arial"/>
          <w:lang w:val="en-US"/>
        </w:rPr>
        <w:t xml:space="preserve"> with disabilities. </w:t>
      </w:r>
      <w:proofErr w:type="gramStart"/>
      <w:r w:rsidRPr="006D4760">
        <w:rPr>
          <w:rFonts w:ascii="Book Antiqua" w:hAnsi="Book Antiqua" w:cs="Arial"/>
          <w:lang w:val="en-US"/>
        </w:rPr>
        <w:t>However, even though several important measures have been carried out, the under</w:t>
      </w:r>
      <w:r w:rsidR="006F739A" w:rsidRPr="006D4760">
        <w:rPr>
          <w:rFonts w:ascii="Book Antiqua" w:hAnsi="Book Antiqua" w:cs="Arial"/>
          <w:lang w:val="en-US"/>
        </w:rPr>
        <w:t xml:space="preserve">standing of the aim </w:t>
      </w:r>
      <w:r w:rsidRPr="006D4760">
        <w:rPr>
          <w:rFonts w:ascii="Book Antiqua" w:hAnsi="Book Antiqua" w:cs="Arial"/>
          <w:lang w:val="en-US"/>
        </w:rPr>
        <w:t xml:space="preserve">and the usefulness of the </w:t>
      </w:r>
      <w:r w:rsidR="00C75713" w:rsidRPr="006D4760">
        <w:rPr>
          <w:rFonts w:ascii="Book Antiqua" w:hAnsi="Book Antiqua" w:cs="Arial"/>
          <w:lang w:val="en-US"/>
        </w:rPr>
        <w:t>CRPD</w:t>
      </w:r>
      <w:r w:rsidR="002E0A72">
        <w:rPr>
          <w:rFonts w:ascii="Book Antiqua" w:hAnsi="Book Antiqua" w:cs="Arial"/>
          <w:lang w:val="en-US"/>
        </w:rPr>
        <w:t xml:space="preserve"> </w:t>
      </w:r>
      <w:r w:rsidRPr="006D4760">
        <w:rPr>
          <w:rFonts w:ascii="Book Antiqua" w:hAnsi="Book Antiqua" w:cs="Arial"/>
          <w:lang w:val="en-US"/>
        </w:rPr>
        <w:t xml:space="preserve">in the various decision-making processes </w:t>
      </w:r>
      <w:r w:rsidR="00631872" w:rsidRPr="006D4760">
        <w:rPr>
          <w:rFonts w:ascii="Book Antiqua" w:hAnsi="Book Antiqua" w:cs="Arial"/>
          <w:lang w:val="en-US"/>
        </w:rPr>
        <w:t>have not taken root</w:t>
      </w:r>
      <w:r w:rsidR="00C75713" w:rsidRPr="006D4760">
        <w:rPr>
          <w:rFonts w:ascii="Book Antiqua" w:hAnsi="Book Antiqua" w:cs="Arial"/>
          <w:lang w:val="en-US"/>
        </w:rPr>
        <w:t>.</w:t>
      </w:r>
      <w:proofErr w:type="gramEnd"/>
    </w:p>
    <w:p w:rsidR="00C75713" w:rsidRPr="006D4760" w:rsidRDefault="00C75713" w:rsidP="007750A8">
      <w:pPr>
        <w:rPr>
          <w:rFonts w:ascii="Book Antiqua" w:hAnsi="Book Antiqua" w:cs="Arial"/>
          <w:lang w:val="en-US"/>
        </w:rPr>
      </w:pPr>
    </w:p>
    <w:p w:rsidR="007750A8" w:rsidRPr="006D4760" w:rsidRDefault="007750A8" w:rsidP="007750A8">
      <w:pPr>
        <w:rPr>
          <w:rFonts w:ascii="Book Antiqua" w:hAnsi="Book Antiqua" w:cs="Arial"/>
          <w:lang w:val="en-US"/>
        </w:rPr>
      </w:pPr>
      <w:r w:rsidRPr="006D4760">
        <w:rPr>
          <w:rFonts w:ascii="Book Antiqua" w:hAnsi="Book Antiqua" w:cs="Arial"/>
          <w:lang w:val="en-US"/>
        </w:rPr>
        <w:t>In this document, the Swedish Disability Federation focus</w:t>
      </w:r>
      <w:r w:rsidR="00631872" w:rsidRPr="006D4760">
        <w:rPr>
          <w:rFonts w:ascii="Book Antiqua" w:hAnsi="Book Antiqua" w:cs="Arial"/>
          <w:lang w:val="en-US"/>
        </w:rPr>
        <w:t>es</w:t>
      </w:r>
      <w:r w:rsidRPr="006D4760">
        <w:rPr>
          <w:rFonts w:ascii="Book Antiqua" w:hAnsi="Book Antiqua" w:cs="Arial"/>
          <w:lang w:val="en-US"/>
        </w:rPr>
        <w:t xml:space="preserve"> on </w:t>
      </w:r>
      <w:r w:rsidR="003B7A90" w:rsidRPr="006D4760">
        <w:rPr>
          <w:rFonts w:ascii="Book Antiqua" w:hAnsi="Book Antiqua" w:cs="Arial"/>
          <w:lang w:val="en-US"/>
        </w:rPr>
        <w:t xml:space="preserve">issues </w:t>
      </w:r>
      <w:r w:rsidRPr="006D4760">
        <w:rPr>
          <w:rFonts w:ascii="Book Antiqua" w:hAnsi="Book Antiqua" w:cs="Arial"/>
          <w:lang w:val="en-US"/>
        </w:rPr>
        <w:t>we believe are of importance from a holistic perspective. Most of the aspects/questions concern several rights in the Convention.</w:t>
      </w:r>
    </w:p>
    <w:p w:rsidR="007D4F97" w:rsidRPr="006D4760" w:rsidRDefault="007D4F97" w:rsidP="007750A8">
      <w:pPr>
        <w:rPr>
          <w:rFonts w:ascii="Book Antiqua" w:hAnsi="Book Antiqua" w:cs="Arial"/>
          <w:lang w:val="en-US"/>
        </w:rPr>
      </w:pPr>
      <w:bookmarkStart w:id="3" w:name="_Toc289353707"/>
      <w:bookmarkStart w:id="4" w:name="_Toc289351897"/>
    </w:p>
    <w:p w:rsidR="007750A8" w:rsidRPr="002D17C7" w:rsidRDefault="007750A8" w:rsidP="006D4760">
      <w:pPr>
        <w:pStyle w:val="Heading2"/>
        <w:rPr>
          <w:lang w:val="en-US"/>
        </w:rPr>
      </w:pPr>
      <w:r w:rsidRPr="002D17C7">
        <w:rPr>
          <w:lang w:val="en-US"/>
        </w:rPr>
        <w:t>Inadequate interpretation of the Convention</w:t>
      </w:r>
      <w:bookmarkEnd w:id="3"/>
      <w:bookmarkEnd w:id="4"/>
      <w:r w:rsidRPr="002D17C7">
        <w:rPr>
          <w:lang w:val="en-US"/>
        </w:rPr>
        <w:t xml:space="preserve"> (articles 1, 2</w:t>
      </w:r>
      <w:proofErr w:type="gramStart"/>
      <w:r w:rsidRPr="002D17C7">
        <w:rPr>
          <w:lang w:val="en-US"/>
        </w:rPr>
        <w:t>,3</w:t>
      </w:r>
      <w:proofErr w:type="gramEnd"/>
      <w:r w:rsidRPr="002D17C7">
        <w:rPr>
          <w:lang w:val="en-US"/>
        </w:rPr>
        <w:t xml:space="preserve"> and 4)</w:t>
      </w:r>
    </w:p>
    <w:p w:rsidR="00E46BF2" w:rsidRPr="006D4760" w:rsidRDefault="007750A8" w:rsidP="007750A8">
      <w:pPr>
        <w:rPr>
          <w:rFonts w:ascii="Book Antiqua" w:hAnsi="Book Antiqua" w:cs="Arial"/>
          <w:lang w:val="en-US"/>
        </w:rPr>
      </w:pPr>
      <w:r w:rsidRPr="006D4760">
        <w:rPr>
          <w:rFonts w:ascii="Book Antiqua" w:hAnsi="Book Antiqua" w:cs="Arial"/>
          <w:lang w:val="en-US"/>
        </w:rPr>
        <w:t>The CRPD has not been incorporated into Swedish law. Interpretation conforming to the convention shall be used instead</w:t>
      </w:r>
      <w:r w:rsidR="009A457E">
        <w:rPr>
          <w:rFonts w:ascii="Book Antiqua" w:hAnsi="Book Antiqua" w:cs="Arial"/>
          <w:lang w:val="en-US"/>
        </w:rPr>
        <w:t xml:space="preserve">. </w:t>
      </w:r>
    </w:p>
    <w:p w:rsidR="007750A8" w:rsidRPr="006D4760" w:rsidRDefault="007750A8" w:rsidP="007750A8">
      <w:pPr>
        <w:rPr>
          <w:rFonts w:ascii="Book Antiqua" w:hAnsi="Book Antiqua" w:cs="Arial"/>
          <w:lang w:val="en-US"/>
        </w:rPr>
      </w:pPr>
      <w:r w:rsidRPr="006D4760">
        <w:rPr>
          <w:rFonts w:ascii="Book Antiqua" w:hAnsi="Book Antiqua" w:cs="Arial"/>
          <w:lang w:val="en-US"/>
        </w:rPr>
        <w:t xml:space="preserve">As seen in article 13 in the alternative report authorities’ and courts’ lack of interpretation that </w:t>
      </w:r>
      <w:r w:rsidR="00AF584F" w:rsidRPr="006D4760">
        <w:rPr>
          <w:rFonts w:ascii="Book Antiqua" w:hAnsi="Book Antiqua" w:cs="Arial"/>
          <w:lang w:val="en-US"/>
        </w:rPr>
        <w:t>conforms</w:t>
      </w:r>
      <w:r w:rsidR="002E0A72">
        <w:rPr>
          <w:rFonts w:ascii="Book Antiqua" w:hAnsi="Book Antiqua" w:cs="Arial"/>
          <w:lang w:val="en-US"/>
        </w:rPr>
        <w:t xml:space="preserve"> </w:t>
      </w:r>
      <w:r w:rsidR="00E46BF2" w:rsidRPr="006D4760">
        <w:rPr>
          <w:rFonts w:ascii="Book Antiqua" w:hAnsi="Book Antiqua" w:cs="Arial"/>
          <w:lang w:val="en-US"/>
        </w:rPr>
        <w:t>with</w:t>
      </w:r>
      <w:r w:rsidRPr="006D4760">
        <w:rPr>
          <w:rFonts w:ascii="Book Antiqua" w:hAnsi="Book Antiqua" w:cs="Arial"/>
          <w:lang w:val="en-US"/>
        </w:rPr>
        <w:t xml:space="preserve"> the treaty, inadequate knowledge about disability</w:t>
      </w:r>
      <w:r w:rsidR="00580330" w:rsidRPr="006D4760">
        <w:rPr>
          <w:rFonts w:ascii="Book Antiqua" w:hAnsi="Book Antiqua" w:cs="Arial"/>
          <w:lang w:val="en-US"/>
        </w:rPr>
        <w:t>,</w:t>
      </w:r>
      <w:r w:rsidR="002E0A72">
        <w:rPr>
          <w:rFonts w:ascii="Book Antiqua" w:hAnsi="Book Antiqua" w:cs="Arial"/>
          <w:lang w:val="en-US"/>
        </w:rPr>
        <w:t xml:space="preserve"> </w:t>
      </w:r>
      <w:r w:rsidRPr="006D4760">
        <w:rPr>
          <w:rFonts w:ascii="Book Antiqua" w:hAnsi="Book Antiqua" w:cs="Arial"/>
          <w:lang w:val="en-US"/>
        </w:rPr>
        <w:t xml:space="preserve">its consequences and individuals’ human rights are significant reasons that explain </w:t>
      </w:r>
      <w:r w:rsidR="00797983" w:rsidRPr="006D4760">
        <w:rPr>
          <w:rFonts w:ascii="Book Antiqua" w:hAnsi="Book Antiqua" w:cs="Arial"/>
          <w:lang w:val="en-US"/>
        </w:rPr>
        <w:t>w</w:t>
      </w:r>
      <w:r w:rsidRPr="006D4760">
        <w:rPr>
          <w:rFonts w:ascii="Book Antiqua" w:hAnsi="Book Antiqua" w:cs="Arial"/>
          <w:lang w:val="en-US"/>
        </w:rPr>
        <w:t xml:space="preserve">hy individuals </w:t>
      </w:r>
      <w:r w:rsidR="00797983" w:rsidRPr="006D4760">
        <w:rPr>
          <w:rFonts w:ascii="Book Antiqua" w:hAnsi="Book Antiqua" w:cs="Arial"/>
          <w:lang w:val="en-US"/>
        </w:rPr>
        <w:t>cannot</w:t>
      </w:r>
      <w:r w:rsidR="002E0A72">
        <w:rPr>
          <w:rFonts w:ascii="Book Antiqua" w:hAnsi="Book Antiqua" w:cs="Arial"/>
          <w:lang w:val="en-US"/>
        </w:rPr>
        <w:t xml:space="preserve"> </w:t>
      </w:r>
      <w:r w:rsidRPr="006D4760">
        <w:rPr>
          <w:rFonts w:ascii="Book Antiqua" w:hAnsi="Book Antiqua" w:cs="Arial"/>
          <w:lang w:val="en-US"/>
        </w:rPr>
        <w:t>receive the suppor</w:t>
      </w:r>
      <w:r w:rsidR="00E472B1" w:rsidRPr="006D4760">
        <w:rPr>
          <w:rFonts w:ascii="Book Antiqua" w:hAnsi="Book Antiqua" w:cs="Arial"/>
          <w:lang w:val="en-US"/>
        </w:rPr>
        <w:t xml:space="preserve">t and service they are entitled </w:t>
      </w:r>
      <w:r w:rsidRPr="006D4760">
        <w:rPr>
          <w:rFonts w:ascii="Book Antiqua" w:hAnsi="Book Antiqua" w:cs="Arial"/>
          <w:lang w:val="en-US"/>
        </w:rPr>
        <w:t xml:space="preserve">to. </w:t>
      </w:r>
      <w:proofErr w:type="gramStart"/>
      <w:r w:rsidRPr="006D4760">
        <w:rPr>
          <w:rFonts w:ascii="Book Antiqua" w:hAnsi="Book Antiqua" w:cs="Arial"/>
          <w:lang w:val="en-US"/>
        </w:rPr>
        <w:t xml:space="preserve">The evaluation </w:t>
      </w:r>
      <w:r w:rsidR="00E46BF2" w:rsidRPr="006D4760">
        <w:rPr>
          <w:rFonts w:ascii="Book Antiqua" w:hAnsi="Book Antiqua" w:cs="Arial"/>
          <w:lang w:val="en-US"/>
        </w:rPr>
        <w:t xml:space="preserve">of the </w:t>
      </w:r>
      <w:r w:rsidRPr="006D4760">
        <w:rPr>
          <w:rFonts w:ascii="Book Antiqua" w:eastAsia="Times New Roman" w:hAnsi="Book Antiqua" w:cs="Arial"/>
          <w:lang w:val="en-US"/>
        </w:rPr>
        <w:t>National Disability Strategy</w:t>
      </w:r>
      <w:r w:rsidR="00E472B1" w:rsidRPr="006D4760">
        <w:rPr>
          <w:rFonts w:ascii="Book Antiqua" w:eastAsia="Times New Roman" w:hAnsi="Book Antiqua" w:cs="Arial"/>
          <w:lang w:val="en-US"/>
        </w:rPr>
        <w:t>,</w:t>
      </w:r>
      <w:r w:rsidRPr="006D4760">
        <w:rPr>
          <w:rFonts w:ascii="Book Antiqua" w:eastAsia="Times New Roman" w:hAnsi="Book Antiqua" w:cs="Arial"/>
          <w:lang w:val="en-US"/>
        </w:rPr>
        <w:t xml:space="preserve"> 2013 shows that only 29 per cent of</w:t>
      </w:r>
      <w:r w:rsidR="001C693B">
        <w:rPr>
          <w:rFonts w:ascii="Book Antiqua" w:eastAsia="Times New Roman" w:hAnsi="Book Antiqua" w:cs="Arial"/>
          <w:lang w:val="en-US"/>
        </w:rPr>
        <w:t xml:space="preserve"> </w:t>
      </w:r>
      <w:r w:rsidRPr="006D4760">
        <w:rPr>
          <w:rFonts w:ascii="Book Antiqua" w:eastAsia="Times New Roman" w:hAnsi="Book Antiqua" w:cs="Arial"/>
          <w:lang w:val="en-US"/>
        </w:rPr>
        <w:t>judges and 44 percent of preparing lawyers are familiar with the CRPD.</w:t>
      </w:r>
      <w:proofErr w:type="gramEnd"/>
      <w:r w:rsidR="001C693B">
        <w:rPr>
          <w:rFonts w:ascii="Book Antiqua" w:eastAsia="Times New Roman" w:hAnsi="Book Antiqua" w:cs="Arial"/>
          <w:lang w:val="en-US"/>
        </w:rPr>
        <w:t xml:space="preserve"> </w:t>
      </w:r>
      <w:r w:rsidR="009E0CD8" w:rsidRPr="006D4760">
        <w:rPr>
          <w:rFonts w:ascii="Book Antiqua" w:hAnsi="Book Antiqua" w:cs="Arial"/>
          <w:lang w:val="en-US"/>
        </w:rPr>
        <w:t>The Swedish Disability F</w:t>
      </w:r>
      <w:r w:rsidRPr="006D4760">
        <w:rPr>
          <w:rFonts w:ascii="Book Antiqua" w:hAnsi="Book Antiqua" w:cs="Arial"/>
          <w:lang w:val="en-US"/>
        </w:rPr>
        <w:t>ederation refer</w:t>
      </w:r>
      <w:r w:rsidR="00C937A9">
        <w:rPr>
          <w:rFonts w:ascii="Book Antiqua" w:hAnsi="Book Antiqua" w:cs="Arial"/>
          <w:lang w:val="en-US"/>
        </w:rPr>
        <w:t>s</w:t>
      </w:r>
      <w:r w:rsidRPr="006D4760">
        <w:rPr>
          <w:rFonts w:ascii="Book Antiqua" w:hAnsi="Book Antiqua" w:cs="Arial"/>
          <w:lang w:val="en-US"/>
        </w:rPr>
        <w:t xml:space="preserve"> to the recommendations under articles 2, 3</w:t>
      </w:r>
      <w:r w:rsidR="0029657F">
        <w:rPr>
          <w:rFonts w:ascii="Book Antiqua" w:hAnsi="Book Antiqua" w:cs="Arial"/>
          <w:lang w:val="en-US"/>
        </w:rPr>
        <w:t>,</w:t>
      </w:r>
      <w:r w:rsidRPr="006D4760">
        <w:rPr>
          <w:rFonts w:ascii="Book Antiqua" w:hAnsi="Book Antiqua" w:cs="Arial"/>
          <w:lang w:val="en-US"/>
        </w:rPr>
        <w:t xml:space="preserve"> 5 and 13.</w:t>
      </w:r>
    </w:p>
    <w:p w:rsidR="007750A8" w:rsidRPr="006D4760" w:rsidRDefault="007750A8" w:rsidP="007750A8">
      <w:pPr>
        <w:pStyle w:val="Brdtextfet"/>
        <w:rPr>
          <w:rFonts w:cs="Arial"/>
          <w:lang w:val="en-US"/>
        </w:rPr>
      </w:pPr>
    </w:p>
    <w:p w:rsidR="00761871" w:rsidRPr="006D4760" w:rsidRDefault="00761871" w:rsidP="00761871">
      <w:pPr>
        <w:pStyle w:val="ListParagraph"/>
        <w:numPr>
          <w:ilvl w:val="0"/>
          <w:numId w:val="2"/>
        </w:numPr>
        <w:rPr>
          <w:rFonts w:ascii="Book Antiqua" w:hAnsi="Book Antiqua" w:cs="Arial"/>
          <w:lang w:val="en-US"/>
        </w:rPr>
      </w:pPr>
      <w:r w:rsidRPr="006D4760">
        <w:rPr>
          <w:rFonts w:ascii="Book Antiqua" w:hAnsi="Book Antiqua" w:cs="Arial"/>
          <w:lang w:val="en-US"/>
        </w:rPr>
        <w:t xml:space="preserve">What steps will Sweden take to ensure that the judicial system interprets the national laws in a manner that </w:t>
      </w:r>
      <w:r w:rsidR="007C77B5" w:rsidRPr="006D4760">
        <w:rPr>
          <w:rFonts w:ascii="Book Antiqua" w:hAnsi="Book Antiqua" w:cs="Arial"/>
          <w:lang w:val="en-US"/>
        </w:rPr>
        <w:t>complies</w:t>
      </w:r>
      <w:r w:rsidRPr="006D4760">
        <w:rPr>
          <w:rFonts w:ascii="Book Antiqua" w:hAnsi="Book Antiqua" w:cs="Arial"/>
          <w:lang w:val="en-US"/>
        </w:rPr>
        <w:t xml:space="preserve"> with</w:t>
      </w:r>
      <w:r w:rsidR="00BF1954" w:rsidRPr="006D4760">
        <w:rPr>
          <w:rFonts w:ascii="Book Antiqua" w:hAnsi="Book Antiqua" w:cs="Arial"/>
          <w:lang w:val="en-US"/>
        </w:rPr>
        <w:t xml:space="preserve"> </w:t>
      </w:r>
      <w:r w:rsidRPr="006D4760">
        <w:rPr>
          <w:rFonts w:ascii="Book Antiqua" w:hAnsi="Book Antiqua" w:cs="Arial"/>
          <w:lang w:val="en-US"/>
        </w:rPr>
        <w:t>the convention?</w:t>
      </w:r>
    </w:p>
    <w:p w:rsidR="00761871" w:rsidRPr="006D4760" w:rsidRDefault="00761871" w:rsidP="00761871">
      <w:pPr>
        <w:pStyle w:val="ListParagraph"/>
        <w:numPr>
          <w:ilvl w:val="0"/>
          <w:numId w:val="2"/>
        </w:numPr>
        <w:rPr>
          <w:rStyle w:val="xhps"/>
          <w:rFonts w:ascii="Book Antiqua" w:hAnsi="Book Antiqua" w:cs="Arial"/>
          <w:lang w:val="en-GB"/>
        </w:rPr>
      </w:pPr>
      <w:r w:rsidRPr="006D4760">
        <w:rPr>
          <w:rFonts w:ascii="Book Antiqua" w:hAnsi="Book Antiqua" w:cs="Arial"/>
          <w:lang w:val="en-US"/>
        </w:rPr>
        <w:t xml:space="preserve">What measures are planned to ensure </w:t>
      </w:r>
      <w:r w:rsidR="00E77BF9" w:rsidRPr="006D4760">
        <w:rPr>
          <w:rFonts w:ascii="Book Antiqua" w:hAnsi="Book Antiqua" w:cs="Arial"/>
          <w:lang w:val="en-US"/>
        </w:rPr>
        <w:t xml:space="preserve">that </w:t>
      </w:r>
      <w:r w:rsidRPr="006D4760">
        <w:rPr>
          <w:rFonts w:ascii="Book Antiqua" w:hAnsi="Book Antiqua" w:cs="Arial"/>
          <w:lang w:val="en-US"/>
        </w:rPr>
        <w:t xml:space="preserve">the </w:t>
      </w:r>
      <w:r w:rsidRPr="006D4760">
        <w:rPr>
          <w:rFonts w:ascii="Book Antiqua" w:hAnsi="Book Antiqua" w:cs="Arial"/>
          <w:lang w:val="en-GB" w:eastAsia="sv-SE"/>
        </w:rPr>
        <w:t xml:space="preserve">definitions in article 2 </w:t>
      </w:r>
      <w:r w:rsidR="00925ACC">
        <w:rPr>
          <w:rFonts w:ascii="Book Antiqua" w:hAnsi="Book Antiqua" w:cs="Arial"/>
          <w:lang w:val="en-GB" w:eastAsia="sv-SE"/>
        </w:rPr>
        <w:t xml:space="preserve">apply </w:t>
      </w:r>
      <w:r w:rsidRPr="006D4760">
        <w:rPr>
          <w:rFonts w:ascii="Book Antiqua" w:hAnsi="Book Antiqua" w:cs="Arial"/>
          <w:lang w:val="en-GB" w:eastAsia="sv-SE"/>
        </w:rPr>
        <w:t>in the</w:t>
      </w:r>
      <w:r w:rsidR="00BF1954" w:rsidRPr="006D4760">
        <w:rPr>
          <w:rFonts w:ascii="Book Antiqua" w:hAnsi="Book Antiqua" w:cs="Arial"/>
          <w:lang w:val="en-GB" w:eastAsia="sv-SE"/>
        </w:rPr>
        <w:t xml:space="preserve"> </w:t>
      </w:r>
      <w:r w:rsidRPr="006D4760">
        <w:rPr>
          <w:rFonts w:ascii="Book Antiqua" w:hAnsi="Book Antiqua" w:cs="Arial"/>
          <w:lang w:val="en-GB" w:eastAsia="sv-SE"/>
        </w:rPr>
        <w:t xml:space="preserve">national legal framework? </w:t>
      </w:r>
    </w:p>
    <w:p w:rsidR="006D4760" w:rsidRPr="006D4760" w:rsidRDefault="006D4760" w:rsidP="00F92582">
      <w:pPr>
        <w:rPr>
          <w:rStyle w:val="xhps"/>
          <w:rFonts w:ascii="Book Antiqua" w:hAnsi="Book Antiqua" w:cs="Arial"/>
          <w:b/>
          <w:color w:val="333333"/>
          <w:lang w:val="en-GB"/>
        </w:rPr>
      </w:pPr>
    </w:p>
    <w:p w:rsidR="00761871" w:rsidRPr="00F92582" w:rsidRDefault="00761871" w:rsidP="006D4760">
      <w:pPr>
        <w:pStyle w:val="Heading2"/>
        <w:rPr>
          <w:lang w:val="en-US"/>
        </w:rPr>
      </w:pPr>
      <w:r w:rsidRPr="00F92582">
        <w:rPr>
          <w:rStyle w:val="xhps"/>
          <w:lang w:val="en-US"/>
        </w:rPr>
        <w:t>Shortcomings in</w:t>
      </w:r>
      <w:r w:rsidRPr="00F92582">
        <w:rPr>
          <w:lang w:val="en-US"/>
        </w:rPr>
        <w:t xml:space="preserve"> </w:t>
      </w:r>
      <w:r w:rsidRPr="00F92582">
        <w:rPr>
          <w:rStyle w:val="xhps"/>
          <w:lang w:val="en-US"/>
        </w:rPr>
        <w:t>the Swedish translation</w:t>
      </w:r>
    </w:p>
    <w:p w:rsidR="00761871" w:rsidRPr="006D4760" w:rsidRDefault="00E77BF9" w:rsidP="00E77BF9">
      <w:pPr>
        <w:rPr>
          <w:rStyle w:val="xhps"/>
          <w:rFonts w:ascii="Book Antiqua" w:hAnsi="Book Antiqua" w:cs="Arial"/>
          <w:color w:val="333333"/>
          <w:lang w:val="en-US"/>
        </w:rPr>
      </w:pPr>
      <w:r w:rsidRPr="006D4760">
        <w:rPr>
          <w:rStyle w:val="xhps"/>
          <w:rFonts w:ascii="Book Antiqua" w:hAnsi="Book Antiqua" w:cs="Arial"/>
          <w:color w:val="333333"/>
          <w:lang w:val="en-US"/>
        </w:rPr>
        <w:t>T</w:t>
      </w:r>
      <w:r w:rsidR="00761871" w:rsidRPr="006D4760">
        <w:rPr>
          <w:rStyle w:val="xhps"/>
          <w:rFonts w:ascii="Book Antiqua" w:hAnsi="Book Antiqua" w:cs="Arial"/>
          <w:color w:val="333333"/>
          <w:lang w:val="en-US"/>
        </w:rPr>
        <w:t>here are</w:t>
      </w:r>
      <w:r w:rsidR="00761871" w:rsidRPr="006D4760">
        <w:rPr>
          <w:rFonts w:ascii="Book Antiqua" w:hAnsi="Book Antiqua" w:cs="Arial"/>
          <w:color w:val="333333"/>
          <w:lang w:val="en-US"/>
        </w:rPr>
        <w:t xml:space="preserve"> </w:t>
      </w:r>
      <w:r w:rsidR="00761871" w:rsidRPr="006D4760">
        <w:rPr>
          <w:rStyle w:val="xhps"/>
          <w:rFonts w:ascii="Book Antiqua" w:hAnsi="Book Antiqua" w:cs="Arial"/>
          <w:color w:val="333333"/>
          <w:lang w:val="en-US"/>
        </w:rPr>
        <w:t>several shortcomings in</w:t>
      </w:r>
      <w:r w:rsidR="00761871" w:rsidRPr="006D4760">
        <w:rPr>
          <w:rFonts w:ascii="Book Antiqua" w:hAnsi="Book Antiqua" w:cs="Arial"/>
          <w:color w:val="333333"/>
          <w:lang w:val="en-US"/>
        </w:rPr>
        <w:t xml:space="preserve"> </w:t>
      </w:r>
      <w:r w:rsidR="00761871" w:rsidRPr="006D4760">
        <w:rPr>
          <w:rStyle w:val="xhps"/>
          <w:rFonts w:ascii="Book Antiqua" w:hAnsi="Book Antiqua" w:cs="Arial"/>
          <w:color w:val="333333"/>
          <w:lang w:val="en-US"/>
        </w:rPr>
        <w:t>the Swedish translation</w:t>
      </w:r>
      <w:r w:rsidR="00761871" w:rsidRPr="006D4760">
        <w:rPr>
          <w:rFonts w:ascii="Book Antiqua" w:hAnsi="Book Antiqua" w:cs="Arial"/>
          <w:color w:val="333333"/>
          <w:lang w:val="en-US"/>
        </w:rPr>
        <w:t xml:space="preserve"> </w:t>
      </w:r>
      <w:r w:rsidR="00761871" w:rsidRPr="006D4760">
        <w:rPr>
          <w:rStyle w:val="xhps"/>
          <w:rFonts w:ascii="Book Antiqua" w:hAnsi="Book Antiqua" w:cs="Arial"/>
          <w:color w:val="333333"/>
          <w:lang w:val="en-US"/>
        </w:rPr>
        <w:t>of the</w:t>
      </w:r>
      <w:r w:rsidR="00761871" w:rsidRPr="006D4760">
        <w:rPr>
          <w:rFonts w:ascii="Book Antiqua" w:hAnsi="Book Antiqua" w:cs="Arial"/>
          <w:color w:val="333333"/>
          <w:lang w:val="en-US"/>
        </w:rPr>
        <w:t xml:space="preserve"> </w:t>
      </w:r>
      <w:r w:rsidR="00965EE2" w:rsidRPr="006D4760">
        <w:rPr>
          <w:rFonts w:ascii="Book Antiqua" w:hAnsi="Book Antiqua" w:cs="Arial"/>
          <w:color w:val="333333"/>
          <w:lang w:val="en-US"/>
        </w:rPr>
        <w:t>CRPD</w:t>
      </w:r>
      <w:r w:rsidR="00761871" w:rsidRPr="006D4760">
        <w:rPr>
          <w:rStyle w:val="xhps"/>
          <w:rFonts w:ascii="Book Antiqua" w:hAnsi="Book Antiqua" w:cs="Arial"/>
          <w:color w:val="333333"/>
          <w:lang w:val="en-US"/>
        </w:rPr>
        <w:t>.</w:t>
      </w:r>
      <w:r w:rsidR="00761871" w:rsidRPr="006D4760">
        <w:rPr>
          <w:rFonts w:ascii="Book Antiqua" w:hAnsi="Book Antiqua" w:cs="Arial"/>
          <w:color w:val="333333"/>
          <w:lang w:val="en-US"/>
        </w:rPr>
        <w:t xml:space="preserve"> </w:t>
      </w:r>
      <w:r w:rsidR="00761871" w:rsidRPr="006D4760">
        <w:rPr>
          <w:rStyle w:val="xhps"/>
          <w:rFonts w:ascii="Book Antiqua" w:hAnsi="Book Antiqua" w:cs="Arial"/>
          <w:color w:val="333333"/>
          <w:lang w:val="en-US"/>
        </w:rPr>
        <w:t>For instance</w:t>
      </w:r>
      <w:r w:rsidR="00761871" w:rsidRPr="006D4760">
        <w:rPr>
          <w:rFonts w:ascii="Book Antiqua" w:hAnsi="Book Antiqua" w:cs="Arial"/>
          <w:color w:val="333333"/>
          <w:lang w:val="en-US"/>
        </w:rPr>
        <w:t xml:space="preserve">, the concept </w:t>
      </w:r>
      <w:r w:rsidRPr="006D4760">
        <w:rPr>
          <w:rFonts w:ascii="Book Antiqua" w:hAnsi="Book Antiqua" w:cs="Arial"/>
          <w:color w:val="333333"/>
          <w:lang w:val="en-US"/>
        </w:rPr>
        <w:t>“</w:t>
      </w:r>
      <w:r w:rsidRPr="006D4760">
        <w:rPr>
          <w:rFonts w:ascii="Book Antiqua" w:hAnsi="Book Antiqua" w:cs="Arial"/>
          <w:i/>
          <w:color w:val="333333"/>
          <w:lang w:val="en-US"/>
        </w:rPr>
        <w:t>a</w:t>
      </w:r>
      <w:r w:rsidR="00761871" w:rsidRPr="006D4760">
        <w:rPr>
          <w:rFonts w:ascii="Book Antiqua" w:hAnsi="Book Antiqua" w:cs="Arial"/>
          <w:i/>
          <w:color w:val="333333"/>
          <w:lang w:val="en-US"/>
        </w:rPr>
        <w:t xml:space="preserve">ugmentative </w:t>
      </w:r>
      <w:r w:rsidR="00761871" w:rsidRPr="006D4760">
        <w:rPr>
          <w:rStyle w:val="xhps"/>
          <w:rFonts w:ascii="Book Antiqua" w:hAnsi="Book Antiqua" w:cs="Arial"/>
          <w:i/>
          <w:color w:val="333333"/>
          <w:lang w:val="en-US"/>
        </w:rPr>
        <w:t xml:space="preserve">and </w:t>
      </w:r>
      <w:r w:rsidRPr="006D4760">
        <w:rPr>
          <w:rStyle w:val="xhps"/>
          <w:rFonts w:ascii="Book Antiqua" w:hAnsi="Book Antiqua" w:cs="Arial"/>
          <w:i/>
          <w:color w:val="333333"/>
          <w:lang w:val="en-US"/>
        </w:rPr>
        <w:t>a</w:t>
      </w:r>
      <w:r w:rsidR="00761871" w:rsidRPr="006D4760">
        <w:rPr>
          <w:rStyle w:val="xhps"/>
          <w:rFonts w:ascii="Book Antiqua" w:hAnsi="Book Antiqua" w:cs="Arial"/>
          <w:i/>
          <w:color w:val="333333"/>
          <w:lang w:val="en-US"/>
        </w:rPr>
        <w:t xml:space="preserve">lternative </w:t>
      </w:r>
      <w:proofErr w:type="gramStart"/>
      <w:r w:rsidRPr="006D4760">
        <w:rPr>
          <w:rStyle w:val="xhps"/>
          <w:rFonts w:ascii="Book Antiqua" w:hAnsi="Book Antiqua" w:cs="Arial"/>
          <w:i/>
          <w:color w:val="333333"/>
          <w:lang w:val="en-US"/>
        </w:rPr>
        <w:t>c</w:t>
      </w:r>
      <w:r w:rsidR="00761871" w:rsidRPr="006D4760">
        <w:rPr>
          <w:rStyle w:val="xhps"/>
          <w:rFonts w:ascii="Book Antiqua" w:hAnsi="Book Antiqua" w:cs="Arial"/>
          <w:i/>
          <w:color w:val="333333"/>
          <w:lang w:val="en-US"/>
        </w:rPr>
        <w:t>ommunication</w:t>
      </w:r>
      <w:r w:rsidR="00761871" w:rsidRPr="006D4760">
        <w:rPr>
          <w:rFonts w:ascii="Book Antiqua" w:hAnsi="Book Antiqua" w:cs="Arial"/>
          <w:color w:val="333333"/>
          <w:lang w:val="en-US"/>
        </w:rPr>
        <w:t xml:space="preserve"> </w:t>
      </w:r>
      <w:r w:rsidR="00761871" w:rsidRPr="006D4760">
        <w:rPr>
          <w:rStyle w:val="xhps"/>
          <w:rFonts w:ascii="Book Antiqua" w:hAnsi="Book Antiqua" w:cs="Arial"/>
          <w:color w:val="333333"/>
          <w:lang w:val="en-US"/>
        </w:rPr>
        <w:t>"</w:t>
      </w:r>
      <w:proofErr w:type="gramEnd"/>
      <w:r w:rsidR="00761871" w:rsidRPr="006D4760">
        <w:rPr>
          <w:rStyle w:val="xhps"/>
          <w:rFonts w:ascii="Book Antiqua" w:hAnsi="Book Antiqua" w:cs="Arial"/>
          <w:color w:val="333333"/>
          <w:lang w:val="en-US"/>
        </w:rPr>
        <w:t xml:space="preserve"> has (in article 24 and 21) been translated to "</w:t>
      </w:r>
      <w:proofErr w:type="spellStart"/>
      <w:r w:rsidR="00761871" w:rsidRPr="006D4760">
        <w:rPr>
          <w:rStyle w:val="xhps"/>
          <w:rFonts w:ascii="Book Antiqua" w:hAnsi="Book Antiqua" w:cs="Arial"/>
          <w:i/>
          <w:color w:val="333333"/>
          <w:lang w:val="en-US"/>
        </w:rPr>
        <w:t>förstorande</w:t>
      </w:r>
      <w:proofErr w:type="spellEnd"/>
      <w:r w:rsidR="00761871" w:rsidRPr="006D4760">
        <w:rPr>
          <w:rStyle w:val="xhps"/>
          <w:rFonts w:ascii="Book Antiqua" w:hAnsi="Book Antiqua" w:cs="Arial"/>
          <w:i/>
          <w:color w:val="333333"/>
          <w:lang w:val="en-US"/>
        </w:rPr>
        <w:t xml:space="preserve"> </w:t>
      </w:r>
      <w:proofErr w:type="spellStart"/>
      <w:r w:rsidR="00761871" w:rsidRPr="006D4760">
        <w:rPr>
          <w:rStyle w:val="xhps"/>
          <w:rFonts w:ascii="Book Antiqua" w:hAnsi="Book Antiqua" w:cs="Arial"/>
          <w:i/>
          <w:color w:val="333333"/>
          <w:lang w:val="en-US"/>
        </w:rPr>
        <w:t>och</w:t>
      </w:r>
      <w:proofErr w:type="spellEnd"/>
      <w:r w:rsidR="00761871" w:rsidRPr="006D4760">
        <w:rPr>
          <w:rStyle w:val="xhps"/>
          <w:rFonts w:ascii="Book Antiqua" w:hAnsi="Book Antiqua" w:cs="Arial"/>
          <w:i/>
          <w:color w:val="333333"/>
          <w:lang w:val="en-US"/>
        </w:rPr>
        <w:t xml:space="preserve"> </w:t>
      </w:r>
      <w:proofErr w:type="spellStart"/>
      <w:r w:rsidR="00761871" w:rsidRPr="006D4760">
        <w:rPr>
          <w:rStyle w:val="xhps"/>
          <w:rFonts w:ascii="Book Antiqua" w:hAnsi="Book Antiqua" w:cs="Arial"/>
          <w:i/>
          <w:color w:val="333333"/>
          <w:lang w:val="en-US"/>
        </w:rPr>
        <w:t>alternativ</w:t>
      </w:r>
      <w:proofErr w:type="spellEnd"/>
      <w:r w:rsidR="00761871" w:rsidRPr="006D4760">
        <w:rPr>
          <w:rStyle w:val="xhps"/>
          <w:rFonts w:ascii="Book Antiqua" w:hAnsi="Book Antiqua" w:cs="Arial"/>
          <w:i/>
          <w:color w:val="333333"/>
          <w:lang w:val="en-US"/>
        </w:rPr>
        <w:t xml:space="preserve"> </w:t>
      </w:r>
      <w:proofErr w:type="spellStart"/>
      <w:r w:rsidRPr="006D4760">
        <w:rPr>
          <w:rStyle w:val="xhps"/>
          <w:rFonts w:ascii="Book Antiqua" w:hAnsi="Book Antiqua" w:cs="Arial"/>
          <w:i/>
          <w:color w:val="333333"/>
          <w:lang w:val="en-US"/>
        </w:rPr>
        <w:t>k</w:t>
      </w:r>
      <w:r w:rsidR="00761871" w:rsidRPr="006D4760">
        <w:rPr>
          <w:rStyle w:val="xhps"/>
          <w:rFonts w:ascii="Book Antiqua" w:hAnsi="Book Antiqua" w:cs="Arial"/>
          <w:i/>
          <w:color w:val="333333"/>
          <w:lang w:val="en-US"/>
        </w:rPr>
        <w:t>ommunikation</w:t>
      </w:r>
      <w:proofErr w:type="spellEnd"/>
      <w:r w:rsidR="00761871" w:rsidRPr="006D4760">
        <w:rPr>
          <w:rStyle w:val="xhps"/>
          <w:rFonts w:ascii="Book Antiqua" w:hAnsi="Book Antiqua" w:cs="Arial"/>
          <w:color w:val="333333"/>
          <w:lang w:val="en-US"/>
        </w:rPr>
        <w:t>" (</w:t>
      </w:r>
      <w:r w:rsidRPr="006D4760">
        <w:rPr>
          <w:rStyle w:val="xhps"/>
          <w:rFonts w:ascii="Book Antiqua" w:hAnsi="Book Antiqua" w:cs="Arial"/>
          <w:color w:val="333333"/>
          <w:lang w:val="en-US"/>
        </w:rPr>
        <w:t>which</w:t>
      </w:r>
      <w:r w:rsidR="0043505A" w:rsidRPr="006D4760">
        <w:rPr>
          <w:rStyle w:val="xhps"/>
          <w:rFonts w:ascii="Book Antiqua" w:hAnsi="Book Antiqua" w:cs="Arial"/>
          <w:color w:val="333333"/>
          <w:lang w:val="en-US"/>
        </w:rPr>
        <w:t xml:space="preserve">, </w:t>
      </w:r>
      <w:r w:rsidRPr="006D4760">
        <w:rPr>
          <w:rStyle w:val="xhps"/>
          <w:rFonts w:ascii="Book Antiqua" w:hAnsi="Book Antiqua" w:cs="Arial"/>
          <w:color w:val="333333"/>
          <w:lang w:val="en-US"/>
        </w:rPr>
        <w:t xml:space="preserve">means </w:t>
      </w:r>
      <w:r w:rsidR="0043505A" w:rsidRPr="006D4760">
        <w:rPr>
          <w:rStyle w:val="xhps"/>
          <w:rFonts w:ascii="Book Antiqua" w:hAnsi="Book Antiqua" w:cs="Arial"/>
          <w:color w:val="333333"/>
          <w:lang w:val="en-US"/>
        </w:rPr>
        <w:t>“</w:t>
      </w:r>
      <w:r w:rsidR="00761871" w:rsidRPr="006D4760">
        <w:rPr>
          <w:rStyle w:val="xhps"/>
          <w:rFonts w:ascii="Book Antiqua" w:hAnsi="Book Antiqua" w:cs="Arial"/>
          <w:color w:val="333333"/>
          <w:lang w:val="en-US"/>
        </w:rPr>
        <w:t>magnif</w:t>
      </w:r>
      <w:r w:rsidRPr="006D4760">
        <w:rPr>
          <w:rStyle w:val="xhps"/>
          <w:rFonts w:ascii="Book Antiqua" w:hAnsi="Book Antiqua" w:cs="Arial"/>
          <w:color w:val="333333"/>
          <w:lang w:val="en-US"/>
        </w:rPr>
        <w:t>y</w:t>
      </w:r>
      <w:r w:rsidR="00761871" w:rsidRPr="006D4760">
        <w:rPr>
          <w:rStyle w:val="xhps"/>
          <w:rFonts w:ascii="Book Antiqua" w:hAnsi="Book Antiqua" w:cs="Arial"/>
          <w:color w:val="333333"/>
          <w:lang w:val="en-US"/>
        </w:rPr>
        <w:t xml:space="preserve">ing and alternative </w:t>
      </w:r>
      <w:r w:rsidRPr="006D4760">
        <w:rPr>
          <w:rStyle w:val="xhps"/>
          <w:rFonts w:ascii="Book Antiqua" w:hAnsi="Book Antiqua" w:cs="Arial"/>
          <w:color w:val="333333"/>
          <w:lang w:val="en-US"/>
        </w:rPr>
        <w:t>c</w:t>
      </w:r>
      <w:r w:rsidR="00761871" w:rsidRPr="006D4760">
        <w:rPr>
          <w:rStyle w:val="xhps"/>
          <w:rFonts w:ascii="Book Antiqua" w:hAnsi="Book Antiqua" w:cs="Arial"/>
          <w:color w:val="333333"/>
          <w:lang w:val="en-US"/>
        </w:rPr>
        <w:t>ommunication</w:t>
      </w:r>
      <w:r w:rsidR="0043505A" w:rsidRPr="006D4760">
        <w:rPr>
          <w:rStyle w:val="xhps"/>
          <w:rFonts w:ascii="Book Antiqua" w:hAnsi="Book Antiqua" w:cs="Arial"/>
          <w:color w:val="333333"/>
          <w:lang w:val="en-US"/>
        </w:rPr>
        <w:t>”</w:t>
      </w:r>
      <w:r w:rsidRPr="006D4760">
        <w:rPr>
          <w:rStyle w:val="xhps"/>
          <w:rFonts w:ascii="Book Antiqua" w:hAnsi="Book Antiqua" w:cs="Arial"/>
          <w:color w:val="333333"/>
          <w:lang w:val="en-US"/>
        </w:rPr>
        <w:t>)</w:t>
      </w:r>
      <w:r w:rsidR="00761871" w:rsidRPr="006D4760">
        <w:rPr>
          <w:rStyle w:val="xhps"/>
          <w:rFonts w:ascii="Book Antiqua" w:hAnsi="Book Antiqua" w:cs="Arial"/>
          <w:color w:val="333333"/>
          <w:lang w:val="en-US"/>
        </w:rPr>
        <w:t>. This is</w:t>
      </w:r>
      <w:r w:rsidR="00BF1954" w:rsidRPr="006D4760">
        <w:rPr>
          <w:rStyle w:val="xhps"/>
          <w:rFonts w:ascii="Book Antiqua" w:hAnsi="Book Antiqua" w:cs="Arial"/>
          <w:color w:val="333333"/>
          <w:lang w:val="en-US"/>
        </w:rPr>
        <w:t xml:space="preserve"> </w:t>
      </w:r>
      <w:r w:rsidR="00761871" w:rsidRPr="006D4760">
        <w:rPr>
          <w:rStyle w:val="xhps"/>
          <w:rFonts w:ascii="Book Antiqua" w:hAnsi="Book Antiqua" w:cs="Arial"/>
          <w:color w:val="333333"/>
          <w:lang w:val="en-US"/>
        </w:rPr>
        <w:t>a</w:t>
      </w:r>
      <w:r w:rsidR="00761871" w:rsidRPr="006D4760">
        <w:rPr>
          <w:rFonts w:ascii="Book Antiqua" w:hAnsi="Book Antiqua" w:cs="Arial"/>
          <w:color w:val="333333"/>
          <w:lang w:val="en-US"/>
        </w:rPr>
        <w:t xml:space="preserve"> </w:t>
      </w:r>
      <w:r w:rsidR="00761871" w:rsidRPr="006D4760">
        <w:rPr>
          <w:rStyle w:val="xhps"/>
          <w:rFonts w:ascii="Book Antiqua" w:hAnsi="Book Antiqua" w:cs="Arial"/>
          <w:color w:val="333333"/>
          <w:lang w:val="en-US"/>
        </w:rPr>
        <w:t>misinterpretation w</w:t>
      </w:r>
      <w:r w:rsidRPr="006D4760">
        <w:rPr>
          <w:rStyle w:val="xhps"/>
          <w:rFonts w:ascii="Book Antiqua" w:hAnsi="Book Antiqua" w:cs="Arial"/>
          <w:color w:val="333333"/>
          <w:lang w:val="en-US"/>
        </w:rPr>
        <w:t>h</w:t>
      </w:r>
      <w:r w:rsidR="00761871" w:rsidRPr="006D4760">
        <w:rPr>
          <w:rStyle w:val="xhps"/>
          <w:rFonts w:ascii="Book Antiqua" w:hAnsi="Book Antiqua" w:cs="Arial"/>
          <w:color w:val="333333"/>
          <w:lang w:val="en-US"/>
        </w:rPr>
        <w:t>ich make</w:t>
      </w:r>
      <w:r w:rsidRPr="006D4760">
        <w:rPr>
          <w:rStyle w:val="xhps"/>
          <w:rFonts w:ascii="Book Antiqua" w:hAnsi="Book Antiqua" w:cs="Arial"/>
          <w:color w:val="333333"/>
          <w:lang w:val="en-US"/>
        </w:rPr>
        <w:t>s</w:t>
      </w:r>
      <w:r w:rsidR="00BF1954" w:rsidRPr="006D4760">
        <w:rPr>
          <w:rStyle w:val="xhps"/>
          <w:rFonts w:ascii="Book Antiqua" w:hAnsi="Book Antiqua" w:cs="Arial"/>
          <w:color w:val="333333"/>
          <w:lang w:val="en-US"/>
        </w:rPr>
        <w:t xml:space="preserve"> </w:t>
      </w:r>
      <w:r w:rsidR="00761871" w:rsidRPr="006D4760">
        <w:rPr>
          <w:rStyle w:val="xhps"/>
          <w:rFonts w:ascii="Book Antiqua" w:hAnsi="Book Antiqua" w:cs="Arial"/>
          <w:color w:val="333333"/>
          <w:lang w:val="en-US"/>
        </w:rPr>
        <w:t>the reader</w:t>
      </w:r>
      <w:r w:rsidR="00761871" w:rsidRPr="006D4760">
        <w:rPr>
          <w:rFonts w:ascii="Book Antiqua" w:hAnsi="Book Antiqua" w:cs="Arial"/>
          <w:color w:val="333333"/>
          <w:lang w:val="en-US"/>
        </w:rPr>
        <w:t xml:space="preserve"> </w:t>
      </w:r>
      <w:r w:rsidR="00761871" w:rsidRPr="006D4760">
        <w:rPr>
          <w:rStyle w:val="xhps"/>
          <w:rFonts w:ascii="Book Antiqua" w:hAnsi="Book Antiqua" w:cs="Arial"/>
          <w:color w:val="333333"/>
          <w:lang w:val="en-US"/>
        </w:rPr>
        <w:t>believe t</w:t>
      </w:r>
      <w:r w:rsidRPr="006D4760">
        <w:rPr>
          <w:rStyle w:val="xhps"/>
          <w:rFonts w:ascii="Book Antiqua" w:hAnsi="Book Antiqua" w:cs="Arial"/>
          <w:color w:val="333333"/>
          <w:lang w:val="en-US"/>
        </w:rPr>
        <w:t>he</w:t>
      </w:r>
      <w:r w:rsidR="00761871" w:rsidRPr="006D4760">
        <w:rPr>
          <w:rFonts w:ascii="Book Antiqua" w:hAnsi="Book Antiqua" w:cs="Arial"/>
          <w:color w:val="333333"/>
          <w:lang w:val="en-US"/>
        </w:rPr>
        <w:t xml:space="preserve"> </w:t>
      </w:r>
      <w:r w:rsidR="00761871" w:rsidRPr="006D4760">
        <w:rPr>
          <w:rStyle w:val="xhps"/>
          <w:rFonts w:ascii="Book Antiqua" w:hAnsi="Book Antiqua" w:cs="Arial"/>
          <w:color w:val="333333"/>
          <w:lang w:val="en-US"/>
        </w:rPr>
        <w:t>text only con</w:t>
      </w:r>
      <w:r w:rsidRPr="006D4760">
        <w:rPr>
          <w:rStyle w:val="xhps"/>
          <w:rFonts w:ascii="Book Antiqua" w:hAnsi="Book Antiqua" w:cs="Arial"/>
          <w:color w:val="333333"/>
          <w:lang w:val="en-US"/>
        </w:rPr>
        <w:t>c</w:t>
      </w:r>
      <w:r w:rsidR="00761871" w:rsidRPr="006D4760">
        <w:rPr>
          <w:rStyle w:val="xhps"/>
          <w:rFonts w:ascii="Book Antiqua" w:hAnsi="Book Antiqua" w:cs="Arial"/>
          <w:color w:val="333333"/>
          <w:lang w:val="en-US"/>
        </w:rPr>
        <w:t>erns visual aids.</w:t>
      </w:r>
    </w:p>
    <w:p w:rsidR="00761871" w:rsidRPr="006D4760" w:rsidRDefault="00761871" w:rsidP="00761871">
      <w:pPr>
        <w:ind w:left="360"/>
        <w:rPr>
          <w:rStyle w:val="xhps"/>
          <w:rFonts w:ascii="Book Antiqua" w:hAnsi="Book Antiqua" w:cs="Arial"/>
          <w:color w:val="333333"/>
          <w:lang w:val="en-US"/>
        </w:rPr>
      </w:pPr>
    </w:p>
    <w:p w:rsidR="00761871" w:rsidRPr="006D4760" w:rsidRDefault="00E77BF9" w:rsidP="0073167B">
      <w:pPr>
        <w:pStyle w:val="ListParagraph"/>
        <w:numPr>
          <w:ilvl w:val="0"/>
          <w:numId w:val="2"/>
        </w:numPr>
        <w:rPr>
          <w:rFonts w:ascii="Book Antiqua" w:hAnsi="Book Antiqua" w:cs="Arial"/>
          <w:lang w:val="en-US"/>
        </w:rPr>
      </w:pPr>
      <w:r w:rsidRPr="006D4760">
        <w:rPr>
          <w:rStyle w:val="xhps"/>
          <w:rFonts w:ascii="Book Antiqua" w:hAnsi="Book Antiqua" w:cs="Arial"/>
          <w:color w:val="333333"/>
          <w:lang w:val="en-US"/>
        </w:rPr>
        <w:lastRenderedPageBreak/>
        <w:t>W</w:t>
      </w:r>
      <w:r w:rsidR="00761871" w:rsidRPr="006D4760">
        <w:rPr>
          <w:rStyle w:val="xhps"/>
          <w:rFonts w:ascii="Book Antiqua" w:hAnsi="Book Antiqua" w:cs="Arial"/>
          <w:color w:val="333333"/>
          <w:lang w:val="en-US"/>
        </w:rPr>
        <w:t>hen and how</w:t>
      </w:r>
      <w:r w:rsidR="00BF1954" w:rsidRPr="006D4760">
        <w:rPr>
          <w:rStyle w:val="xhps"/>
          <w:rFonts w:ascii="Book Antiqua" w:hAnsi="Book Antiqua" w:cs="Arial"/>
          <w:color w:val="333333"/>
          <w:lang w:val="en-US"/>
        </w:rPr>
        <w:t xml:space="preserve"> </w:t>
      </w:r>
      <w:r w:rsidR="00761871" w:rsidRPr="006D4760">
        <w:rPr>
          <w:rStyle w:val="xhps"/>
          <w:rFonts w:ascii="Book Antiqua" w:hAnsi="Book Antiqua" w:cs="Arial"/>
          <w:color w:val="333333"/>
          <w:lang w:val="en-US"/>
        </w:rPr>
        <w:t>will Sweden</w:t>
      </w:r>
      <w:r w:rsidR="00761871" w:rsidRPr="006D4760">
        <w:rPr>
          <w:rFonts w:ascii="Book Antiqua" w:hAnsi="Book Antiqua" w:cs="Arial"/>
          <w:color w:val="333333"/>
          <w:lang w:val="en-US"/>
        </w:rPr>
        <w:t xml:space="preserve"> </w:t>
      </w:r>
      <w:r w:rsidR="00761871" w:rsidRPr="006D4760">
        <w:rPr>
          <w:rStyle w:val="xhps"/>
          <w:rFonts w:ascii="Book Antiqua" w:hAnsi="Book Antiqua" w:cs="Arial"/>
          <w:color w:val="333333"/>
          <w:lang w:val="en-US"/>
        </w:rPr>
        <w:t>review the</w:t>
      </w:r>
      <w:r w:rsidR="00761871" w:rsidRPr="006D4760">
        <w:rPr>
          <w:rFonts w:ascii="Book Antiqua" w:hAnsi="Book Antiqua" w:cs="Arial"/>
          <w:color w:val="333333"/>
          <w:lang w:val="en-US"/>
        </w:rPr>
        <w:t xml:space="preserve"> </w:t>
      </w:r>
      <w:r w:rsidR="00761871" w:rsidRPr="006D4760">
        <w:rPr>
          <w:rStyle w:val="xhps"/>
          <w:rFonts w:ascii="Book Antiqua" w:hAnsi="Book Antiqua" w:cs="Arial"/>
          <w:color w:val="333333"/>
          <w:lang w:val="en-US"/>
        </w:rPr>
        <w:t xml:space="preserve">shortcomings </w:t>
      </w:r>
      <w:r w:rsidR="00C75433" w:rsidRPr="006D4760">
        <w:rPr>
          <w:rStyle w:val="xhps"/>
          <w:rFonts w:ascii="Book Antiqua" w:hAnsi="Book Antiqua" w:cs="Arial"/>
          <w:color w:val="333333"/>
          <w:lang w:val="en-US"/>
        </w:rPr>
        <w:t>in</w:t>
      </w:r>
      <w:r w:rsidR="00761871" w:rsidRPr="006D4760">
        <w:rPr>
          <w:rFonts w:ascii="Book Antiqua" w:hAnsi="Book Antiqua" w:cs="Arial"/>
          <w:color w:val="333333"/>
          <w:lang w:val="en-US"/>
        </w:rPr>
        <w:t xml:space="preserve"> </w:t>
      </w:r>
      <w:r w:rsidRPr="006D4760">
        <w:rPr>
          <w:rStyle w:val="xhps"/>
          <w:rFonts w:ascii="Book Antiqua" w:hAnsi="Book Antiqua" w:cs="Arial"/>
          <w:color w:val="333333"/>
          <w:lang w:val="en-US"/>
        </w:rPr>
        <w:t>the translation?</w:t>
      </w:r>
    </w:p>
    <w:p w:rsidR="00761871" w:rsidRPr="006D4760" w:rsidRDefault="00761871" w:rsidP="00761871">
      <w:pPr>
        <w:ind w:left="360"/>
        <w:rPr>
          <w:rFonts w:ascii="Book Antiqua" w:hAnsi="Book Antiqua" w:cs="Arial"/>
          <w:lang w:val="en-US"/>
        </w:rPr>
      </w:pPr>
    </w:p>
    <w:p w:rsidR="00761871" w:rsidRPr="002D17C7" w:rsidRDefault="00761871" w:rsidP="006D4760">
      <w:pPr>
        <w:pStyle w:val="Heading2"/>
        <w:rPr>
          <w:lang w:val="en-US"/>
        </w:rPr>
      </w:pPr>
      <w:r w:rsidRPr="002D17C7">
        <w:rPr>
          <w:lang w:val="en-US"/>
        </w:rPr>
        <w:t>Co-operation with the disability movement</w:t>
      </w:r>
      <w:r w:rsidR="00E77BF9" w:rsidRPr="002D17C7">
        <w:rPr>
          <w:lang w:val="en-US"/>
        </w:rPr>
        <w:t>,</w:t>
      </w:r>
      <w:r w:rsidRPr="002D17C7">
        <w:rPr>
          <w:lang w:val="en-US"/>
        </w:rPr>
        <w:t xml:space="preserve"> Article 4:3</w:t>
      </w:r>
    </w:p>
    <w:p w:rsidR="009F62BA" w:rsidRDefault="00761871" w:rsidP="00631872">
      <w:pPr>
        <w:rPr>
          <w:rFonts w:ascii="Book Antiqua" w:hAnsi="Book Antiqua" w:cs="Arial"/>
          <w:lang w:val="en-US"/>
        </w:rPr>
      </w:pPr>
      <w:r w:rsidRPr="006D4760">
        <w:rPr>
          <w:rFonts w:ascii="Book Antiqua" w:hAnsi="Book Antiqua" w:cs="Arial"/>
          <w:lang w:val="en-US"/>
        </w:rPr>
        <w:t xml:space="preserve">The Swedish </w:t>
      </w:r>
      <w:r w:rsidR="0043505A" w:rsidRPr="006D4760">
        <w:rPr>
          <w:rFonts w:ascii="Book Antiqua" w:hAnsi="Book Antiqua" w:cs="Arial"/>
          <w:lang w:val="en-US"/>
        </w:rPr>
        <w:t>D</w:t>
      </w:r>
      <w:r w:rsidRPr="006D4760">
        <w:rPr>
          <w:rFonts w:ascii="Book Antiqua" w:hAnsi="Book Antiqua" w:cs="Arial"/>
          <w:lang w:val="en-US"/>
        </w:rPr>
        <w:t xml:space="preserve">isability </w:t>
      </w:r>
      <w:r w:rsidR="0043505A" w:rsidRPr="006D4760">
        <w:rPr>
          <w:rFonts w:ascii="Book Antiqua" w:hAnsi="Book Antiqua" w:cs="Arial"/>
          <w:lang w:val="en-US"/>
        </w:rPr>
        <w:t>F</w:t>
      </w:r>
      <w:r w:rsidRPr="006D4760">
        <w:rPr>
          <w:rFonts w:ascii="Book Antiqua" w:hAnsi="Book Antiqua" w:cs="Arial"/>
          <w:lang w:val="en-US"/>
        </w:rPr>
        <w:t xml:space="preserve">ederation refers to the items 24 – 31 in the alternative report. </w:t>
      </w:r>
      <w:r w:rsidR="00241C0D" w:rsidRPr="006D4760">
        <w:rPr>
          <w:rFonts w:ascii="Book Antiqua" w:hAnsi="Book Antiqua" w:cs="Arial"/>
          <w:lang w:val="en-GB"/>
        </w:rPr>
        <w:t>Still, t</w:t>
      </w:r>
      <w:r w:rsidRPr="006D4760">
        <w:rPr>
          <w:rFonts w:ascii="Book Antiqua" w:hAnsi="Book Antiqua" w:cs="Arial"/>
          <w:lang w:val="en-US"/>
        </w:rPr>
        <w:t>he disability movement is not often seen as experts. The cooperation on all levels of society, especially on the national level</w:t>
      </w:r>
      <w:r w:rsidR="0043505A" w:rsidRPr="006D4760">
        <w:rPr>
          <w:rFonts w:ascii="Book Antiqua" w:hAnsi="Book Antiqua" w:cs="Arial"/>
          <w:lang w:val="en-US"/>
        </w:rPr>
        <w:t>,</w:t>
      </w:r>
      <w:r w:rsidRPr="006D4760">
        <w:rPr>
          <w:rFonts w:ascii="Book Antiqua" w:hAnsi="Book Antiqua" w:cs="Arial"/>
          <w:lang w:val="en-US"/>
        </w:rPr>
        <w:t xml:space="preserve"> must be developed. </w:t>
      </w:r>
    </w:p>
    <w:p w:rsidR="009F62BA" w:rsidRDefault="009F62BA" w:rsidP="00631872">
      <w:pPr>
        <w:rPr>
          <w:rFonts w:ascii="Book Antiqua" w:hAnsi="Book Antiqua" w:cs="Arial"/>
          <w:lang w:val="en-US"/>
        </w:rPr>
      </w:pPr>
    </w:p>
    <w:p w:rsidR="0043505A" w:rsidRPr="006D4760" w:rsidRDefault="0083551F" w:rsidP="0083551F">
      <w:pPr>
        <w:pStyle w:val="ListParagraph"/>
        <w:numPr>
          <w:ilvl w:val="0"/>
          <w:numId w:val="2"/>
        </w:numPr>
        <w:rPr>
          <w:rFonts w:ascii="Book Antiqua" w:eastAsia="Times New Roman" w:hAnsi="Book Antiqua" w:cs="Arial"/>
          <w:lang w:val="en-US"/>
        </w:rPr>
      </w:pPr>
      <w:r w:rsidRPr="006D4760">
        <w:rPr>
          <w:rFonts w:ascii="Book Antiqua" w:eastAsia="Times New Roman" w:hAnsi="Book Antiqua" w:cs="Arial"/>
          <w:lang w:val="en-US"/>
        </w:rPr>
        <w:t xml:space="preserve">How will the </w:t>
      </w:r>
      <w:r w:rsidR="00B56164" w:rsidRPr="006D4760">
        <w:rPr>
          <w:rFonts w:ascii="Book Antiqua" w:eastAsia="Times New Roman" w:hAnsi="Book Antiqua" w:cs="Arial"/>
          <w:lang w:val="en-US"/>
        </w:rPr>
        <w:t>Government</w:t>
      </w:r>
      <w:r w:rsidRPr="006D4760">
        <w:rPr>
          <w:rFonts w:ascii="Book Antiqua" w:eastAsia="Times New Roman" w:hAnsi="Book Antiqua" w:cs="Arial"/>
          <w:lang w:val="en-US"/>
        </w:rPr>
        <w:t xml:space="preserve"> ensure that the various official </w:t>
      </w:r>
      <w:r w:rsidR="00C75433" w:rsidRPr="006D4760">
        <w:rPr>
          <w:rFonts w:ascii="Book Antiqua" w:eastAsia="Times New Roman" w:hAnsi="Book Antiqua" w:cs="Arial"/>
          <w:lang w:val="en-US"/>
        </w:rPr>
        <w:t>experts</w:t>
      </w:r>
      <w:r w:rsidRPr="006D4760">
        <w:rPr>
          <w:rFonts w:ascii="Book Antiqua" w:eastAsia="Times New Roman" w:hAnsi="Book Antiqua" w:cs="Arial"/>
          <w:lang w:val="en-US"/>
        </w:rPr>
        <w:t xml:space="preserve"> and public actors </w:t>
      </w:r>
      <w:r w:rsidR="00761871" w:rsidRPr="006D4760">
        <w:rPr>
          <w:rFonts w:ascii="Book Antiqua" w:eastAsia="Times New Roman" w:hAnsi="Book Antiqua" w:cs="Arial"/>
          <w:lang w:val="en-US"/>
        </w:rPr>
        <w:t xml:space="preserve">in society interacts with </w:t>
      </w:r>
      <w:r w:rsidR="00A654C9" w:rsidRPr="006D4760">
        <w:rPr>
          <w:rFonts w:ascii="Book Antiqua" w:eastAsia="Times New Roman" w:hAnsi="Book Antiqua" w:cs="Arial"/>
          <w:lang w:val="en-US"/>
        </w:rPr>
        <w:t xml:space="preserve">the </w:t>
      </w:r>
      <w:r w:rsidR="00761871" w:rsidRPr="006D4760">
        <w:rPr>
          <w:rFonts w:ascii="Book Antiqua" w:eastAsia="Times New Roman" w:hAnsi="Book Antiqua" w:cs="Arial"/>
          <w:lang w:val="en-US"/>
        </w:rPr>
        <w:t>disability movement</w:t>
      </w:r>
      <w:r w:rsidR="0043505A" w:rsidRPr="006D4760">
        <w:rPr>
          <w:rFonts w:ascii="Book Antiqua" w:eastAsia="Times New Roman" w:hAnsi="Book Antiqua" w:cs="Arial"/>
          <w:lang w:val="en-US"/>
        </w:rPr>
        <w:t>:</w:t>
      </w:r>
    </w:p>
    <w:p w:rsidR="00761871" w:rsidRPr="006D4760" w:rsidRDefault="0043505A" w:rsidP="00761871">
      <w:pPr>
        <w:pStyle w:val="ListParagraph"/>
        <w:numPr>
          <w:ilvl w:val="0"/>
          <w:numId w:val="4"/>
        </w:numPr>
        <w:rPr>
          <w:rFonts w:ascii="Book Antiqua" w:eastAsia="Times New Roman" w:hAnsi="Book Antiqua" w:cs="Arial"/>
          <w:lang w:val="en-US"/>
        </w:rPr>
      </w:pPr>
      <w:r w:rsidRPr="006D4760">
        <w:rPr>
          <w:rFonts w:ascii="Book Antiqua" w:eastAsia="Times New Roman" w:hAnsi="Book Antiqua" w:cs="Arial"/>
          <w:lang w:val="en-US"/>
        </w:rPr>
        <w:t xml:space="preserve">By </w:t>
      </w:r>
      <w:r w:rsidR="00761871" w:rsidRPr="006D4760">
        <w:rPr>
          <w:rFonts w:ascii="Book Antiqua" w:eastAsia="Times New Roman" w:hAnsi="Book Antiqua" w:cs="Arial"/>
          <w:lang w:val="en-US"/>
        </w:rPr>
        <w:t>requirements fo</w:t>
      </w:r>
      <w:r w:rsidR="00C937A9">
        <w:rPr>
          <w:rFonts w:ascii="Book Antiqua" w:eastAsia="Times New Roman" w:hAnsi="Book Antiqua" w:cs="Arial"/>
          <w:lang w:val="en-US"/>
        </w:rPr>
        <w:t xml:space="preserve">r collaboration with the </w:t>
      </w:r>
      <w:proofErr w:type="spellStart"/>
      <w:r w:rsidR="00C937A9">
        <w:rPr>
          <w:rFonts w:ascii="Book Antiqua" w:eastAsia="Times New Roman" w:hAnsi="Book Antiqua" w:cs="Arial"/>
          <w:lang w:val="en-US"/>
        </w:rPr>
        <w:t>organis</w:t>
      </w:r>
      <w:r w:rsidR="00761871" w:rsidRPr="006D4760">
        <w:rPr>
          <w:rFonts w:ascii="Book Antiqua" w:eastAsia="Times New Roman" w:hAnsi="Book Antiqua" w:cs="Arial"/>
          <w:lang w:val="en-US"/>
        </w:rPr>
        <w:t>ations</w:t>
      </w:r>
      <w:proofErr w:type="spellEnd"/>
      <w:r w:rsidR="00761871" w:rsidRPr="006D4760">
        <w:rPr>
          <w:rFonts w:ascii="Book Antiqua" w:eastAsia="Times New Roman" w:hAnsi="Book Antiqua" w:cs="Arial"/>
          <w:lang w:val="en-US"/>
        </w:rPr>
        <w:t xml:space="preserve"> of persons with disabilities in the </w:t>
      </w:r>
      <w:r w:rsidR="00341BA0" w:rsidRPr="006D4760">
        <w:rPr>
          <w:rFonts w:ascii="Book Antiqua" w:eastAsia="Times New Roman" w:hAnsi="Book Antiqua" w:cs="Arial"/>
          <w:lang w:val="en-US"/>
        </w:rPr>
        <w:t>Directive for inquiries</w:t>
      </w:r>
      <w:r w:rsidR="00761871" w:rsidRPr="006D4760">
        <w:rPr>
          <w:rFonts w:ascii="Book Antiqua" w:eastAsia="Times New Roman" w:hAnsi="Book Antiqua" w:cs="Arial"/>
          <w:lang w:val="en-US"/>
        </w:rPr>
        <w:t>?</w:t>
      </w:r>
    </w:p>
    <w:p w:rsidR="00761871" w:rsidRPr="006D4760" w:rsidRDefault="0043505A" w:rsidP="00761871">
      <w:pPr>
        <w:pStyle w:val="ListParagraph"/>
        <w:numPr>
          <w:ilvl w:val="0"/>
          <w:numId w:val="4"/>
        </w:numPr>
        <w:rPr>
          <w:rFonts w:ascii="Book Antiqua" w:eastAsia="Times New Roman" w:hAnsi="Book Antiqua" w:cs="Arial"/>
          <w:lang w:val="en-US"/>
        </w:rPr>
      </w:pPr>
      <w:r w:rsidRPr="006D4760">
        <w:rPr>
          <w:rFonts w:ascii="Book Antiqua" w:eastAsia="Times New Roman" w:hAnsi="Book Antiqua" w:cs="Arial"/>
          <w:lang w:val="en-US"/>
        </w:rPr>
        <w:t xml:space="preserve">By </w:t>
      </w:r>
      <w:r w:rsidR="00761871" w:rsidRPr="006D4760">
        <w:rPr>
          <w:rFonts w:ascii="Book Antiqua" w:eastAsia="Times New Roman" w:hAnsi="Book Antiqua" w:cs="Arial"/>
          <w:lang w:val="en-US"/>
        </w:rPr>
        <w:t>collaborat</w:t>
      </w:r>
      <w:r w:rsidRPr="006D4760">
        <w:rPr>
          <w:rFonts w:ascii="Book Antiqua" w:eastAsia="Times New Roman" w:hAnsi="Book Antiqua" w:cs="Arial"/>
          <w:lang w:val="en-US"/>
        </w:rPr>
        <w:t>ion</w:t>
      </w:r>
      <w:r w:rsidR="00761871" w:rsidRPr="006D4760">
        <w:rPr>
          <w:rFonts w:ascii="Book Antiqua" w:eastAsia="Times New Roman" w:hAnsi="Book Antiqua" w:cs="Arial"/>
          <w:lang w:val="en-US"/>
        </w:rPr>
        <w:t xml:space="preserve"> with the organi</w:t>
      </w:r>
      <w:r w:rsidR="00354D68" w:rsidRPr="006D4760">
        <w:rPr>
          <w:rFonts w:ascii="Book Antiqua" w:eastAsia="Times New Roman" w:hAnsi="Book Antiqua" w:cs="Arial"/>
          <w:lang w:val="en-US"/>
        </w:rPr>
        <w:t>z</w:t>
      </w:r>
      <w:r w:rsidR="00761871" w:rsidRPr="006D4760">
        <w:rPr>
          <w:rFonts w:ascii="Book Antiqua" w:eastAsia="Times New Roman" w:hAnsi="Book Antiqua" w:cs="Arial"/>
          <w:lang w:val="en-US"/>
        </w:rPr>
        <w:t xml:space="preserve">ations of persons with disabilities when drafting </w:t>
      </w:r>
      <w:r w:rsidR="00341BA0" w:rsidRPr="006D4760">
        <w:rPr>
          <w:rFonts w:ascii="Book Antiqua" w:eastAsia="Times New Roman" w:hAnsi="Book Antiqua" w:cs="Arial"/>
          <w:lang w:val="en-US"/>
        </w:rPr>
        <w:t>inquiry directives</w:t>
      </w:r>
      <w:r w:rsidR="00761871" w:rsidRPr="006D4760">
        <w:rPr>
          <w:rFonts w:ascii="Book Antiqua" w:eastAsia="Times New Roman" w:hAnsi="Book Antiqua" w:cs="Arial"/>
          <w:lang w:val="en-US"/>
        </w:rPr>
        <w:t xml:space="preserve"> which concerns persons with disabilities?</w:t>
      </w:r>
    </w:p>
    <w:p w:rsidR="00761871" w:rsidRPr="006D4760" w:rsidRDefault="00354D68" w:rsidP="00761871">
      <w:pPr>
        <w:pStyle w:val="ListParagraph"/>
        <w:numPr>
          <w:ilvl w:val="0"/>
          <w:numId w:val="4"/>
        </w:numPr>
        <w:rPr>
          <w:rFonts w:ascii="Book Antiqua" w:eastAsia="Times New Roman" w:hAnsi="Book Antiqua" w:cs="Arial"/>
          <w:lang w:val="en-US"/>
        </w:rPr>
      </w:pPr>
      <w:r w:rsidRPr="006D4760">
        <w:rPr>
          <w:rFonts w:ascii="Book Antiqua" w:eastAsia="Times New Roman" w:hAnsi="Book Antiqua" w:cs="Arial"/>
          <w:lang w:val="en-US"/>
        </w:rPr>
        <w:t xml:space="preserve">By setting </w:t>
      </w:r>
      <w:r w:rsidR="00761871" w:rsidRPr="006D4760">
        <w:rPr>
          <w:rFonts w:ascii="Book Antiqua" w:eastAsia="Times New Roman" w:hAnsi="Book Antiqua" w:cs="Arial"/>
          <w:lang w:val="en-US"/>
        </w:rPr>
        <w:t xml:space="preserve">requirement for interaction with disability movement in the </w:t>
      </w:r>
      <w:r w:rsidR="00631872" w:rsidRPr="006D4760">
        <w:rPr>
          <w:rFonts w:ascii="Book Antiqua" w:eastAsia="Times New Roman" w:hAnsi="Book Antiqua" w:cs="Arial"/>
          <w:lang w:val="en-US"/>
        </w:rPr>
        <w:t>appropriation directions for the</w:t>
      </w:r>
      <w:r w:rsidR="00022B69" w:rsidRPr="006D4760">
        <w:rPr>
          <w:rFonts w:ascii="Book Antiqua" w:eastAsia="Times New Roman" w:hAnsi="Book Antiqua" w:cs="Arial"/>
          <w:lang w:val="en-US"/>
        </w:rPr>
        <w:t xml:space="preserve"> </w:t>
      </w:r>
      <w:r w:rsidR="00B56164" w:rsidRPr="006D4760">
        <w:rPr>
          <w:rFonts w:ascii="Book Antiqua" w:eastAsia="Times New Roman" w:hAnsi="Book Antiqua" w:cs="Arial"/>
          <w:lang w:val="en-US"/>
        </w:rPr>
        <w:t>Government</w:t>
      </w:r>
      <w:r w:rsidR="00631872" w:rsidRPr="006D4760">
        <w:rPr>
          <w:rFonts w:ascii="Book Antiqua" w:eastAsia="Times New Roman" w:hAnsi="Book Antiqua" w:cs="Arial"/>
          <w:lang w:val="en-US"/>
        </w:rPr>
        <w:t xml:space="preserve"> </w:t>
      </w:r>
      <w:r w:rsidR="00022B69" w:rsidRPr="006D4760">
        <w:rPr>
          <w:rFonts w:ascii="Book Antiqua" w:eastAsia="Times New Roman" w:hAnsi="Book Antiqua" w:cs="Arial"/>
          <w:lang w:val="en-US"/>
        </w:rPr>
        <w:t>authorities</w:t>
      </w:r>
      <w:r w:rsidR="00D02D24">
        <w:rPr>
          <w:rFonts w:ascii="Book Antiqua" w:eastAsia="Times New Roman" w:hAnsi="Book Antiqua" w:cs="Arial"/>
          <w:lang w:val="en-US"/>
        </w:rPr>
        <w:t>?</w:t>
      </w:r>
    </w:p>
    <w:p w:rsidR="00631872" w:rsidRPr="006D4760" w:rsidRDefault="00631872" w:rsidP="00D02D24">
      <w:pPr>
        <w:pStyle w:val="ListParagraph"/>
        <w:ind w:left="1080"/>
        <w:rPr>
          <w:rFonts w:ascii="Book Antiqua" w:eastAsia="Times New Roman" w:hAnsi="Book Antiqua" w:cs="Arial"/>
          <w:lang w:val="en-US"/>
        </w:rPr>
      </w:pPr>
    </w:p>
    <w:p w:rsidR="00761871" w:rsidRPr="006D4760" w:rsidRDefault="00354D68" w:rsidP="0083551F">
      <w:pPr>
        <w:pStyle w:val="ListParagraph"/>
        <w:numPr>
          <w:ilvl w:val="0"/>
          <w:numId w:val="2"/>
        </w:numPr>
        <w:rPr>
          <w:rFonts w:ascii="Book Antiqua" w:eastAsia="Times New Roman" w:hAnsi="Book Antiqua" w:cs="Arial"/>
          <w:lang w:val="en-US"/>
        </w:rPr>
      </w:pPr>
      <w:r w:rsidRPr="006D4760">
        <w:rPr>
          <w:rFonts w:ascii="Book Antiqua" w:eastAsia="Times New Roman" w:hAnsi="Book Antiqua" w:cs="Arial"/>
          <w:lang w:val="en-US"/>
        </w:rPr>
        <w:t>H</w:t>
      </w:r>
      <w:r w:rsidR="00761871" w:rsidRPr="006D4760">
        <w:rPr>
          <w:rFonts w:ascii="Book Antiqua" w:eastAsia="Times New Roman" w:hAnsi="Book Antiqua" w:cs="Arial"/>
          <w:lang w:val="en-US"/>
        </w:rPr>
        <w:t>ow</w:t>
      </w:r>
      <w:r w:rsidRPr="006D4760">
        <w:rPr>
          <w:rFonts w:ascii="Book Antiqua" w:eastAsia="Times New Roman" w:hAnsi="Book Antiqua" w:cs="Arial"/>
          <w:lang w:val="en-US"/>
        </w:rPr>
        <w:t xml:space="preserve"> will</w:t>
      </w:r>
      <w:r w:rsidR="00761871" w:rsidRPr="006D4760">
        <w:rPr>
          <w:rFonts w:ascii="Book Antiqua" w:eastAsia="Times New Roman" w:hAnsi="Book Antiqua" w:cs="Arial"/>
          <w:lang w:val="en-US"/>
        </w:rPr>
        <w:t xml:space="preserve"> </w:t>
      </w:r>
      <w:r w:rsidR="00D63537">
        <w:rPr>
          <w:rFonts w:ascii="Book Antiqua" w:eastAsia="Times New Roman" w:hAnsi="Book Antiqua" w:cs="Arial"/>
          <w:lang w:val="en-US"/>
        </w:rPr>
        <w:t xml:space="preserve">the Government </w:t>
      </w:r>
      <w:r w:rsidR="00761871" w:rsidRPr="006D4760">
        <w:rPr>
          <w:rFonts w:ascii="Book Antiqua" w:eastAsia="Times New Roman" w:hAnsi="Book Antiqua" w:cs="Arial"/>
          <w:lang w:val="en-US"/>
        </w:rPr>
        <w:t>promote active involvement of persons with disabilities in all decision</w:t>
      </w:r>
      <w:r w:rsidRPr="006D4760">
        <w:rPr>
          <w:rFonts w:ascii="Book Antiqua" w:eastAsia="Times New Roman" w:hAnsi="Book Antiqua" w:cs="Arial"/>
          <w:lang w:val="en-US"/>
        </w:rPr>
        <w:t>-</w:t>
      </w:r>
      <w:r w:rsidR="00761871" w:rsidRPr="006D4760">
        <w:rPr>
          <w:rFonts w:ascii="Book Antiqua" w:eastAsia="Times New Roman" w:hAnsi="Book Antiqua" w:cs="Arial"/>
          <w:lang w:val="en-US"/>
        </w:rPr>
        <w:t>making processes</w:t>
      </w:r>
      <w:r w:rsidRPr="006D4760">
        <w:rPr>
          <w:rFonts w:ascii="Book Antiqua" w:eastAsia="Times New Roman" w:hAnsi="Book Antiqua" w:cs="Arial"/>
          <w:lang w:val="en-US"/>
        </w:rPr>
        <w:t>:</w:t>
      </w:r>
      <w:r w:rsidR="00761871" w:rsidRPr="006D4760">
        <w:rPr>
          <w:rFonts w:ascii="Book Antiqua" w:eastAsia="Times New Roman" w:hAnsi="Book Antiqua" w:cs="Arial"/>
          <w:lang w:val="en-US"/>
        </w:rPr>
        <w:t xml:space="preserve"> </w:t>
      </w:r>
    </w:p>
    <w:p w:rsidR="00761871" w:rsidRPr="006D4760" w:rsidRDefault="00354D68" w:rsidP="00354D68">
      <w:pPr>
        <w:pStyle w:val="ListParagraph"/>
        <w:numPr>
          <w:ilvl w:val="0"/>
          <w:numId w:val="4"/>
        </w:numPr>
        <w:rPr>
          <w:rFonts w:ascii="Book Antiqua" w:eastAsia="Times New Roman" w:hAnsi="Book Antiqua" w:cs="Arial"/>
          <w:lang w:val="en-US"/>
        </w:rPr>
      </w:pPr>
      <w:r w:rsidRPr="006D4760">
        <w:rPr>
          <w:rFonts w:ascii="Book Antiqua" w:eastAsia="Times New Roman" w:hAnsi="Book Antiqua" w:cs="Arial"/>
          <w:lang w:val="en-US"/>
        </w:rPr>
        <w:t xml:space="preserve">By </w:t>
      </w:r>
      <w:r w:rsidR="00761871" w:rsidRPr="006D4760">
        <w:rPr>
          <w:rFonts w:ascii="Book Antiqua" w:eastAsia="Times New Roman" w:hAnsi="Book Antiqua" w:cs="Arial"/>
          <w:lang w:val="en-US"/>
        </w:rPr>
        <w:t xml:space="preserve">regulations stipulating that each </w:t>
      </w:r>
      <w:r w:rsidR="00022B69" w:rsidRPr="006D4760">
        <w:rPr>
          <w:rFonts w:ascii="Book Antiqua" w:eastAsia="Times New Roman" w:hAnsi="Book Antiqua" w:cs="Arial"/>
          <w:lang w:val="en-US"/>
        </w:rPr>
        <w:t>authority</w:t>
      </w:r>
      <w:r w:rsidR="00761871" w:rsidRPr="006D4760">
        <w:rPr>
          <w:rFonts w:ascii="Book Antiqua" w:eastAsia="Times New Roman" w:hAnsi="Book Antiqua" w:cs="Arial"/>
          <w:lang w:val="en-US"/>
        </w:rPr>
        <w:t xml:space="preserve"> shall bear the </w:t>
      </w:r>
      <w:r w:rsidRPr="006D4760">
        <w:rPr>
          <w:rFonts w:ascii="Book Antiqua" w:eastAsia="Times New Roman" w:hAnsi="Book Antiqua" w:cs="Arial"/>
          <w:lang w:val="en-US"/>
        </w:rPr>
        <w:t>c</w:t>
      </w:r>
      <w:r w:rsidR="00761871" w:rsidRPr="006D4760">
        <w:rPr>
          <w:rFonts w:ascii="Book Antiqua" w:eastAsia="Times New Roman" w:hAnsi="Book Antiqua" w:cs="Arial"/>
          <w:lang w:val="en-US"/>
        </w:rPr>
        <w:t>osts for the involvement of the disability movement</w:t>
      </w:r>
      <w:r w:rsidR="00022B69" w:rsidRPr="006D4760">
        <w:rPr>
          <w:rFonts w:ascii="Book Antiqua" w:eastAsia="Times New Roman" w:hAnsi="Book Antiqua" w:cs="Arial"/>
          <w:lang w:val="en-US"/>
        </w:rPr>
        <w:t xml:space="preserve"> (like </w:t>
      </w:r>
      <w:r w:rsidR="00761871" w:rsidRPr="006D4760">
        <w:rPr>
          <w:rFonts w:ascii="Book Antiqua" w:eastAsia="Times New Roman" w:hAnsi="Book Antiqua" w:cs="Arial"/>
          <w:lang w:val="en-US"/>
        </w:rPr>
        <w:t>travel expenses,</w:t>
      </w:r>
      <w:r w:rsidR="00BF1954" w:rsidRPr="006D4760">
        <w:rPr>
          <w:rFonts w:ascii="Book Antiqua" w:eastAsia="Times New Roman" w:hAnsi="Book Antiqua" w:cs="Arial"/>
          <w:lang w:val="en-US"/>
        </w:rPr>
        <w:t xml:space="preserve"> </w:t>
      </w:r>
      <w:r w:rsidR="00761871" w:rsidRPr="006D4760">
        <w:rPr>
          <w:rFonts w:ascii="Book Antiqua" w:eastAsia="Times New Roman" w:hAnsi="Book Antiqua" w:cs="Arial"/>
          <w:lang w:val="en-US"/>
        </w:rPr>
        <w:t>costs related to consultative meetings</w:t>
      </w:r>
      <w:r w:rsidR="00022B69" w:rsidRPr="006D4760">
        <w:rPr>
          <w:rFonts w:ascii="Book Antiqua" w:eastAsia="Times New Roman" w:hAnsi="Book Antiqua" w:cs="Arial"/>
          <w:lang w:val="en-US"/>
        </w:rPr>
        <w:t xml:space="preserve">, </w:t>
      </w:r>
      <w:r w:rsidR="00761871" w:rsidRPr="006D4760">
        <w:rPr>
          <w:rFonts w:ascii="Book Antiqua" w:eastAsia="Times New Roman" w:hAnsi="Book Antiqua" w:cs="Arial"/>
          <w:lang w:val="en-US"/>
        </w:rPr>
        <w:t>individual's los</w:t>
      </w:r>
      <w:r w:rsidR="00022B69" w:rsidRPr="006D4760">
        <w:rPr>
          <w:rFonts w:ascii="Book Antiqua" w:eastAsia="Times New Roman" w:hAnsi="Book Antiqua" w:cs="Arial"/>
          <w:lang w:val="en-US"/>
        </w:rPr>
        <w:t>s</w:t>
      </w:r>
      <w:r w:rsidR="00761871" w:rsidRPr="006D4760">
        <w:rPr>
          <w:rFonts w:ascii="Book Antiqua" w:eastAsia="Times New Roman" w:hAnsi="Book Antiqua" w:cs="Arial"/>
          <w:lang w:val="en-US"/>
        </w:rPr>
        <w:t xml:space="preserve"> of income</w:t>
      </w:r>
      <w:r w:rsidR="00022B69" w:rsidRPr="006D4760">
        <w:rPr>
          <w:rFonts w:ascii="Book Antiqua" w:eastAsia="Times New Roman" w:hAnsi="Book Antiqua" w:cs="Arial"/>
          <w:lang w:val="en-US"/>
        </w:rPr>
        <w:t>)</w:t>
      </w:r>
      <w:r w:rsidR="00761871" w:rsidRPr="006D4760">
        <w:rPr>
          <w:rFonts w:ascii="Book Antiqua" w:eastAsia="Times New Roman" w:hAnsi="Book Antiqua" w:cs="Arial"/>
          <w:lang w:val="en-US"/>
        </w:rPr>
        <w:t>?</w:t>
      </w:r>
    </w:p>
    <w:p w:rsidR="00761871" w:rsidRPr="006D4760" w:rsidRDefault="00022B69" w:rsidP="00022B69">
      <w:pPr>
        <w:pStyle w:val="ListParagraph"/>
        <w:numPr>
          <w:ilvl w:val="0"/>
          <w:numId w:val="4"/>
        </w:numPr>
        <w:rPr>
          <w:rFonts w:ascii="Book Antiqua" w:eastAsia="Times New Roman" w:hAnsi="Book Antiqua" w:cs="Arial"/>
          <w:lang w:val="en-US"/>
        </w:rPr>
      </w:pPr>
      <w:r w:rsidRPr="006D4760">
        <w:rPr>
          <w:rFonts w:ascii="Book Antiqua" w:eastAsia="Times New Roman" w:hAnsi="Book Antiqua" w:cs="Arial"/>
          <w:lang w:val="en-US"/>
        </w:rPr>
        <w:t>By giving the</w:t>
      </w:r>
      <w:r w:rsidR="00761871" w:rsidRPr="006D4760">
        <w:rPr>
          <w:rFonts w:ascii="Book Antiqua" w:eastAsia="Times New Roman" w:hAnsi="Book Antiqua" w:cs="Arial"/>
          <w:lang w:val="en-US"/>
        </w:rPr>
        <w:t xml:space="preserve"> </w:t>
      </w:r>
      <w:proofErr w:type="spellStart"/>
      <w:r w:rsidR="00C937A9">
        <w:rPr>
          <w:rFonts w:ascii="Book Antiqua" w:eastAsia="Times New Roman" w:hAnsi="Book Antiqua" w:cs="Arial"/>
          <w:lang w:val="en-US"/>
        </w:rPr>
        <w:t>organis</w:t>
      </w:r>
      <w:r w:rsidRPr="006D4760">
        <w:rPr>
          <w:rFonts w:ascii="Book Antiqua" w:eastAsia="Times New Roman" w:hAnsi="Book Antiqua" w:cs="Arial"/>
          <w:lang w:val="en-US"/>
        </w:rPr>
        <w:t>ations</w:t>
      </w:r>
      <w:proofErr w:type="spellEnd"/>
      <w:r w:rsidRPr="006D4760">
        <w:rPr>
          <w:rFonts w:ascii="Book Antiqua" w:eastAsia="Times New Roman" w:hAnsi="Book Antiqua" w:cs="Arial"/>
          <w:lang w:val="en-US"/>
        </w:rPr>
        <w:t xml:space="preserve"> of people with disabilities and their</w:t>
      </w:r>
      <w:r w:rsidR="002E0A72">
        <w:rPr>
          <w:rFonts w:ascii="Book Antiqua" w:eastAsia="Times New Roman" w:hAnsi="Book Antiqua" w:cs="Arial"/>
          <w:lang w:val="en-US"/>
        </w:rPr>
        <w:t xml:space="preserve"> </w:t>
      </w:r>
      <w:proofErr w:type="gramStart"/>
      <w:r w:rsidR="00761871" w:rsidRPr="006D4760">
        <w:rPr>
          <w:rFonts w:ascii="Book Antiqua" w:eastAsia="Times New Roman" w:hAnsi="Book Antiqua" w:cs="Arial"/>
          <w:lang w:val="en-US"/>
        </w:rPr>
        <w:t>representatives</w:t>
      </w:r>
      <w:proofErr w:type="gramEnd"/>
      <w:r w:rsidR="0018199B" w:rsidRPr="006D4760">
        <w:rPr>
          <w:rFonts w:ascii="Book Antiqua" w:eastAsia="Times New Roman" w:hAnsi="Book Antiqua" w:cs="Arial"/>
          <w:lang w:val="en-US"/>
        </w:rPr>
        <w:t xml:space="preserve"> sufficient </w:t>
      </w:r>
      <w:r w:rsidR="00761871" w:rsidRPr="006D4760">
        <w:rPr>
          <w:rFonts w:ascii="Book Antiqua" w:eastAsia="Times New Roman" w:hAnsi="Book Antiqua" w:cs="Arial"/>
          <w:lang w:val="en-US"/>
        </w:rPr>
        <w:t xml:space="preserve">financial means </w:t>
      </w:r>
      <w:r w:rsidR="0018199B" w:rsidRPr="006D4760">
        <w:rPr>
          <w:rFonts w:ascii="Book Antiqua" w:eastAsia="Times New Roman" w:hAnsi="Book Antiqua" w:cs="Arial"/>
          <w:lang w:val="en-US"/>
        </w:rPr>
        <w:t xml:space="preserve">so they can afford to </w:t>
      </w:r>
      <w:r w:rsidR="00761871" w:rsidRPr="006D4760">
        <w:rPr>
          <w:rFonts w:ascii="Book Antiqua" w:eastAsia="Times New Roman" w:hAnsi="Book Antiqua" w:cs="Arial"/>
          <w:lang w:val="en-US"/>
        </w:rPr>
        <w:t xml:space="preserve">acquire </w:t>
      </w:r>
      <w:r w:rsidR="0018199B" w:rsidRPr="006D4760">
        <w:rPr>
          <w:rFonts w:ascii="Book Antiqua" w:eastAsia="Times New Roman" w:hAnsi="Book Antiqua" w:cs="Arial"/>
          <w:lang w:val="en-US"/>
        </w:rPr>
        <w:t>necessary</w:t>
      </w:r>
      <w:r w:rsidR="00761871" w:rsidRPr="006D4760">
        <w:rPr>
          <w:rFonts w:ascii="Book Antiqua" w:eastAsia="Times New Roman" w:hAnsi="Book Antiqua" w:cs="Arial"/>
          <w:lang w:val="en-US"/>
        </w:rPr>
        <w:t xml:space="preserve"> knowledge and share related data needed to assist the authorities in an appropriate way?</w:t>
      </w:r>
    </w:p>
    <w:p w:rsidR="00761871" w:rsidRPr="006D4760" w:rsidRDefault="0018199B" w:rsidP="0018199B">
      <w:pPr>
        <w:pStyle w:val="ListParagraph"/>
        <w:numPr>
          <w:ilvl w:val="0"/>
          <w:numId w:val="4"/>
        </w:numPr>
        <w:rPr>
          <w:rFonts w:ascii="Book Antiqua" w:eastAsia="Times New Roman" w:hAnsi="Book Antiqua" w:cs="Arial"/>
          <w:lang w:val="en-US"/>
        </w:rPr>
      </w:pPr>
      <w:r w:rsidRPr="006D4760">
        <w:rPr>
          <w:rFonts w:ascii="Book Antiqua" w:eastAsia="Times New Roman" w:hAnsi="Book Antiqua" w:cs="Arial"/>
          <w:lang w:val="en-US"/>
        </w:rPr>
        <w:t xml:space="preserve">By always paying a fee when representatives from </w:t>
      </w:r>
      <w:r w:rsidR="00761871" w:rsidRPr="006D4760">
        <w:rPr>
          <w:rFonts w:ascii="Book Antiqua" w:eastAsia="Times New Roman" w:hAnsi="Book Antiqua" w:cs="Arial"/>
          <w:lang w:val="en-US"/>
        </w:rPr>
        <w:t xml:space="preserve">the disability movement </w:t>
      </w:r>
      <w:r w:rsidR="00872920" w:rsidRPr="006D4760">
        <w:rPr>
          <w:rFonts w:ascii="Book Antiqua" w:eastAsia="Times New Roman" w:hAnsi="Book Antiqua" w:cs="Arial"/>
          <w:lang w:val="en-US"/>
        </w:rPr>
        <w:t>are</w:t>
      </w:r>
      <w:r w:rsidRPr="006D4760">
        <w:rPr>
          <w:rFonts w:ascii="Book Antiqua" w:eastAsia="Times New Roman" w:hAnsi="Book Antiqua" w:cs="Arial"/>
          <w:lang w:val="en-US"/>
        </w:rPr>
        <w:t xml:space="preserve"> consulted a</w:t>
      </w:r>
      <w:r w:rsidR="00872920" w:rsidRPr="006D4760">
        <w:rPr>
          <w:rFonts w:ascii="Book Antiqua" w:eastAsia="Times New Roman" w:hAnsi="Book Antiqua" w:cs="Arial"/>
          <w:lang w:val="en-US"/>
        </w:rPr>
        <w:t>s</w:t>
      </w:r>
      <w:r w:rsidRPr="006D4760">
        <w:rPr>
          <w:rFonts w:ascii="Book Antiqua" w:eastAsia="Times New Roman" w:hAnsi="Book Antiqua" w:cs="Arial"/>
          <w:lang w:val="en-US"/>
        </w:rPr>
        <w:t xml:space="preserve"> experts?</w:t>
      </w:r>
    </w:p>
    <w:p w:rsidR="00761871" w:rsidRPr="006D4760" w:rsidRDefault="00761871" w:rsidP="00761871">
      <w:pPr>
        <w:rPr>
          <w:rFonts w:ascii="Book Antiqua" w:hAnsi="Book Antiqua" w:cs="Arial"/>
          <w:lang w:val="en-US"/>
        </w:rPr>
      </w:pPr>
    </w:p>
    <w:p w:rsidR="00872920" w:rsidRPr="002D17C7" w:rsidRDefault="00872920" w:rsidP="006D4760">
      <w:pPr>
        <w:pStyle w:val="Heading2"/>
        <w:rPr>
          <w:lang w:val="en-US"/>
        </w:rPr>
      </w:pPr>
      <w:r w:rsidRPr="002D17C7">
        <w:rPr>
          <w:lang w:val="en-US"/>
        </w:rPr>
        <w:t xml:space="preserve">Equality and non-discrimination, Article 5 </w:t>
      </w:r>
    </w:p>
    <w:p w:rsidR="006D4760" w:rsidRPr="006D4760" w:rsidRDefault="006D4760" w:rsidP="006D4760">
      <w:pPr>
        <w:rPr>
          <w:rFonts w:ascii="Book Antiqua" w:hAnsi="Book Antiqua"/>
          <w:lang w:val="en-GB"/>
        </w:rPr>
      </w:pPr>
    </w:p>
    <w:p w:rsidR="00872920" w:rsidRPr="00083B04" w:rsidRDefault="00872920" w:rsidP="006D4760">
      <w:pPr>
        <w:pStyle w:val="Heading2"/>
        <w:rPr>
          <w:sz w:val="24"/>
          <w:lang w:val="en-US"/>
        </w:rPr>
      </w:pPr>
      <w:bookmarkStart w:id="5" w:name="_Toc289351912"/>
      <w:bookmarkStart w:id="6" w:name="_Toc289353722"/>
      <w:proofErr w:type="gramStart"/>
      <w:r w:rsidRPr="00083B04">
        <w:rPr>
          <w:sz w:val="24"/>
          <w:lang w:val="en-US"/>
        </w:rPr>
        <w:t>Article 5 1.</w:t>
      </w:r>
      <w:proofErr w:type="gramEnd"/>
      <w:r w:rsidRPr="00083B04">
        <w:rPr>
          <w:sz w:val="24"/>
          <w:lang w:val="en-US"/>
        </w:rPr>
        <w:t xml:space="preserve"> Equality before the la</w:t>
      </w:r>
      <w:bookmarkEnd w:id="5"/>
      <w:bookmarkEnd w:id="6"/>
      <w:r w:rsidRPr="00083B04">
        <w:rPr>
          <w:sz w:val="24"/>
          <w:lang w:val="en-US"/>
        </w:rPr>
        <w:t>w</w:t>
      </w:r>
    </w:p>
    <w:p w:rsidR="00872920" w:rsidRPr="006D4760" w:rsidRDefault="00872920" w:rsidP="00872920">
      <w:pPr>
        <w:rPr>
          <w:rFonts w:ascii="Book Antiqua" w:hAnsi="Book Antiqua" w:cs="Arial"/>
          <w:lang w:val="en-US"/>
        </w:rPr>
      </w:pPr>
      <w:r w:rsidRPr="006D4760">
        <w:rPr>
          <w:rFonts w:ascii="Book Antiqua" w:hAnsi="Book Antiqua" w:cs="Arial"/>
          <w:lang w:val="en-US"/>
        </w:rPr>
        <w:t xml:space="preserve">As can be seen in items 34-41 in the alternative report, there are some regulations which are inconsequent with the CRPD. In other areas of rights, laws must be </w:t>
      </w:r>
      <w:proofErr w:type="gramStart"/>
      <w:r w:rsidRPr="006D4760">
        <w:rPr>
          <w:rFonts w:ascii="Book Antiqua" w:hAnsi="Book Antiqua" w:cs="Arial"/>
          <w:lang w:val="en-US"/>
        </w:rPr>
        <w:t>strengthen</w:t>
      </w:r>
      <w:proofErr w:type="gramEnd"/>
      <w:r w:rsidRPr="006D4760">
        <w:rPr>
          <w:rFonts w:ascii="Book Antiqua" w:hAnsi="Book Antiqua" w:cs="Arial"/>
          <w:lang w:val="en-US"/>
        </w:rPr>
        <w:t xml:space="preserve"> to give individuals the same protection as the CRPD. (See items 42, 118, 124 - 126, 145- 148). </w:t>
      </w:r>
    </w:p>
    <w:p w:rsidR="006D4760" w:rsidRPr="006D4760" w:rsidRDefault="006D4760" w:rsidP="00872920">
      <w:pPr>
        <w:outlineLvl w:val="1"/>
        <w:rPr>
          <w:rFonts w:ascii="Book Antiqua" w:hAnsi="Book Antiqua" w:cs="Arial"/>
          <w:b/>
          <w:sz w:val="28"/>
          <w:szCs w:val="36"/>
          <w:lang w:val="en-US"/>
        </w:rPr>
      </w:pPr>
      <w:bookmarkStart w:id="7" w:name="_Toc289351919"/>
      <w:bookmarkStart w:id="8" w:name="_Toc289353729"/>
    </w:p>
    <w:p w:rsidR="00872920" w:rsidRPr="006D4760" w:rsidRDefault="00872920" w:rsidP="009B5151">
      <w:pPr>
        <w:pStyle w:val="ListParagraph"/>
        <w:numPr>
          <w:ilvl w:val="0"/>
          <w:numId w:val="2"/>
        </w:numPr>
        <w:rPr>
          <w:rFonts w:ascii="Book Antiqua" w:hAnsi="Book Antiqua" w:cs="Arial"/>
          <w:lang w:val="en-US"/>
        </w:rPr>
      </w:pPr>
      <w:r w:rsidRPr="006D4760">
        <w:rPr>
          <w:rFonts w:ascii="Book Antiqua" w:hAnsi="Book Antiqua" w:cs="Arial"/>
          <w:lang w:val="en-US"/>
        </w:rPr>
        <w:t xml:space="preserve">What measures will the </w:t>
      </w:r>
      <w:r w:rsidR="00B56164" w:rsidRPr="006D4760">
        <w:rPr>
          <w:rFonts w:ascii="Book Antiqua" w:hAnsi="Book Antiqua" w:cs="Arial"/>
          <w:lang w:val="en-US"/>
        </w:rPr>
        <w:t>Government</w:t>
      </w:r>
      <w:r w:rsidRPr="006D4760">
        <w:rPr>
          <w:rFonts w:ascii="Book Antiqua" w:hAnsi="Book Antiqua" w:cs="Arial"/>
          <w:lang w:val="en-US"/>
        </w:rPr>
        <w:t xml:space="preserve"> take to harmonize the national laws with the CRPD?</w:t>
      </w:r>
    </w:p>
    <w:p w:rsidR="00872920" w:rsidRPr="006D4760" w:rsidRDefault="00872920" w:rsidP="00872920">
      <w:pPr>
        <w:rPr>
          <w:rFonts w:ascii="Book Antiqua" w:hAnsi="Book Antiqua" w:cs="Arial"/>
          <w:lang w:val="en-US"/>
        </w:rPr>
      </w:pPr>
    </w:p>
    <w:p w:rsidR="00872920" w:rsidRPr="00083B04" w:rsidRDefault="00872920" w:rsidP="006D4760">
      <w:pPr>
        <w:pStyle w:val="Heading2"/>
        <w:rPr>
          <w:sz w:val="24"/>
          <w:lang w:val="en-US"/>
        </w:rPr>
      </w:pPr>
      <w:proofErr w:type="gramStart"/>
      <w:r w:rsidRPr="00083B04">
        <w:rPr>
          <w:sz w:val="24"/>
          <w:lang w:val="en-US"/>
        </w:rPr>
        <w:t>Article 5 2.</w:t>
      </w:r>
      <w:proofErr w:type="gramEnd"/>
      <w:r w:rsidRPr="00083B04">
        <w:rPr>
          <w:sz w:val="24"/>
          <w:lang w:val="en-US"/>
        </w:rPr>
        <w:t xml:space="preserve"> Protection against Discrimination</w:t>
      </w:r>
      <w:bookmarkEnd w:id="7"/>
      <w:bookmarkEnd w:id="8"/>
    </w:p>
    <w:p w:rsidR="00872920" w:rsidRPr="006D4760" w:rsidRDefault="00872920" w:rsidP="00872920">
      <w:pPr>
        <w:rPr>
          <w:rFonts w:ascii="Book Antiqua" w:hAnsi="Book Antiqua" w:cs="Arial"/>
          <w:lang w:val="en-GB" w:eastAsia="zh-CN"/>
        </w:rPr>
      </w:pPr>
      <w:r w:rsidRPr="006D4760">
        <w:rPr>
          <w:rFonts w:ascii="Book Antiqua" w:hAnsi="Book Antiqua" w:cs="Arial"/>
          <w:lang w:val="en-US" w:eastAsia="zh-CN"/>
        </w:rPr>
        <w:t>Item 42 in the alternative reports shows that t</w:t>
      </w:r>
      <w:r w:rsidRPr="006D4760">
        <w:rPr>
          <w:rFonts w:ascii="Book Antiqua" w:hAnsi="Book Antiqua" w:cs="Arial"/>
          <w:lang w:val="en-GB" w:eastAsia="zh-CN"/>
        </w:rPr>
        <w:t xml:space="preserve">he Discrimination Act and The Law of the European Convention on Human Rights and Fundamental Freedoms together contain prohibition against discrimination relating to most of the </w:t>
      </w:r>
      <w:r w:rsidR="003D39E3" w:rsidRPr="006D4760">
        <w:rPr>
          <w:rFonts w:ascii="Book Antiqua" w:hAnsi="Book Antiqua" w:cs="Arial"/>
          <w:lang w:val="en-GB" w:eastAsia="zh-CN"/>
        </w:rPr>
        <w:t>articles in the CRPD.</w:t>
      </w:r>
      <w:r w:rsidR="00E51996" w:rsidRPr="006D4760">
        <w:rPr>
          <w:rFonts w:ascii="Book Antiqua" w:hAnsi="Book Antiqua" w:cs="Arial"/>
          <w:lang w:val="en-GB" w:eastAsia="zh-CN"/>
        </w:rPr>
        <w:t xml:space="preserve"> However, a</w:t>
      </w:r>
      <w:r w:rsidRPr="006D4760">
        <w:rPr>
          <w:rFonts w:ascii="Book Antiqua" w:hAnsi="Book Antiqua" w:cs="Arial"/>
          <w:lang w:val="en-GB" w:eastAsia="zh-CN"/>
        </w:rPr>
        <w:t>rticle 9 lacks any protection against discrimination</w:t>
      </w:r>
      <w:r w:rsidR="0020082C">
        <w:rPr>
          <w:rFonts w:ascii="Book Antiqua" w:hAnsi="Book Antiqua" w:cs="Arial"/>
          <w:lang w:val="en-GB" w:eastAsia="zh-CN"/>
        </w:rPr>
        <w:t>.</w:t>
      </w:r>
      <w:r w:rsidR="002E0A72">
        <w:rPr>
          <w:rFonts w:ascii="Book Antiqua" w:hAnsi="Book Antiqua" w:cs="Arial"/>
          <w:lang w:val="en-GB" w:eastAsia="zh-CN"/>
        </w:rPr>
        <w:t xml:space="preserve"> </w:t>
      </w:r>
      <w:r w:rsidRPr="006D4760">
        <w:rPr>
          <w:rFonts w:ascii="Book Antiqua" w:hAnsi="Book Antiqua" w:cs="Arial"/>
          <w:lang w:val="en-GB" w:eastAsia="zh-CN"/>
        </w:rPr>
        <w:t>The European Convention’s protection is in some respects narrower than its writings, for example in Article 29.</w:t>
      </w:r>
    </w:p>
    <w:p w:rsidR="00872920" w:rsidRPr="006D4760" w:rsidRDefault="00872920" w:rsidP="00872920">
      <w:pPr>
        <w:rPr>
          <w:rFonts w:ascii="Book Antiqua" w:hAnsi="Book Antiqua" w:cs="Arial"/>
          <w:b/>
          <w:lang w:val="en-US"/>
        </w:rPr>
      </w:pPr>
    </w:p>
    <w:p w:rsidR="00872920" w:rsidRPr="006D4760" w:rsidRDefault="00EA2DB8" w:rsidP="009B5151">
      <w:pPr>
        <w:numPr>
          <w:ilvl w:val="0"/>
          <w:numId w:val="2"/>
        </w:numPr>
        <w:contextualSpacing/>
        <w:rPr>
          <w:rFonts w:ascii="Book Antiqua" w:hAnsi="Book Antiqua"/>
          <w:lang w:val="en-GB" w:eastAsia="zh-CN"/>
        </w:rPr>
      </w:pPr>
      <w:r w:rsidRPr="006D4760">
        <w:rPr>
          <w:rFonts w:ascii="Book Antiqua" w:hAnsi="Book Antiqua"/>
          <w:lang w:val="en-GB" w:eastAsia="zh-CN"/>
        </w:rPr>
        <w:t xml:space="preserve">What measures will the </w:t>
      </w:r>
      <w:r w:rsidR="00B56164" w:rsidRPr="006D4760">
        <w:rPr>
          <w:rFonts w:ascii="Book Antiqua" w:hAnsi="Book Antiqua"/>
          <w:lang w:val="en-GB" w:eastAsia="zh-CN"/>
        </w:rPr>
        <w:t>Government</w:t>
      </w:r>
      <w:r w:rsidRPr="006D4760">
        <w:rPr>
          <w:rFonts w:ascii="Book Antiqua" w:hAnsi="Book Antiqua"/>
          <w:lang w:val="en-GB" w:eastAsia="zh-CN"/>
        </w:rPr>
        <w:t xml:space="preserve"> take to prohibit discrimination on the </w:t>
      </w:r>
      <w:r w:rsidR="00C948D3" w:rsidRPr="006D4760">
        <w:rPr>
          <w:rFonts w:ascii="Book Antiqua" w:hAnsi="Book Antiqua"/>
          <w:lang w:val="en-GB" w:eastAsia="zh-CN"/>
        </w:rPr>
        <w:t>grounds</w:t>
      </w:r>
      <w:r w:rsidRPr="006D4760">
        <w:rPr>
          <w:rFonts w:ascii="Book Antiqua" w:hAnsi="Book Antiqua"/>
          <w:lang w:val="en-GB" w:eastAsia="zh-CN"/>
        </w:rPr>
        <w:t xml:space="preserve"> of disability </w:t>
      </w:r>
      <w:r w:rsidR="00C948D3" w:rsidRPr="006D4760">
        <w:rPr>
          <w:rFonts w:ascii="Book Antiqua" w:hAnsi="Book Antiqua"/>
          <w:lang w:val="en-GB" w:eastAsia="zh-CN"/>
        </w:rPr>
        <w:t>in those</w:t>
      </w:r>
      <w:r w:rsidRPr="006D4760">
        <w:rPr>
          <w:rFonts w:ascii="Book Antiqua" w:hAnsi="Book Antiqua"/>
          <w:lang w:val="en-GB" w:eastAsia="zh-CN"/>
        </w:rPr>
        <w:t xml:space="preserve"> areas that are currently not covered by the Swedish anti-discrimination</w:t>
      </w:r>
      <w:r w:rsidR="003D39E3" w:rsidRPr="006D4760">
        <w:rPr>
          <w:rFonts w:ascii="Book Antiqua" w:hAnsi="Book Antiqua"/>
          <w:lang w:val="en-GB" w:eastAsia="zh-CN"/>
        </w:rPr>
        <w:t xml:space="preserve"> acts</w:t>
      </w:r>
      <w:r w:rsidR="00872920" w:rsidRPr="006D4760">
        <w:rPr>
          <w:rFonts w:ascii="Book Antiqua" w:hAnsi="Book Antiqua"/>
          <w:lang w:val="en-GB" w:eastAsia="zh-CN"/>
        </w:rPr>
        <w:t>?</w:t>
      </w:r>
    </w:p>
    <w:p w:rsidR="00872920" w:rsidRPr="006D4760" w:rsidRDefault="00872920" w:rsidP="00872920">
      <w:pPr>
        <w:ind w:left="720"/>
        <w:contextualSpacing/>
        <w:rPr>
          <w:rFonts w:ascii="Book Antiqua" w:hAnsi="Book Antiqua" w:cs="Arial"/>
          <w:lang w:val="en-US"/>
        </w:rPr>
      </w:pPr>
    </w:p>
    <w:p w:rsidR="000F64AF" w:rsidRPr="006D4760" w:rsidRDefault="00872920" w:rsidP="000F64AF">
      <w:pPr>
        <w:rPr>
          <w:rFonts w:ascii="Book Antiqua" w:hAnsi="Book Antiqua" w:cs="Arial"/>
          <w:lang w:val="en-GB" w:eastAsia="zh-CN"/>
        </w:rPr>
      </w:pPr>
      <w:bookmarkStart w:id="9" w:name="OLE_LINK4"/>
      <w:bookmarkStart w:id="10" w:name="_Toc289351898"/>
      <w:bookmarkStart w:id="11" w:name="_Toc289353708"/>
      <w:r w:rsidRPr="006D4760">
        <w:rPr>
          <w:rFonts w:ascii="Book Antiqua" w:hAnsi="Book Antiqua" w:cs="Arial"/>
          <w:lang w:val="en-US"/>
        </w:rPr>
        <w:t xml:space="preserve">The evaluation </w:t>
      </w:r>
      <w:r w:rsidRPr="006D4760">
        <w:rPr>
          <w:rFonts w:ascii="Book Antiqua" w:eastAsia="Times New Roman" w:hAnsi="Book Antiqua" w:cs="Arial"/>
          <w:lang w:val="en-US"/>
        </w:rPr>
        <w:t xml:space="preserve">of the national disability </w:t>
      </w:r>
      <w:r w:rsidR="00EF6CE8">
        <w:rPr>
          <w:rFonts w:ascii="Book Antiqua" w:eastAsia="Times New Roman" w:hAnsi="Book Antiqua" w:cs="Arial"/>
          <w:lang w:val="en-US"/>
        </w:rPr>
        <w:t xml:space="preserve">strategy </w:t>
      </w:r>
      <w:proofErr w:type="gramStart"/>
      <w:r w:rsidR="007F71F8" w:rsidRPr="006D4760">
        <w:rPr>
          <w:rFonts w:ascii="Book Antiqua" w:eastAsia="Times New Roman" w:hAnsi="Book Antiqua" w:cs="Arial"/>
          <w:lang w:val="en-US"/>
        </w:rPr>
        <w:t>(</w:t>
      </w:r>
      <w:r w:rsidRPr="006D4760">
        <w:rPr>
          <w:rFonts w:ascii="Book Antiqua" w:eastAsia="Times New Roman" w:hAnsi="Book Antiqua" w:cs="Arial"/>
          <w:lang w:val="en-US"/>
        </w:rPr>
        <w:t xml:space="preserve"> 2013</w:t>
      </w:r>
      <w:proofErr w:type="gramEnd"/>
      <w:r w:rsidR="007F71F8" w:rsidRPr="006D4760">
        <w:rPr>
          <w:rFonts w:ascii="Book Antiqua" w:eastAsia="Times New Roman" w:hAnsi="Book Antiqua" w:cs="Arial"/>
          <w:lang w:val="en-US"/>
        </w:rPr>
        <w:t>)</w:t>
      </w:r>
      <w:r w:rsidRPr="006D4760">
        <w:rPr>
          <w:rFonts w:ascii="Book Antiqua" w:eastAsia="Times New Roman" w:hAnsi="Book Antiqua" w:cs="Arial"/>
          <w:lang w:val="en-US"/>
        </w:rPr>
        <w:t xml:space="preserve"> shows that the situation </w:t>
      </w:r>
      <w:r w:rsidR="007F71F8" w:rsidRPr="006D4760">
        <w:rPr>
          <w:rFonts w:ascii="Book Antiqua" w:eastAsia="Times New Roman" w:hAnsi="Book Antiqua" w:cs="Arial"/>
          <w:lang w:val="en-US"/>
        </w:rPr>
        <w:t>for</w:t>
      </w:r>
      <w:r w:rsidRPr="006D4760">
        <w:rPr>
          <w:rFonts w:ascii="Book Antiqua" w:eastAsia="Times New Roman" w:hAnsi="Book Antiqua" w:cs="Arial"/>
          <w:lang w:val="en-US"/>
        </w:rPr>
        <w:t xml:space="preserve"> foreign born persons with disabilities is </w:t>
      </w:r>
      <w:r w:rsidRPr="006D4760">
        <w:rPr>
          <w:rFonts w:ascii="Book Antiqua" w:hAnsi="Book Antiqua" w:cs="Arial"/>
          <w:lang w:val="en-US"/>
        </w:rPr>
        <w:t xml:space="preserve">very </w:t>
      </w:r>
      <w:r w:rsidR="00E35000" w:rsidRPr="006D4760">
        <w:rPr>
          <w:rFonts w:ascii="Book Antiqua" w:hAnsi="Book Antiqua" w:cs="Arial"/>
          <w:lang w:val="en-US"/>
        </w:rPr>
        <w:t xml:space="preserve">much </w:t>
      </w:r>
      <w:r w:rsidRPr="006D4760">
        <w:rPr>
          <w:rFonts w:ascii="Book Antiqua" w:hAnsi="Book Antiqua" w:cs="Arial"/>
          <w:lang w:val="en-US"/>
        </w:rPr>
        <w:t xml:space="preserve">neglected. </w:t>
      </w:r>
    </w:p>
    <w:p w:rsidR="001F3EBC" w:rsidRDefault="001F3EBC" w:rsidP="000F64AF">
      <w:pPr>
        <w:ind w:left="502"/>
        <w:contextualSpacing/>
        <w:rPr>
          <w:rFonts w:ascii="Book Antiqua" w:hAnsi="Book Antiqua" w:cs="Arial"/>
          <w:lang w:val="en-US"/>
        </w:rPr>
      </w:pPr>
    </w:p>
    <w:p w:rsidR="00872920" w:rsidRPr="00EF6CE8" w:rsidRDefault="00872920" w:rsidP="001F3EBC">
      <w:pPr>
        <w:pStyle w:val="ListParagraph"/>
        <w:numPr>
          <w:ilvl w:val="0"/>
          <w:numId w:val="2"/>
        </w:numPr>
        <w:rPr>
          <w:rFonts w:ascii="Book Antiqua" w:hAnsi="Book Antiqua" w:cs="Arial"/>
          <w:bCs/>
          <w:iCs/>
          <w:lang w:val="en-US"/>
        </w:rPr>
      </w:pPr>
      <w:r w:rsidRPr="00EF6CE8">
        <w:rPr>
          <w:rFonts w:ascii="Book Antiqua" w:hAnsi="Book Antiqua" w:cs="Arial"/>
          <w:lang w:val="en-US"/>
        </w:rPr>
        <w:t>What measures are planned to tackle intersec</w:t>
      </w:r>
      <w:bookmarkEnd w:id="9"/>
      <w:r w:rsidRPr="00EF6CE8">
        <w:rPr>
          <w:rFonts w:ascii="Book Antiqua" w:hAnsi="Book Antiqua" w:cs="Arial"/>
          <w:lang w:val="en-US"/>
        </w:rPr>
        <w:t>tional discrimination against foreign born persons with disabilities?</w:t>
      </w:r>
    </w:p>
    <w:bookmarkEnd w:id="10"/>
    <w:bookmarkEnd w:id="11"/>
    <w:p w:rsidR="00872920" w:rsidRPr="006D4760" w:rsidRDefault="00872920" w:rsidP="00872920">
      <w:pPr>
        <w:rPr>
          <w:rFonts w:ascii="Book Antiqua" w:hAnsi="Book Antiqua" w:cs="Arial"/>
          <w:lang w:val="en-US"/>
        </w:rPr>
      </w:pPr>
    </w:p>
    <w:p w:rsidR="00872920" w:rsidRPr="002D17C7" w:rsidRDefault="00872920" w:rsidP="006D4760">
      <w:pPr>
        <w:pStyle w:val="Heading2"/>
        <w:rPr>
          <w:lang w:val="en-US"/>
        </w:rPr>
      </w:pPr>
      <w:r w:rsidRPr="002D17C7">
        <w:rPr>
          <w:lang w:val="en-US"/>
        </w:rPr>
        <w:t>Women with disabilities, Article 6</w:t>
      </w:r>
    </w:p>
    <w:p w:rsidR="00872920" w:rsidRPr="006D4760" w:rsidRDefault="00872920" w:rsidP="00872920">
      <w:pPr>
        <w:rPr>
          <w:rFonts w:ascii="Book Antiqua" w:hAnsi="Book Antiqua" w:cs="Arial"/>
          <w:szCs w:val="24"/>
          <w:lang w:val="en-US"/>
        </w:rPr>
      </w:pPr>
      <w:r w:rsidRPr="006D4760">
        <w:rPr>
          <w:rFonts w:ascii="Book Antiqua" w:hAnsi="Book Antiqua" w:cs="Arial"/>
          <w:color w:val="333333"/>
          <w:szCs w:val="24"/>
          <w:lang w:val="en-US"/>
        </w:rPr>
        <w:t>The Swedish Disability Federation refers to the parallel report of Forum Women and disability and agree</w:t>
      </w:r>
      <w:r w:rsidR="00E35000" w:rsidRPr="006D4760">
        <w:rPr>
          <w:rFonts w:ascii="Book Antiqua" w:hAnsi="Book Antiqua" w:cs="Arial"/>
          <w:color w:val="333333"/>
          <w:szCs w:val="24"/>
          <w:lang w:val="en-US"/>
        </w:rPr>
        <w:t>s</w:t>
      </w:r>
      <w:r w:rsidR="00C937A9">
        <w:rPr>
          <w:rFonts w:ascii="Book Antiqua" w:hAnsi="Book Antiqua" w:cs="Arial"/>
          <w:color w:val="333333"/>
          <w:szCs w:val="24"/>
          <w:lang w:val="en-US"/>
        </w:rPr>
        <w:t xml:space="preserve"> with the </w:t>
      </w:r>
      <w:proofErr w:type="spellStart"/>
      <w:r w:rsidR="00C937A9">
        <w:rPr>
          <w:rFonts w:ascii="Book Antiqua" w:hAnsi="Book Antiqua" w:cs="Arial"/>
          <w:color w:val="333333"/>
          <w:szCs w:val="24"/>
          <w:lang w:val="en-US"/>
        </w:rPr>
        <w:t>organis</w:t>
      </w:r>
      <w:r w:rsidRPr="006D4760">
        <w:rPr>
          <w:rFonts w:ascii="Book Antiqua" w:hAnsi="Book Antiqua" w:cs="Arial"/>
          <w:color w:val="333333"/>
          <w:szCs w:val="24"/>
          <w:lang w:val="en-US"/>
        </w:rPr>
        <w:t>ation's</w:t>
      </w:r>
      <w:proofErr w:type="spellEnd"/>
      <w:r w:rsidRPr="006D4760">
        <w:rPr>
          <w:rFonts w:ascii="Book Antiqua" w:hAnsi="Book Antiqua" w:cs="Arial"/>
          <w:color w:val="333333"/>
          <w:szCs w:val="24"/>
          <w:lang w:val="en-US"/>
        </w:rPr>
        <w:t xml:space="preserve"> conclusion that the gender perspective often is absent in statistics and </w:t>
      </w:r>
      <w:r w:rsidR="00AD410D" w:rsidRPr="006D4760">
        <w:rPr>
          <w:rFonts w:ascii="Book Antiqua" w:hAnsi="Book Antiqua" w:cs="Arial"/>
          <w:color w:val="333333"/>
          <w:szCs w:val="24"/>
          <w:lang w:val="en-US"/>
        </w:rPr>
        <w:t>inquires</w:t>
      </w:r>
      <w:r w:rsidRPr="006D4760">
        <w:rPr>
          <w:rFonts w:ascii="Book Antiqua" w:hAnsi="Book Antiqua" w:cs="Arial"/>
          <w:color w:val="333333"/>
          <w:szCs w:val="24"/>
          <w:lang w:val="en-US"/>
        </w:rPr>
        <w:t xml:space="preserve"> relating to people with disabilities. The Swedish Disability Federation </w:t>
      </w:r>
      <w:r w:rsidR="005B78A6" w:rsidRPr="006D4760">
        <w:rPr>
          <w:rFonts w:ascii="Book Antiqua" w:hAnsi="Book Antiqua" w:cs="Arial"/>
          <w:color w:val="333333"/>
          <w:szCs w:val="24"/>
          <w:lang w:val="en-US"/>
        </w:rPr>
        <w:t xml:space="preserve">also </w:t>
      </w:r>
      <w:r w:rsidRPr="006D4760">
        <w:rPr>
          <w:rFonts w:ascii="Book Antiqua" w:hAnsi="Book Antiqua" w:cs="Arial"/>
          <w:color w:val="333333"/>
          <w:szCs w:val="24"/>
          <w:lang w:val="en-US"/>
        </w:rPr>
        <w:t xml:space="preserve">agrees with the conclusion that clearer assignments should be given to the Equality Ombudsman and </w:t>
      </w:r>
      <w:proofErr w:type="spellStart"/>
      <w:r w:rsidRPr="006D4760">
        <w:rPr>
          <w:rFonts w:ascii="Book Antiqua" w:hAnsi="Book Antiqua" w:cs="Arial"/>
          <w:color w:val="333333"/>
          <w:szCs w:val="24"/>
          <w:lang w:val="en-US"/>
        </w:rPr>
        <w:t>Handisam</w:t>
      </w:r>
      <w:proofErr w:type="spellEnd"/>
      <w:r w:rsidRPr="006D4760">
        <w:rPr>
          <w:rFonts w:ascii="Book Antiqua" w:hAnsi="Book Antiqua" w:cs="Arial"/>
          <w:color w:val="333333"/>
          <w:szCs w:val="24"/>
          <w:lang w:val="en-US"/>
        </w:rPr>
        <w:t xml:space="preserve">, the </w:t>
      </w:r>
      <w:r w:rsidR="00B56164" w:rsidRPr="006D4760">
        <w:rPr>
          <w:rFonts w:ascii="Book Antiqua" w:hAnsi="Book Antiqua" w:cs="Arial"/>
          <w:color w:val="333333"/>
          <w:szCs w:val="24"/>
          <w:lang w:val="en-US"/>
        </w:rPr>
        <w:t>Government</w:t>
      </w:r>
      <w:r w:rsidRPr="006D4760">
        <w:rPr>
          <w:rFonts w:ascii="Book Antiqua" w:hAnsi="Book Antiqua" w:cs="Arial"/>
          <w:color w:val="333333"/>
          <w:szCs w:val="24"/>
          <w:lang w:val="en-US"/>
        </w:rPr>
        <w:t xml:space="preserve">al authority for coordination of disability policies. </w:t>
      </w:r>
      <w:r w:rsidRPr="006D4760">
        <w:rPr>
          <w:rFonts w:ascii="Book Antiqua" w:hAnsi="Book Antiqua" w:cs="Arial"/>
          <w:szCs w:val="24"/>
          <w:lang w:val="en-US"/>
        </w:rPr>
        <w:t xml:space="preserve">Local authorities and other performers must </w:t>
      </w:r>
      <w:r w:rsidR="00F716BD">
        <w:rPr>
          <w:rFonts w:ascii="Book Antiqua" w:hAnsi="Book Antiqua" w:cs="Arial"/>
          <w:szCs w:val="24"/>
          <w:lang w:val="en-US"/>
        </w:rPr>
        <w:t xml:space="preserve">also </w:t>
      </w:r>
      <w:r w:rsidRPr="006D4760">
        <w:rPr>
          <w:rFonts w:ascii="Book Antiqua" w:hAnsi="Book Antiqua" w:cs="Arial"/>
          <w:szCs w:val="24"/>
          <w:lang w:val="en-US"/>
        </w:rPr>
        <w:t>focus on the implementation of the gender perspective.</w:t>
      </w:r>
    </w:p>
    <w:p w:rsidR="005D6610" w:rsidRPr="006D4760" w:rsidRDefault="005D6610" w:rsidP="00872920">
      <w:pPr>
        <w:rPr>
          <w:rFonts w:ascii="Book Antiqua" w:hAnsi="Book Antiqua" w:cs="Arial"/>
          <w:color w:val="333333"/>
          <w:szCs w:val="24"/>
          <w:lang w:val="en-US"/>
        </w:rPr>
      </w:pPr>
    </w:p>
    <w:p w:rsidR="00016E98" w:rsidRPr="006D4760" w:rsidRDefault="00762ED3" w:rsidP="003C780B">
      <w:pPr>
        <w:numPr>
          <w:ilvl w:val="0"/>
          <w:numId w:val="2"/>
        </w:numPr>
        <w:contextualSpacing/>
        <w:rPr>
          <w:rFonts w:ascii="Book Antiqua" w:hAnsi="Book Antiqua" w:cs="Arial"/>
          <w:b/>
          <w:sz w:val="32"/>
          <w:szCs w:val="32"/>
          <w:lang w:val="en-US"/>
        </w:rPr>
      </w:pPr>
      <w:r w:rsidRPr="006D4760">
        <w:rPr>
          <w:rFonts w:ascii="Book Antiqua" w:hAnsi="Book Antiqua"/>
          <w:szCs w:val="24"/>
          <w:lang w:val="en-US"/>
        </w:rPr>
        <w:t>What measures will the</w:t>
      </w:r>
      <w:r w:rsidRPr="006D4760">
        <w:rPr>
          <w:rFonts w:ascii="Book Antiqua" w:hAnsi="Book Antiqua" w:cs="Arial"/>
          <w:color w:val="333333"/>
          <w:szCs w:val="24"/>
          <w:lang w:val="en-US"/>
        </w:rPr>
        <w:t xml:space="preserve"> </w:t>
      </w:r>
      <w:r w:rsidR="00B56164" w:rsidRPr="006D4760">
        <w:rPr>
          <w:rFonts w:ascii="Book Antiqua" w:hAnsi="Book Antiqua"/>
          <w:szCs w:val="24"/>
          <w:lang w:val="en-US"/>
        </w:rPr>
        <w:t>Government</w:t>
      </w:r>
      <w:r w:rsidRPr="006D4760">
        <w:rPr>
          <w:rFonts w:ascii="Book Antiqua" w:hAnsi="Book Antiqua" w:cs="Arial"/>
          <w:color w:val="333333"/>
          <w:szCs w:val="24"/>
          <w:lang w:val="en-US"/>
        </w:rPr>
        <w:t xml:space="preserve"> </w:t>
      </w:r>
      <w:r w:rsidRPr="006D4760">
        <w:rPr>
          <w:rFonts w:ascii="Book Antiqua" w:hAnsi="Book Antiqua"/>
          <w:szCs w:val="24"/>
          <w:lang w:val="en-US"/>
        </w:rPr>
        <w:t>take to</w:t>
      </w:r>
      <w:r w:rsidRPr="006D4760">
        <w:rPr>
          <w:rFonts w:ascii="Book Antiqua" w:hAnsi="Book Antiqua" w:cs="Arial"/>
          <w:color w:val="333333"/>
          <w:szCs w:val="24"/>
          <w:lang w:val="en-US"/>
        </w:rPr>
        <w:t xml:space="preserve"> </w:t>
      </w:r>
      <w:r w:rsidR="008844EE" w:rsidRPr="006D4760">
        <w:rPr>
          <w:rFonts w:ascii="Book Antiqua" w:hAnsi="Book Antiqua" w:cs="Arial"/>
          <w:color w:val="333333"/>
          <w:szCs w:val="24"/>
          <w:lang w:val="en-US"/>
        </w:rPr>
        <w:t xml:space="preserve">ensure </w:t>
      </w:r>
      <w:r w:rsidR="00016E98" w:rsidRPr="006D4760">
        <w:rPr>
          <w:rFonts w:ascii="Book Antiqua" w:hAnsi="Book Antiqua" w:cs="Arial"/>
          <w:lang w:val="en-US"/>
        </w:rPr>
        <w:t xml:space="preserve">that a gender perspective </w:t>
      </w:r>
      <w:r w:rsidR="00E202F6" w:rsidRPr="006D4760">
        <w:rPr>
          <w:rFonts w:ascii="Book Antiqua" w:hAnsi="Book Antiqua" w:cs="Arial"/>
          <w:lang w:val="en-US"/>
        </w:rPr>
        <w:t>will</w:t>
      </w:r>
      <w:r w:rsidR="00016E98" w:rsidRPr="006D4760">
        <w:rPr>
          <w:rFonts w:ascii="Book Antiqua" w:hAnsi="Book Antiqua" w:cs="Arial"/>
          <w:lang w:val="en-US"/>
        </w:rPr>
        <w:t xml:space="preserve"> p</w:t>
      </w:r>
      <w:r w:rsidR="00016E98" w:rsidRPr="006D4760">
        <w:rPr>
          <w:rFonts w:ascii="Book Antiqua" w:hAnsi="Book Antiqua" w:cs="Arial"/>
          <w:color w:val="333333"/>
          <w:szCs w:val="24"/>
          <w:lang w:val="en-US"/>
        </w:rPr>
        <w:t>ermeate all studies and research related to</w:t>
      </w:r>
      <w:r w:rsidR="0089238E" w:rsidRPr="006D4760">
        <w:rPr>
          <w:rFonts w:ascii="Book Antiqua" w:hAnsi="Book Antiqua" w:cs="Arial"/>
          <w:color w:val="333333"/>
          <w:szCs w:val="24"/>
          <w:lang w:val="en-US"/>
        </w:rPr>
        <w:t xml:space="preserve"> </w:t>
      </w:r>
      <w:r w:rsidR="00016E98" w:rsidRPr="006D4760">
        <w:rPr>
          <w:rFonts w:ascii="Book Antiqua" w:hAnsi="Book Antiqua" w:cs="Arial"/>
          <w:color w:val="333333"/>
          <w:szCs w:val="24"/>
          <w:lang w:val="en-US"/>
        </w:rPr>
        <w:t xml:space="preserve">persons </w:t>
      </w:r>
      <w:r w:rsidR="00FE4C6B" w:rsidRPr="006D4760">
        <w:rPr>
          <w:rFonts w:ascii="Book Antiqua" w:hAnsi="Book Antiqua" w:cs="Arial"/>
          <w:color w:val="333333"/>
          <w:szCs w:val="24"/>
          <w:lang w:val="en-US"/>
        </w:rPr>
        <w:t>with disabilities</w:t>
      </w:r>
      <w:r w:rsidR="00484E76" w:rsidRPr="006D4760">
        <w:rPr>
          <w:rFonts w:ascii="Book Antiqua" w:hAnsi="Book Antiqua" w:cs="Arial"/>
          <w:color w:val="333333"/>
          <w:szCs w:val="24"/>
          <w:lang w:val="en-US"/>
        </w:rPr>
        <w:t xml:space="preserve">, </w:t>
      </w:r>
    </w:p>
    <w:p w:rsidR="00016E98" w:rsidRPr="006D4760" w:rsidRDefault="00016E98" w:rsidP="00016E98">
      <w:pPr>
        <w:widowControl w:val="0"/>
        <w:autoSpaceDE w:val="0"/>
        <w:autoSpaceDN w:val="0"/>
        <w:adjustRightInd w:val="0"/>
        <w:ind w:left="720"/>
        <w:contextualSpacing/>
        <w:rPr>
          <w:rFonts w:ascii="Book Antiqua" w:hAnsi="Book Antiqua" w:cs="Arial"/>
          <w:b/>
          <w:sz w:val="32"/>
          <w:szCs w:val="32"/>
          <w:lang w:val="en-US"/>
        </w:rPr>
      </w:pPr>
    </w:p>
    <w:p w:rsidR="00FE4C6B" w:rsidRPr="002D17C7" w:rsidRDefault="0089238E" w:rsidP="006D4760">
      <w:pPr>
        <w:pStyle w:val="Heading2"/>
        <w:rPr>
          <w:lang w:val="en-US"/>
        </w:rPr>
      </w:pPr>
      <w:r w:rsidRPr="002D17C7">
        <w:rPr>
          <w:lang w:val="en-US"/>
        </w:rPr>
        <w:t xml:space="preserve">Children with </w:t>
      </w:r>
      <w:r w:rsidRPr="00BB031C">
        <w:rPr>
          <w:lang w:val="en-US"/>
        </w:rPr>
        <w:t>disabilities,</w:t>
      </w:r>
      <w:r w:rsidRPr="002D17C7">
        <w:rPr>
          <w:lang w:val="en-US"/>
        </w:rPr>
        <w:t xml:space="preserve"> A</w:t>
      </w:r>
      <w:r w:rsidR="00FE4C6B" w:rsidRPr="002D17C7">
        <w:rPr>
          <w:lang w:val="en-US"/>
        </w:rPr>
        <w:t>rticle 7</w:t>
      </w:r>
    </w:p>
    <w:p w:rsidR="00FE4C6B" w:rsidRPr="006D4760" w:rsidRDefault="00FE4C6B" w:rsidP="00FE4C6B">
      <w:pPr>
        <w:rPr>
          <w:rFonts w:ascii="Book Antiqua" w:hAnsi="Book Antiqua" w:cs="Arial"/>
          <w:lang w:val="en-US"/>
        </w:rPr>
      </w:pPr>
      <w:r w:rsidRPr="006D4760">
        <w:rPr>
          <w:rFonts w:ascii="Book Antiqua" w:hAnsi="Book Antiqua" w:cs="Arial"/>
          <w:lang w:val="en-US"/>
        </w:rPr>
        <w:t>Sin</w:t>
      </w:r>
      <w:r w:rsidR="00484E76" w:rsidRPr="006D4760">
        <w:rPr>
          <w:rFonts w:ascii="Book Antiqua" w:hAnsi="Book Antiqua" w:cs="Arial"/>
          <w:lang w:val="en-US"/>
        </w:rPr>
        <w:t>c</w:t>
      </w:r>
      <w:r w:rsidRPr="006D4760">
        <w:rPr>
          <w:rFonts w:ascii="Book Antiqua" w:hAnsi="Book Antiqua" w:cs="Arial"/>
          <w:lang w:val="en-US"/>
        </w:rPr>
        <w:t xml:space="preserve">e 2011, several </w:t>
      </w:r>
      <w:r w:rsidR="00E76018" w:rsidRPr="006D4760">
        <w:rPr>
          <w:rFonts w:ascii="Book Antiqua" w:hAnsi="Book Antiqua" w:cs="Arial"/>
          <w:lang w:val="en-US"/>
        </w:rPr>
        <w:t>inquiries</w:t>
      </w:r>
      <w:r w:rsidRPr="006D4760">
        <w:rPr>
          <w:rFonts w:ascii="Book Antiqua" w:hAnsi="Book Antiqua" w:cs="Arial"/>
          <w:lang w:val="en-US"/>
        </w:rPr>
        <w:t xml:space="preserve"> con</w:t>
      </w:r>
      <w:r w:rsidR="00484E76" w:rsidRPr="006D4760">
        <w:rPr>
          <w:rFonts w:ascii="Book Antiqua" w:hAnsi="Book Antiqua" w:cs="Arial"/>
          <w:lang w:val="en-US"/>
        </w:rPr>
        <w:t>c</w:t>
      </w:r>
      <w:r w:rsidRPr="006D4760">
        <w:rPr>
          <w:rFonts w:ascii="Book Antiqua" w:hAnsi="Book Antiqua" w:cs="Arial"/>
          <w:lang w:val="en-US"/>
        </w:rPr>
        <w:t xml:space="preserve">erning the situation of children and </w:t>
      </w:r>
      <w:r w:rsidR="00091C18" w:rsidRPr="006D4760">
        <w:rPr>
          <w:rFonts w:ascii="Book Antiqua" w:hAnsi="Book Antiqua" w:cs="Arial"/>
          <w:lang w:val="en-US"/>
        </w:rPr>
        <w:t xml:space="preserve">youth </w:t>
      </w:r>
      <w:r w:rsidRPr="006D4760">
        <w:rPr>
          <w:rFonts w:ascii="Book Antiqua" w:hAnsi="Book Antiqua" w:cs="Arial"/>
          <w:lang w:val="en-US"/>
        </w:rPr>
        <w:t xml:space="preserve">with disabilities </w:t>
      </w:r>
      <w:r w:rsidR="00E35000" w:rsidRPr="006D4760">
        <w:rPr>
          <w:rFonts w:ascii="Book Antiqua" w:hAnsi="Book Antiqua" w:cs="Arial"/>
          <w:lang w:val="en-US"/>
        </w:rPr>
        <w:t>have</w:t>
      </w:r>
      <w:r w:rsidRPr="006D4760">
        <w:rPr>
          <w:rFonts w:ascii="Book Antiqua" w:hAnsi="Book Antiqua" w:cs="Arial"/>
          <w:lang w:val="en-US"/>
        </w:rPr>
        <w:t xml:space="preserve"> been undertaken. The Swedish </w:t>
      </w:r>
      <w:r w:rsidR="00484E76" w:rsidRPr="006D4760">
        <w:rPr>
          <w:rFonts w:ascii="Book Antiqua" w:hAnsi="Book Antiqua" w:cs="Arial"/>
          <w:lang w:val="en-US"/>
        </w:rPr>
        <w:t>D</w:t>
      </w:r>
      <w:r w:rsidRPr="006D4760">
        <w:rPr>
          <w:rFonts w:ascii="Book Antiqua" w:hAnsi="Book Antiqua" w:cs="Arial"/>
          <w:lang w:val="en-US"/>
        </w:rPr>
        <w:t xml:space="preserve">isability </w:t>
      </w:r>
      <w:r w:rsidR="00484E76" w:rsidRPr="006D4760">
        <w:rPr>
          <w:rFonts w:ascii="Book Antiqua" w:hAnsi="Book Antiqua" w:cs="Arial"/>
          <w:lang w:val="en-US"/>
        </w:rPr>
        <w:t>F</w:t>
      </w:r>
      <w:r w:rsidRPr="006D4760">
        <w:rPr>
          <w:rFonts w:ascii="Book Antiqua" w:hAnsi="Book Antiqua" w:cs="Arial"/>
          <w:lang w:val="en-US"/>
        </w:rPr>
        <w:t>ederation welcomes these stu</w:t>
      </w:r>
      <w:r w:rsidR="00484E76" w:rsidRPr="006D4760">
        <w:rPr>
          <w:rFonts w:ascii="Book Antiqua" w:hAnsi="Book Antiqua" w:cs="Arial"/>
          <w:lang w:val="en-US"/>
        </w:rPr>
        <w:t>dies. However, the studies show</w:t>
      </w:r>
      <w:r w:rsidR="008601A1" w:rsidRPr="006D4760">
        <w:rPr>
          <w:rFonts w:ascii="Book Antiqua" w:hAnsi="Book Antiqua" w:cs="Arial"/>
          <w:lang w:val="en-US"/>
        </w:rPr>
        <w:t xml:space="preserve"> </w:t>
      </w:r>
      <w:r w:rsidRPr="006D4760">
        <w:rPr>
          <w:rFonts w:ascii="Book Antiqua" w:hAnsi="Book Antiqua" w:cs="Arial"/>
          <w:lang w:val="en-US"/>
        </w:rPr>
        <w:t xml:space="preserve">the situation </w:t>
      </w:r>
      <w:r w:rsidR="008601A1" w:rsidRPr="006D4760">
        <w:rPr>
          <w:rFonts w:ascii="Book Antiqua" w:hAnsi="Book Antiqua" w:cs="Arial"/>
          <w:lang w:val="en-US"/>
        </w:rPr>
        <w:t>for</w:t>
      </w:r>
      <w:r w:rsidRPr="006D4760">
        <w:rPr>
          <w:rFonts w:ascii="Book Antiqua" w:hAnsi="Book Antiqua" w:cs="Arial"/>
          <w:lang w:val="en-US"/>
        </w:rPr>
        <w:t xml:space="preserve"> children and </w:t>
      </w:r>
      <w:r w:rsidR="006E168D" w:rsidRPr="006D4760">
        <w:rPr>
          <w:rFonts w:ascii="Book Antiqua" w:hAnsi="Book Antiqua" w:cs="Arial"/>
          <w:lang w:val="en-US"/>
        </w:rPr>
        <w:t xml:space="preserve">youth </w:t>
      </w:r>
      <w:r w:rsidRPr="006D4760">
        <w:rPr>
          <w:rFonts w:ascii="Book Antiqua" w:hAnsi="Book Antiqua" w:cs="Arial"/>
          <w:lang w:val="en-US"/>
        </w:rPr>
        <w:t>with disabilities is very</w:t>
      </w:r>
      <w:r w:rsidR="00E35000" w:rsidRPr="006D4760">
        <w:rPr>
          <w:rFonts w:ascii="Book Antiqua" w:hAnsi="Book Antiqua" w:cs="Arial"/>
          <w:lang w:val="en-US"/>
        </w:rPr>
        <w:t xml:space="preserve"> much</w:t>
      </w:r>
      <w:r w:rsidRPr="006D4760">
        <w:rPr>
          <w:rFonts w:ascii="Book Antiqua" w:hAnsi="Book Antiqua" w:cs="Arial"/>
          <w:lang w:val="en-US"/>
        </w:rPr>
        <w:t xml:space="preserve"> negle</w:t>
      </w:r>
      <w:r w:rsidR="0089238E" w:rsidRPr="006D4760">
        <w:rPr>
          <w:rFonts w:ascii="Book Antiqua" w:hAnsi="Book Antiqua" w:cs="Arial"/>
          <w:lang w:val="en-US"/>
        </w:rPr>
        <w:t xml:space="preserve">cted. During 2013, the Swedish </w:t>
      </w:r>
      <w:r w:rsidR="00B56164" w:rsidRPr="006D4760">
        <w:rPr>
          <w:rFonts w:ascii="Book Antiqua" w:hAnsi="Book Antiqua" w:cs="Arial"/>
          <w:lang w:val="en-US"/>
        </w:rPr>
        <w:t>Government</w:t>
      </w:r>
      <w:r w:rsidRPr="006D4760">
        <w:rPr>
          <w:rFonts w:ascii="Book Antiqua" w:hAnsi="Book Antiqua" w:cs="Arial"/>
          <w:lang w:val="en-US"/>
        </w:rPr>
        <w:t xml:space="preserve"> </w:t>
      </w:r>
      <w:r w:rsidR="008601A1" w:rsidRPr="006D4760">
        <w:rPr>
          <w:rFonts w:ascii="Book Antiqua" w:hAnsi="Book Antiqua" w:cs="Arial"/>
          <w:lang w:val="en-US"/>
        </w:rPr>
        <w:t>is</w:t>
      </w:r>
      <w:r w:rsidRPr="006D4760">
        <w:rPr>
          <w:rFonts w:ascii="Book Antiqua" w:hAnsi="Book Antiqua" w:cs="Arial"/>
          <w:lang w:val="en-US"/>
        </w:rPr>
        <w:t xml:space="preserve"> developing a </w:t>
      </w:r>
      <w:r w:rsidR="00B56164" w:rsidRPr="006D4760">
        <w:rPr>
          <w:rFonts w:ascii="Book Antiqua" w:hAnsi="Book Antiqua" w:cs="Arial"/>
          <w:lang w:val="en-US"/>
        </w:rPr>
        <w:t>Government</w:t>
      </w:r>
      <w:r w:rsidRPr="006D4760">
        <w:rPr>
          <w:rFonts w:ascii="Book Antiqua" w:hAnsi="Book Antiqua" w:cs="Arial"/>
          <w:lang w:val="en-US"/>
        </w:rPr>
        <w:t xml:space="preserve"> bill concerning youth. It will be adopted </w:t>
      </w:r>
      <w:r w:rsidR="008601A1" w:rsidRPr="006D4760">
        <w:rPr>
          <w:rFonts w:ascii="Book Antiqua" w:hAnsi="Book Antiqua" w:cs="Arial"/>
          <w:lang w:val="en-US"/>
        </w:rPr>
        <w:t xml:space="preserve">by the Parliament </w:t>
      </w:r>
      <w:r w:rsidRPr="006D4760">
        <w:rPr>
          <w:rFonts w:ascii="Book Antiqua" w:hAnsi="Book Antiqua" w:cs="Arial"/>
          <w:lang w:val="en-US"/>
        </w:rPr>
        <w:t xml:space="preserve">during the first quarter of 2014. </w:t>
      </w:r>
    </w:p>
    <w:p w:rsidR="00FE4C6B" w:rsidRPr="006D4760" w:rsidRDefault="00FE4C6B" w:rsidP="00FE4C6B">
      <w:pPr>
        <w:rPr>
          <w:rFonts w:ascii="Book Antiqua" w:hAnsi="Book Antiqua" w:cs="Arial"/>
          <w:lang w:val="en-US"/>
        </w:rPr>
      </w:pPr>
      <w:r w:rsidRPr="006D4760">
        <w:rPr>
          <w:rFonts w:ascii="Book Antiqua" w:hAnsi="Book Antiqua" w:cs="Arial"/>
          <w:lang w:val="en-US"/>
        </w:rPr>
        <w:t xml:space="preserve">The Swedish </w:t>
      </w:r>
      <w:r w:rsidR="008601A1" w:rsidRPr="006D4760">
        <w:rPr>
          <w:rFonts w:ascii="Book Antiqua" w:hAnsi="Book Antiqua" w:cs="Arial"/>
          <w:lang w:val="en-US"/>
        </w:rPr>
        <w:t>D</w:t>
      </w:r>
      <w:r w:rsidRPr="006D4760">
        <w:rPr>
          <w:rFonts w:ascii="Book Antiqua" w:hAnsi="Book Antiqua" w:cs="Arial"/>
          <w:lang w:val="en-US"/>
        </w:rPr>
        <w:t xml:space="preserve">isability </w:t>
      </w:r>
      <w:r w:rsidR="008601A1" w:rsidRPr="006D4760">
        <w:rPr>
          <w:rFonts w:ascii="Book Antiqua" w:hAnsi="Book Antiqua" w:cs="Arial"/>
          <w:lang w:val="en-US"/>
        </w:rPr>
        <w:t>F</w:t>
      </w:r>
      <w:r w:rsidRPr="006D4760">
        <w:rPr>
          <w:rFonts w:ascii="Book Antiqua" w:hAnsi="Book Antiqua" w:cs="Arial"/>
          <w:lang w:val="en-US"/>
        </w:rPr>
        <w:t xml:space="preserve">ederation welcomes this youth bill but </w:t>
      </w:r>
      <w:r w:rsidR="008601A1" w:rsidRPr="006D4760">
        <w:rPr>
          <w:rFonts w:ascii="Book Antiqua" w:hAnsi="Book Antiqua" w:cs="Arial"/>
          <w:lang w:val="en-US"/>
        </w:rPr>
        <w:t>fear</w:t>
      </w:r>
      <w:r w:rsidR="00E35000" w:rsidRPr="006D4760">
        <w:rPr>
          <w:rFonts w:ascii="Book Antiqua" w:hAnsi="Book Antiqua" w:cs="Arial"/>
          <w:lang w:val="en-US"/>
        </w:rPr>
        <w:t>s</w:t>
      </w:r>
      <w:r w:rsidRPr="006D4760">
        <w:rPr>
          <w:rFonts w:ascii="Book Antiqua" w:hAnsi="Book Antiqua" w:cs="Arial"/>
          <w:lang w:val="en-US"/>
        </w:rPr>
        <w:t xml:space="preserve"> that it does not cover all rights </w:t>
      </w:r>
      <w:r w:rsidR="008601A1" w:rsidRPr="006D4760">
        <w:rPr>
          <w:rFonts w:ascii="Book Antiqua" w:hAnsi="Book Antiqua" w:cs="Arial"/>
          <w:lang w:val="en-US"/>
        </w:rPr>
        <w:t>of</w:t>
      </w:r>
      <w:r w:rsidRPr="006D4760">
        <w:rPr>
          <w:rFonts w:ascii="Book Antiqua" w:hAnsi="Book Antiqua" w:cs="Arial"/>
          <w:lang w:val="en-US"/>
        </w:rPr>
        <w:t xml:space="preserve"> the CRPD. The existing proposal only </w:t>
      </w:r>
      <w:r w:rsidR="008601A1" w:rsidRPr="006D4760">
        <w:rPr>
          <w:rFonts w:ascii="Book Antiqua" w:hAnsi="Book Antiqua" w:cs="Arial"/>
          <w:lang w:val="en-US"/>
        </w:rPr>
        <w:t>deals with</w:t>
      </w:r>
      <w:r w:rsidRPr="006D4760">
        <w:rPr>
          <w:rFonts w:ascii="Book Antiqua" w:hAnsi="Book Antiqua" w:cs="Arial"/>
          <w:lang w:val="en-US"/>
        </w:rPr>
        <w:t xml:space="preserve"> mental health, livelihood and influence. </w:t>
      </w:r>
    </w:p>
    <w:p w:rsidR="00EF0BCC" w:rsidRDefault="00EF0BCC" w:rsidP="009E4DBB">
      <w:pPr>
        <w:pStyle w:val="Heading3"/>
        <w:rPr>
          <w:lang w:val="en-US"/>
        </w:rPr>
      </w:pPr>
    </w:p>
    <w:p w:rsidR="00836CEF" w:rsidRPr="00836CEF" w:rsidRDefault="00FE4C6B" w:rsidP="00836CEF">
      <w:pPr>
        <w:pStyle w:val="Heading3"/>
        <w:numPr>
          <w:ilvl w:val="0"/>
          <w:numId w:val="2"/>
        </w:numPr>
        <w:rPr>
          <w:rFonts w:ascii="Book Antiqua" w:hAnsi="Book Antiqua" w:cs="Arial"/>
          <w:b w:val="0"/>
          <w:lang w:val="en-US"/>
        </w:rPr>
      </w:pPr>
      <w:r w:rsidRPr="0082453A">
        <w:rPr>
          <w:rFonts w:ascii="Book Antiqua" w:hAnsi="Book Antiqua" w:cs="Arial"/>
          <w:b w:val="0"/>
          <w:lang w:val="en-US"/>
        </w:rPr>
        <w:t xml:space="preserve">What areas of rights in the CRPD will be treated in the new youth bill? </w:t>
      </w:r>
    </w:p>
    <w:p w:rsidR="00FE4C6B" w:rsidRPr="006D4760" w:rsidRDefault="008601A1" w:rsidP="009B5151">
      <w:pPr>
        <w:pStyle w:val="ListParagraph"/>
        <w:numPr>
          <w:ilvl w:val="0"/>
          <w:numId w:val="2"/>
        </w:numPr>
        <w:rPr>
          <w:rFonts w:ascii="Book Antiqua" w:hAnsi="Book Antiqua" w:cs="Arial"/>
          <w:lang w:val="en-US"/>
        </w:rPr>
      </w:pPr>
      <w:r w:rsidRPr="006D4760">
        <w:rPr>
          <w:rFonts w:ascii="Book Antiqua" w:hAnsi="Book Antiqua" w:cs="Arial"/>
          <w:lang w:val="en-US"/>
        </w:rPr>
        <w:t>W</w:t>
      </w:r>
      <w:r w:rsidR="00FE4C6B" w:rsidRPr="006D4760">
        <w:rPr>
          <w:rFonts w:ascii="Book Antiqua" w:hAnsi="Book Antiqua" w:cs="Arial"/>
          <w:lang w:val="en-US"/>
        </w:rPr>
        <w:t xml:space="preserve">hat methods will the </w:t>
      </w:r>
      <w:r w:rsidR="00B56164" w:rsidRPr="006D4760">
        <w:rPr>
          <w:rFonts w:ascii="Book Antiqua" w:hAnsi="Book Antiqua" w:cs="Arial"/>
          <w:lang w:val="en-US"/>
        </w:rPr>
        <w:t>Government</w:t>
      </w:r>
      <w:r w:rsidR="00FE4C6B" w:rsidRPr="006D4760">
        <w:rPr>
          <w:rFonts w:ascii="Book Antiqua" w:hAnsi="Book Antiqua" w:cs="Arial"/>
          <w:lang w:val="en-US"/>
        </w:rPr>
        <w:t xml:space="preserve"> use to ensure the full implementation of the ri</w:t>
      </w:r>
      <w:r w:rsidRPr="006D4760">
        <w:rPr>
          <w:rFonts w:ascii="Book Antiqua" w:hAnsi="Book Antiqua" w:cs="Arial"/>
          <w:lang w:val="en-US"/>
        </w:rPr>
        <w:t>g</w:t>
      </w:r>
      <w:r w:rsidR="00FE4C6B" w:rsidRPr="006D4760">
        <w:rPr>
          <w:rFonts w:ascii="Book Antiqua" w:hAnsi="Book Antiqua" w:cs="Arial"/>
          <w:lang w:val="en-US"/>
        </w:rPr>
        <w:t xml:space="preserve">hts </w:t>
      </w:r>
      <w:r w:rsidRPr="006D4760">
        <w:rPr>
          <w:rFonts w:ascii="Book Antiqua" w:hAnsi="Book Antiqua" w:cs="Arial"/>
          <w:lang w:val="en-US"/>
        </w:rPr>
        <w:t>of</w:t>
      </w:r>
      <w:r w:rsidR="00FE4C6B" w:rsidRPr="006D4760">
        <w:rPr>
          <w:rFonts w:ascii="Book Antiqua" w:hAnsi="Book Antiqua" w:cs="Arial"/>
          <w:lang w:val="en-US"/>
        </w:rPr>
        <w:t xml:space="preserve"> the </w:t>
      </w:r>
      <w:r w:rsidR="00467AC2">
        <w:rPr>
          <w:rFonts w:ascii="Book Antiqua" w:hAnsi="Book Antiqua" w:cs="Arial"/>
          <w:lang w:val="en-US"/>
        </w:rPr>
        <w:t>CRPD</w:t>
      </w:r>
      <w:r w:rsidR="00FE4C6B" w:rsidRPr="006D4760">
        <w:rPr>
          <w:rFonts w:ascii="Book Antiqua" w:hAnsi="Book Antiqua" w:cs="Arial"/>
          <w:lang w:val="en-US"/>
        </w:rPr>
        <w:t xml:space="preserve"> </w:t>
      </w:r>
      <w:r w:rsidRPr="006D4760">
        <w:rPr>
          <w:rFonts w:ascii="Book Antiqua" w:hAnsi="Book Antiqua" w:cs="Arial"/>
          <w:lang w:val="en-US"/>
        </w:rPr>
        <w:t>that</w:t>
      </w:r>
      <w:r w:rsidR="00FE4C6B" w:rsidRPr="006D4760">
        <w:rPr>
          <w:rFonts w:ascii="Book Antiqua" w:hAnsi="Book Antiqua" w:cs="Arial"/>
          <w:lang w:val="en-US"/>
        </w:rPr>
        <w:t xml:space="preserve"> </w:t>
      </w:r>
      <w:r w:rsidRPr="006D4760">
        <w:rPr>
          <w:rFonts w:ascii="Book Antiqua" w:hAnsi="Book Antiqua" w:cs="Arial"/>
          <w:lang w:val="en-US"/>
        </w:rPr>
        <w:t xml:space="preserve">are </w:t>
      </w:r>
      <w:r w:rsidR="00FE4C6B" w:rsidRPr="006D4760">
        <w:rPr>
          <w:rFonts w:ascii="Book Antiqua" w:hAnsi="Book Antiqua" w:cs="Arial"/>
          <w:lang w:val="en-US"/>
        </w:rPr>
        <w:t>not cover</w:t>
      </w:r>
      <w:r w:rsidRPr="006D4760">
        <w:rPr>
          <w:rFonts w:ascii="Book Antiqua" w:hAnsi="Book Antiqua" w:cs="Arial"/>
          <w:lang w:val="en-US"/>
        </w:rPr>
        <w:t>e</w:t>
      </w:r>
      <w:r w:rsidR="00FE4C6B" w:rsidRPr="006D4760">
        <w:rPr>
          <w:rFonts w:ascii="Book Antiqua" w:hAnsi="Book Antiqua" w:cs="Arial"/>
          <w:lang w:val="en-US"/>
        </w:rPr>
        <w:t>d by the bill?</w:t>
      </w:r>
    </w:p>
    <w:p w:rsidR="00FE4C6B" w:rsidRPr="006D4760" w:rsidRDefault="00FE4C6B" w:rsidP="0073167B">
      <w:pPr>
        <w:rPr>
          <w:rFonts w:ascii="Book Antiqua" w:hAnsi="Book Antiqua" w:cs="Arial"/>
          <w:lang w:val="en-US"/>
        </w:rPr>
      </w:pPr>
    </w:p>
    <w:p w:rsidR="00FE4C6B" w:rsidRPr="006D4760" w:rsidRDefault="00FE4C6B" w:rsidP="00FE4C6B">
      <w:pPr>
        <w:rPr>
          <w:rFonts w:ascii="Book Antiqua" w:hAnsi="Book Antiqua" w:cs="Arial"/>
          <w:lang w:val="en-US"/>
        </w:rPr>
      </w:pPr>
      <w:r w:rsidRPr="006D4760">
        <w:rPr>
          <w:rFonts w:ascii="Book Antiqua" w:hAnsi="Book Antiqua" w:cs="Arial"/>
          <w:lang w:val="en-US"/>
        </w:rPr>
        <w:t xml:space="preserve">The Swedish </w:t>
      </w:r>
      <w:r w:rsidR="00B56164" w:rsidRPr="006D4760">
        <w:rPr>
          <w:rFonts w:ascii="Book Antiqua" w:hAnsi="Book Antiqua" w:cs="Arial"/>
          <w:lang w:val="en-US"/>
        </w:rPr>
        <w:t>Government</w:t>
      </w:r>
      <w:r w:rsidRPr="006D4760">
        <w:rPr>
          <w:rFonts w:ascii="Book Antiqua" w:hAnsi="Book Antiqua" w:cs="Arial"/>
          <w:lang w:val="en-US"/>
        </w:rPr>
        <w:t xml:space="preserve"> has also </w:t>
      </w:r>
      <w:r w:rsidR="0089238E" w:rsidRPr="006D4760">
        <w:rPr>
          <w:rFonts w:ascii="Book Antiqua" w:hAnsi="Book Antiqua" w:cs="Arial"/>
          <w:lang w:val="en-US"/>
        </w:rPr>
        <w:t>set up</w:t>
      </w:r>
      <w:r w:rsidRPr="006D4760">
        <w:rPr>
          <w:rFonts w:ascii="Book Antiqua" w:hAnsi="Book Antiqua" w:cs="Arial"/>
          <w:lang w:val="en-US"/>
        </w:rPr>
        <w:t xml:space="preserve"> an in</w:t>
      </w:r>
      <w:r w:rsidR="008601A1" w:rsidRPr="006D4760">
        <w:rPr>
          <w:rFonts w:ascii="Book Antiqua" w:hAnsi="Book Antiqua" w:cs="Arial"/>
          <w:lang w:val="en-US"/>
        </w:rPr>
        <w:t>quiry</w:t>
      </w:r>
      <w:r w:rsidRPr="006D4760">
        <w:rPr>
          <w:rFonts w:ascii="Book Antiqua" w:hAnsi="Book Antiqua" w:cs="Arial"/>
          <w:lang w:val="en-US"/>
        </w:rPr>
        <w:t xml:space="preserve"> </w:t>
      </w:r>
      <w:r w:rsidR="00933AB8" w:rsidRPr="006D4760">
        <w:rPr>
          <w:rFonts w:ascii="Book Antiqua" w:hAnsi="Book Antiqua" w:cs="Arial"/>
          <w:lang w:val="en-US"/>
        </w:rPr>
        <w:t>about</w:t>
      </w:r>
      <w:r w:rsidRPr="006D4760">
        <w:rPr>
          <w:rFonts w:ascii="Book Antiqua" w:hAnsi="Book Antiqua" w:cs="Arial"/>
          <w:lang w:val="en-US"/>
        </w:rPr>
        <w:t xml:space="preserve"> the status of the Convention on the rights of the child (CRC) in Sweden. The in</w:t>
      </w:r>
      <w:r w:rsidR="004F3BAA" w:rsidRPr="006D4760">
        <w:rPr>
          <w:rFonts w:ascii="Book Antiqua" w:hAnsi="Book Antiqua" w:cs="Arial"/>
          <w:lang w:val="en-US"/>
        </w:rPr>
        <w:t>quiry</w:t>
      </w:r>
      <w:r w:rsidRPr="006D4760">
        <w:rPr>
          <w:rFonts w:ascii="Book Antiqua" w:hAnsi="Book Antiqua" w:cs="Arial"/>
          <w:lang w:val="en-US"/>
        </w:rPr>
        <w:t xml:space="preserve"> will look at the enjoyment of the various rights and analy</w:t>
      </w:r>
      <w:r w:rsidR="004F3BAA" w:rsidRPr="006D4760">
        <w:rPr>
          <w:rFonts w:ascii="Book Antiqua" w:hAnsi="Book Antiqua" w:cs="Arial"/>
          <w:lang w:val="en-US"/>
        </w:rPr>
        <w:t>z</w:t>
      </w:r>
      <w:r w:rsidRPr="006D4760">
        <w:rPr>
          <w:rFonts w:ascii="Book Antiqua" w:hAnsi="Book Antiqua" w:cs="Arial"/>
          <w:lang w:val="en-US"/>
        </w:rPr>
        <w:t>e the weaknesses but also w</w:t>
      </w:r>
      <w:r w:rsidR="004F3BAA" w:rsidRPr="006D4760">
        <w:rPr>
          <w:rFonts w:ascii="Book Antiqua" w:hAnsi="Book Antiqua" w:cs="Arial"/>
          <w:lang w:val="en-US"/>
        </w:rPr>
        <w:t>h</w:t>
      </w:r>
      <w:r w:rsidRPr="006D4760">
        <w:rPr>
          <w:rFonts w:ascii="Book Antiqua" w:hAnsi="Book Antiqua" w:cs="Arial"/>
          <w:lang w:val="en-US"/>
        </w:rPr>
        <w:t xml:space="preserve">ether the CRC shall be incorporated into Swedish law or not. The </w:t>
      </w:r>
      <w:r w:rsidR="0089238E" w:rsidRPr="006D4760">
        <w:rPr>
          <w:rFonts w:ascii="Book Antiqua" w:hAnsi="Book Antiqua" w:cs="Arial"/>
          <w:lang w:val="en-US"/>
        </w:rPr>
        <w:t>assignment</w:t>
      </w:r>
      <w:r w:rsidRPr="006D4760">
        <w:rPr>
          <w:rFonts w:ascii="Book Antiqua" w:hAnsi="Book Antiqua" w:cs="Arial"/>
          <w:lang w:val="en-US"/>
        </w:rPr>
        <w:t xml:space="preserve"> will be </w:t>
      </w:r>
      <w:r w:rsidR="0089238E" w:rsidRPr="006D4760">
        <w:rPr>
          <w:rFonts w:ascii="Book Antiqua" w:hAnsi="Book Antiqua" w:cs="Arial"/>
          <w:lang w:val="en-US"/>
        </w:rPr>
        <w:t>completed in 2015.</w:t>
      </w:r>
      <w:r w:rsidRPr="006D4760">
        <w:rPr>
          <w:rFonts w:ascii="Book Antiqua" w:hAnsi="Book Antiqua" w:cs="Arial"/>
          <w:lang w:val="en-US"/>
        </w:rPr>
        <w:t xml:space="preserve"> The Swedish </w:t>
      </w:r>
      <w:r w:rsidR="004F3BAA" w:rsidRPr="006D4760">
        <w:rPr>
          <w:rFonts w:ascii="Book Antiqua" w:hAnsi="Book Antiqua" w:cs="Arial"/>
          <w:lang w:val="en-US"/>
        </w:rPr>
        <w:t>D</w:t>
      </w:r>
      <w:r w:rsidRPr="006D4760">
        <w:rPr>
          <w:rFonts w:ascii="Book Antiqua" w:hAnsi="Book Antiqua" w:cs="Arial"/>
          <w:lang w:val="en-US"/>
        </w:rPr>
        <w:t xml:space="preserve">isability </w:t>
      </w:r>
      <w:r w:rsidR="004F3BAA" w:rsidRPr="006D4760">
        <w:rPr>
          <w:rFonts w:ascii="Book Antiqua" w:hAnsi="Book Antiqua" w:cs="Arial"/>
          <w:lang w:val="en-US"/>
        </w:rPr>
        <w:t>F</w:t>
      </w:r>
      <w:r w:rsidRPr="006D4760">
        <w:rPr>
          <w:rFonts w:ascii="Book Antiqua" w:hAnsi="Book Antiqua" w:cs="Arial"/>
          <w:lang w:val="en-US"/>
        </w:rPr>
        <w:t xml:space="preserve">ederation refers to article 7 in the alternative report and will underline that </w:t>
      </w:r>
      <w:r w:rsidR="004F3BAA" w:rsidRPr="006D4760">
        <w:rPr>
          <w:rFonts w:ascii="Book Antiqua" w:hAnsi="Book Antiqua" w:cs="Arial"/>
          <w:lang w:val="en-US"/>
        </w:rPr>
        <w:t>t</w:t>
      </w:r>
      <w:r w:rsidRPr="006D4760">
        <w:rPr>
          <w:rFonts w:ascii="Book Antiqua" w:hAnsi="Book Antiqua" w:cs="Arial"/>
          <w:lang w:val="en-US"/>
        </w:rPr>
        <w:t xml:space="preserve">he shortcomings of the regulatory framework, or its implementation, as seen in articles 9, 12, 19, 20, 24, 26 and 30 need to be addressed in order that children with disabilities </w:t>
      </w:r>
      <w:r w:rsidR="00574188" w:rsidRPr="006D4760">
        <w:rPr>
          <w:rFonts w:ascii="Book Antiqua" w:hAnsi="Book Antiqua" w:cs="Arial"/>
          <w:lang w:val="en-US"/>
        </w:rPr>
        <w:t xml:space="preserve">will </w:t>
      </w:r>
      <w:r w:rsidRPr="006D4760">
        <w:rPr>
          <w:rFonts w:ascii="Book Antiqua" w:hAnsi="Book Antiqua" w:cs="Arial"/>
          <w:lang w:val="en-US"/>
        </w:rPr>
        <w:t xml:space="preserve">have equal opportunities </w:t>
      </w:r>
      <w:r w:rsidRPr="006D4760">
        <w:rPr>
          <w:rFonts w:ascii="Book Antiqua" w:hAnsi="Book Antiqua" w:cs="Arial"/>
          <w:lang w:val="en-US"/>
        </w:rPr>
        <w:lastRenderedPageBreak/>
        <w:t xml:space="preserve">as other children to participate in society. The </w:t>
      </w:r>
      <w:r w:rsidR="004F3BAA" w:rsidRPr="006D4760">
        <w:rPr>
          <w:rFonts w:ascii="Book Antiqua" w:hAnsi="Book Antiqua" w:cs="Arial"/>
          <w:lang w:val="en-US"/>
        </w:rPr>
        <w:t>Swedish D</w:t>
      </w:r>
      <w:r w:rsidRPr="006D4760">
        <w:rPr>
          <w:rFonts w:ascii="Book Antiqua" w:hAnsi="Book Antiqua" w:cs="Arial"/>
          <w:lang w:val="en-US"/>
        </w:rPr>
        <w:t xml:space="preserve">isability </w:t>
      </w:r>
      <w:r w:rsidR="004F3BAA" w:rsidRPr="006D4760">
        <w:rPr>
          <w:rFonts w:ascii="Book Antiqua" w:hAnsi="Book Antiqua" w:cs="Arial"/>
          <w:lang w:val="en-US"/>
        </w:rPr>
        <w:t>F</w:t>
      </w:r>
      <w:r w:rsidRPr="006D4760">
        <w:rPr>
          <w:rFonts w:ascii="Book Antiqua" w:hAnsi="Book Antiqua" w:cs="Arial"/>
          <w:lang w:val="en-US"/>
        </w:rPr>
        <w:t xml:space="preserve">ederation will also underline that the full understanding of article 7 point 3 is still missing especially when it comes to children in </w:t>
      </w:r>
      <w:r w:rsidR="00574188" w:rsidRPr="006D4760">
        <w:rPr>
          <w:rFonts w:ascii="Book Antiqua" w:hAnsi="Book Antiqua" w:cs="Arial"/>
          <w:lang w:val="en-US"/>
        </w:rPr>
        <w:t xml:space="preserve">the </w:t>
      </w:r>
      <w:r w:rsidR="00E76018" w:rsidRPr="006D4760">
        <w:rPr>
          <w:rFonts w:ascii="Book Antiqua" w:hAnsi="Book Antiqua" w:cs="Arial"/>
          <w:lang w:val="en-US"/>
        </w:rPr>
        <w:t>need of alternative communic</w:t>
      </w:r>
      <w:r w:rsidRPr="006D4760">
        <w:rPr>
          <w:rFonts w:ascii="Book Antiqua" w:hAnsi="Book Antiqua" w:cs="Arial"/>
          <w:lang w:val="en-US"/>
        </w:rPr>
        <w:t xml:space="preserve">ation. </w:t>
      </w:r>
    </w:p>
    <w:p w:rsidR="00FE4C6B" w:rsidRPr="006D4760" w:rsidRDefault="00FE4C6B" w:rsidP="00FE4C6B">
      <w:pPr>
        <w:rPr>
          <w:rFonts w:ascii="Book Antiqua" w:hAnsi="Book Antiqua" w:cs="Arial"/>
          <w:b/>
          <w:sz w:val="28"/>
          <w:lang w:val="en-US"/>
        </w:rPr>
      </w:pPr>
    </w:p>
    <w:p w:rsidR="00FE4C6B" w:rsidRPr="006D4760" w:rsidRDefault="00FE4C6B" w:rsidP="009B5151">
      <w:pPr>
        <w:pStyle w:val="ListParagraph"/>
        <w:numPr>
          <w:ilvl w:val="0"/>
          <w:numId w:val="2"/>
        </w:numPr>
        <w:ind w:left="567"/>
        <w:rPr>
          <w:rFonts w:ascii="Book Antiqua" w:hAnsi="Book Antiqua" w:cs="Arial"/>
          <w:b/>
          <w:szCs w:val="24"/>
          <w:lang w:val="en-US"/>
        </w:rPr>
      </w:pPr>
      <w:r w:rsidRPr="006D4760">
        <w:rPr>
          <w:rFonts w:ascii="Book Antiqua" w:hAnsi="Book Antiqua" w:cs="Arial"/>
          <w:lang w:val="en-US"/>
        </w:rPr>
        <w:t xml:space="preserve">How will the </w:t>
      </w:r>
      <w:r w:rsidR="00B56164" w:rsidRPr="006D4760">
        <w:rPr>
          <w:rFonts w:ascii="Book Antiqua" w:hAnsi="Book Antiqua" w:cs="Arial"/>
          <w:lang w:val="en-US"/>
        </w:rPr>
        <w:t>Government</w:t>
      </w:r>
      <w:r w:rsidR="00016E98" w:rsidRPr="006D4760">
        <w:rPr>
          <w:rFonts w:ascii="Book Antiqua" w:hAnsi="Book Antiqua" w:cs="Arial"/>
          <w:lang w:val="en-US"/>
        </w:rPr>
        <w:t xml:space="preserve"> and the investigator </w:t>
      </w:r>
      <w:r w:rsidRPr="006D4760">
        <w:rPr>
          <w:rFonts w:ascii="Book Antiqua" w:hAnsi="Book Antiqua" w:cs="Arial"/>
          <w:lang w:val="en-US"/>
        </w:rPr>
        <w:t>of the status of the CRC treat the information and proposals from the disability movement?</w:t>
      </w:r>
    </w:p>
    <w:p w:rsidR="00FE4C6B" w:rsidRPr="006D4760" w:rsidRDefault="00FE4C6B" w:rsidP="009B5151">
      <w:pPr>
        <w:pStyle w:val="ListParagraph"/>
        <w:numPr>
          <w:ilvl w:val="0"/>
          <w:numId w:val="2"/>
        </w:numPr>
        <w:ind w:left="567"/>
        <w:rPr>
          <w:rFonts w:ascii="Book Antiqua" w:hAnsi="Book Antiqua" w:cs="Arial"/>
          <w:lang w:val="en-US"/>
        </w:rPr>
      </w:pPr>
      <w:r w:rsidRPr="006D4760">
        <w:rPr>
          <w:rFonts w:ascii="Book Antiqua" w:hAnsi="Book Antiqua" w:cs="Arial"/>
          <w:lang w:val="en-US"/>
        </w:rPr>
        <w:t xml:space="preserve">In what way </w:t>
      </w:r>
      <w:r w:rsidR="00933AB8" w:rsidRPr="006D4760">
        <w:rPr>
          <w:rFonts w:ascii="Book Antiqua" w:hAnsi="Book Antiqua" w:cs="Arial"/>
          <w:lang w:val="en-US"/>
        </w:rPr>
        <w:t>will</w:t>
      </w:r>
      <w:r w:rsidRPr="006D4760">
        <w:rPr>
          <w:rFonts w:ascii="Book Antiqua" w:hAnsi="Book Antiqua" w:cs="Arial"/>
          <w:lang w:val="en-US"/>
        </w:rPr>
        <w:t xml:space="preserve"> the </w:t>
      </w:r>
      <w:r w:rsidR="00B56164" w:rsidRPr="006D4760">
        <w:rPr>
          <w:rFonts w:ascii="Book Antiqua" w:hAnsi="Book Antiqua" w:cs="Arial"/>
          <w:lang w:val="en-US"/>
        </w:rPr>
        <w:t>Government</w:t>
      </w:r>
      <w:r w:rsidRPr="006D4760">
        <w:rPr>
          <w:rFonts w:ascii="Book Antiqua" w:hAnsi="Book Antiqua" w:cs="Arial"/>
          <w:lang w:val="en-US"/>
        </w:rPr>
        <w:t xml:space="preserve"> and the </w:t>
      </w:r>
      <w:r w:rsidR="008C5891" w:rsidRPr="006D4760">
        <w:rPr>
          <w:rFonts w:ascii="Book Antiqua" w:hAnsi="Book Antiqua" w:cs="Arial"/>
          <w:lang w:val="en-US"/>
        </w:rPr>
        <w:t xml:space="preserve">investigator </w:t>
      </w:r>
      <w:r w:rsidR="00933AB8" w:rsidRPr="006D4760">
        <w:rPr>
          <w:rFonts w:ascii="Book Antiqua" w:hAnsi="Book Antiqua" w:cs="Arial"/>
          <w:lang w:val="en-US"/>
        </w:rPr>
        <w:t xml:space="preserve">interact with the disability </w:t>
      </w:r>
      <w:r w:rsidRPr="006D4760">
        <w:rPr>
          <w:rFonts w:ascii="Book Antiqua" w:hAnsi="Book Antiqua" w:cs="Arial"/>
          <w:lang w:val="en-US"/>
        </w:rPr>
        <w:t>movement in the development of the bill of youth and the inve</w:t>
      </w:r>
      <w:r w:rsidR="00933AB8" w:rsidRPr="006D4760">
        <w:rPr>
          <w:rFonts w:ascii="Book Antiqua" w:hAnsi="Book Antiqua" w:cs="Arial"/>
          <w:lang w:val="en-US"/>
        </w:rPr>
        <w:t>ntory</w:t>
      </w:r>
      <w:r w:rsidRPr="006D4760">
        <w:rPr>
          <w:rFonts w:ascii="Book Antiqua" w:hAnsi="Book Antiqua" w:cs="Arial"/>
          <w:lang w:val="en-US"/>
        </w:rPr>
        <w:t xml:space="preserve"> of the status of the CRC?</w:t>
      </w:r>
    </w:p>
    <w:p w:rsidR="00FE4C6B" w:rsidRPr="006D4760" w:rsidRDefault="00FE4C6B" w:rsidP="00FE4C6B">
      <w:pPr>
        <w:rPr>
          <w:rFonts w:ascii="Book Antiqua" w:hAnsi="Book Antiqua" w:cs="Arial"/>
          <w:b/>
          <w:sz w:val="28"/>
          <w:lang w:val="en-US"/>
        </w:rPr>
      </w:pPr>
    </w:p>
    <w:p w:rsidR="00E76018" w:rsidRPr="006D4760" w:rsidRDefault="00403E3A" w:rsidP="00FE4C6B">
      <w:pPr>
        <w:rPr>
          <w:rFonts w:ascii="Book Antiqua" w:hAnsi="Book Antiqua" w:cs="Arial"/>
          <w:lang w:val="en-US"/>
        </w:rPr>
      </w:pPr>
      <w:r w:rsidRPr="006D4760">
        <w:rPr>
          <w:rFonts w:ascii="Book Antiqua" w:hAnsi="Book Antiqua" w:cs="Arial"/>
          <w:lang w:val="en-US"/>
        </w:rPr>
        <w:t xml:space="preserve">Today, </w:t>
      </w:r>
      <w:r w:rsidR="00E76018" w:rsidRPr="006D4760">
        <w:rPr>
          <w:rFonts w:ascii="Book Antiqua" w:hAnsi="Book Antiqua" w:cs="Arial"/>
          <w:lang w:val="en-US"/>
        </w:rPr>
        <w:t xml:space="preserve">statistics for children with disabilities is gender neutral, which means that unequal differences in for instance school </w:t>
      </w:r>
      <w:r w:rsidRPr="006D4760">
        <w:rPr>
          <w:rFonts w:ascii="Book Antiqua" w:hAnsi="Book Antiqua" w:cs="Arial"/>
          <w:lang w:val="en-US"/>
        </w:rPr>
        <w:t>between</w:t>
      </w:r>
      <w:r w:rsidR="00E76018" w:rsidRPr="006D4760">
        <w:rPr>
          <w:rFonts w:ascii="Book Antiqua" w:hAnsi="Book Antiqua" w:cs="Arial"/>
          <w:lang w:val="en-US"/>
        </w:rPr>
        <w:t xml:space="preserve"> girls and boys with disabilities are not addressed.</w:t>
      </w:r>
    </w:p>
    <w:p w:rsidR="00B56164" w:rsidRPr="006D4760" w:rsidRDefault="00B56164" w:rsidP="00FE4C6B">
      <w:pPr>
        <w:rPr>
          <w:rFonts w:ascii="Book Antiqua" w:hAnsi="Book Antiqua" w:cs="Arial"/>
          <w:lang w:val="en-US"/>
        </w:rPr>
      </w:pPr>
    </w:p>
    <w:p w:rsidR="00FE4C6B" w:rsidRPr="006D4760" w:rsidRDefault="00403E3A" w:rsidP="009B5151">
      <w:pPr>
        <w:pStyle w:val="ListParagraph"/>
        <w:numPr>
          <w:ilvl w:val="0"/>
          <w:numId w:val="2"/>
        </w:numPr>
        <w:ind w:left="567"/>
        <w:rPr>
          <w:rFonts w:ascii="Book Antiqua" w:hAnsi="Book Antiqua" w:cs="Arial"/>
          <w:b/>
          <w:szCs w:val="24"/>
          <w:lang w:val="en-US"/>
        </w:rPr>
      </w:pPr>
      <w:r w:rsidRPr="006D4760">
        <w:rPr>
          <w:rFonts w:ascii="Book Antiqua" w:hAnsi="Book Antiqua" w:cs="Arial"/>
          <w:lang w:val="en-US"/>
        </w:rPr>
        <w:t>What mea</w:t>
      </w:r>
      <w:r w:rsidR="00E160E7" w:rsidRPr="006D4760">
        <w:rPr>
          <w:rFonts w:ascii="Book Antiqua" w:hAnsi="Book Antiqua" w:cs="Arial"/>
          <w:lang w:val="en-US"/>
        </w:rPr>
        <w:t xml:space="preserve">sures will the </w:t>
      </w:r>
      <w:r w:rsidR="00B56164" w:rsidRPr="006D4760">
        <w:rPr>
          <w:rFonts w:ascii="Book Antiqua" w:hAnsi="Book Antiqua" w:cs="Arial"/>
          <w:lang w:val="en-US"/>
        </w:rPr>
        <w:t>Government</w:t>
      </w:r>
      <w:r w:rsidR="00E160E7" w:rsidRPr="006D4760">
        <w:rPr>
          <w:rFonts w:ascii="Book Antiqua" w:hAnsi="Book Antiqua" w:cs="Arial"/>
          <w:lang w:val="en-US"/>
        </w:rPr>
        <w:t xml:space="preserve"> take t</w:t>
      </w:r>
      <w:r w:rsidRPr="006D4760">
        <w:rPr>
          <w:rFonts w:ascii="Book Antiqua" w:hAnsi="Book Antiqua" w:cs="Arial"/>
          <w:lang w:val="en-US"/>
        </w:rPr>
        <w:t xml:space="preserve">o ensure </w:t>
      </w:r>
      <w:bookmarkStart w:id="12" w:name="OLE_LINK9"/>
      <w:r w:rsidRPr="006D4760">
        <w:rPr>
          <w:rFonts w:ascii="Book Antiqua" w:hAnsi="Book Antiqua" w:cs="Arial"/>
          <w:lang w:val="en-US"/>
        </w:rPr>
        <w:t xml:space="preserve">that a gender </w:t>
      </w:r>
      <w:r w:rsidR="00E160E7" w:rsidRPr="006D4760">
        <w:rPr>
          <w:rFonts w:ascii="Book Antiqua" w:hAnsi="Book Antiqua" w:cs="Arial"/>
          <w:lang w:val="en-US"/>
        </w:rPr>
        <w:t>perspective</w:t>
      </w:r>
      <w:r w:rsidRPr="006D4760">
        <w:rPr>
          <w:rFonts w:ascii="Book Antiqua" w:hAnsi="Book Antiqua" w:cs="Arial"/>
          <w:lang w:val="en-US"/>
        </w:rPr>
        <w:t xml:space="preserve"> should per</w:t>
      </w:r>
      <w:r w:rsidR="00E160E7" w:rsidRPr="006D4760">
        <w:rPr>
          <w:rFonts w:ascii="Book Antiqua" w:hAnsi="Book Antiqua" w:cs="Arial"/>
          <w:lang w:val="en-US"/>
        </w:rPr>
        <w:t>m</w:t>
      </w:r>
      <w:r w:rsidRPr="006D4760">
        <w:rPr>
          <w:rFonts w:ascii="Book Antiqua" w:hAnsi="Book Antiqua" w:cs="Arial"/>
          <w:lang w:val="en-US"/>
        </w:rPr>
        <w:t>eate all studies an</w:t>
      </w:r>
      <w:r w:rsidR="00E160E7" w:rsidRPr="006D4760">
        <w:rPr>
          <w:rFonts w:ascii="Book Antiqua" w:hAnsi="Book Antiqua" w:cs="Arial"/>
          <w:lang w:val="en-US"/>
        </w:rPr>
        <w:t>d</w:t>
      </w:r>
      <w:r w:rsidRPr="006D4760">
        <w:rPr>
          <w:rFonts w:ascii="Book Antiqua" w:hAnsi="Book Antiqua" w:cs="Arial"/>
          <w:lang w:val="en-US"/>
        </w:rPr>
        <w:t xml:space="preserve"> research relate</w:t>
      </w:r>
      <w:r w:rsidR="009B5164" w:rsidRPr="006D4760">
        <w:rPr>
          <w:rFonts w:ascii="Book Antiqua" w:hAnsi="Book Antiqua" w:cs="Arial"/>
          <w:lang w:val="en-US"/>
        </w:rPr>
        <w:t xml:space="preserve">d to </w:t>
      </w:r>
      <w:bookmarkEnd w:id="12"/>
      <w:r w:rsidR="009B5164" w:rsidRPr="006D4760">
        <w:rPr>
          <w:rFonts w:ascii="Book Antiqua" w:hAnsi="Book Antiqua" w:cs="Arial"/>
          <w:lang w:val="en-US"/>
        </w:rPr>
        <w:t>children with disabilities?</w:t>
      </w:r>
      <w:r w:rsidR="00FE4C6B" w:rsidRPr="006D4760">
        <w:rPr>
          <w:rFonts w:ascii="Book Antiqua" w:hAnsi="Book Antiqua" w:cs="Arial"/>
          <w:lang w:val="en-US"/>
        </w:rPr>
        <w:t xml:space="preserve"> </w:t>
      </w:r>
    </w:p>
    <w:p w:rsidR="00FE4C6B" w:rsidRPr="006D4760" w:rsidRDefault="009B5164" w:rsidP="009B5151">
      <w:pPr>
        <w:pStyle w:val="ListParagraph"/>
        <w:numPr>
          <w:ilvl w:val="0"/>
          <w:numId w:val="2"/>
        </w:numPr>
        <w:ind w:left="567"/>
        <w:rPr>
          <w:rFonts w:ascii="Book Antiqua" w:hAnsi="Book Antiqua" w:cs="Arial"/>
          <w:b/>
          <w:szCs w:val="24"/>
          <w:lang w:val="en-US"/>
        </w:rPr>
      </w:pP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What measures will the</w:t>
      </w:r>
      <w:r w:rsidRPr="006D4760">
        <w:rPr>
          <w:rFonts w:ascii="Book Antiqua" w:hAnsi="Book Antiqua" w:cs="Arial"/>
          <w:color w:val="333333"/>
          <w:lang w:val="en-US"/>
        </w:rPr>
        <w:t xml:space="preserve"> </w:t>
      </w:r>
      <w:r w:rsidR="00B56164" w:rsidRPr="006D4760">
        <w:rPr>
          <w:rStyle w:val="hps"/>
          <w:rFonts w:ascii="Book Antiqua" w:hAnsi="Book Antiqua" w:cs="Arial"/>
          <w:color w:val="333333"/>
          <w:lang w:val="en-US"/>
        </w:rPr>
        <w:t>Government</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take to ensure</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that the</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perspective of</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boys</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and girls with disabilities</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are addressed</w:t>
      </w:r>
      <w:r w:rsidRPr="006D4760">
        <w:rPr>
          <w:rFonts w:ascii="Book Antiqua" w:hAnsi="Book Antiqua" w:cs="Arial"/>
          <w:color w:val="333333"/>
          <w:lang w:val="en-US"/>
        </w:rPr>
        <w:t xml:space="preserve"> </w:t>
      </w:r>
      <w:r w:rsidRPr="006D4760">
        <w:rPr>
          <w:rStyle w:val="hps"/>
          <w:rFonts w:ascii="Book Antiqua" w:hAnsi="Book Antiqua" w:cs="Arial"/>
          <w:lang w:val="en-US"/>
        </w:rPr>
        <w:t>in general</w:t>
      </w:r>
      <w:r w:rsidRPr="006D4760">
        <w:rPr>
          <w:rFonts w:ascii="Book Antiqua" w:hAnsi="Book Antiqua" w:cs="Arial"/>
          <w:lang w:val="en-US"/>
        </w:rPr>
        <w:t xml:space="preserve"> </w:t>
      </w:r>
      <w:r w:rsidRPr="006D4760">
        <w:rPr>
          <w:rStyle w:val="hps"/>
          <w:rFonts w:ascii="Book Antiqua" w:hAnsi="Book Antiqua" w:cs="Arial"/>
          <w:lang w:val="en-US"/>
        </w:rPr>
        <w:t>studies on</w:t>
      </w:r>
      <w:r w:rsidRPr="006D4760">
        <w:rPr>
          <w:rFonts w:ascii="Book Antiqua" w:hAnsi="Book Antiqua" w:cs="Arial"/>
          <w:lang w:val="en-US"/>
        </w:rPr>
        <w:t xml:space="preserve"> </w:t>
      </w:r>
      <w:r w:rsidRPr="006D4760">
        <w:rPr>
          <w:rStyle w:val="hps"/>
          <w:rFonts w:ascii="Book Antiqua" w:hAnsi="Book Antiqua" w:cs="Arial"/>
          <w:lang w:val="en-US"/>
        </w:rPr>
        <w:t>the</w:t>
      </w:r>
      <w:r w:rsidRPr="006D4760">
        <w:rPr>
          <w:rStyle w:val="hps"/>
          <w:rFonts w:ascii="Book Antiqua" w:hAnsi="Book Antiqua" w:cs="Arial"/>
          <w:color w:val="333333"/>
          <w:lang w:val="en-US"/>
        </w:rPr>
        <w:t xml:space="preserve"> situation of children</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in</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Sweden</w:t>
      </w:r>
      <w:r w:rsidR="00403E3A" w:rsidRPr="006D4760">
        <w:rPr>
          <w:rFonts w:ascii="Book Antiqua" w:hAnsi="Book Antiqua" w:cs="Arial"/>
          <w:color w:val="333333"/>
          <w:lang w:val="en-US"/>
        </w:rPr>
        <w:t>?</w:t>
      </w:r>
    </w:p>
    <w:p w:rsidR="00FE4C6B" w:rsidRPr="006D4760" w:rsidRDefault="009B5164" w:rsidP="009B5151">
      <w:pPr>
        <w:pStyle w:val="ListParagraph"/>
        <w:numPr>
          <w:ilvl w:val="0"/>
          <w:numId w:val="2"/>
        </w:numPr>
        <w:ind w:left="567"/>
        <w:rPr>
          <w:rFonts w:ascii="Book Antiqua" w:hAnsi="Book Antiqua" w:cs="Arial"/>
          <w:b/>
          <w:szCs w:val="24"/>
          <w:lang w:val="en-US"/>
        </w:rPr>
      </w:pPr>
      <w:r w:rsidRPr="006D4760">
        <w:rPr>
          <w:rStyle w:val="hps"/>
          <w:rFonts w:ascii="Book Antiqua" w:hAnsi="Book Antiqua" w:cs="Arial"/>
          <w:color w:val="333333"/>
          <w:lang w:val="en-US"/>
        </w:rPr>
        <w:t>What specific</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steps will</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 xml:space="preserve">the </w:t>
      </w:r>
      <w:r w:rsidR="00B56164" w:rsidRPr="006D4760">
        <w:rPr>
          <w:rStyle w:val="hps"/>
          <w:rFonts w:ascii="Book Antiqua" w:hAnsi="Book Antiqua" w:cs="Arial"/>
          <w:color w:val="333333"/>
          <w:lang w:val="en-US"/>
        </w:rPr>
        <w:t>Government</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take to ensure</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that the gender</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perspective is</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highlighted</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in the case</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studies related to</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school</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and education?</w:t>
      </w:r>
    </w:p>
    <w:p w:rsidR="00403E3A" w:rsidRPr="006D4760" w:rsidRDefault="00403E3A" w:rsidP="00FE4C6B">
      <w:pPr>
        <w:rPr>
          <w:rFonts w:ascii="Book Antiqua" w:hAnsi="Book Antiqua" w:cs="Arial"/>
          <w:lang w:val="en-US"/>
        </w:rPr>
      </w:pPr>
    </w:p>
    <w:p w:rsidR="009D52BD" w:rsidRPr="002D17C7" w:rsidRDefault="009D52BD" w:rsidP="006D4760">
      <w:pPr>
        <w:pStyle w:val="Heading2"/>
        <w:rPr>
          <w:lang w:val="en-US"/>
        </w:rPr>
      </w:pPr>
      <w:r w:rsidRPr="002D17C7">
        <w:rPr>
          <w:lang w:val="en-US"/>
        </w:rPr>
        <w:t>Accessibility, Article 9</w:t>
      </w:r>
    </w:p>
    <w:p w:rsidR="009D52BD" w:rsidRPr="006D4760" w:rsidRDefault="009D52BD" w:rsidP="009D52BD">
      <w:pPr>
        <w:rPr>
          <w:rFonts w:ascii="Book Antiqua" w:hAnsi="Book Antiqua" w:cs="Arial"/>
          <w:lang w:val="en-US"/>
        </w:rPr>
      </w:pPr>
      <w:r w:rsidRPr="006D4760">
        <w:rPr>
          <w:rFonts w:ascii="Book Antiqua" w:hAnsi="Book Antiqua" w:cs="Arial"/>
          <w:lang w:val="en-US"/>
        </w:rPr>
        <w:t xml:space="preserve">The Swedish Disability Federation is especially critical to how the </w:t>
      </w:r>
      <w:r w:rsidR="00B56164" w:rsidRPr="006D4760">
        <w:rPr>
          <w:rFonts w:ascii="Book Antiqua" w:hAnsi="Book Antiqua" w:cs="Arial"/>
          <w:lang w:val="en-US"/>
        </w:rPr>
        <w:t>Government</w:t>
      </w:r>
      <w:r w:rsidRPr="006D4760">
        <w:rPr>
          <w:rFonts w:ascii="Book Antiqua" w:hAnsi="Book Antiqua" w:cs="Arial"/>
          <w:lang w:val="en-US"/>
        </w:rPr>
        <w:t xml:space="preserve"> has dealt with the question of inadequate accessibility and complying with the laws connected to accessibility. Much of the work and the decisions that are necessary to achieve better accessibility for persons with disabilities have been postponed to a later date. </w:t>
      </w:r>
    </w:p>
    <w:p w:rsidR="009D52BD" w:rsidRPr="006D4760" w:rsidRDefault="009D52BD" w:rsidP="009D52BD">
      <w:pPr>
        <w:rPr>
          <w:rFonts w:ascii="Book Antiqua" w:hAnsi="Book Antiqua" w:cs="Arial"/>
          <w:lang w:val="en-US"/>
        </w:rPr>
      </w:pPr>
    </w:p>
    <w:p w:rsidR="009D52BD" w:rsidRPr="00BB031C" w:rsidRDefault="009D52BD" w:rsidP="00836CEF">
      <w:pPr>
        <w:pStyle w:val="Heading3"/>
        <w:rPr>
          <w:lang w:val="en-US"/>
        </w:rPr>
      </w:pPr>
      <w:r w:rsidRPr="00BB031C">
        <w:rPr>
          <w:lang w:val="en-US"/>
        </w:rPr>
        <w:t>Buildings</w:t>
      </w:r>
    </w:p>
    <w:p w:rsidR="009D52BD" w:rsidRPr="006D4760" w:rsidRDefault="009D52BD" w:rsidP="009D52BD">
      <w:pPr>
        <w:rPr>
          <w:rFonts w:ascii="Book Antiqua" w:hAnsi="Book Antiqua" w:cs="Arial"/>
          <w:lang w:val="en-US"/>
        </w:rPr>
      </w:pPr>
      <w:r w:rsidRPr="006D4760">
        <w:rPr>
          <w:rFonts w:ascii="Book Antiqua" w:hAnsi="Book Antiqua" w:cs="Arial"/>
          <w:lang w:val="en-US"/>
        </w:rPr>
        <w:t xml:space="preserve">Many of the laws concerning accessibility relate only to persons with </w:t>
      </w:r>
      <w:r w:rsidR="009B5164" w:rsidRPr="006D4760">
        <w:rPr>
          <w:rFonts w:ascii="Book Antiqua" w:hAnsi="Book Antiqua" w:cs="Arial"/>
          <w:lang w:val="en-US"/>
        </w:rPr>
        <w:t>reduced</w:t>
      </w:r>
      <w:r w:rsidRPr="006D4760">
        <w:rPr>
          <w:rFonts w:ascii="Book Antiqua" w:hAnsi="Book Antiqua" w:cs="Arial"/>
          <w:lang w:val="en-US"/>
        </w:rPr>
        <w:t xml:space="preserve"> mob</w:t>
      </w:r>
      <w:r w:rsidR="00AE4EBE" w:rsidRPr="006D4760">
        <w:rPr>
          <w:rFonts w:ascii="Book Antiqua" w:hAnsi="Book Antiqua" w:cs="Arial"/>
          <w:lang w:val="en-US"/>
        </w:rPr>
        <w:t>ility and orientation capacity. This</w:t>
      </w:r>
      <w:r w:rsidR="00AE4EBE" w:rsidRPr="00487271">
        <w:rPr>
          <w:rFonts w:ascii="Book Antiqua" w:hAnsi="Book Antiqua" w:cs="Arial"/>
          <w:lang w:val="en-US"/>
        </w:rPr>
        <w:t xml:space="preserve"> </w:t>
      </w:r>
      <w:r w:rsidR="00AE4EBE" w:rsidRPr="00487271">
        <w:rPr>
          <w:rStyle w:val="hps"/>
          <w:rFonts w:ascii="Book Antiqua" w:hAnsi="Book Antiqua" w:cs="Arial"/>
          <w:lang w:val="en-US"/>
        </w:rPr>
        <w:t>excludes</w:t>
      </w:r>
      <w:r w:rsidR="00AE4EBE" w:rsidRPr="00487271">
        <w:rPr>
          <w:rFonts w:ascii="Book Antiqua" w:hAnsi="Book Antiqua" w:cs="Arial"/>
          <w:lang w:val="en-US"/>
        </w:rPr>
        <w:t xml:space="preserve"> </w:t>
      </w:r>
      <w:r w:rsidR="00AE4EBE" w:rsidRPr="00487271">
        <w:rPr>
          <w:rStyle w:val="hps"/>
          <w:rFonts w:ascii="Book Antiqua" w:hAnsi="Book Antiqua" w:cs="Arial"/>
          <w:lang w:val="en-US"/>
        </w:rPr>
        <w:t>all</w:t>
      </w:r>
      <w:r w:rsidR="00AE4EBE" w:rsidRPr="00487271">
        <w:rPr>
          <w:rFonts w:ascii="Book Antiqua" w:hAnsi="Book Antiqua" w:cs="Arial"/>
          <w:lang w:val="en-US"/>
        </w:rPr>
        <w:t xml:space="preserve"> </w:t>
      </w:r>
      <w:r w:rsidR="00AE4EBE" w:rsidRPr="00487271">
        <w:rPr>
          <w:rStyle w:val="hps"/>
          <w:rFonts w:ascii="Book Antiqua" w:hAnsi="Book Antiqua" w:cs="Arial"/>
          <w:lang w:val="en-US"/>
        </w:rPr>
        <w:t xml:space="preserve">others </w:t>
      </w:r>
      <w:r w:rsidR="00B56164" w:rsidRPr="00487271">
        <w:rPr>
          <w:rStyle w:val="hps"/>
          <w:rFonts w:ascii="Book Antiqua" w:hAnsi="Book Antiqua" w:cs="Arial"/>
          <w:lang w:val="en-US"/>
        </w:rPr>
        <w:t>who are</w:t>
      </w:r>
      <w:r w:rsidR="00AE4EBE" w:rsidRPr="00487271">
        <w:rPr>
          <w:rFonts w:ascii="Book Antiqua" w:hAnsi="Book Antiqua" w:cs="Arial"/>
          <w:lang w:val="en-US"/>
        </w:rPr>
        <w:t xml:space="preserve"> </w:t>
      </w:r>
      <w:r w:rsidR="00AE4EBE" w:rsidRPr="00487271">
        <w:rPr>
          <w:rStyle w:val="hps"/>
          <w:rFonts w:ascii="Book Antiqua" w:hAnsi="Book Antiqua" w:cs="Arial"/>
          <w:lang w:val="en-US"/>
        </w:rPr>
        <w:t>covered by the Convention.</w:t>
      </w:r>
    </w:p>
    <w:p w:rsidR="009D52BD" w:rsidRPr="006D4760" w:rsidRDefault="009D52BD" w:rsidP="009D52BD">
      <w:pPr>
        <w:rPr>
          <w:rFonts w:ascii="Book Antiqua" w:hAnsi="Book Antiqua" w:cs="Arial"/>
          <w:lang w:val="en-US"/>
        </w:rPr>
      </w:pPr>
      <w:r w:rsidRPr="006D4760">
        <w:rPr>
          <w:rFonts w:ascii="Book Antiqua" w:hAnsi="Book Antiqua" w:cs="Arial"/>
          <w:lang w:val="en-US"/>
        </w:rPr>
        <w:t xml:space="preserve">The current regulatory framework concerning accessibility in buildings for persons with limited mobility and orientation capacity is essentially good. The problem is that the rules are not </w:t>
      </w:r>
      <w:r w:rsidR="00B56164" w:rsidRPr="006D4760">
        <w:rPr>
          <w:rFonts w:ascii="Book Antiqua" w:hAnsi="Book Antiqua" w:cs="Arial"/>
          <w:lang w:val="en-US"/>
        </w:rPr>
        <w:t>abided by</w:t>
      </w:r>
      <w:r w:rsidRPr="006D4760">
        <w:rPr>
          <w:rFonts w:ascii="Book Antiqua" w:hAnsi="Book Antiqua" w:cs="Arial"/>
          <w:lang w:val="en-US"/>
        </w:rPr>
        <w:t xml:space="preserve">. (For statistics, see item 128 – 132). </w:t>
      </w:r>
    </w:p>
    <w:p w:rsidR="009D52BD" w:rsidRPr="006D4760" w:rsidRDefault="009D52BD" w:rsidP="009D52BD">
      <w:pPr>
        <w:rPr>
          <w:rFonts w:ascii="Book Antiqua" w:hAnsi="Book Antiqua" w:cs="Arial"/>
          <w:lang w:val="en-US"/>
        </w:rPr>
      </w:pPr>
    </w:p>
    <w:p w:rsidR="009D52BD" w:rsidRPr="0082453A" w:rsidRDefault="009D52BD" w:rsidP="00836CEF">
      <w:pPr>
        <w:pStyle w:val="Heading3"/>
        <w:rPr>
          <w:lang w:val="en-US"/>
        </w:rPr>
      </w:pPr>
      <w:r w:rsidRPr="00836CEF">
        <w:rPr>
          <w:lang w:val="en-US"/>
        </w:rPr>
        <w:t>Transportation</w:t>
      </w:r>
      <w:r w:rsidRPr="0082453A">
        <w:rPr>
          <w:lang w:val="en-US"/>
        </w:rPr>
        <w:t xml:space="preserve"> </w:t>
      </w:r>
    </w:p>
    <w:p w:rsidR="009D52BD" w:rsidRPr="006D4760" w:rsidRDefault="009D52BD" w:rsidP="009D52BD">
      <w:pPr>
        <w:rPr>
          <w:rFonts w:ascii="Book Antiqua" w:hAnsi="Book Antiqua" w:cs="Arial"/>
          <w:lang w:val="en-US"/>
        </w:rPr>
      </w:pPr>
      <w:r w:rsidRPr="006D4760">
        <w:rPr>
          <w:rFonts w:ascii="Book Antiqua" w:hAnsi="Book Antiqua" w:cs="Arial"/>
          <w:lang w:val="en-US"/>
        </w:rPr>
        <w:t xml:space="preserve">As may be seen under item 137-138 the work to make the public transportation accessible is very slow and the regulations are not always followed. In some areas, the lack of accessibility has become even worse. The transport administration's evaluation of the </w:t>
      </w:r>
      <w:r w:rsidRPr="006D4760">
        <w:rPr>
          <w:rFonts w:ascii="Book Antiqua" w:eastAsia="Times New Roman" w:hAnsi="Book Antiqua" w:cs="Arial"/>
          <w:color w:val="333333"/>
          <w:szCs w:val="24"/>
          <w:lang w:val="en-US" w:eastAsia="sv-SE"/>
        </w:rPr>
        <w:t xml:space="preserve">implementation of the disability policy strategy (2013) shows for instance that the percentage of wheelchair space has been reduced from 73 to 68 during the last two years. </w:t>
      </w:r>
      <w:r w:rsidRPr="006D4760">
        <w:rPr>
          <w:rFonts w:ascii="Book Antiqua" w:hAnsi="Book Antiqua" w:cs="Arial"/>
          <w:lang w:val="en-US"/>
        </w:rPr>
        <w:t xml:space="preserve">The disability movement refers to the comments under item 139. </w:t>
      </w:r>
    </w:p>
    <w:p w:rsidR="009D52BD" w:rsidRPr="006D4760" w:rsidRDefault="009D52BD" w:rsidP="00836CEF">
      <w:pPr>
        <w:pStyle w:val="Heading2"/>
        <w:rPr>
          <w:lang w:val="en-US"/>
        </w:rPr>
      </w:pPr>
    </w:p>
    <w:p w:rsidR="009D52BD" w:rsidRPr="00836CEF" w:rsidRDefault="009D52BD" w:rsidP="00836CEF">
      <w:pPr>
        <w:pStyle w:val="Heading3"/>
        <w:rPr>
          <w:lang w:val="en-US"/>
        </w:rPr>
      </w:pPr>
      <w:r w:rsidRPr="00836CEF">
        <w:rPr>
          <w:lang w:val="en-US"/>
        </w:rPr>
        <w:lastRenderedPageBreak/>
        <w:t>Information and communication</w:t>
      </w:r>
    </w:p>
    <w:p w:rsidR="009D52BD" w:rsidRPr="006D4760" w:rsidRDefault="009D52BD" w:rsidP="009D52BD">
      <w:pPr>
        <w:rPr>
          <w:rFonts w:ascii="Book Antiqua" w:hAnsi="Book Antiqua" w:cs="Arial"/>
          <w:lang w:val="en-US"/>
        </w:rPr>
      </w:pPr>
      <w:r w:rsidRPr="006D4760">
        <w:rPr>
          <w:rFonts w:ascii="Book Antiqua" w:hAnsi="Book Antiqua" w:cs="Arial"/>
          <w:lang w:val="en-US"/>
        </w:rPr>
        <w:t xml:space="preserve">The Swedish Disability Federation refers to items 145- 149 which describes gaps in the legislation. Still, no regulatory framework has been initiated. </w:t>
      </w:r>
    </w:p>
    <w:p w:rsidR="009D52BD" w:rsidRPr="006D4760" w:rsidRDefault="009D52BD" w:rsidP="009D52BD">
      <w:pPr>
        <w:rPr>
          <w:rFonts w:ascii="Book Antiqua" w:hAnsi="Book Antiqua" w:cs="Arial"/>
          <w:lang w:val="en-US"/>
        </w:rPr>
      </w:pPr>
    </w:p>
    <w:p w:rsidR="009D52BD" w:rsidRPr="00BB031C" w:rsidRDefault="009D52BD" w:rsidP="00836CEF">
      <w:pPr>
        <w:pStyle w:val="Heading3"/>
        <w:rPr>
          <w:lang w:val="en-US"/>
        </w:rPr>
      </w:pPr>
      <w:r w:rsidRPr="00BB031C">
        <w:rPr>
          <w:lang w:val="en-US"/>
        </w:rPr>
        <w:t>Media</w:t>
      </w:r>
    </w:p>
    <w:p w:rsidR="009D52BD" w:rsidRPr="006D4760" w:rsidRDefault="009D52BD" w:rsidP="009D52BD">
      <w:pPr>
        <w:rPr>
          <w:rFonts w:ascii="Book Antiqua" w:hAnsi="Book Antiqua" w:cs="Arial"/>
          <w:szCs w:val="24"/>
          <w:lang w:val="en-US"/>
        </w:rPr>
      </w:pPr>
      <w:r w:rsidRPr="006D4760">
        <w:rPr>
          <w:rFonts w:ascii="Book Antiqua" w:hAnsi="Book Antiqua" w:cs="Arial"/>
          <w:lang w:val="en-US"/>
        </w:rPr>
        <w:t>Since the alternative report was published, the Swedish broadcasting Authority has published requirements for accessibility. Two years later, only 2 of 14 providers of program services meets all the requirements</w:t>
      </w:r>
      <w:r w:rsidRPr="006D4760">
        <w:rPr>
          <w:rFonts w:ascii="Book Antiqua" w:hAnsi="Book Antiqua" w:cs="Arial"/>
          <w:szCs w:val="24"/>
          <w:lang w:val="en-US"/>
        </w:rPr>
        <w:t xml:space="preserve"> </w:t>
      </w:r>
      <w:r w:rsidRPr="006D4760">
        <w:rPr>
          <w:rStyle w:val="FootnoteReference"/>
          <w:rFonts w:ascii="Book Antiqua" w:hAnsi="Book Antiqua" w:cs="Arial"/>
          <w:szCs w:val="24"/>
          <w:lang w:val="en-US"/>
        </w:rPr>
        <w:footnoteReference w:id="1"/>
      </w:r>
    </w:p>
    <w:p w:rsidR="00B85F9D" w:rsidRPr="006D4760" w:rsidRDefault="00B85F9D" w:rsidP="00B85F9D">
      <w:pPr>
        <w:pStyle w:val="ListParagraph"/>
        <w:rPr>
          <w:rFonts w:ascii="Book Antiqua" w:hAnsi="Book Antiqua" w:cs="Arial"/>
          <w:lang w:val="en-US"/>
        </w:rPr>
      </w:pPr>
    </w:p>
    <w:p w:rsidR="00DF3230" w:rsidRPr="006D4760" w:rsidRDefault="00A3296E" w:rsidP="009B5151">
      <w:pPr>
        <w:pStyle w:val="ListParagraph"/>
        <w:numPr>
          <w:ilvl w:val="0"/>
          <w:numId w:val="2"/>
        </w:numPr>
        <w:ind w:left="567"/>
        <w:rPr>
          <w:rFonts w:ascii="Book Antiqua" w:hAnsi="Book Antiqua" w:cs="Arial"/>
          <w:lang w:val="en-US"/>
        </w:rPr>
      </w:pPr>
      <w:r w:rsidRPr="006D4760">
        <w:rPr>
          <w:rFonts w:ascii="Book Antiqua" w:hAnsi="Book Antiqua"/>
          <w:lang w:val="en-US"/>
        </w:rPr>
        <w:t>What</w:t>
      </w:r>
      <w:r w:rsidRPr="006D4760">
        <w:rPr>
          <w:rFonts w:ascii="Book Antiqua" w:hAnsi="Book Antiqua" w:cs="Arial"/>
          <w:lang w:val="en-US"/>
        </w:rPr>
        <w:t xml:space="preserve"> </w:t>
      </w:r>
      <w:r w:rsidRPr="006D4760">
        <w:rPr>
          <w:rFonts w:ascii="Book Antiqua" w:hAnsi="Book Antiqua"/>
          <w:lang w:val="en-US"/>
        </w:rPr>
        <w:t>legislative</w:t>
      </w:r>
      <w:r w:rsidRPr="006D4760">
        <w:rPr>
          <w:rFonts w:ascii="Book Antiqua" w:hAnsi="Book Antiqua" w:cs="Arial"/>
          <w:lang w:val="en-US"/>
        </w:rPr>
        <w:t xml:space="preserve"> </w:t>
      </w:r>
      <w:r w:rsidRPr="006D4760">
        <w:rPr>
          <w:rFonts w:ascii="Book Antiqua" w:hAnsi="Book Antiqua"/>
          <w:lang w:val="en-US"/>
        </w:rPr>
        <w:t>measures for accessibility</w:t>
      </w:r>
      <w:r w:rsidRPr="006D4760">
        <w:rPr>
          <w:rFonts w:ascii="Book Antiqua" w:hAnsi="Book Antiqua" w:cs="Arial"/>
          <w:lang w:val="en-US"/>
        </w:rPr>
        <w:t xml:space="preserve">, will the </w:t>
      </w:r>
      <w:r w:rsidR="00B56164" w:rsidRPr="006D4760">
        <w:rPr>
          <w:rFonts w:ascii="Book Antiqua" w:hAnsi="Book Antiqua" w:cs="Arial"/>
          <w:lang w:val="en-US"/>
        </w:rPr>
        <w:t>Government</w:t>
      </w:r>
      <w:r w:rsidRPr="006D4760">
        <w:rPr>
          <w:rFonts w:ascii="Book Antiqua" w:hAnsi="Book Antiqua" w:cs="Arial"/>
          <w:lang w:val="en-US"/>
        </w:rPr>
        <w:t xml:space="preserve"> </w:t>
      </w:r>
      <w:r w:rsidRPr="006D4760">
        <w:rPr>
          <w:rFonts w:ascii="Book Antiqua" w:hAnsi="Book Antiqua"/>
          <w:lang w:val="en-US"/>
        </w:rPr>
        <w:t>take to better</w:t>
      </w:r>
      <w:r w:rsidRPr="006D4760">
        <w:rPr>
          <w:rFonts w:ascii="Book Antiqua" w:hAnsi="Book Antiqua" w:cs="Arial"/>
          <w:lang w:val="en-US"/>
        </w:rPr>
        <w:t xml:space="preserve"> </w:t>
      </w:r>
      <w:r w:rsidRPr="006D4760">
        <w:rPr>
          <w:rFonts w:ascii="Book Antiqua" w:hAnsi="Book Antiqua"/>
          <w:lang w:val="en-US"/>
        </w:rPr>
        <w:t>harmonize</w:t>
      </w:r>
      <w:r w:rsidRPr="006D4760">
        <w:rPr>
          <w:rFonts w:ascii="Book Antiqua" w:hAnsi="Book Antiqua" w:cs="Arial"/>
          <w:lang w:val="en-US"/>
        </w:rPr>
        <w:t xml:space="preserve"> </w:t>
      </w:r>
      <w:r w:rsidRPr="006D4760">
        <w:rPr>
          <w:rFonts w:ascii="Book Antiqua" w:hAnsi="Book Antiqua"/>
          <w:lang w:val="en-US"/>
        </w:rPr>
        <w:t>the national legislation</w:t>
      </w:r>
      <w:r w:rsidRPr="006D4760">
        <w:rPr>
          <w:rFonts w:ascii="Book Antiqua" w:hAnsi="Book Antiqua" w:cs="Arial"/>
          <w:lang w:val="en-US"/>
        </w:rPr>
        <w:t xml:space="preserve"> </w:t>
      </w:r>
      <w:r w:rsidRPr="006D4760">
        <w:rPr>
          <w:rFonts w:ascii="Book Antiqua" w:hAnsi="Book Antiqua"/>
          <w:lang w:val="en-US"/>
        </w:rPr>
        <w:t>with the</w:t>
      </w:r>
      <w:r w:rsidRPr="006D4760">
        <w:rPr>
          <w:rFonts w:ascii="Book Antiqua" w:hAnsi="Book Antiqua" w:cs="Arial"/>
          <w:lang w:val="en-US"/>
        </w:rPr>
        <w:t xml:space="preserve"> </w:t>
      </w:r>
      <w:r w:rsidRPr="006D4760">
        <w:rPr>
          <w:rFonts w:ascii="Book Antiqua" w:hAnsi="Book Antiqua"/>
          <w:lang w:val="en-US"/>
        </w:rPr>
        <w:t>CRPD</w:t>
      </w:r>
      <w:r w:rsidRPr="006D4760">
        <w:rPr>
          <w:rFonts w:ascii="Book Antiqua" w:hAnsi="Book Antiqua" w:cs="Arial"/>
          <w:lang w:val="en-US"/>
        </w:rPr>
        <w:t xml:space="preserve"> </w:t>
      </w:r>
      <w:r w:rsidRPr="006D4760">
        <w:rPr>
          <w:rFonts w:ascii="Book Antiqua" w:hAnsi="Book Antiqua"/>
          <w:lang w:val="en-US"/>
        </w:rPr>
        <w:t>in terms of accessibility</w:t>
      </w:r>
      <w:r w:rsidR="009D52BD" w:rsidRPr="006D4760">
        <w:rPr>
          <w:rFonts w:ascii="Book Antiqua" w:hAnsi="Book Antiqua" w:cs="Arial"/>
          <w:lang w:val="en-US"/>
        </w:rPr>
        <w:t xml:space="preserve">? </w:t>
      </w:r>
    </w:p>
    <w:p w:rsidR="009D52BD" w:rsidRPr="006D4760" w:rsidRDefault="009D52BD" w:rsidP="009B5151">
      <w:pPr>
        <w:pStyle w:val="ListParagraph"/>
        <w:numPr>
          <w:ilvl w:val="0"/>
          <w:numId w:val="2"/>
        </w:numPr>
        <w:ind w:left="567"/>
        <w:rPr>
          <w:rFonts w:ascii="Book Antiqua" w:hAnsi="Book Antiqua" w:cs="Arial"/>
          <w:lang w:val="en-US"/>
        </w:rPr>
      </w:pPr>
      <w:r w:rsidRPr="006D4760">
        <w:rPr>
          <w:rFonts w:ascii="Book Antiqua" w:hAnsi="Book Antiqua" w:cs="Arial"/>
          <w:lang w:val="en-US"/>
        </w:rPr>
        <w:t>What other measures is planned to be taken to promote accessibility?</w:t>
      </w:r>
    </w:p>
    <w:p w:rsidR="009D52BD" w:rsidRPr="006D4760" w:rsidRDefault="009D52BD" w:rsidP="00DF3230">
      <w:pPr>
        <w:ind w:left="360"/>
        <w:rPr>
          <w:rFonts w:ascii="Book Antiqua" w:hAnsi="Book Antiqua" w:cs="Arial"/>
          <w:lang w:val="en-US"/>
        </w:rPr>
      </w:pPr>
    </w:p>
    <w:p w:rsidR="009D52BD" w:rsidRPr="007F7CC2" w:rsidRDefault="00E76018" w:rsidP="00C60D17">
      <w:pPr>
        <w:pStyle w:val="Heading3"/>
        <w:rPr>
          <w:lang w:val="en-US"/>
        </w:rPr>
      </w:pPr>
      <w:proofErr w:type="gramStart"/>
      <w:r w:rsidRPr="007F7CC2">
        <w:rPr>
          <w:rStyle w:val="Heading3Char"/>
          <w:b/>
          <w:lang w:val="en-US"/>
        </w:rPr>
        <w:t>Lack of compliance with laws</w:t>
      </w:r>
      <w:r w:rsidRPr="007F7CC2">
        <w:rPr>
          <w:lang w:val="en-US"/>
        </w:rPr>
        <w:t>.</w:t>
      </w:r>
      <w:proofErr w:type="gramEnd"/>
    </w:p>
    <w:p w:rsidR="009D52BD" w:rsidRPr="006D4760" w:rsidRDefault="009D52BD" w:rsidP="009D52BD">
      <w:pPr>
        <w:rPr>
          <w:rFonts w:ascii="Book Antiqua" w:hAnsi="Book Antiqua" w:cs="Arial"/>
          <w:lang w:val="en-US"/>
        </w:rPr>
      </w:pPr>
      <w:r w:rsidRPr="006D4760">
        <w:rPr>
          <w:rFonts w:ascii="Book Antiqua" w:hAnsi="Book Antiqua" w:cs="Arial"/>
          <w:lang w:val="en-US"/>
        </w:rPr>
        <w:t xml:space="preserve">Several articles in the alternative report include statistics that show that the legislation concerning accessibility is not always abided by. </w:t>
      </w:r>
      <w:r w:rsidR="00A3296E" w:rsidRPr="006D4760">
        <w:rPr>
          <w:rFonts w:ascii="Book Antiqua" w:hAnsi="Book Antiqua" w:cs="Arial"/>
          <w:lang w:val="en-US"/>
        </w:rPr>
        <w:t>In</w:t>
      </w:r>
      <w:r w:rsidR="00836CEF">
        <w:rPr>
          <w:rFonts w:ascii="Book Antiqua" w:hAnsi="Book Antiqua" w:cs="Arial"/>
          <w:lang w:val="en-US"/>
        </w:rPr>
        <w:t xml:space="preserve"> </w:t>
      </w:r>
      <w:r w:rsidRPr="006D4760">
        <w:rPr>
          <w:rFonts w:ascii="Book Antiqua" w:hAnsi="Book Antiqua" w:cs="Arial"/>
          <w:lang w:val="en-US"/>
        </w:rPr>
        <w:t xml:space="preserve">2011, </w:t>
      </w:r>
      <w:r w:rsidR="00C44B09">
        <w:rPr>
          <w:rFonts w:ascii="Book Antiqua" w:hAnsi="Book Antiqua" w:cs="Arial"/>
          <w:lang w:val="en-US"/>
        </w:rPr>
        <w:t xml:space="preserve">the </w:t>
      </w:r>
      <w:r w:rsidR="00A3296E" w:rsidRPr="006D4760">
        <w:rPr>
          <w:rFonts w:ascii="Book Antiqua" w:hAnsi="Book Antiqua" w:cs="Arial"/>
          <w:lang w:val="en-US"/>
        </w:rPr>
        <w:t>Parliament decided that the failure to take measures for accessibility by the law must be regarded as discrimination</w:t>
      </w:r>
      <w:r w:rsidRPr="006D4760">
        <w:rPr>
          <w:rFonts w:ascii="Book Antiqua" w:hAnsi="Book Antiqua" w:cs="Arial"/>
          <w:lang w:val="en-US"/>
        </w:rPr>
        <w:t>. During 2012 the parliament once aga</w:t>
      </w:r>
      <w:r w:rsidR="00B85F9D" w:rsidRPr="006D4760">
        <w:rPr>
          <w:rFonts w:ascii="Book Antiqua" w:hAnsi="Book Antiqua" w:cs="Arial"/>
          <w:lang w:val="en-US"/>
        </w:rPr>
        <w:t xml:space="preserve">in asked the </w:t>
      </w:r>
      <w:r w:rsidR="00B56164" w:rsidRPr="006D4760">
        <w:rPr>
          <w:rFonts w:ascii="Book Antiqua" w:hAnsi="Book Antiqua" w:cs="Arial"/>
          <w:lang w:val="en-US"/>
        </w:rPr>
        <w:t>Government</w:t>
      </w:r>
      <w:r w:rsidR="00B85F9D" w:rsidRPr="006D4760">
        <w:rPr>
          <w:rFonts w:ascii="Book Antiqua" w:hAnsi="Book Antiqua" w:cs="Arial"/>
          <w:lang w:val="en-US"/>
        </w:rPr>
        <w:t xml:space="preserve"> to hurry up and c</w:t>
      </w:r>
      <w:r w:rsidR="00A3296E" w:rsidRPr="006D4760">
        <w:rPr>
          <w:rFonts w:ascii="Book Antiqua" w:hAnsi="Book Antiqua" w:cs="Arial"/>
          <w:lang w:val="en-US"/>
        </w:rPr>
        <w:t>hange the legi</w:t>
      </w:r>
      <w:r w:rsidRPr="006D4760">
        <w:rPr>
          <w:rFonts w:ascii="Book Antiqua" w:hAnsi="Book Antiqua" w:cs="Arial"/>
          <w:lang w:val="en-US"/>
        </w:rPr>
        <w:t>slation</w:t>
      </w:r>
      <w:r w:rsidR="00B85F9D" w:rsidRPr="006D4760">
        <w:rPr>
          <w:rFonts w:ascii="Book Antiqua" w:hAnsi="Book Antiqua" w:cs="Arial"/>
          <w:lang w:val="en-US"/>
        </w:rPr>
        <w:t>. B</w:t>
      </w:r>
      <w:r w:rsidRPr="006D4760">
        <w:rPr>
          <w:rFonts w:ascii="Book Antiqua" w:hAnsi="Book Antiqua" w:cs="Arial"/>
          <w:lang w:val="en-US"/>
        </w:rPr>
        <w:t xml:space="preserve">ut, still the </w:t>
      </w:r>
      <w:r w:rsidR="00B56164" w:rsidRPr="006D4760">
        <w:rPr>
          <w:rFonts w:ascii="Book Antiqua" w:hAnsi="Book Antiqua" w:cs="Arial"/>
          <w:lang w:val="en-US"/>
        </w:rPr>
        <w:t>Government</w:t>
      </w:r>
      <w:r w:rsidRPr="006D4760">
        <w:rPr>
          <w:rFonts w:ascii="Book Antiqua" w:hAnsi="Book Antiqua" w:cs="Arial"/>
          <w:lang w:val="en-US"/>
        </w:rPr>
        <w:t xml:space="preserve"> has not implemente</w:t>
      </w:r>
      <w:r w:rsidR="00B85F9D" w:rsidRPr="006D4760">
        <w:rPr>
          <w:rFonts w:ascii="Book Antiqua" w:hAnsi="Book Antiqua" w:cs="Arial"/>
          <w:lang w:val="en-US"/>
        </w:rPr>
        <w:t>d this</w:t>
      </w:r>
      <w:r w:rsidRPr="006D4760">
        <w:rPr>
          <w:rFonts w:ascii="Book Antiqua" w:hAnsi="Book Antiqua" w:cs="Arial"/>
          <w:lang w:val="en-US"/>
        </w:rPr>
        <w:t xml:space="preserve"> decision.</w:t>
      </w:r>
    </w:p>
    <w:p w:rsidR="009D52BD" w:rsidRPr="006D4760" w:rsidRDefault="009D52BD" w:rsidP="009D52BD">
      <w:pPr>
        <w:rPr>
          <w:rFonts w:ascii="Book Antiqua" w:hAnsi="Book Antiqua" w:cs="Arial"/>
          <w:b/>
          <w:lang w:val="en-US"/>
        </w:rPr>
      </w:pPr>
    </w:p>
    <w:p w:rsidR="009D52BD" w:rsidRPr="006D4760" w:rsidRDefault="009D52BD" w:rsidP="009B5151">
      <w:pPr>
        <w:pStyle w:val="ListParagraph"/>
        <w:numPr>
          <w:ilvl w:val="0"/>
          <w:numId w:val="2"/>
        </w:numPr>
        <w:ind w:left="567"/>
        <w:rPr>
          <w:rFonts w:ascii="Book Antiqua" w:hAnsi="Book Antiqua" w:cs="Arial"/>
          <w:lang w:val="en-US"/>
        </w:rPr>
      </w:pPr>
      <w:r w:rsidRPr="006D4760">
        <w:rPr>
          <w:rFonts w:ascii="Book Antiqua" w:hAnsi="Book Antiqua" w:cs="Arial"/>
          <w:lang w:val="en-US"/>
        </w:rPr>
        <w:t>How do</w:t>
      </w:r>
      <w:r w:rsidR="008A726D" w:rsidRPr="006D4760">
        <w:rPr>
          <w:rFonts w:ascii="Book Antiqua" w:hAnsi="Book Antiqua" w:cs="Arial"/>
          <w:lang w:val="en-US"/>
        </w:rPr>
        <w:t>es</w:t>
      </w:r>
      <w:r w:rsidRPr="006D4760">
        <w:rPr>
          <w:rFonts w:ascii="Book Antiqua" w:hAnsi="Book Antiqua" w:cs="Arial"/>
          <w:lang w:val="en-US"/>
        </w:rPr>
        <w:t xml:space="preserve"> Sweden </w:t>
      </w:r>
      <w:r w:rsidR="00B85F9D" w:rsidRPr="006D4760">
        <w:rPr>
          <w:rFonts w:ascii="Book Antiqua" w:hAnsi="Book Antiqua" w:cs="Arial"/>
          <w:lang w:val="en-US"/>
        </w:rPr>
        <w:t>deal with</w:t>
      </w:r>
      <w:r w:rsidRPr="006D4760">
        <w:rPr>
          <w:rFonts w:ascii="Book Antiqua" w:hAnsi="Book Antiqua" w:cs="Arial"/>
          <w:lang w:val="en-US"/>
        </w:rPr>
        <w:t xml:space="preserve"> neglect to take measures for accessibility stipulated in law? </w:t>
      </w:r>
    </w:p>
    <w:p w:rsidR="009D52BD" w:rsidRPr="006D4760" w:rsidRDefault="009D52BD" w:rsidP="009B5151">
      <w:pPr>
        <w:pStyle w:val="ListParagraph"/>
        <w:numPr>
          <w:ilvl w:val="0"/>
          <w:numId w:val="2"/>
        </w:numPr>
        <w:ind w:left="567"/>
        <w:rPr>
          <w:rFonts w:ascii="Book Antiqua" w:hAnsi="Book Antiqua" w:cs="Arial"/>
          <w:lang w:val="en-US"/>
        </w:rPr>
      </w:pPr>
      <w:r w:rsidRPr="006D4760">
        <w:rPr>
          <w:rFonts w:ascii="Book Antiqua" w:hAnsi="Book Antiqua" w:cs="Arial"/>
          <w:lang w:val="en-US"/>
        </w:rPr>
        <w:t>Are there any sanctions, if so, within with areas and how are they monitored?</w:t>
      </w:r>
    </w:p>
    <w:p w:rsidR="003752A5" w:rsidRPr="00CC7FCB" w:rsidRDefault="00CC7FCB" w:rsidP="00C60D17">
      <w:pPr>
        <w:pStyle w:val="ListParagraph"/>
        <w:numPr>
          <w:ilvl w:val="0"/>
          <w:numId w:val="2"/>
        </w:numPr>
        <w:ind w:left="567"/>
        <w:rPr>
          <w:rFonts w:ascii="Book Antiqua" w:hAnsi="Book Antiqua" w:cs="Arial"/>
          <w:lang w:val="en-GB" w:eastAsia="zh-CN"/>
        </w:rPr>
      </w:pPr>
      <w:r w:rsidRPr="00CC7FCB">
        <w:rPr>
          <w:rFonts w:ascii="Book Antiqua" w:hAnsi="Book Antiqua"/>
          <w:lang w:val="en-GB" w:eastAsia="zh-CN"/>
        </w:rPr>
        <w:t xml:space="preserve">What actions will the Government take due to </w:t>
      </w:r>
      <w:r w:rsidR="0020082C" w:rsidRPr="00CC7FCB">
        <w:rPr>
          <w:rFonts w:ascii="Book Antiqua" w:hAnsi="Book Antiqua"/>
          <w:lang w:val="en-GB" w:eastAsia="zh-CN"/>
        </w:rPr>
        <w:t>the decision</w:t>
      </w:r>
      <w:r w:rsidRPr="00CC7FCB">
        <w:rPr>
          <w:rFonts w:ascii="Book Antiqua" w:hAnsi="Book Antiqua"/>
          <w:lang w:val="en-GB" w:eastAsia="zh-CN"/>
        </w:rPr>
        <w:t xml:space="preserve"> taken by the </w:t>
      </w:r>
      <w:r w:rsidR="0020082C" w:rsidRPr="00CC7FCB">
        <w:rPr>
          <w:rFonts w:ascii="Book Antiqua" w:hAnsi="Book Antiqua"/>
          <w:lang w:val="en-GB" w:eastAsia="zh-CN"/>
        </w:rPr>
        <w:t>parliament</w:t>
      </w:r>
      <w:r w:rsidRPr="00CC7FCB">
        <w:rPr>
          <w:rFonts w:ascii="Book Antiqua" w:hAnsi="Book Antiqua"/>
          <w:lang w:val="en-GB" w:eastAsia="zh-CN"/>
        </w:rPr>
        <w:t xml:space="preserve"> that lack of taking measures for accessibility </w:t>
      </w:r>
      <w:r w:rsidR="003752A5" w:rsidRPr="00CC7FCB">
        <w:rPr>
          <w:rFonts w:ascii="Book Antiqua" w:hAnsi="Book Antiqua"/>
          <w:lang w:val="en-GB" w:eastAsia="zh-CN"/>
        </w:rPr>
        <w:t>shall be considered as</w:t>
      </w:r>
      <w:r w:rsidR="003752A5" w:rsidRPr="00CC7FCB">
        <w:rPr>
          <w:rFonts w:ascii="Book Antiqua" w:hAnsi="Book Antiqua" w:cs="Arial"/>
          <w:lang w:val="en-GB" w:eastAsia="zh-CN"/>
        </w:rPr>
        <w:t xml:space="preserve"> </w:t>
      </w:r>
      <w:r w:rsidR="003752A5" w:rsidRPr="00CC7FCB">
        <w:rPr>
          <w:rFonts w:ascii="Book Antiqua" w:hAnsi="Book Antiqua"/>
          <w:lang w:val="en-GB" w:eastAsia="zh-CN"/>
        </w:rPr>
        <w:t>discrimination</w:t>
      </w:r>
      <w:r w:rsidR="003752A5" w:rsidRPr="00CC7FCB">
        <w:rPr>
          <w:rFonts w:ascii="Book Antiqua" w:hAnsi="Book Antiqua" w:cs="Arial"/>
          <w:lang w:val="en-GB" w:eastAsia="zh-CN"/>
        </w:rPr>
        <w:t>?</w:t>
      </w:r>
    </w:p>
    <w:p w:rsidR="003752A5" w:rsidRPr="006D4760" w:rsidRDefault="003752A5" w:rsidP="00836CEF">
      <w:pPr>
        <w:pStyle w:val="Heading2"/>
        <w:rPr>
          <w:lang w:val="en-US"/>
        </w:rPr>
      </w:pPr>
    </w:p>
    <w:p w:rsidR="009D52BD" w:rsidRPr="00BB031C" w:rsidRDefault="009D52BD" w:rsidP="00836CEF">
      <w:pPr>
        <w:pStyle w:val="Heading3"/>
        <w:rPr>
          <w:lang w:val="en-US"/>
        </w:rPr>
      </w:pPr>
      <w:r w:rsidRPr="00BB031C">
        <w:rPr>
          <w:lang w:val="en-US"/>
        </w:rPr>
        <w:t>Public procurement</w:t>
      </w:r>
    </w:p>
    <w:p w:rsidR="009D52BD" w:rsidRPr="006D4760" w:rsidRDefault="009D52BD" w:rsidP="008A726D">
      <w:pPr>
        <w:pStyle w:val="singletxtg"/>
        <w:tabs>
          <w:tab w:val="left" w:pos="1843"/>
        </w:tabs>
        <w:spacing w:after="120"/>
        <w:ind w:right="1134"/>
        <w:rPr>
          <w:rFonts w:ascii="Book Antiqua" w:hAnsi="Book Antiqua" w:cs="Arial"/>
          <w:lang w:val="en-GB"/>
        </w:rPr>
      </w:pPr>
      <w:r w:rsidRPr="006D4760">
        <w:rPr>
          <w:rFonts w:ascii="Book Antiqua" w:hAnsi="Book Antiqua" w:cs="Arial"/>
          <w:lang w:val="en-US"/>
        </w:rPr>
        <w:t xml:space="preserve">In the official report, item 58, the </w:t>
      </w:r>
      <w:r w:rsidR="00B56164" w:rsidRPr="006D4760">
        <w:rPr>
          <w:rFonts w:ascii="Book Antiqua" w:hAnsi="Book Antiqua" w:cs="Arial"/>
          <w:lang w:val="en-US"/>
        </w:rPr>
        <w:t>Government</w:t>
      </w:r>
      <w:r w:rsidRPr="006D4760">
        <w:rPr>
          <w:rFonts w:ascii="Book Antiqua" w:hAnsi="Book Antiqua" w:cs="Arial"/>
          <w:lang w:val="en-US"/>
        </w:rPr>
        <w:t xml:space="preserve"> describes the </w:t>
      </w:r>
      <w:r w:rsidRPr="006D4760">
        <w:rPr>
          <w:rFonts w:ascii="Book Antiqua" w:hAnsi="Book Antiqua" w:cs="Arial"/>
          <w:lang w:val="en-GB"/>
        </w:rPr>
        <w:t xml:space="preserve">regulations regarding </w:t>
      </w:r>
      <w:bookmarkStart w:id="13" w:name="OLE_LINK38"/>
      <w:r w:rsidRPr="006D4760">
        <w:rPr>
          <w:rFonts w:ascii="Book Antiqua" w:hAnsi="Book Antiqua" w:cs="Arial"/>
          <w:lang w:val="en-GB"/>
        </w:rPr>
        <w:t>public procurement.</w:t>
      </w:r>
      <w:bookmarkEnd w:id="13"/>
      <w:r w:rsidRPr="006D4760">
        <w:rPr>
          <w:rFonts w:ascii="Book Antiqua" w:hAnsi="Book Antiqua" w:cs="Arial"/>
          <w:lang w:val="en-GB"/>
        </w:rPr>
        <w:t xml:space="preserve"> </w:t>
      </w:r>
      <w:r w:rsidR="00F97E31" w:rsidRPr="00487271">
        <w:rPr>
          <w:rStyle w:val="hps"/>
          <w:rFonts w:ascii="Book Antiqua" w:hAnsi="Book Antiqua" w:cs="Arial"/>
          <w:color w:val="333333"/>
          <w:lang w:val="en-US"/>
        </w:rPr>
        <w:t>In</w:t>
      </w:r>
      <w:r w:rsidR="00F97E31" w:rsidRPr="00487271">
        <w:rPr>
          <w:rFonts w:ascii="Book Antiqua" w:hAnsi="Book Antiqua" w:cs="Arial"/>
          <w:color w:val="333333"/>
          <w:lang w:val="en-US"/>
        </w:rPr>
        <w:t xml:space="preserve"> </w:t>
      </w:r>
      <w:r w:rsidR="00C937A9">
        <w:rPr>
          <w:rStyle w:val="hps"/>
          <w:rFonts w:ascii="Book Antiqua" w:hAnsi="Book Antiqua" w:cs="Arial"/>
          <w:color w:val="333333"/>
          <w:lang w:val="en-US"/>
        </w:rPr>
        <w:t>item</w:t>
      </w:r>
      <w:r w:rsidR="00F97E31" w:rsidRPr="00487271">
        <w:rPr>
          <w:rStyle w:val="hps"/>
          <w:rFonts w:ascii="Book Antiqua" w:hAnsi="Book Antiqua" w:cs="Arial"/>
          <w:color w:val="333333"/>
          <w:lang w:val="en-US"/>
        </w:rPr>
        <w:t xml:space="preserve"> 99, the Government</w:t>
      </w:r>
      <w:r w:rsidR="00F97E31" w:rsidRPr="00487271">
        <w:rPr>
          <w:rFonts w:ascii="Book Antiqua" w:hAnsi="Book Antiqua" w:cs="Arial"/>
          <w:color w:val="333333"/>
          <w:lang w:val="en-US"/>
        </w:rPr>
        <w:t xml:space="preserve"> </w:t>
      </w:r>
      <w:r w:rsidR="00F97E31" w:rsidRPr="00487271">
        <w:rPr>
          <w:rStyle w:val="hps"/>
          <w:rFonts w:ascii="Book Antiqua" w:hAnsi="Book Antiqua" w:cs="Arial"/>
          <w:color w:val="333333"/>
          <w:lang w:val="en-US"/>
        </w:rPr>
        <w:t>highlights</w:t>
      </w:r>
      <w:r w:rsidR="00F97E31" w:rsidRPr="00487271">
        <w:rPr>
          <w:rFonts w:ascii="Book Antiqua" w:hAnsi="Book Antiqua" w:cs="Arial"/>
          <w:color w:val="333333"/>
          <w:lang w:val="en-US"/>
        </w:rPr>
        <w:t xml:space="preserve"> </w:t>
      </w:r>
      <w:r w:rsidR="00F97E31" w:rsidRPr="00487271">
        <w:rPr>
          <w:rStyle w:val="hps"/>
          <w:rFonts w:ascii="Book Antiqua" w:hAnsi="Book Antiqua" w:cs="Arial"/>
          <w:color w:val="333333"/>
          <w:lang w:val="en-US"/>
        </w:rPr>
        <w:t>public websites</w:t>
      </w:r>
      <w:r w:rsidR="00F97E31" w:rsidRPr="00487271">
        <w:rPr>
          <w:rFonts w:ascii="Book Antiqua" w:hAnsi="Book Antiqua" w:cs="Arial"/>
          <w:color w:val="333333"/>
          <w:lang w:val="en-US"/>
        </w:rPr>
        <w:t xml:space="preserve"> </w:t>
      </w:r>
      <w:r w:rsidR="00F97E31" w:rsidRPr="00487271">
        <w:rPr>
          <w:rStyle w:val="hps"/>
          <w:rFonts w:ascii="Book Antiqua" w:hAnsi="Book Antiqua" w:cs="Arial"/>
          <w:color w:val="333333"/>
          <w:lang w:val="en-US"/>
        </w:rPr>
        <w:t>and states</w:t>
      </w:r>
      <w:r w:rsidR="00F97E31" w:rsidRPr="00487271">
        <w:rPr>
          <w:rFonts w:ascii="Book Antiqua" w:hAnsi="Book Antiqua" w:cs="Arial"/>
          <w:color w:val="333333"/>
          <w:lang w:val="en-US"/>
        </w:rPr>
        <w:t xml:space="preserve"> that </w:t>
      </w:r>
      <w:r w:rsidR="00F97E31" w:rsidRPr="00487271">
        <w:rPr>
          <w:rStyle w:val="hps"/>
          <w:rFonts w:ascii="Book Antiqua" w:hAnsi="Book Antiqua" w:cs="Arial"/>
          <w:color w:val="333333"/>
          <w:lang w:val="en-US"/>
        </w:rPr>
        <w:t>knowledge</w:t>
      </w:r>
      <w:r w:rsidR="00F97E31" w:rsidRPr="00487271">
        <w:rPr>
          <w:rFonts w:ascii="Book Antiqua" w:hAnsi="Book Antiqua" w:cs="Arial"/>
          <w:color w:val="333333"/>
          <w:lang w:val="en-US"/>
        </w:rPr>
        <w:t xml:space="preserve"> </w:t>
      </w:r>
      <w:r w:rsidR="00F97E31" w:rsidRPr="00487271">
        <w:rPr>
          <w:rStyle w:val="hps"/>
          <w:rFonts w:ascii="Book Antiqua" w:hAnsi="Book Antiqua" w:cs="Arial"/>
          <w:color w:val="333333"/>
          <w:lang w:val="en-US"/>
        </w:rPr>
        <w:t>and</w:t>
      </w:r>
      <w:r w:rsidR="00F97E31" w:rsidRPr="00487271">
        <w:rPr>
          <w:rFonts w:ascii="Book Antiqua" w:hAnsi="Book Antiqua" w:cs="Arial"/>
          <w:color w:val="333333"/>
          <w:lang w:val="en-US"/>
        </w:rPr>
        <w:t xml:space="preserve"> </w:t>
      </w:r>
      <w:r w:rsidR="00F97E31" w:rsidRPr="00487271">
        <w:rPr>
          <w:rStyle w:val="hps"/>
          <w:rFonts w:ascii="Book Antiqua" w:hAnsi="Book Antiqua" w:cs="Arial"/>
          <w:color w:val="333333"/>
          <w:lang w:val="en-US"/>
        </w:rPr>
        <w:t>skills acquired</w:t>
      </w:r>
      <w:r w:rsidR="00F97E31" w:rsidRPr="00487271">
        <w:rPr>
          <w:rFonts w:ascii="Book Antiqua" w:hAnsi="Book Antiqua" w:cs="Arial"/>
          <w:color w:val="333333"/>
          <w:lang w:val="en-US"/>
        </w:rPr>
        <w:t xml:space="preserve"> </w:t>
      </w:r>
      <w:r w:rsidR="00F97E31" w:rsidRPr="00487271">
        <w:rPr>
          <w:rStyle w:val="hps"/>
          <w:rFonts w:ascii="Book Antiqua" w:hAnsi="Book Antiqua" w:cs="Arial"/>
          <w:color w:val="333333"/>
          <w:lang w:val="en-US"/>
        </w:rPr>
        <w:t>in terms of accessibility</w:t>
      </w:r>
      <w:r w:rsidR="00F97E31" w:rsidRPr="00487271">
        <w:rPr>
          <w:rFonts w:ascii="Book Antiqua" w:hAnsi="Book Antiqua" w:cs="Arial"/>
          <w:color w:val="333333"/>
          <w:lang w:val="en-US"/>
        </w:rPr>
        <w:t xml:space="preserve"> </w:t>
      </w:r>
      <w:r w:rsidR="00F97E31" w:rsidRPr="00487271">
        <w:rPr>
          <w:rStyle w:val="hps"/>
          <w:rFonts w:ascii="Book Antiqua" w:hAnsi="Book Antiqua" w:cs="Arial"/>
          <w:color w:val="333333"/>
          <w:lang w:val="en-US"/>
        </w:rPr>
        <w:t>and usability</w:t>
      </w:r>
      <w:r w:rsidR="00F97E31" w:rsidRPr="00487271">
        <w:rPr>
          <w:rFonts w:ascii="Book Antiqua" w:hAnsi="Book Antiqua" w:cs="Arial"/>
          <w:color w:val="333333"/>
          <w:lang w:val="en-US"/>
        </w:rPr>
        <w:t xml:space="preserve"> </w:t>
      </w:r>
      <w:r w:rsidR="00F97E31" w:rsidRPr="00487271">
        <w:rPr>
          <w:rStyle w:val="hps"/>
          <w:rFonts w:ascii="Book Antiqua" w:hAnsi="Book Antiqua" w:cs="Arial"/>
          <w:color w:val="333333"/>
          <w:lang w:val="en-US"/>
        </w:rPr>
        <w:t>must be strengthened</w:t>
      </w:r>
      <w:r w:rsidR="00F97E31" w:rsidRPr="00487271">
        <w:rPr>
          <w:rFonts w:ascii="Book Antiqua" w:hAnsi="Book Antiqua" w:cs="Arial"/>
          <w:color w:val="333333"/>
          <w:lang w:val="en-US"/>
        </w:rPr>
        <w:t xml:space="preserve"> </w:t>
      </w:r>
      <w:r w:rsidR="00F97E31" w:rsidRPr="00487271">
        <w:rPr>
          <w:rStyle w:val="hps"/>
          <w:rFonts w:ascii="Book Antiqua" w:hAnsi="Book Antiqua" w:cs="Arial"/>
          <w:color w:val="333333"/>
          <w:lang w:val="en-US"/>
        </w:rPr>
        <w:t>in relation to</w:t>
      </w:r>
      <w:r w:rsidR="00F97E31" w:rsidRPr="00487271">
        <w:rPr>
          <w:rFonts w:ascii="Book Antiqua" w:hAnsi="Book Antiqua" w:cs="Arial"/>
          <w:color w:val="333333"/>
          <w:lang w:val="en-US"/>
        </w:rPr>
        <w:t xml:space="preserve"> </w:t>
      </w:r>
      <w:r w:rsidR="00F97E31" w:rsidRPr="00487271">
        <w:rPr>
          <w:rStyle w:val="hps"/>
          <w:rFonts w:ascii="Book Antiqua" w:hAnsi="Book Antiqua" w:cs="Arial"/>
          <w:color w:val="333333"/>
          <w:lang w:val="en-US"/>
        </w:rPr>
        <w:t>the public procurement of</w:t>
      </w:r>
      <w:r w:rsidR="00F97E31" w:rsidRPr="00487271">
        <w:rPr>
          <w:rFonts w:ascii="Book Antiqua" w:hAnsi="Book Antiqua" w:cs="Arial"/>
          <w:color w:val="333333"/>
          <w:lang w:val="en-US"/>
        </w:rPr>
        <w:t xml:space="preserve"> </w:t>
      </w:r>
      <w:r w:rsidR="00F97E31" w:rsidRPr="00487271">
        <w:rPr>
          <w:rStyle w:val="hps"/>
          <w:rFonts w:ascii="Book Antiqua" w:hAnsi="Book Antiqua" w:cs="Arial"/>
          <w:color w:val="333333"/>
          <w:lang w:val="en-US"/>
        </w:rPr>
        <w:t>e-services</w:t>
      </w:r>
      <w:r w:rsidRPr="006D4760">
        <w:rPr>
          <w:rFonts w:ascii="Book Antiqua" w:hAnsi="Book Antiqua" w:cs="Arial"/>
          <w:lang w:val="en-GB"/>
        </w:rPr>
        <w:t xml:space="preserve">. </w:t>
      </w:r>
    </w:p>
    <w:p w:rsidR="009D52BD" w:rsidRPr="006D4760" w:rsidRDefault="009D52BD" w:rsidP="009D52BD">
      <w:pPr>
        <w:rPr>
          <w:rFonts w:ascii="Book Antiqua" w:hAnsi="Book Antiqua" w:cs="Arial"/>
          <w:b/>
          <w:lang w:val="en-US"/>
        </w:rPr>
      </w:pPr>
    </w:p>
    <w:p w:rsidR="009D52BD" w:rsidRPr="006D4760" w:rsidRDefault="009D52BD" w:rsidP="009B5151">
      <w:pPr>
        <w:pStyle w:val="ListParagraph"/>
        <w:numPr>
          <w:ilvl w:val="0"/>
          <w:numId w:val="2"/>
        </w:numPr>
        <w:ind w:left="567"/>
        <w:rPr>
          <w:rFonts w:ascii="Book Antiqua" w:hAnsi="Book Antiqua" w:cs="Arial"/>
          <w:lang w:val="en-GB"/>
        </w:rPr>
      </w:pPr>
      <w:r w:rsidRPr="006D4760">
        <w:rPr>
          <w:rFonts w:ascii="Book Antiqua" w:hAnsi="Book Antiqua" w:cs="Arial"/>
          <w:lang w:val="en-GB"/>
        </w:rPr>
        <w:t xml:space="preserve">How does the Government ensure </w:t>
      </w:r>
      <w:r w:rsidR="008A726D" w:rsidRPr="006D4760">
        <w:rPr>
          <w:rFonts w:ascii="Book Antiqua" w:hAnsi="Book Antiqua" w:cs="Arial"/>
          <w:lang w:val="en-GB"/>
        </w:rPr>
        <w:t xml:space="preserve">that </w:t>
      </w:r>
      <w:r w:rsidR="00A225A3">
        <w:rPr>
          <w:rFonts w:ascii="Book Antiqua" w:hAnsi="Book Antiqua" w:cs="Arial"/>
          <w:lang w:val="en-GB"/>
        </w:rPr>
        <w:t>the regulations concerning p</w:t>
      </w:r>
      <w:r w:rsidRPr="006D4760">
        <w:rPr>
          <w:rFonts w:ascii="Book Antiqua" w:hAnsi="Book Antiqua" w:cs="Arial"/>
          <w:lang w:val="en-GB"/>
        </w:rPr>
        <w:t>ublic procurement is used as described in point 58</w:t>
      </w:r>
      <w:r w:rsidR="00C44B09">
        <w:rPr>
          <w:rFonts w:ascii="Book Antiqua" w:hAnsi="Book Antiqua" w:cs="Arial"/>
          <w:lang w:val="en-GB"/>
        </w:rPr>
        <w:t xml:space="preserve"> i</w:t>
      </w:r>
      <w:r w:rsidR="00C44B09">
        <w:rPr>
          <w:rFonts w:ascii="Book Antiqua" w:hAnsi="Book Antiqua" w:cs="Arial"/>
          <w:lang w:val="en-US"/>
        </w:rPr>
        <w:t>n the official report</w:t>
      </w:r>
      <w:r w:rsidRPr="006D4760">
        <w:rPr>
          <w:rFonts w:ascii="Book Antiqua" w:hAnsi="Book Antiqua" w:cs="Arial"/>
          <w:lang w:val="en-GB"/>
        </w:rPr>
        <w:t>?</w:t>
      </w:r>
    </w:p>
    <w:p w:rsidR="009D52BD" w:rsidRPr="006D4760" w:rsidRDefault="009D52BD" w:rsidP="009B5151">
      <w:pPr>
        <w:pStyle w:val="ListParagraph"/>
        <w:numPr>
          <w:ilvl w:val="0"/>
          <w:numId w:val="2"/>
        </w:numPr>
        <w:ind w:left="567"/>
        <w:rPr>
          <w:rFonts w:ascii="Book Antiqua" w:hAnsi="Book Antiqua" w:cs="Arial"/>
          <w:lang w:val="en-GB"/>
        </w:rPr>
      </w:pPr>
      <w:r w:rsidRPr="006D4760">
        <w:rPr>
          <w:rFonts w:ascii="Book Antiqua" w:hAnsi="Book Antiqua" w:cs="Arial"/>
          <w:szCs w:val="24"/>
          <w:lang w:val="en-GB"/>
        </w:rPr>
        <w:t>W</w:t>
      </w:r>
      <w:r w:rsidRPr="006D4760">
        <w:rPr>
          <w:rFonts w:ascii="Book Antiqua" w:hAnsi="Book Antiqua" w:cs="Arial"/>
          <w:szCs w:val="24"/>
          <w:lang w:val="en-US"/>
        </w:rPr>
        <w:t xml:space="preserve">hat measures </w:t>
      </w:r>
      <w:r w:rsidR="00F97E31" w:rsidRPr="006D4760">
        <w:rPr>
          <w:rFonts w:ascii="Book Antiqua" w:hAnsi="Book Antiqua" w:cs="Arial"/>
          <w:szCs w:val="24"/>
          <w:lang w:val="en-US"/>
        </w:rPr>
        <w:t>will the Government take</w:t>
      </w:r>
      <w:r w:rsidRPr="006D4760">
        <w:rPr>
          <w:rFonts w:ascii="Book Antiqua" w:hAnsi="Book Antiqua" w:cs="Arial"/>
          <w:szCs w:val="24"/>
          <w:lang w:val="en-US"/>
        </w:rPr>
        <w:t xml:space="preserve"> to tackle the lack of knowledge </w:t>
      </w:r>
      <w:r w:rsidRPr="006D4760">
        <w:rPr>
          <w:rFonts w:ascii="Book Antiqua" w:hAnsi="Book Antiqua" w:cs="Arial"/>
          <w:szCs w:val="24"/>
          <w:lang w:val="en-GB"/>
        </w:rPr>
        <w:t>and acquisition competence regarding accessibility and usability?</w:t>
      </w:r>
    </w:p>
    <w:p w:rsidR="009D52BD" w:rsidRPr="006D4760" w:rsidRDefault="009D52BD" w:rsidP="00836CEF">
      <w:pPr>
        <w:pStyle w:val="Heading2"/>
        <w:rPr>
          <w:lang w:val="en-US"/>
        </w:rPr>
      </w:pPr>
    </w:p>
    <w:p w:rsidR="00237350" w:rsidRPr="00BB031C" w:rsidRDefault="00237350" w:rsidP="00836CEF">
      <w:pPr>
        <w:pStyle w:val="Heading2"/>
        <w:rPr>
          <w:lang w:val="en-US"/>
        </w:rPr>
      </w:pPr>
      <w:r w:rsidRPr="00BB031C">
        <w:rPr>
          <w:lang w:val="en-US"/>
        </w:rPr>
        <w:t>Lack of efficient legal remedies, Article 13</w:t>
      </w:r>
    </w:p>
    <w:p w:rsidR="00237350" w:rsidRPr="00487271" w:rsidRDefault="00C937A9" w:rsidP="00237350">
      <w:pPr>
        <w:rPr>
          <w:rStyle w:val="hps"/>
          <w:rFonts w:ascii="Book Antiqua" w:hAnsi="Book Antiqua" w:cs="Arial"/>
          <w:color w:val="333333"/>
          <w:lang w:val="en-US"/>
        </w:rPr>
      </w:pPr>
      <w:bookmarkStart w:id="14" w:name="OLE_LINK8"/>
      <w:r>
        <w:rPr>
          <w:rFonts w:ascii="Book Antiqua" w:hAnsi="Book Antiqua"/>
          <w:lang w:val="en-US"/>
        </w:rPr>
        <w:t>As may be seen in t</w:t>
      </w:r>
      <w:r w:rsidR="00237350" w:rsidRPr="006D4760">
        <w:rPr>
          <w:rFonts w:ascii="Book Antiqua" w:hAnsi="Book Antiqua"/>
          <w:lang w:val="en-US"/>
        </w:rPr>
        <w:t>he evaluation of the development of the disability strategy (2013)</w:t>
      </w:r>
      <w:proofErr w:type="gramStart"/>
      <w:r w:rsidR="00237350" w:rsidRPr="006D4760">
        <w:rPr>
          <w:rFonts w:ascii="Book Antiqua" w:hAnsi="Book Antiqua"/>
          <w:lang w:val="en-US"/>
        </w:rPr>
        <w:t>,</w:t>
      </w:r>
      <w:r w:rsidR="002E0A72">
        <w:rPr>
          <w:rFonts w:ascii="Book Antiqua" w:hAnsi="Book Antiqua"/>
          <w:lang w:val="en-US"/>
        </w:rPr>
        <w:t xml:space="preserve"> </w:t>
      </w:r>
      <w:r w:rsidR="00237350" w:rsidRPr="006D4760">
        <w:rPr>
          <w:rFonts w:ascii="Book Antiqua" w:hAnsi="Book Antiqua"/>
          <w:lang w:val="en-US"/>
        </w:rPr>
        <w:t xml:space="preserve"> only</w:t>
      </w:r>
      <w:proofErr w:type="gramEnd"/>
      <w:r w:rsidR="00237350" w:rsidRPr="006D4760">
        <w:rPr>
          <w:rFonts w:ascii="Book Antiqua" w:hAnsi="Book Antiqua"/>
          <w:lang w:val="en-US"/>
        </w:rPr>
        <w:t xml:space="preserve"> 29 per cent of judges and 44 percent of preparing lawyer</w:t>
      </w:r>
      <w:r w:rsidR="007E0EEA" w:rsidRPr="006D4760">
        <w:rPr>
          <w:rFonts w:ascii="Book Antiqua" w:hAnsi="Book Antiqua"/>
          <w:lang w:val="en-US"/>
        </w:rPr>
        <w:t xml:space="preserve">s are familiar with the CRPD. </w:t>
      </w:r>
      <w:r w:rsidR="00237350" w:rsidRPr="006D4760">
        <w:rPr>
          <w:rFonts w:ascii="Book Antiqua" w:hAnsi="Book Antiqua"/>
          <w:lang w:val="en-US"/>
        </w:rPr>
        <w:t>T</w:t>
      </w:r>
      <w:r w:rsidR="007E0EEA" w:rsidRPr="006D4760">
        <w:rPr>
          <w:rFonts w:ascii="Book Antiqua" w:hAnsi="Book Antiqua"/>
          <w:lang w:val="en-US"/>
        </w:rPr>
        <w:t>he evaluation also shows that l</w:t>
      </w:r>
      <w:r w:rsidR="00237350" w:rsidRPr="006D4760">
        <w:rPr>
          <w:rFonts w:ascii="Book Antiqua" w:hAnsi="Book Antiqua"/>
          <w:lang w:val="en-US"/>
        </w:rPr>
        <w:t xml:space="preserve">ess than half of the judges know which </w:t>
      </w:r>
      <w:r w:rsidR="00237350" w:rsidRPr="006D4760">
        <w:rPr>
          <w:rFonts w:ascii="Book Antiqua" w:hAnsi="Book Antiqua"/>
          <w:lang w:val="en-US"/>
        </w:rPr>
        <w:lastRenderedPageBreak/>
        <w:t>support a court can offer a person</w:t>
      </w:r>
      <w:bookmarkEnd w:id="14"/>
      <w:r w:rsidR="00237350" w:rsidRPr="006D4760">
        <w:rPr>
          <w:rFonts w:ascii="Book Antiqua" w:hAnsi="Book Antiqua"/>
          <w:lang w:val="en-US"/>
        </w:rPr>
        <w:t xml:space="preserve"> </w:t>
      </w:r>
      <w:r w:rsidR="00237350" w:rsidRPr="006D4760">
        <w:rPr>
          <w:rFonts w:ascii="Book Antiqua" w:eastAsia="Times New Roman" w:hAnsi="Book Antiqua" w:cs="Arial"/>
          <w:lang w:val="en-US"/>
        </w:rPr>
        <w:t xml:space="preserve">with a disability. Among other lawyers in the courts is the knowledge even lower. </w:t>
      </w:r>
      <w:r w:rsidR="00237350" w:rsidRPr="00487271">
        <w:rPr>
          <w:rStyle w:val="hps"/>
          <w:rFonts w:ascii="Book Antiqua" w:hAnsi="Book Antiqua" w:cs="Arial"/>
          <w:color w:val="333333"/>
          <w:lang w:val="en-US"/>
        </w:rPr>
        <w:t>Knowledge of</w:t>
      </w:r>
      <w:r w:rsidR="00237350" w:rsidRPr="00487271">
        <w:rPr>
          <w:rFonts w:ascii="Book Antiqua" w:hAnsi="Book Antiqua" w:cs="Arial"/>
          <w:color w:val="333333"/>
          <w:lang w:val="en-US"/>
        </w:rPr>
        <w:t xml:space="preserve"> </w:t>
      </w:r>
      <w:r w:rsidR="00237350" w:rsidRPr="00487271">
        <w:rPr>
          <w:rStyle w:val="hps"/>
          <w:rFonts w:ascii="Book Antiqua" w:hAnsi="Book Antiqua" w:cs="Arial"/>
          <w:color w:val="333333"/>
          <w:lang w:val="en-US"/>
        </w:rPr>
        <w:t>the support that</w:t>
      </w:r>
      <w:r w:rsidR="00237350" w:rsidRPr="00487271">
        <w:rPr>
          <w:rFonts w:ascii="Book Antiqua" w:hAnsi="Book Antiqua" w:cs="Arial"/>
          <w:color w:val="333333"/>
          <w:lang w:val="en-US"/>
        </w:rPr>
        <w:t xml:space="preserve"> </w:t>
      </w:r>
      <w:r w:rsidR="00237350" w:rsidRPr="00487271">
        <w:rPr>
          <w:rStyle w:val="hps"/>
          <w:rFonts w:ascii="Book Antiqua" w:hAnsi="Book Antiqua" w:cs="Arial"/>
          <w:color w:val="333333"/>
          <w:lang w:val="en-US"/>
        </w:rPr>
        <w:t>the court</w:t>
      </w:r>
      <w:r w:rsidR="00237350" w:rsidRPr="00487271">
        <w:rPr>
          <w:rFonts w:ascii="Book Antiqua" w:hAnsi="Book Antiqua" w:cs="Arial"/>
          <w:color w:val="333333"/>
          <w:lang w:val="en-US"/>
        </w:rPr>
        <w:t xml:space="preserve"> </w:t>
      </w:r>
      <w:r w:rsidR="00237350" w:rsidRPr="00487271">
        <w:rPr>
          <w:rStyle w:val="hps"/>
          <w:rFonts w:ascii="Book Antiqua" w:hAnsi="Book Antiqua" w:cs="Arial"/>
          <w:color w:val="333333"/>
          <w:lang w:val="en-US"/>
        </w:rPr>
        <w:t>can give to a</w:t>
      </w:r>
      <w:r w:rsidR="00237350" w:rsidRPr="00487271">
        <w:rPr>
          <w:rFonts w:ascii="Book Antiqua" w:hAnsi="Book Antiqua" w:cs="Arial"/>
          <w:color w:val="333333"/>
          <w:lang w:val="en-US"/>
        </w:rPr>
        <w:t xml:space="preserve"> </w:t>
      </w:r>
      <w:r w:rsidR="00237350" w:rsidRPr="00487271">
        <w:rPr>
          <w:rStyle w:val="hps"/>
          <w:rFonts w:ascii="Book Antiqua" w:hAnsi="Book Antiqua" w:cs="Arial"/>
          <w:color w:val="333333"/>
          <w:lang w:val="en-US"/>
        </w:rPr>
        <w:t>person in order to</w:t>
      </w:r>
      <w:r w:rsidR="00237350" w:rsidRPr="00487271">
        <w:rPr>
          <w:rFonts w:ascii="Book Antiqua" w:hAnsi="Book Antiqua" w:cs="Arial"/>
          <w:color w:val="333333"/>
          <w:lang w:val="en-US"/>
        </w:rPr>
        <w:t xml:space="preserve"> </w:t>
      </w:r>
      <w:r w:rsidR="00237350" w:rsidRPr="00487271">
        <w:rPr>
          <w:rStyle w:val="hps"/>
          <w:rFonts w:ascii="Book Antiqua" w:hAnsi="Book Antiqua" w:cs="Arial"/>
          <w:color w:val="333333"/>
          <w:lang w:val="en-US"/>
        </w:rPr>
        <w:t>obtain access to documents</w:t>
      </w:r>
      <w:r w:rsidR="00237350" w:rsidRPr="00487271">
        <w:rPr>
          <w:rFonts w:ascii="Book Antiqua" w:hAnsi="Book Antiqua" w:cs="Arial"/>
          <w:color w:val="333333"/>
          <w:lang w:val="en-US"/>
        </w:rPr>
        <w:t xml:space="preserve"> </w:t>
      </w:r>
      <w:r w:rsidR="00237350" w:rsidRPr="00487271">
        <w:rPr>
          <w:rStyle w:val="hps"/>
          <w:rFonts w:ascii="Book Antiqua" w:hAnsi="Book Antiqua" w:cs="Arial"/>
          <w:color w:val="333333"/>
          <w:lang w:val="en-US"/>
        </w:rPr>
        <w:t>is also very low</w:t>
      </w:r>
      <w:r w:rsidR="00237350" w:rsidRPr="006D4760">
        <w:rPr>
          <w:rFonts w:ascii="Book Antiqua" w:eastAsia="Times New Roman" w:hAnsi="Book Antiqua" w:cs="Arial"/>
          <w:lang w:val="en-US"/>
        </w:rPr>
        <w:t xml:space="preserve">. Only 4-6 percent of the lawyers know that this support exists. </w:t>
      </w:r>
    </w:p>
    <w:p w:rsidR="00237350" w:rsidRPr="00487271" w:rsidRDefault="00237350" w:rsidP="00237350">
      <w:pPr>
        <w:rPr>
          <w:rStyle w:val="hps"/>
          <w:rFonts w:ascii="Book Antiqua" w:hAnsi="Book Antiqua" w:cs="Arial"/>
          <w:color w:val="333333"/>
          <w:lang w:val="en-US"/>
        </w:rPr>
      </w:pPr>
      <w:r w:rsidRPr="00487271">
        <w:rPr>
          <w:rStyle w:val="hps"/>
          <w:rFonts w:ascii="Book Antiqua" w:hAnsi="Book Antiqua" w:cs="Arial"/>
          <w:color w:val="333333"/>
          <w:lang w:val="en-US"/>
        </w:rPr>
        <w:t xml:space="preserve">Because the lack of knowledge among court </w:t>
      </w:r>
      <w:r w:rsidR="00E53C34" w:rsidRPr="00487271">
        <w:rPr>
          <w:rStyle w:val="hps"/>
          <w:rFonts w:ascii="Book Antiqua" w:hAnsi="Book Antiqua" w:cs="Arial"/>
          <w:color w:val="333333"/>
          <w:lang w:val="en-US"/>
        </w:rPr>
        <w:t>personnel</w:t>
      </w:r>
      <w:r w:rsidRPr="00487271">
        <w:rPr>
          <w:rStyle w:val="hps"/>
          <w:rFonts w:ascii="Book Antiqua" w:hAnsi="Book Antiqua" w:cs="Arial"/>
          <w:color w:val="333333"/>
          <w:lang w:val="en-US"/>
        </w:rPr>
        <w:t>, the need for</w:t>
      </w:r>
      <w:r w:rsidRPr="00487271">
        <w:rPr>
          <w:rFonts w:ascii="Book Antiqua" w:hAnsi="Book Antiqua" w:cs="Arial"/>
          <w:color w:val="333333"/>
          <w:lang w:val="en-US"/>
        </w:rPr>
        <w:t xml:space="preserve"> </w:t>
      </w:r>
      <w:r w:rsidRPr="00487271">
        <w:rPr>
          <w:rStyle w:val="hps"/>
          <w:rFonts w:ascii="Book Antiqua" w:hAnsi="Book Antiqua" w:cs="Arial"/>
          <w:color w:val="333333"/>
          <w:lang w:val="en-US"/>
        </w:rPr>
        <w:t>advocacy</w:t>
      </w:r>
      <w:r w:rsidRPr="00487271">
        <w:rPr>
          <w:rFonts w:ascii="Book Antiqua" w:hAnsi="Book Antiqua" w:cs="Arial"/>
          <w:color w:val="333333"/>
          <w:lang w:val="en-US"/>
        </w:rPr>
        <w:t xml:space="preserve"> </w:t>
      </w:r>
      <w:r w:rsidRPr="00487271">
        <w:rPr>
          <w:rStyle w:val="hps"/>
          <w:rFonts w:ascii="Book Antiqua" w:hAnsi="Book Antiqua" w:cs="Arial"/>
          <w:color w:val="333333"/>
          <w:lang w:val="en-US"/>
        </w:rPr>
        <w:t>is</w:t>
      </w:r>
      <w:r w:rsidRPr="00487271">
        <w:rPr>
          <w:rFonts w:ascii="Book Antiqua" w:hAnsi="Book Antiqua" w:cs="Arial"/>
          <w:color w:val="333333"/>
          <w:lang w:val="en-US"/>
        </w:rPr>
        <w:t xml:space="preserve"> </w:t>
      </w:r>
      <w:r w:rsidRPr="00487271">
        <w:rPr>
          <w:rStyle w:val="hps"/>
          <w:rFonts w:ascii="Book Antiqua" w:hAnsi="Book Antiqua" w:cs="Arial"/>
          <w:color w:val="333333"/>
          <w:lang w:val="en-US"/>
        </w:rPr>
        <w:t>of particular importance for</w:t>
      </w:r>
      <w:r w:rsidRPr="00487271">
        <w:rPr>
          <w:rFonts w:ascii="Book Antiqua" w:hAnsi="Book Antiqua" w:cs="Arial"/>
          <w:color w:val="333333"/>
          <w:lang w:val="en-US"/>
        </w:rPr>
        <w:t xml:space="preserve"> </w:t>
      </w:r>
      <w:r w:rsidRPr="00487271">
        <w:rPr>
          <w:rStyle w:val="hps"/>
          <w:rFonts w:ascii="Book Antiqua" w:hAnsi="Book Antiqua" w:cs="Arial"/>
          <w:color w:val="333333"/>
          <w:lang w:val="en-US"/>
        </w:rPr>
        <w:t>persons with disabilities</w:t>
      </w:r>
      <w:r w:rsidRPr="00487271">
        <w:rPr>
          <w:rFonts w:ascii="Book Antiqua" w:hAnsi="Book Antiqua" w:cs="Arial"/>
          <w:color w:val="333333"/>
          <w:lang w:val="en-US"/>
        </w:rPr>
        <w:t xml:space="preserve"> </w:t>
      </w:r>
      <w:r w:rsidRPr="00487271">
        <w:rPr>
          <w:rStyle w:val="hps"/>
          <w:rFonts w:ascii="Book Antiqua" w:hAnsi="Book Antiqua" w:cs="Arial"/>
          <w:color w:val="333333"/>
          <w:lang w:val="en-US"/>
        </w:rPr>
        <w:t>who wish</w:t>
      </w:r>
      <w:r w:rsidRPr="00487271">
        <w:rPr>
          <w:rFonts w:ascii="Book Antiqua" w:hAnsi="Book Antiqua" w:cs="Arial"/>
          <w:color w:val="333333"/>
          <w:lang w:val="en-US"/>
        </w:rPr>
        <w:t xml:space="preserve"> </w:t>
      </w:r>
      <w:r w:rsidRPr="00487271">
        <w:rPr>
          <w:rStyle w:val="hps"/>
          <w:rFonts w:ascii="Book Antiqua" w:hAnsi="Book Antiqua" w:cs="Arial"/>
          <w:color w:val="333333"/>
          <w:lang w:val="en-US"/>
        </w:rPr>
        <w:t>bring</w:t>
      </w:r>
      <w:r w:rsidRPr="00487271">
        <w:rPr>
          <w:rFonts w:ascii="Book Antiqua" w:hAnsi="Book Antiqua" w:cs="Arial"/>
          <w:color w:val="333333"/>
          <w:lang w:val="en-US"/>
        </w:rPr>
        <w:t xml:space="preserve"> </w:t>
      </w:r>
      <w:r w:rsidRPr="00487271">
        <w:rPr>
          <w:rStyle w:val="hps"/>
          <w:rFonts w:ascii="Book Antiqua" w:hAnsi="Book Antiqua" w:cs="Arial"/>
          <w:color w:val="333333"/>
          <w:lang w:val="en-US"/>
        </w:rPr>
        <w:t>a case to</w:t>
      </w:r>
      <w:r w:rsidRPr="00487271">
        <w:rPr>
          <w:rFonts w:ascii="Book Antiqua" w:hAnsi="Book Antiqua" w:cs="Arial"/>
          <w:color w:val="333333"/>
          <w:lang w:val="en-US"/>
        </w:rPr>
        <w:t xml:space="preserve"> </w:t>
      </w:r>
      <w:r w:rsidRPr="00487271">
        <w:rPr>
          <w:rStyle w:val="hps"/>
          <w:rFonts w:ascii="Book Antiqua" w:hAnsi="Book Antiqua" w:cs="Arial"/>
          <w:color w:val="333333"/>
          <w:lang w:val="en-US"/>
        </w:rPr>
        <w:t>court.</w:t>
      </w:r>
    </w:p>
    <w:p w:rsidR="00237350" w:rsidRPr="00487271" w:rsidRDefault="00237350" w:rsidP="009D52BD">
      <w:pPr>
        <w:pStyle w:val="Brdtextfet"/>
        <w:rPr>
          <w:rFonts w:cs="Arial"/>
          <w:lang w:val="en-US"/>
        </w:rPr>
      </w:pPr>
    </w:p>
    <w:p w:rsidR="001B396E" w:rsidRPr="006D4760" w:rsidRDefault="001B396E" w:rsidP="001B396E">
      <w:pPr>
        <w:rPr>
          <w:rFonts w:ascii="Book Antiqua" w:hAnsi="Book Antiqua" w:cs="Arial"/>
          <w:lang w:val="en-US"/>
        </w:rPr>
      </w:pPr>
      <w:r w:rsidRPr="006D4760">
        <w:rPr>
          <w:rFonts w:ascii="Book Antiqua" w:hAnsi="Book Antiqua" w:cs="Arial"/>
          <w:lang w:val="en-US"/>
        </w:rPr>
        <w:t>The item 10 and 228 in the alternative report shows</w:t>
      </w:r>
      <w:r w:rsidR="00E82DE8" w:rsidRPr="006D4760">
        <w:rPr>
          <w:rFonts w:ascii="Book Antiqua" w:hAnsi="Book Antiqua" w:cs="Arial"/>
          <w:lang w:val="en-US"/>
        </w:rPr>
        <w:t xml:space="preserve"> that</w:t>
      </w:r>
      <w:r w:rsidRPr="006D4760">
        <w:rPr>
          <w:rFonts w:ascii="Book Antiqua" w:hAnsi="Book Antiqua" w:cs="Arial"/>
          <w:lang w:val="en-US"/>
        </w:rPr>
        <w:t xml:space="preserve"> there is a lack of efficient legal remedies.</w:t>
      </w:r>
    </w:p>
    <w:p w:rsidR="001B396E" w:rsidRPr="006D4760" w:rsidRDefault="001B396E" w:rsidP="001B396E">
      <w:pPr>
        <w:rPr>
          <w:rFonts w:ascii="Book Antiqua" w:hAnsi="Book Antiqua" w:cs="Arial"/>
          <w:lang w:val="en-US"/>
        </w:rPr>
      </w:pPr>
      <w:r w:rsidRPr="006D4760">
        <w:rPr>
          <w:rFonts w:ascii="Book Antiqua" w:hAnsi="Book Antiqua" w:cs="Arial"/>
          <w:lang w:val="en-US"/>
        </w:rPr>
        <w:t>To enable persons to pursue cases in courts, some may receiv</w:t>
      </w:r>
      <w:r w:rsidR="00E82DE8" w:rsidRPr="006D4760">
        <w:rPr>
          <w:rFonts w:ascii="Book Antiqua" w:hAnsi="Book Antiqua" w:cs="Arial"/>
          <w:lang w:val="en-US"/>
        </w:rPr>
        <w:t>e legal aid. The provisions of t</w:t>
      </w:r>
      <w:r w:rsidRPr="006D4760">
        <w:rPr>
          <w:rFonts w:ascii="Book Antiqua" w:hAnsi="Book Antiqua" w:cs="Arial"/>
          <w:lang w:val="en-US"/>
        </w:rPr>
        <w:t xml:space="preserve">he Legal Aid Act regulate this and aim to help persons who cannot find legal assistance </w:t>
      </w:r>
      <w:r w:rsidR="00330A67" w:rsidRPr="006D4760">
        <w:rPr>
          <w:rFonts w:ascii="Book Antiqua" w:hAnsi="Book Antiqua" w:cs="Arial"/>
          <w:lang w:val="en-US"/>
        </w:rPr>
        <w:t>elsewhere</w:t>
      </w:r>
      <w:r w:rsidRPr="006D4760">
        <w:rPr>
          <w:rFonts w:ascii="Book Antiqua" w:hAnsi="Book Antiqua" w:cs="Arial"/>
          <w:lang w:val="en-US"/>
        </w:rPr>
        <w:t xml:space="preserve">. </w:t>
      </w:r>
    </w:p>
    <w:p w:rsidR="001B396E" w:rsidRPr="006D4760" w:rsidRDefault="001B396E" w:rsidP="001B396E">
      <w:pPr>
        <w:rPr>
          <w:rFonts w:ascii="Book Antiqua" w:hAnsi="Book Antiqua" w:cs="Arial"/>
          <w:lang w:val="en-US"/>
        </w:rPr>
      </w:pPr>
      <w:r w:rsidRPr="006D4760">
        <w:rPr>
          <w:rFonts w:ascii="Book Antiqua" w:hAnsi="Book Antiqua" w:cs="Arial"/>
          <w:lang w:val="en-US"/>
        </w:rPr>
        <w:t>Legal protection normally covers precise disputes in general courts. It does not, usually cover administrative cases. For example support and services to persons</w:t>
      </w:r>
      <w:r w:rsidR="00D82C9F" w:rsidRPr="006D4760">
        <w:rPr>
          <w:rFonts w:ascii="Book Antiqua" w:hAnsi="Book Antiqua" w:cs="Arial"/>
          <w:lang w:val="en-US"/>
        </w:rPr>
        <w:t xml:space="preserve"> with disabilities. This could</w:t>
      </w:r>
      <w:r w:rsidRPr="006D4760">
        <w:rPr>
          <w:rFonts w:ascii="Book Antiqua" w:hAnsi="Book Antiqua" w:cs="Arial"/>
          <w:lang w:val="en-US"/>
        </w:rPr>
        <w:t xml:space="preserve"> lead to </w:t>
      </w:r>
      <w:r w:rsidR="00D82C9F" w:rsidRPr="006D4760">
        <w:rPr>
          <w:rFonts w:ascii="Book Antiqua" w:hAnsi="Book Antiqua" w:cs="Arial"/>
          <w:lang w:val="en-US"/>
        </w:rPr>
        <w:t xml:space="preserve">that </w:t>
      </w:r>
      <w:r w:rsidRPr="006D4760">
        <w:rPr>
          <w:rFonts w:ascii="Book Antiqua" w:hAnsi="Book Antiqua" w:cs="Arial"/>
          <w:lang w:val="en-US"/>
        </w:rPr>
        <w:t xml:space="preserve">people </w:t>
      </w:r>
      <w:r w:rsidR="00D82C9F" w:rsidRPr="006D4760">
        <w:rPr>
          <w:rFonts w:ascii="Book Antiqua" w:hAnsi="Book Antiqua" w:cs="Arial"/>
          <w:lang w:val="en-US"/>
        </w:rPr>
        <w:t xml:space="preserve">are not </w:t>
      </w:r>
      <w:r w:rsidRPr="006D4760">
        <w:rPr>
          <w:rFonts w:ascii="Book Antiqua" w:hAnsi="Book Antiqua" w:cs="Arial"/>
          <w:lang w:val="en-US"/>
        </w:rPr>
        <w:t>able to</w:t>
      </w:r>
      <w:r w:rsidR="002E0A72">
        <w:rPr>
          <w:rFonts w:ascii="Book Antiqua" w:hAnsi="Book Antiqua" w:cs="Arial"/>
          <w:lang w:val="en-US"/>
        </w:rPr>
        <w:t xml:space="preserve"> </w:t>
      </w:r>
      <w:r w:rsidRPr="006D4760">
        <w:rPr>
          <w:rFonts w:ascii="Book Antiqua" w:hAnsi="Book Antiqua" w:cs="Arial"/>
          <w:lang w:val="en-US"/>
        </w:rPr>
        <w:t xml:space="preserve">take their cases to court. </w:t>
      </w:r>
    </w:p>
    <w:p w:rsidR="001B396E" w:rsidRPr="006D4760" w:rsidRDefault="001B396E" w:rsidP="001B396E">
      <w:pPr>
        <w:rPr>
          <w:rFonts w:ascii="Book Antiqua" w:hAnsi="Book Antiqua" w:cs="Arial"/>
          <w:lang w:val="en-US"/>
        </w:rPr>
      </w:pPr>
    </w:p>
    <w:p w:rsidR="001B396E" w:rsidRPr="006D4760" w:rsidRDefault="001B396E" w:rsidP="001B396E">
      <w:pPr>
        <w:rPr>
          <w:rFonts w:ascii="Book Antiqua" w:hAnsi="Book Antiqua" w:cs="Arial"/>
          <w:lang w:val="en-US"/>
        </w:rPr>
      </w:pPr>
      <w:r w:rsidRPr="006D4760">
        <w:rPr>
          <w:rFonts w:ascii="Book Antiqua" w:hAnsi="Book Antiqua" w:cs="Arial"/>
          <w:lang w:val="en-US"/>
        </w:rPr>
        <w:t xml:space="preserve">When it comes to discrimination, the </w:t>
      </w:r>
      <w:r w:rsidR="00220C9C" w:rsidRPr="006D4760">
        <w:rPr>
          <w:rFonts w:ascii="Book Antiqua" w:hAnsi="Book Antiqua" w:cs="Arial"/>
          <w:lang w:val="en-US"/>
        </w:rPr>
        <w:t>Equality</w:t>
      </w:r>
      <w:r w:rsidRPr="006D4760">
        <w:rPr>
          <w:rFonts w:ascii="Book Antiqua" w:hAnsi="Book Antiqua" w:cs="Arial"/>
          <w:lang w:val="en-US"/>
        </w:rPr>
        <w:t xml:space="preserve"> Ombudsman (DO) can </w:t>
      </w:r>
      <w:r w:rsidR="00220C9C" w:rsidRPr="006D4760">
        <w:rPr>
          <w:rFonts w:ascii="Book Antiqua" w:hAnsi="Book Antiqua" w:cs="Arial"/>
          <w:lang w:val="en-US"/>
        </w:rPr>
        <w:t>at</w:t>
      </w:r>
      <w:r w:rsidRPr="006D4760">
        <w:rPr>
          <w:rFonts w:ascii="Book Antiqua" w:hAnsi="Book Antiqua" w:cs="Arial"/>
          <w:lang w:val="en-US"/>
        </w:rPr>
        <w:t xml:space="preserve"> no cost pursue cases where individuals feel they have been discriminated against. DO can however only pursue cases handled in the Anti-discrimination Act and the Parental Leave Act, mainly discrimination related to economic, social and cultural rights. Many civil and political rights are written into the European Convention for the Protection of Human rights and Fundamental freedoms. The European Convention has been incorporated into Swedish law</w:t>
      </w:r>
      <w:r w:rsidRPr="006D4760">
        <w:rPr>
          <w:rFonts w:ascii="Book Antiqua" w:hAnsi="Book Antiqua" w:cs="Arial"/>
        </w:rPr>
        <w:endnoteReference w:id="1"/>
      </w:r>
      <w:r w:rsidRPr="006D4760">
        <w:rPr>
          <w:rFonts w:ascii="Book Antiqua" w:hAnsi="Book Antiqua" w:cs="Arial"/>
          <w:lang w:val="en-US"/>
        </w:rPr>
        <w:t xml:space="preserve"> and can be invoked in a court of law. DO can, within th</w:t>
      </w:r>
      <w:r w:rsidR="00A225A3">
        <w:rPr>
          <w:rFonts w:ascii="Book Antiqua" w:hAnsi="Book Antiqua" w:cs="Arial"/>
          <w:lang w:val="en-US"/>
        </w:rPr>
        <w:t>e framework of a charge revoke t</w:t>
      </w:r>
      <w:r w:rsidRPr="006D4760">
        <w:rPr>
          <w:rFonts w:ascii="Book Antiqua" w:hAnsi="Book Antiqua" w:cs="Arial"/>
          <w:lang w:val="en-US"/>
        </w:rPr>
        <w:t xml:space="preserve">he European Convention, but cannot pursue a case that rests only on it. </w:t>
      </w:r>
    </w:p>
    <w:p w:rsidR="001B396E" w:rsidRPr="006D4760" w:rsidRDefault="001B396E" w:rsidP="001B396E">
      <w:pPr>
        <w:rPr>
          <w:rFonts w:ascii="Book Antiqua" w:hAnsi="Book Antiqua" w:cs="Arial"/>
          <w:lang w:val="en-US"/>
        </w:rPr>
      </w:pPr>
    </w:p>
    <w:p w:rsidR="001B396E" w:rsidRPr="006D4760" w:rsidRDefault="001B396E" w:rsidP="009B5151">
      <w:pPr>
        <w:pStyle w:val="ListParagraph"/>
        <w:numPr>
          <w:ilvl w:val="0"/>
          <w:numId w:val="2"/>
        </w:numPr>
        <w:ind w:left="567"/>
        <w:rPr>
          <w:rFonts w:ascii="Book Antiqua" w:hAnsi="Book Antiqua" w:cs="Arial"/>
          <w:lang w:val="en-US"/>
        </w:rPr>
      </w:pPr>
      <w:r w:rsidRPr="006D4760">
        <w:rPr>
          <w:rFonts w:ascii="Book Antiqua" w:hAnsi="Book Antiqua" w:cs="Arial"/>
          <w:lang w:val="en-US"/>
        </w:rPr>
        <w:t xml:space="preserve">What measures will Sweden take to ensure that individuals receive </w:t>
      </w:r>
      <w:r w:rsidR="00A647DD">
        <w:rPr>
          <w:rFonts w:ascii="Book Antiqua" w:hAnsi="Book Antiqua" w:cs="Arial"/>
          <w:lang w:val="en-US"/>
        </w:rPr>
        <w:t>sup</w:t>
      </w:r>
      <w:r w:rsidR="00A647DD" w:rsidRPr="006D4760">
        <w:rPr>
          <w:rFonts w:ascii="Book Antiqua" w:hAnsi="Book Antiqua" w:cs="Arial"/>
          <w:lang w:val="en-US"/>
        </w:rPr>
        <w:t>port</w:t>
      </w:r>
      <w:r w:rsidRPr="006D4760">
        <w:rPr>
          <w:rFonts w:ascii="Book Antiqua" w:hAnsi="Book Antiqua" w:cs="Arial"/>
          <w:lang w:val="en-US"/>
        </w:rPr>
        <w:t xml:space="preserve"> and access to efficient legal remedies in connection with all rights </w:t>
      </w:r>
      <w:r w:rsidR="00A647DD" w:rsidRPr="006D4760">
        <w:rPr>
          <w:rFonts w:ascii="Book Antiqua" w:hAnsi="Book Antiqua" w:cs="Arial"/>
          <w:lang w:val="en-US"/>
        </w:rPr>
        <w:t xml:space="preserve">in </w:t>
      </w:r>
      <w:r w:rsidR="00A647DD">
        <w:rPr>
          <w:rFonts w:ascii="Book Antiqua" w:hAnsi="Book Antiqua" w:cs="Arial"/>
          <w:lang w:val="en-US"/>
        </w:rPr>
        <w:t xml:space="preserve">the </w:t>
      </w:r>
      <w:r w:rsidRPr="006D4760">
        <w:rPr>
          <w:rFonts w:ascii="Book Antiqua" w:hAnsi="Book Antiqua" w:cs="Arial"/>
          <w:lang w:val="en-US"/>
        </w:rPr>
        <w:t>CRPD?</w:t>
      </w:r>
    </w:p>
    <w:p w:rsidR="001B396E" w:rsidRPr="006D4760" w:rsidRDefault="001B396E" w:rsidP="009B5151">
      <w:pPr>
        <w:pStyle w:val="ListParagraph"/>
        <w:numPr>
          <w:ilvl w:val="0"/>
          <w:numId w:val="2"/>
        </w:numPr>
        <w:ind w:left="567"/>
        <w:rPr>
          <w:rFonts w:ascii="Book Antiqua" w:hAnsi="Book Antiqua" w:cs="Arial"/>
          <w:lang w:val="en-US"/>
        </w:rPr>
      </w:pPr>
      <w:r w:rsidRPr="006D4760">
        <w:rPr>
          <w:rFonts w:ascii="Book Antiqua" w:hAnsi="Book Antiqua" w:cs="Arial"/>
          <w:lang w:val="en-US"/>
        </w:rPr>
        <w:t xml:space="preserve">What measures will Sweden take to promote adequate knowledge about </w:t>
      </w:r>
      <w:r w:rsidR="00820B43" w:rsidRPr="006D4760">
        <w:rPr>
          <w:rFonts w:ascii="Book Antiqua" w:hAnsi="Book Antiqua" w:cs="Arial"/>
          <w:lang w:val="en-US"/>
        </w:rPr>
        <w:t>different</w:t>
      </w:r>
      <w:r w:rsidRPr="006D4760">
        <w:rPr>
          <w:rFonts w:ascii="Book Antiqua" w:hAnsi="Book Antiqua" w:cs="Arial"/>
          <w:lang w:val="en-US"/>
        </w:rPr>
        <w:t xml:space="preserve"> disabilities and its consequences and individuals’ human rights among staf</w:t>
      </w:r>
      <w:r w:rsidR="00820B43" w:rsidRPr="006D4760">
        <w:rPr>
          <w:rFonts w:ascii="Book Antiqua" w:hAnsi="Book Antiqua" w:cs="Arial"/>
          <w:lang w:val="en-US"/>
        </w:rPr>
        <w:t>f in the courts and</w:t>
      </w:r>
      <w:r w:rsidR="002E0A72">
        <w:rPr>
          <w:rFonts w:ascii="Book Antiqua" w:hAnsi="Book Antiqua" w:cs="Arial"/>
          <w:lang w:val="en-US"/>
        </w:rPr>
        <w:t xml:space="preserve"> </w:t>
      </w:r>
      <w:r w:rsidR="00820B43" w:rsidRPr="006D4760">
        <w:rPr>
          <w:rFonts w:ascii="Book Antiqua" w:hAnsi="Book Antiqua" w:cs="Arial"/>
          <w:lang w:val="en-US"/>
        </w:rPr>
        <w:t>authorities?</w:t>
      </w:r>
    </w:p>
    <w:p w:rsidR="001B396E" w:rsidRDefault="001B396E" w:rsidP="001B396E">
      <w:pPr>
        <w:rPr>
          <w:rFonts w:ascii="Book Antiqua" w:hAnsi="Book Antiqua" w:cs="Arial"/>
          <w:b/>
          <w:sz w:val="28"/>
          <w:lang w:val="en-US"/>
        </w:rPr>
      </w:pPr>
    </w:p>
    <w:p w:rsidR="00A66724" w:rsidRPr="002D17C7" w:rsidRDefault="00A66724" w:rsidP="00A66724">
      <w:pPr>
        <w:pStyle w:val="Heading2"/>
        <w:rPr>
          <w:rStyle w:val="hps"/>
          <w:lang w:val="en-US"/>
        </w:rPr>
      </w:pPr>
      <w:r w:rsidRPr="002D17C7">
        <w:rPr>
          <w:rStyle w:val="hps"/>
          <w:lang w:val="en-US"/>
        </w:rPr>
        <w:t>Living independently, Article 19</w:t>
      </w:r>
    </w:p>
    <w:p w:rsidR="00A66724" w:rsidRPr="00487271" w:rsidRDefault="00835391" w:rsidP="00A66724">
      <w:pPr>
        <w:pStyle w:val="Brdtextfet"/>
        <w:rPr>
          <w:rFonts w:cs="Arial"/>
          <w:b w:val="0"/>
          <w:color w:val="333333"/>
          <w:lang w:val="en-US"/>
        </w:rPr>
      </w:pPr>
      <w:r w:rsidRPr="00487271">
        <w:rPr>
          <w:rStyle w:val="hps"/>
          <w:rFonts w:cs="Arial"/>
          <w:b w:val="0"/>
          <w:color w:val="333333"/>
          <w:lang w:val="en-US"/>
        </w:rPr>
        <w:t xml:space="preserve">The </w:t>
      </w:r>
      <w:r w:rsidR="00A66724" w:rsidRPr="00487271">
        <w:rPr>
          <w:rStyle w:val="hps"/>
          <w:rFonts w:cs="Arial"/>
          <w:b w:val="0"/>
          <w:color w:val="333333"/>
          <w:lang w:val="en-US"/>
        </w:rPr>
        <w:t>items</w:t>
      </w:r>
      <w:r w:rsidR="00A66724" w:rsidRPr="00487271">
        <w:rPr>
          <w:rFonts w:cs="Arial"/>
          <w:b w:val="0"/>
          <w:color w:val="333333"/>
          <w:lang w:val="en-US"/>
        </w:rPr>
        <w:t xml:space="preserve"> </w:t>
      </w:r>
      <w:r w:rsidR="00A66724" w:rsidRPr="00487271">
        <w:rPr>
          <w:rStyle w:val="hps"/>
          <w:rFonts w:cs="Arial"/>
          <w:b w:val="0"/>
          <w:color w:val="333333"/>
          <w:lang w:val="en-US"/>
        </w:rPr>
        <w:t xml:space="preserve">316 </w:t>
      </w:r>
      <w:r w:rsidR="00834B80" w:rsidRPr="00487271">
        <w:rPr>
          <w:rStyle w:val="hps"/>
          <w:rFonts w:cs="Arial"/>
          <w:b w:val="0"/>
          <w:color w:val="333333"/>
          <w:lang w:val="en-US"/>
        </w:rPr>
        <w:t>- 318</w:t>
      </w:r>
      <w:r w:rsidR="00A66724" w:rsidRPr="00487271">
        <w:rPr>
          <w:rFonts w:cs="Arial"/>
          <w:b w:val="0"/>
          <w:color w:val="333333"/>
          <w:lang w:val="en-US"/>
        </w:rPr>
        <w:t xml:space="preserve"> </w:t>
      </w:r>
      <w:r w:rsidRPr="00487271">
        <w:rPr>
          <w:rFonts w:cs="Arial"/>
          <w:b w:val="0"/>
          <w:color w:val="333333"/>
          <w:lang w:val="en-US"/>
        </w:rPr>
        <w:t xml:space="preserve">in the alternative </w:t>
      </w:r>
      <w:r w:rsidR="00834B80" w:rsidRPr="00487271">
        <w:rPr>
          <w:rFonts w:cs="Arial"/>
          <w:b w:val="0"/>
          <w:color w:val="333333"/>
          <w:lang w:val="en-US"/>
        </w:rPr>
        <w:t xml:space="preserve">report </w:t>
      </w:r>
      <w:r w:rsidR="00834B80" w:rsidRPr="00487271">
        <w:rPr>
          <w:rStyle w:val="hps"/>
          <w:rFonts w:cs="Arial"/>
          <w:b w:val="0"/>
          <w:color w:val="333333"/>
          <w:lang w:val="en-US"/>
        </w:rPr>
        <w:t>describe</w:t>
      </w:r>
      <w:r w:rsidR="00A66724" w:rsidRPr="00487271">
        <w:rPr>
          <w:rFonts w:cs="Arial"/>
          <w:b w:val="0"/>
          <w:color w:val="333333"/>
          <w:lang w:val="en-US"/>
        </w:rPr>
        <w:t xml:space="preserve"> </w:t>
      </w:r>
      <w:r w:rsidR="00A66724" w:rsidRPr="00487271">
        <w:rPr>
          <w:rStyle w:val="hps"/>
          <w:rFonts w:cs="Arial"/>
          <w:b w:val="0"/>
          <w:color w:val="333333"/>
          <w:lang w:val="en-US"/>
        </w:rPr>
        <w:t>both</w:t>
      </w:r>
      <w:r w:rsidR="00A66724" w:rsidRPr="00487271">
        <w:rPr>
          <w:rFonts w:cs="Arial"/>
          <w:b w:val="0"/>
          <w:color w:val="333333"/>
          <w:lang w:val="en-US"/>
        </w:rPr>
        <w:t xml:space="preserve"> </w:t>
      </w:r>
      <w:r w:rsidR="00A66724" w:rsidRPr="00487271">
        <w:rPr>
          <w:rStyle w:val="hps"/>
          <w:rFonts w:cs="Arial"/>
          <w:b w:val="0"/>
          <w:color w:val="333333"/>
          <w:lang w:val="en-US"/>
        </w:rPr>
        <w:t>judicial</w:t>
      </w:r>
      <w:r w:rsidR="00A66724" w:rsidRPr="00487271">
        <w:rPr>
          <w:rFonts w:cs="Arial"/>
          <w:b w:val="0"/>
          <w:color w:val="333333"/>
          <w:lang w:val="en-US"/>
        </w:rPr>
        <w:t xml:space="preserve"> </w:t>
      </w:r>
      <w:r w:rsidR="00A66724" w:rsidRPr="00487271">
        <w:rPr>
          <w:rStyle w:val="hps"/>
          <w:rFonts w:cs="Arial"/>
          <w:b w:val="0"/>
          <w:color w:val="333333"/>
          <w:lang w:val="en-US"/>
        </w:rPr>
        <w:t>and administrative</w:t>
      </w:r>
      <w:r w:rsidR="00A66724" w:rsidRPr="00487271">
        <w:rPr>
          <w:rFonts w:cs="Arial"/>
          <w:b w:val="0"/>
          <w:color w:val="333333"/>
          <w:lang w:val="en-US"/>
        </w:rPr>
        <w:t xml:space="preserve"> </w:t>
      </w:r>
      <w:r w:rsidR="00A66724" w:rsidRPr="00487271">
        <w:rPr>
          <w:rStyle w:val="hps"/>
          <w:rFonts w:cs="Arial"/>
          <w:b w:val="0"/>
          <w:color w:val="333333"/>
          <w:lang w:val="en-US"/>
        </w:rPr>
        <w:t>limitations</w:t>
      </w:r>
      <w:r w:rsidR="00A66724" w:rsidRPr="00487271">
        <w:rPr>
          <w:rFonts w:cs="Arial"/>
          <w:b w:val="0"/>
          <w:color w:val="333333"/>
          <w:lang w:val="en-US"/>
        </w:rPr>
        <w:t xml:space="preserve"> </w:t>
      </w:r>
      <w:r w:rsidR="00A66724" w:rsidRPr="00487271">
        <w:rPr>
          <w:rStyle w:val="hps"/>
          <w:rFonts w:cs="Arial"/>
          <w:b w:val="0"/>
          <w:color w:val="333333"/>
          <w:lang w:val="en-US"/>
        </w:rPr>
        <w:t>of</w:t>
      </w:r>
      <w:r w:rsidR="00A66724" w:rsidRPr="00487271">
        <w:rPr>
          <w:rFonts w:cs="Arial"/>
          <w:b w:val="0"/>
          <w:color w:val="333333"/>
          <w:lang w:val="en-US"/>
        </w:rPr>
        <w:t xml:space="preserve"> </w:t>
      </w:r>
      <w:r w:rsidR="00A66724" w:rsidRPr="00487271">
        <w:rPr>
          <w:rStyle w:val="hps"/>
          <w:rFonts w:cs="Arial"/>
          <w:b w:val="0"/>
          <w:color w:val="333333"/>
          <w:lang w:val="en-US"/>
        </w:rPr>
        <w:t>the statutory right to</w:t>
      </w:r>
      <w:r w:rsidR="00A66724" w:rsidRPr="00487271">
        <w:rPr>
          <w:rFonts w:cs="Arial"/>
          <w:b w:val="0"/>
          <w:color w:val="333333"/>
          <w:lang w:val="en-US"/>
        </w:rPr>
        <w:t xml:space="preserve"> </w:t>
      </w:r>
      <w:r w:rsidR="00A66724" w:rsidRPr="00487271">
        <w:rPr>
          <w:rStyle w:val="hps"/>
          <w:rFonts w:cs="Arial"/>
          <w:b w:val="0"/>
          <w:color w:val="333333"/>
          <w:lang w:val="en-US"/>
        </w:rPr>
        <w:t>receive</w:t>
      </w:r>
      <w:r w:rsidR="00A66724" w:rsidRPr="00487271">
        <w:rPr>
          <w:rFonts w:cs="Arial"/>
          <w:b w:val="0"/>
          <w:color w:val="333333"/>
          <w:lang w:val="en-US"/>
        </w:rPr>
        <w:t xml:space="preserve"> </w:t>
      </w:r>
      <w:r w:rsidR="00A66724" w:rsidRPr="00487271">
        <w:rPr>
          <w:rStyle w:val="hps"/>
          <w:rFonts w:cs="Arial"/>
          <w:b w:val="0"/>
          <w:color w:val="333333"/>
          <w:lang w:val="en-US"/>
        </w:rPr>
        <w:t>assistance</w:t>
      </w:r>
      <w:proofErr w:type="gramStart"/>
      <w:r w:rsidR="00A66724" w:rsidRPr="00487271">
        <w:rPr>
          <w:rStyle w:val="hps"/>
          <w:rFonts w:cs="Arial"/>
          <w:b w:val="0"/>
          <w:color w:val="333333"/>
          <w:lang w:val="en-US"/>
        </w:rPr>
        <w:t>.</w:t>
      </w:r>
      <w:proofErr w:type="gramEnd"/>
      <w:r w:rsidR="00A66724" w:rsidRPr="00487271">
        <w:rPr>
          <w:rFonts w:cs="Arial"/>
          <w:b w:val="0"/>
          <w:color w:val="333333"/>
          <w:lang w:val="en-US"/>
        </w:rPr>
        <w:br/>
      </w:r>
      <w:r w:rsidR="00A66724" w:rsidRPr="00487271">
        <w:rPr>
          <w:rStyle w:val="hps"/>
          <w:rFonts w:cs="Arial"/>
          <w:b w:val="0"/>
          <w:color w:val="333333"/>
          <w:lang w:val="en-US"/>
        </w:rPr>
        <w:t>“The</w:t>
      </w:r>
      <w:r w:rsidR="00A66724" w:rsidRPr="00487271">
        <w:rPr>
          <w:rFonts w:cs="Arial"/>
          <w:b w:val="0"/>
          <w:color w:val="333333"/>
          <w:lang w:val="en-US"/>
        </w:rPr>
        <w:t xml:space="preserve"> </w:t>
      </w:r>
      <w:r w:rsidR="00A66724" w:rsidRPr="00487271">
        <w:rPr>
          <w:rStyle w:val="hps"/>
          <w:rFonts w:cs="Arial"/>
          <w:b w:val="0"/>
          <w:color w:val="333333"/>
          <w:lang w:val="en-US"/>
        </w:rPr>
        <w:t>Swedish</w:t>
      </w:r>
      <w:r w:rsidR="00A66724" w:rsidRPr="00487271">
        <w:rPr>
          <w:rFonts w:cs="Arial"/>
          <w:b w:val="0"/>
          <w:color w:val="333333"/>
          <w:lang w:val="en-US"/>
        </w:rPr>
        <w:t xml:space="preserve"> </w:t>
      </w:r>
      <w:r w:rsidR="00A66724" w:rsidRPr="00487271">
        <w:rPr>
          <w:rStyle w:val="hps"/>
          <w:rFonts w:cs="Arial"/>
          <w:b w:val="0"/>
          <w:color w:val="333333"/>
          <w:lang w:val="en-US"/>
        </w:rPr>
        <w:t>Social Insurance</w:t>
      </w:r>
      <w:r w:rsidR="00A66724" w:rsidRPr="00487271">
        <w:rPr>
          <w:rFonts w:cs="Arial"/>
          <w:b w:val="0"/>
          <w:color w:val="333333"/>
          <w:lang w:val="en-US"/>
        </w:rPr>
        <w:t xml:space="preserve"> </w:t>
      </w:r>
      <w:r w:rsidR="00A66724" w:rsidRPr="00487271">
        <w:rPr>
          <w:rStyle w:val="hps"/>
          <w:rFonts w:cs="Arial"/>
          <w:b w:val="0"/>
          <w:color w:val="333333"/>
          <w:lang w:val="en-US"/>
        </w:rPr>
        <w:t>Inspectorate reported</w:t>
      </w:r>
      <w:r w:rsidR="00A66724" w:rsidRPr="00487271">
        <w:rPr>
          <w:rFonts w:cs="Arial"/>
          <w:b w:val="0"/>
          <w:color w:val="333333"/>
          <w:lang w:val="en-US"/>
        </w:rPr>
        <w:t xml:space="preserve"> </w:t>
      </w:r>
      <w:r w:rsidR="00A66724" w:rsidRPr="00487271">
        <w:rPr>
          <w:rStyle w:val="hps"/>
          <w:rFonts w:cs="Arial"/>
          <w:b w:val="0"/>
          <w:color w:val="333333"/>
          <w:lang w:val="en-US"/>
        </w:rPr>
        <w:t>in December 2012</w:t>
      </w:r>
      <w:r w:rsidR="00A66724" w:rsidRPr="00487271">
        <w:rPr>
          <w:rFonts w:cs="Arial"/>
          <w:b w:val="0"/>
          <w:color w:val="333333"/>
          <w:lang w:val="en-US"/>
        </w:rPr>
        <w:t xml:space="preserve"> </w:t>
      </w:r>
      <w:r w:rsidR="00A66724" w:rsidRPr="00487271">
        <w:rPr>
          <w:rStyle w:val="hps"/>
          <w:rFonts w:cs="Arial"/>
          <w:b w:val="0"/>
          <w:color w:val="333333"/>
          <w:lang w:val="en-US"/>
        </w:rPr>
        <w:t>that</w:t>
      </w:r>
      <w:r w:rsidR="00A66724" w:rsidRPr="00487271">
        <w:rPr>
          <w:rFonts w:cs="Arial"/>
          <w:b w:val="0"/>
          <w:color w:val="333333"/>
          <w:lang w:val="en-US"/>
        </w:rPr>
        <w:t xml:space="preserve"> </w:t>
      </w:r>
      <w:r w:rsidR="00A66724" w:rsidRPr="00487271">
        <w:rPr>
          <w:rStyle w:val="hps"/>
          <w:rFonts w:cs="Arial"/>
          <w:b w:val="0"/>
          <w:color w:val="333333"/>
          <w:lang w:val="en-US"/>
        </w:rPr>
        <w:t>the number of people</w:t>
      </w:r>
      <w:r w:rsidR="00A66724" w:rsidRPr="00487271">
        <w:rPr>
          <w:rFonts w:cs="Arial"/>
          <w:b w:val="0"/>
          <w:color w:val="333333"/>
          <w:lang w:val="en-US"/>
        </w:rPr>
        <w:t xml:space="preserve"> </w:t>
      </w:r>
      <w:r w:rsidR="00A66724" w:rsidRPr="00487271">
        <w:rPr>
          <w:rStyle w:val="hps"/>
          <w:rFonts w:cs="Arial"/>
          <w:b w:val="0"/>
          <w:color w:val="333333"/>
          <w:lang w:val="en-US"/>
        </w:rPr>
        <w:t>being newly granted</w:t>
      </w:r>
      <w:r w:rsidR="00A66724" w:rsidRPr="00487271">
        <w:rPr>
          <w:rFonts w:cs="Arial"/>
          <w:b w:val="0"/>
          <w:color w:val="333333"/>
          <w:lang w:val="en-US"/>
        </w:rPr>
        <w:t xml:space="preserve"> </w:t>
      </w:r>
      <w:r w:rsidR="00A66724" w:rsidRPr="00487271">
        <w:rPr>
          <w:rStyle w:val="hps"/>
          <w:rFonts w:cs="Arial"/>
          <w:b w:val="0"/>
          <w:color w:val="333333"/>
          <w:lang w:val="en-US"/>
        </w:rPr>
        <w:t>personal assistance</w:t>
      </w:r>
      <w:r w:rsidR="00A66724" w:rsidRPr="00487271">
        <w:rPr>
          <w:rFonts w:cs="Arial"/>
          <w:b w:val="0"/>
          <w:color w:val="333333"/>
          <w:lang w:val="en-US"/>
        </w:rPr>
        <w:t xml:space="preserve"> </w:t>
      </w:r>
      <w:r w:rsidR="00A66724" w:rsidRPr="00487271">
        <w:rPr>
          <w:rStyle w:val="hps"/>
          <w:rFonts w:cs="Arial"/>
          <w:b w:val="0"/>
          <w:color w:val="333333"/>
          <w:lang w:val="en-US"/>
        </w:rPr>
        <w:t>has declined since</w:t>
      </w:r>
      <w:r w:rsidR="00A66724" w:rsidRPr="00487271">
        <w:rPr>
          <w:rFonts w:cs="Arial"/>
          <w:b w:val="0"/>
          <w:color w:val="333333"/>
          <w:lang w:val="en-US"/>
        </w:rPr>
        <w:t xml:space="preserve"> </w:t>
      </w:r>
      <w:r w:rsidR="00A66724" w:rsidRPr="00487271">
        <w:rPr>
          <w:rStyle w:val="hps"/>
          <w:rFonts w:cs="Arial"/>
          <w:b w:val="0"/>
          <w:color w:val="333333"/>
          <w:lang w:val="en-US"/>
        </w:rPr>
        <w:t>2008 and</w:t>
      </w:r>
      <w:r w:rsidR="00A66724" w:rsidRPr="00487271">
        <w:rPr>
          <w:rFonts w:cs="Arial"/>
          <w:b w:val="0"/>
          <w:color w:val="333333"/>
          <w:lang w:val="en-US"/>
        </w:rPr>
        <w:t xml:space="preserve"> </w:t>
      </w:r>
      <w:r w:rsidR="00A66724" w:rsidRPr="00487271">
        <w:rPr>
          <w:rStyle w:val="hps"/>
          <w:rFonts w:cs="Arial"/>
          <w:b w:val="0"/>
          <w:color w:val="333333"/>
          <w:lang w:val="en-US"/>
        </w:rPr>
        <w:t>that more and more</w:t>
      </w:r>
      <w:r w:rsidR="00A66724" w:rsidRPr="00487271">
        <w:rPr>
          <w:rFonts w:cs="Arial"/>
          <w:b w:val="0"/>
          <w:color w:val="333333"/>
          <w:lang w:val="en-US"/>
        </w:rPr>
        <w:t xml:space="preserve"> </w:t>
      </w:r>
      <w:r w:rsidR="00A66724" w:rsidRPr="00487271">
        <w:rPr>
          <w:rStyle w:val="hps"/>
          <w:rFonts w:cs="Arial"/>
          <w:b w:val="0"/>
          <w:color w:val="333333"/>
          <w:lang w:val="en-US"/>
        </w:rPr>
        <w:t>get their</w:t>
      </w:r>
      <w:r w:rsidR="00A66724" w:rsidRPr="00487271">
        <w:rPr>
          <w:rFonts w:cs="Arial"/>
          <w:b w:val="0"/>
          <w:color w:val="333333"/>
          <w:lang w:val="en-US"/>
        </w:rPr>
        <w:t xml:space="preserve"> </w:t>
      </w:r>
      <w:r w:rsidR="00A66724" w:rsidRPr="00487271">
        <w:rPr>
          <w:rStyle w:val="hps"/>
          <w:rFonts w:cs="Arial"/>
          <w:b w:val="0"/>
          <w:color w:val="333333"/>
          <w:lang w:val="en-US"/>
        </w:rPr>
        <w:t>assistance</w:t>
      </w:r>
      <w:r w:rsidR="00A66724" w:rsidRPr="00487271">
        <w:rPr>
          <w:rFonts w:cs="Arial"/>
          <w:b w:val="0"/>
          <w:color w:val="333333"/>
          <w:lang w:val="en-US"/>
        </w:rPr>
        <w:t xml:space="preserve"> </w:t>
      </w:r>
      <w:r w:rsidR="00A66724" w:rsidRPr="00487271">
        <w:rPr>
          <w:rStyle w:val="hps"/>
          <w:rFonts w:cs="Arial"/>
          <w:b w:val="0"/>
          <w:color w:val="333333"/>
          <w:lang w:val="en-US"/>
        </w:rPr>
        <w:t>withdrawn</w:t>
      </w:r>
      <w:r w:rsidR="00A66724" w:rsidRPr="00487271">
        <w:rPr>
          <w:rFonts w:cs="Arial"/>
          <w:b w:val="0"/>
          <w:color w:val="333333"/>
          <w:lang w:val="en-US"/>
        </w:rPr>
        <w:t xml:space="preserve"> after </w:t>
      </w:r>
      <w:r w:rsidR="00A66724" w:rsidRPr="00487271">
        <w:rPr>
          <w:rStyle w:val="hps"/>
          <w:rFonts w:cs="Arial"/>
          <w:b w:val="0"/>
          <w:color w:val="333333"/>
          <w:lang w:val="en-US"/>
        </w:rPr>
        <w:t>reconsideration</w:t>
      </w:r>
      <w:r w:rsidR="00A66724" w:rsidRPr="00487271">
        <w:rPr>
          <w:rFonts w:cs="Arial"/>
          <w:b w:val="0"/>
          <w:color w:val="333333"/>
          <w:lang w:val="en-US"/>
        </w:rPr>
        <w:t>."</w:t>
      </w:r>
      <w:r w:rsidR="00A66724" w:rsidRPr="006D4760">
        <w:rPr>
          <w:rStyle w:val="FootnoteReference"/>
          <w:rFonts w:cs="Arial"/>
          <w:b w:val="0"/>
          <w:color w:val="333333"/>
        </w:rPr>
        <w:footnoteReference w:id="2"/>
      </w:r>
    </w:p>
    <w:p w:rsidR="00A66724" w:rsidRPr="00487271" w:rsidRDefault="00A66724" w:rsidP="001B396E">
      <w:pPr>
        <w:rPr>
          <w:rFonts w:ascii="Book Antiqua" w:hAnsi="Book Antiqua" w:cs="Arial"/>
          <w:b/>
          <w:sz w:val="28"/>
          <w:lang w:val="en-US"/>
        </w:rPr>
      </w:pPr>
    </w:p>
    <w:p w:rsidR="00EE477A" w:rsidRPr="00D27B10" w:rsidRDefault="009C5E77" w:rsidP="00EE477A">
      <w:pPr>
        <w:pStyle w:val="Brdtextfet"/>
        <w:numPr>
          <w:ilvl w:val="0"/>
          <w:numId w:val="2"/>
        </w:numPr>
        <w:rPr>
          <w:rFonts w:cs="Arial"/>
          <w:b w:val="0"/>
          <w:lang w:val="en-GB"/>
        </w:rPr>
      </w:pPr>
      <w:r w:rsidRPr="00D27B10">
        <w:rPr>
          <w:rFonts w:cs="Arial"/>
          <w:b w:val="0"/>
          <w:lang w:val="en-GB"/>
        </w:rPr>
        <w:t xml:space="preserve">How will the Government deal with the fact </w:t>
      </w:r>
      <w:r w:rsidR="00D27B10" w:rsidRPr="00D27B10">
        <w:rPr>
          <w:rFonts w:cs="Arial"/>
          <w:b w:val="0"/>
          <w:lang w:val="en-GB"/>
        </w:rPr>
        <w:t>that the court mad</w:t>
      </w:r>
      <w:r w:rsidR="00D27B10">
        <w:rPr>
          <w:rFonts w:cs="Arial"/>
          <w:b w:val="0"/>
          <w:lang w:val="en-GB"/>
        </w:rPr>
        <w:t>e</w:t>
      </w:r>
      <w:r w:rsidR="00D27B10" w:rsidRPr="00D27B10">
        <w:rPr>
          <w:rFonts w:cs="Arial"/>
          <w:b w:val="0"/>
          <w:lang w:val="en-GB"/>
        </w:rPr>
        <w:t xml:space="preserve"> a narrower interpretation of </w:t>
      </w:r>
      <w:r w:rsidR="0029657F">
        <w:rPr>
          <w:rFonts w:cs="Arial"/>
          <w:b w:val="0"/>
          <w:lang w:val="en-GB"/>
        </w:rPr>
        <w:t>the</w:t>
      </w:r>
      <w:r w:rsidR="00D27B10" w:rsidRPr="00D27B10">
        <w:rPr>
          <w:rFonts w:cs="Arial"/>
          <w:b w:val="0"/>
          <w:lang w:val="en-GB"/>
        </w:rPr>
        <w:t xml:space="preserve"> individual’s right to assistance than is provided for </w:t>
      </w:r>
      <w:r w:rsidR="00E96E3F">
        <w:rPr>
          <w:rFonts w:cs="Arial"/>
          <w:b w:val="0"/>
          <w:lang w:val="en-GB"/>
        </w:rPr>
        <w:t xml:space="preserve">by </w:t>
      </w:r>
      <w:r w:rsidR="00D27B10" w:rsidRPr="00D27B10">
        <w:rPr>
          <w:rFonts w:cs="Arial"/>
          <w:b w:val="0"/>
          <w:lang w:val="en-GB"/>
        </w:rPr>
        <w:t xml:space="preserve">both the CRPD </w:t>
      </w:r>
      <w:r w:rsidR="00E96E3F">
        <w:rPr>
          <w:rFonts w:cs="Arial"/>
          <w:b w:val="0"/>
          <w:lang w:val="en-GB"/>
        </w:rPr>
        <w:t>as</w:t>
      </w:r>
      <w:r w:rsidR="00D27B10" w:rsidRPr="00D27B10">
        <w:rPr>
          <w:rFonts w:cs="Arial"/>
          <w:b w:val="0"/>
          <w:lang w:val="en-GB"/>
        </w:rPr>
        <w:t xml:space="preserve"> in the Swedish </w:t>
      </w:r>
      <w:r w:rsidR="00E96E3F" w:rsidRPr="00D27B10">
        <w:rPr>
          <w:rFonts w:cs="Arial"/>
          <w:b w:val="0"/>
          <w:lang w:val="en-GB"/>
        </w:rPr>
        <w:t>law?</w:t>
      </w:r>
    </w:p>
    <w:p w:rsidR="001B396E" w:rsidRPr="0082206B" w:rsidRDefault="0082206B" w:rsidP="0082206B">
      <w:pPr>
        <w:pStyle w:val="ListParagraph"/>
        <w:numPr>
          <w:ilvl w:val="0"/>
          <w:numId w:val="2"/>
        </w:numPr>
        <w:rPr>
          <w:rFonts w:ascii="Book Antiqua" w:hAnsi="Book Antiqua" w:cs="Arial"/>
          <w:szCs w:val="24"/>
          <w:lang w:val="en-GB"/>
        </w:rPr>
      </w:pPr>
      <w:r>
        <w:rPr>
          <w:rFonts w:ascii="Book Antiqua" w:hAnsi="Book Antiqua" w:cs="Arial"/>
          <w:szCs w:val="24"/>
          <w:lang w:val="en-GB"/>
        </w:rPr>
        <w:lastRenderedPageBreak/>
        <w:t>W</w:t>
      </w:r>
      <w:r w:rsidRPr="0082206B">
        <w:rPr>
          <w:rFonts w:ascii="Book Antiqua" w:hAnsi="Book Antiqua" w:cs="Arial"/>
          <w:szCs w:val="24"/>
          <w:lang w:val="en-GB"/>
        </w:rPr>
        <w:t>hich steps has the Swedish government undertaken to monitor the living conditions of persons in need of personal assistance, in particular their ability to study or work, raise children and take part in society in all fields at all levels? </w:t>
      </w:r>
    </w:p>
    <w:p w:rsidR="00A66724" w:rsidRPr="00D27B10" w:rsidRDefault="00A66724" w:rsidP="001B396E">
      <w:pPr>
        <w:rPr>
          <w:rFonts w:ascii="Book Antiqua" w:hAnsi="Book Antiqua" w:cs="Arial"/>
          <w:b/>
          <w:sz w:val="28"/>
          <w:lang w:val="en-US"/>
        </w:rPr>
      </w:pPr>
    </w:p>
    <w:p w:rsidR="001B396E" w:rsidRPr="007C52C4" w:rsidRDefault="001B396E" w:rsidP="00A66724">
      <w:pPr>
        <w:pStyle w:val="Heading2"/>
        <w:rPr>
          <w:rStyle w:val="hps"/>
          <w:lang w:val="en-US"/>
        </w:rPr>
      </w:pPr>
      <w:r w:rsidRPr="007C52C4">
        <w:rPr>
          <w:rStyle w:val="hps"/>
          <w:lang w:val="en-US"/>
        </w:rPr>
        <w:t xml:space="preserve">Education, Article 24 </w:t>
      </w:r>
    </w:p>
    <w:p w:rsidR="001B396E" w:rsidRPr="006D4760" w:rsidRDefault="001B396E" w:rsidP="001B396E">
      <w:pPr>
        <w:rPr>
          <w:rFonts w:ascii="Book Antiqua" w:hAnsi="Book Antiqua" w:cs="Arial"/>
          <w:lang w:val="en-US"/>
        </w:rPr>
      </w:pPr>
      <w:r w:rsidRPr="006D4760">
        <w:rPr>
          <w:rStyle w:val="hps"/>
          <w:rFonts w:ascii="Book Antiqua" w:hAnsi="Book Antiqua" w:cs="Arial"/>
          <w:color w:val="333333"/>
          <w:lang w:val="en-US"/>
        </w:rPr>
        <w:t>As shown in the</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alternative</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report, lack of accessibility</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to the schools'</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premises</w:t>
      </w:r>
      <w:r w:rsidRPr="006D4760">
        <w:rPr>
          <w:rFonts w:ascii="Book Antiqua" w:hAnsi="Book Antiqua" w:cs="Arial"/>
          <w:color w:val="333333"/>
          <w:lang w:val="en-US"/>
        </w:rPr>
        <w:t xml:space="preserve"> </w:t>
      </w:r>
      <w:r w:rsidR="00EF6B37" w:rsidRPr="006D4760">
        <w:rPr>
          <w:rFonts w:ascii="Book Antiqua" w:hAnsi="Book Antiqua" w:cs="Arial"/>
          <w:color w:val="333333"/>
          <w:lang w:val="en-US"/>
        </w:rPr>
        <w:t xml:space="preserve">is </w:t>
      </w:r>
      <w:r w:rsidRPr="006D4760">
        <w:rPr>
          <w:rStyle w:val="hps"/>
          <w:rFonts w:ascii="Book Antiqua" w:hAnsi="Book Antiqua" w:cs="Arial"/>
          <w:color w:val="333333"/>
          <w:lang w:val="en-US"/>
        </w:rPr>
        <w:t>a major</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 xml:space="preserve">reason for </w:t>
      </w:r>
      <w:r w:rsidRPr="006D4760">
        <w:rPr>
          <w:rFonts w:ascii="Book Antiqua" w:hAnsi="Book Antiqua" w:cs="Arial"/>
          <w:color w:val="333333"/>
          <w:lang w:val="en-US"/>
        </w:rPr>
        <w:t xml:space="preserve">why pupils </w:t>
      </w:r>
      <w:r w:rsidRPr="006D4760">
        <w:rPr>
          <w:rStyle w:val="hps"/>
          <w:rFonts w:ascii="Book Antiqua" w:hAnsi="Book Antiqua" w:cs="Arial"/>
          <w:color w:val="333333"/>
          <w:lang w:val="en-US"/>
        </w:rPr>
        <w:t>with various disabilities</w:t>
      </w:r>
      <w:r w:rsidRPr="006D4760">
        <w:rPr>
          <w:rFonts w:ascii="Book Antiqua" w:hAnsi="Book Antiqua" w:cs="Arial"/>
          <w:color w:val="333333"/>
          <w:lang w:val="en-US"/>
        </w:rPr>
        <w:t xml:space="preserve"> </w:t>
      </w:r>
      <w:r w:rsidR="00EF6B37" w:rsidRPr="006D4760">
        <w:rPr>
          <w:rStyle w:val="hps"/>
          <w:rFonts w:ascii="Book Antiqua" w:hAnsi="Book Antiqua" w:cs="Arial"/>
          <w:color w:val="333333"/>
          <w:lang w:val="en-US"/>
        </w:rPr>
        <w:t>can</w:t>
      </w:r>
      <w:r w:rsidRPr="006D4760">
        <w:rPr>
          <w:rStyle w:val="hps"/>
          <w:rFonts w:ascii="Book Antiqua" w:hAnsi="Book Antiqua" w:cs="Arial"/>
          <w:color w:val="333333"/>
          <w:lang w:val="en-US"/>
        </w:rPr>
        <w:t xml:space="preserve">not participate fully in </w:t>
      </w:r>
      <w:r w:rsidRPr="006D4760">
        <w:rPr>
          <w:rFonts w:ascii="Book Antiqua" w:hAnsi="Book Antiqua" w:cs="Arial"/>
          <w:color w:val="333333"/>
          <w:lang w:val="en-US"/>
        </w:rPr>
        <w:t>education.</w:t>
      </w:r>
    </w:p>
    <w:p w:rsidR="001B396E" w:rsidRPr="006D4760" w:rsidRDefault="001B396E" w:rsidP="001B396E">
      <w:pPr>
        <w:rPr>
          <w:rStyle w:val="hps"/>
          <w:rFonts w:ascii="Book Antiqua" w:hAnsi="Book Antiqua" w:cs="Arial"/>
          <w:color w:val="333333"/>
          <w:lang w:val="en-US"/>
        </w:rPr>
      </w:pPr>
    </w:p>
    <w:p w:rsidR="00F1026E" w:rsidRPr="00124A78" w:rsidRDefault="001B396E" w:rsidP="00DD1C26">
      <w:pPr>
        <w:pStyle w:val="ListParagraph"/>
        <w:numPr>
          <w:ilvl w:val="0"/>
          <w:numId w:val="2"/>
        </w:numPr>
        <w:rPr>
          <w:rStyle w:val="hps"/>
          <w:rFonts w:ascii="Book Antiqua" w:hAnsi="Book Antiqua"/>
          <w:lang w:val="en-US"/>
        </w:rPr>
      </w:pPr>
      <w:r w:rsidRPr="00124A78">
        <w:rPr>
          <w:rStyle w:val="hps"/>
          <w:rFonts w:ascii="Book Antiqua" w:hAnsi="Book Antiqua" w:cs="Arial"/>
          <w:color w:val="333333"/>
          <w:lang w:val="en-US"/>
        </w:rPr>
        <w:t>Are there national guidelines</w:t>
      </w:r>
      <w:r w:rsidRPr="00124A78">
        <w:rPr>
          <w:rFonts w:ascii="Book Antiqua" w:hAnsi="Book Antiqua" w:cs="Arial"/>
          <w:color w:val="333333"/>
          <w:lang w:val="en-US"/>
        </w:rPr>
        <w:t xml:space="preserve"> </w:t>
      </w:r>
      <w:r w:rsidR="00C3610D" w:rsidRPr="00124A78">
        <w:rPr>
          <w:rStyle w:val="hps"/>
          <w:rFonts w:ascii="Book Antiqua" w:hAnsi="Book Antiqua"/>
          <w:color w:val="333333"/>
          <w:lang w:val="en-US"/>
        </w:rPr>
        <w:t>for accessibility</w:t>
      </w:r>
      <w:r w:rsidR="00C3610D" w:rsidRPr="00124A78">
        <w:rPr>
          <w:rFonts w:ascii="Book Antiqua" w:hAnsi="Book Antiqua"/>
          <w:color w:val="333333"/>
          <w:lang w:val="en-US"/>
        </w:rPr>
        <w:t xml:space="preserve"> </w:t>
      </w:r>
      <w:r w:rsidR="00925C52" w:rsidRPr="00124A78">
        <w:rPr>
          <w:rStyle w:val="hps"/>
          <w:rFonts w:ascii="Book Antiqua" w:hAnsi="Book Antiqua"/>
          <w:color w:val="333333"/>
          <w:lang w:val="en-US"/>
        </w:rPr>
        <w:t xml:space="preserve">in schools </w:t>
      </w:r>
      <w:r w:rsidR="00C7409E" w:rsidRPr="00124A78">
        <w:rPr>
          <w:rStyle w:val="hps"/>
          <w:rFonts w:ascii="Book Antiqua" w:hAnsi="Book Antiqua"/>
          <w:color w:val="333333"/>
          <w:lang w:val="en-US"/>
        </w:rPr>
        <w:t xml:space="preserve">which </w:t>
      </w:r>
      <w:r w:rsidR="00C7409E" w:rsidRPr="00124A78">
        <w:rPr>
          <w:rFonts w:ascii="Book Antiqua" w:hAnsi="Book Antiqua"/>
          <w:color w:val="333333"/>
          <w:lang w:val="en-US"/>
        </w:rPr>
        <w:t>take</w:t>
      </w:r>
      <w:r w:rsidR="00C3610D" w:rsidRPr="00124A78">
        <w:rPr>
          <w:rFonts w:ascii="Book Antiqua" w:hAnsi="Book Antiqua"/>
          <w:color w:val="333333"/>
          <w:lang w:val="en-US"/>
        </w:rPr>
        <w:t xml:space="preserve"> </w:t>
      </w:r>
      <w:r w:rsidR="00C3610D" w:rsidRPr="00124A78">
        <w:rPr>
          <w:rStyle w:val="hps"/>
          <w:rFonts w:ascii="Book Antiqua" w:hAnsi="Book Antiqua"/>
          <w:color w:val="333333"/>
          <w:lang w:val="en-US"/>
        </w:rPr>
        <w:t>into account</w:t>
      </w:r>
      <w:r w:rsidR="00C3610D" w:rsidRPr="00124A78">
        <w:rPr>
          <w:rFonts w:ascii="Book Antiqua" w:hAnsi="Book Antiqua"/>
          <w:color w:val="333333"/>
          <w:lang w:val="en-US"/>
        </w:rPr>
        <w:t xml:space="preserve"> </w:t>
      </w:r>
      <w:r w:rsidR="00C7409E" w:rsidRPr="00124A78">
        <w:rPr>
          <w:rFonts w:ascii="Book Antiqua" w:hAnsi="Book Antiqua"/>
          <w:color w:val="333333"/>
          <w:lang w:val="en-US"/>
        </w:rPr>
        <w:t xml:space="preserve">the </w:t>
      </w:r>
      <w:r w:rsidR="00C7409E" w:rsidRPr="00124A78">
        <w:rPr>
          <w:rStyle w:val="hps"/>
          <w:rFonts w:ascii="Book Antiqua" w:hAnsi="Book Antiqua"/>
          <w:color w:val="333333"/>
          <w:lang w:val="en-US"/>
        </w:rPr>
        <w:t>diversity</w:t>
      </w:r>
      <w:r w:rsidR="00C3610D" w:rsidRPr="00124A78">
        <w:rPr>
          <w:rStyle w:val="hps"/>
          <w:rFonts w:ascii="Book Antiqua" w:hAnsi="Book Antiqua"/>
          <w:color w:val="333333"/>
          <w:lang w:val="en-US"/>
        </w:rPr>
        <w:t xml:space="preserve"> of</w:t>
      </w:r>
      <w:r w:rsidR="00C3610D" w:rsidRPr="00124A78">
        <w:rPr>
          <w:rFonts w:ascii="Book Antiqua" w:hAnsi="Book Antiqua"/>
          <w:color w:val="333333"/>
          <w:lang w:val="en-US"/>
        </w:rPr>
        <w:t xml:space="preserve"> pupils?</w:t>
      </w:r>
      <w:r w:rsidR="002E0A72">
        <w:rPr>
          <w:rFonts w:ascii="Book Antiqua" w:hAnsi="Book Antiqua"/>
          <w:color w:val="333333"/>
          <w:lang w:val="en-US"/>
        </w:rPr>
        <w:t xml:space="preserve"> </w:t>
      </w:r>
      <w:r w:rsidR="00124A78" w:rsidRPr="00124A78">
        <w:rPr>
          <w:rFonts w:ascii="Book Antiqua" w:hAnsi="Book Antiqua"/>
          <w:color w:val="333333"/>
          <w:lang w:val="en-US"/>
        </w:rPr>
        <w:t xml:space="preserve"> </w:t>
      </w:r>
      <w:r w:rsidR="00C3610D" w:rsidRPr="00124A78">
        <w:rPr>
          <w:rFonts w:ascii="Book Antiqua" w:hAnsi="Book Antiqua"/>
          <w:lang w:val="en-US"/>
        </w:rPr>
        <w:t xml:space="preserve">Describe how the national guidelines contain </w:t>
      </w:r>
      <w:r w:rsidR="00C3610D" w:rsidRPr="00124A78">
        <w:rPr>
          <w:rStyle w:val="hps"/>
          <w:rFonts w:ascii="Book Antiqua" w:hAnsi="Book Antiqua"/>
          <w:lang w:val="en-US"/>
        </w:rPr>
        <w:t>demands on</w:t>
      </w:r>
      <w:r w:rsidR="00C3610D" w:rsidRPr="00124A78">
        <w:rPr>
          <w:rFonts w:ascii="Book Antiqua" w:hAnsi="Book Antiqua"/>
          <w:lang w:val="en-US"/>
        </w:rPr>
        <w:t xml:space="preserve"> </w:t>
      </w:r>
      <w:r w:rsidR="00C3610D" w:rsidRPr="00124A78">
        <w:rPr>
          <w:rStyle w:val="hps"/>
          <w:rFonts w:ascii="Book Antiqua" w:hAnsi="Book Antiqua"/>
          <w:lang w:val="en-US"/>
        </w:rPr>
        <w:t>schools to</w:t>
      </w:r>
      <w:r w:rsidR="00C3610D" w:rsidRPr="00124A78">
        <w:rPr>
          <w:rFonts w:ascii="Book Antiqua" w:hAnsi="Book Antiqua"/>
          <w:lang w:val="en-US"/>
        </w:rPr>
        <w:t xml:space="preserve"> </w:t>
      </w:r>
      <w:r w:rsidR="00C3610D" w:rsidRPr="00124A78">
        <w:rPr>
          <w:rStyle w:val="hps"/>
          <w:rFonts w:ascii="Book Antiqua" w:hAnsi="Book Antiqua"/>
          <w:lang w:val="en-US"/>
        </w:rPr>
        <w:t>find</w:t>
      </w:r>
      <w:r w:rsidR="00C3610D" w:rsidRPr="00124A78">
        <w:rPr>
          <w:rFonts w:ascii="Book Antiqua" w:hAnsi="Book Antiqua"/>
          <w:lang w:val="en-US"/>
        </w:rPr>
        <w:t xml:space="preserve"> </w:t>
      </w:r>
      <w:r w:rsidR="00C3610D" w:rsidRPr="00124A78">
        <w:rPr>
          <w:rStyle w:val="hps"/>
          <w:rFonts w:ascii="Book Antiqua" w:hAnsi="Book Antiqua"/>
          <w:lang w:val="en-US"/>
        </w:rPr>
        <w:t>long-term solutions</w:t>
      </w:r>
      <w:r w:rsidR="00455CF0">
        <w:rPr>
          <w:rStyle w:val="hps"/>
          <w:rFonts w:ascii="Book Antiqua" w:hAnsi="Book Antiqua"/>
          <w:lang w:val="en-US"/>
        </w:rPr>
        <w:t xml:space="preserve"> that cover a diversity of pupils and teachers</w:t>
      </w:r>
      <w:r w:rsidR="00F1026E" w:rsidRPr="00124A78">
        <w:rPr>
          <w:rStyle w:val="hps"/>
          <w:rFonts w:ascii="Book Antiqua" w:hAnsi="Book Antiqua"/>
          <w:lang w:val="en-US"/>
        </w:rPr>
        <w:t>.</w:t>
      </w:r>
    </w:p>
    <w:p w:rsidR="001B396E" w:rsidRPr="002D17C7" w:rsidRDefault="00C3610D" w:rsidP="001B396E">
      <w:pPr>
        <w:pStyle w:val="ListParagraph"/>
        <w:numPr>
          <w:ilvl w:val="0"/>
          <w:numId w:val="2"/>
        </w:numPr>
        <w:rPr>
          <w:rFonts w:ascii="Book Antiqua" w:hAnsi="Book Antiqua" w:cs="Arial"/>
          <w:lang w:val="en-US"/>
        </w:rPr>
      </w:pPr>
      <w:r w:rsidRPr="006D4760">
        <w:rPr>
          <w:rStyle w:val="hps"/>
          <w:rFonts w:ascii="Book Antiqua" w:hAnsi="Book Antiqua" w:cs="Arial"/>
          <w:lang w:val="en-US"/>
        </w:rPr>
        <w:t xml:space="preserve"> The </w:t>
      </w:r>
      <w:r w:rsidR="001B396E" w:rsidRPr="006D4760">
        <w:rPr>
          <w:rStyle w:val="hps"/>
          <w:rFonts w:ascii="Book Antiqua" w:hAnsi="Book Antiqua" w:cs="Arial"/>
          <w:lang w:val="en-US"/>
        </w:rPr>
        <w:t>alternative report shows that</w:t>
      </w:r>
      <w:r w:rsidR="001B396E" w:rsidRPr="006D4760">
        <w:rPr>
          <w:rFonts w:ascii="Book Antiqua" w:hAnsi="Book Antiqua" w:cs="Arial"/>
          <w:lang w:val="en-US"/>
        </w:rPr>
        <w:t xml:space="preserve"> </w:t>
      </w:r>
      <w:r w:rsidR="001B396E" w:rsidRPr="006D4760">
        <w:rPr>
          <w:rStyle w:val="hps"/>
          <w:rFonts w:ascii="Book Antiqua" w:hAnsi="Book Antiqua" w:cs="Arial"/>
          <w:lang w:val="en-US"/>
        </w:rPr>
        <w:t>a lack of knowledge</w:t>
      </w:r>
      <w:r w:rsidR="001B396E" w:rsidRPr="006D4760">
        <w:rPr>
          <w:rFonts w:ascii="Book Antiqua" w:hAnsi="Book Antiqua" w:cs="Arial"/>
          <w:lang w:val="en-US"/>
        </w:rPr>
        <w:t xml:space="preserve"> </w:t>
      </w:r>
      <w:r w:rsidR="001B396E" w:rsidRPr="006D4760">
        <w:rPr>
          <w:rStyle w:val="hps"/>
          <w:rFonts w:ascii="Book Antiqua" w:hAnsi="Book Antiqua" w:cs="Arial"/>
          <w:lang w:val="en-US"/>
        </w:rPr>
        <w:t>among t</w:t>
      </w:r>
      <w:r w:rsidR="001B396E" w:rsidRPr="006D4760">
        <w:rPr>
          <w:rStyle w:val="hps"/>
          <w:rFonts w:ascii="Book Antiqua" w:hAnsi="Book Antiqua" w:cs="Arial"/>
          <w:color w:val="333333"/>
          <w:lang w:val="en-US"/>
        </w:rPr>
        <w:t>eachers</w:t>
      </w:r>
      <w:r w:rsidR="001B396E" w:rsidRPr="006D4760">
        <w:rPr>
          <w:rFonts w:ascii="Book Antiqua" w:hAnsi="Book Antiqua" w:cs="Arial"/>
          <w:color w:val="333333"/>
          <w:lang w:val="en-US"/>
        </w:rPr>
        <w:t xml:space="preserve"> </w:t>
      </w:r>
      <w:r w:rsidR="001B396E" w:rsidRPr="006D4760">
        <w:rPr>
          <w:rStyle w:val="hps"/>
          <w:rFonts w:ascii="Book Antiqua" w:hAnsi="Book Antiqua" w:cs="Arial"/>
          <w:color w:val="333333"/>
          <w:lang w:val="en-US"/>
        </w:rPr>
        <w:t>is</w:t>
      </w:r>
      <w:r w:rsidR="001B396E" w:rsidRPr="006D4760">
        <w:rPr>
          <w:rFonts w:ascii="Book Antiqua" w:hAnsi="Book Antiqua" w:cs="Arial"/>
          <w:color w:val="333333"/>
          <w:lang w:val="en-US"/>
        </w:rPr>
        <w:t xml:space="preserve"> </w:t>
      </w:r>
      <w:r w:rsidR="001B396E" w:rsidRPr="006D4760">
        <w:rPr>
          <w:rStyle w:val="hps"/>
          <w:rFonts w:ascii="Book Antiqua" w:hAnsi="Book Antiqua" w:cs="Arial"/>
          <w:color w:val="333333"/>
          <w:lang w:val="en-US"/>
        </w:rPr>
        <w:t>a</w:t>
      </w:r>
      <w:r w:rsidR="001B396E" w:rsidRPr="006D4760">
        <w:rPr>
          <w:rFonts w:ascii="Book Antiqua" w:hAnsi="Book Antiqua" w:cs="Arial"/>
          <w:color w:val="333333"/>
          <w:lang w:val="en-US"/>
        </w:rPr>
        <w:t xml:space="preserve"> </w:t>
      </w:r>
      <w:r w:rsidR="001B396E" w:rsidRPr="006D4760">
        <w:rPr>
          <w:rStyle w:val="hps"/>
          <w:rFonts w:ascii="Book Antiqua" w:hAnsi="Book Antiqua" w:cs="Arial"/>
          <w:color w:val="333333"/>
          <w:lang w:val="en-US"/>
        </w:rPr>
        <w:t>great reason for why pupils with</w:t>
      </w:r>
      <w:r w:rsidR="001B396E" w:rsidRPr="006D4760">
        <w:rPr>
          <w:rFonts w:ascii="Book Antiqua" w:hAnsi="Book Antiqua" w:cs="Arial"/>
          <w:color w:val="333333"/>
          <w:lang w:val="en-US"/>
        </w:rPr>
        <w:t xml:space="preserve"> </w:t>
      </w:r>
      <w:r w:rsidR="001B396E" w:rsidRPr="006D4760">
        <w:rPr>
          <w:rStyle w:val="hps"/>
          <w:rFonts w:ascii="Book Antiqua" w:hAnsi="Book Antiqua" w:cs="Arial"/>
          <w:color w:val="333333"/>
          <w:lang w:val="en-US"/>
        </w:rPr>
        <w:t>various disabilities</w:t>
      </w:r>
      <w:r w:rsidR="001B396E" w:rsidRPr="006D4760">
        <w:rPr>
          <w:rFonts w:ascii="Book Antiqua" w:hAnsi="Book Antiqua" w:cs="Arial"/>
          <w:color w:val="333333"/>
          <w:lang w:val="en-US"/>
        </w:rPr>
        <w:t xml:space="preserve"> </w:t>
      </w:r>
      <w:r w:rsidR="001B396E" w:rsidRPr="006D4760">
        <w:rPr>
          <w:rStyle w:val="hps"/>
          <w:rFonts w:ascii="Book Antiqua" w:hAnsi="Book Antiqua" w:cs="Arial"/>
          <w:color w:val="333333"/>
          <w:lang w:val="en-US"/>
        </w:rPr>
        <w:t>do not receive assistance</w:t>
      </w:r>
      <w:r w:rsidR="001B396E" w:rsidRPr="006D4760">
        <w:rPr>
          <w:rFonts w:ascii="Book Antiqua" w:hAnsi="Book Antiqua" w:cs="Arial"/>
          <w:color w:val="333333"/>
          <w:lang w:val="en-US"/>
        </w:rPr>
        <w:t xml:space="preserve"> </w:t>
      </w:r>
      <w:r w:rsidR="001B396E" w:rsidRPr="006D4760">
        <w:rPr>
          <w:rStyle w:val="hps"/>
          <w:rFonts w:ascii="Book Antiqua" w:hAnsi="Book Antiqua" w:cs="Arial"/>
          <w:color w:val="333333"/>
          <w:lang w:val="en-US"/>
        </w:rPr>
        <w:t>to participate</w:t>
      </w:r>
      <w:r w:rsidR="001B396E" w:rsidRPr="006D4760">
        <w:rPr>
          <w:rFonts w:ascii="Book Antiqua" w:hAnsi="Book Antiqua" w:cs="Arial"/>
          <w:color w:val="333333"/>
          <w:lang w:val="en-US"/>
        </w:rPr>
        <w:t xml:space="preserve"> </w:t>
      </w:r>
      <w:r w:rsidR="001B396E" w:rsidRPr="006D4760">
        <w:rPr>
          <w:rStyle w:val="hps"/>
          <w:rFonts w:ascii="Book Antiqua" w:hAnsi="Book Antiqua" w:cs="Arial"/>
          <w:lang w:val="en-US"/>
        </w:rPr>
        <w:t xml:space="preserve">in </w:t>
      </w:r>
      <w:r w:rsidR="008E6C00" w:rsidRPr="006D4760">
        <w:rPr>
          <w:rStyle w:val="hps"/>
          <w:rFonts w:ascii="Book Antiqua" w:hAnsi="Book Antiqua" w:cs="Arial"/>
          <w:lang w:val="en-US"/>
        </w:rPr>
        <w:t>education</w:t>
      </w:r>
      <w:r w:rsidR="001B396E" w:rsidRPr="006D4760">
        <w:rPr>
          <w:rStyle w:val="hps"/>
          <w:rFonts w:ascii="Book Antiqua" w:hAnsi="Book Antiqua" w:cs="Arial"/>
          <w:lang w:val="en-US"/>
        </w:rPr>
        <w:t>.</w:t>
      </w:r>
      <w:r w:rsidR="001B396E" w:rsidRPr="006D4760">
        <w:rPr>
          <w:rFonts w:ascii="Book Antiqua" w:hAnsi="Book Antiqua" w:cs="Arial"/>
          <w:lang w:val="en-US"/>
        </w:rPr>
        <w:t xml:space="preserve"> </w:t>
      </w:r>
      <w:r w:rsidR="001B396E" w:rsidRPr="006D4760">
        <w:rPr>
          <w:rStyle w:val="hps"/>
          <w:rFonts w:ascii="Book Antiqua" w:hAnsi="Book Antiqua" w:cs="Arial"/>
          <w:lang w:val="en-US"/>
        </w:rPr>
        <w:t>What steps do</w:t>
      </w:r>
      <w:r w:rsidR="0008298C" w:rsidRPr="006D4760">
        <w:rPr>
          <w:rStyle w:val="hps"/>
          <w:rFonts w:ascii="Book Antiqua" w:hAnsi="Book Antiqua" w:cs="Arial"/>
          <w:lang w:val="en-US"/>
        </w:rPr>
        <w:t>es</w:t>
      </w:r>
      <w:r w:rsidR="0008298C" w:rsidRPr="006D4760">
        <w:rPr>
          <w:rFonts w:ascii="Book Antiqua" w:hAnsi="Book Antiqua" w:cs="Arial"/>
          <w:lang w:val="en-US"/>
        </w:rPr>
        <w:t xml:space="preserve"> </w:t>
      </w:r>
      <w:r w:rsidR="008C71AC">
        <w:rPr>
          <w:rFonts w:ascii="Book Antiqua" w:hAnsi="Book Antiqua" w:cs="Arial"/>
          <w:lang w:val="en-US"/>
        </w:rPr>
        <w:t xml:space="preserve">the Government </w:t>
      </w:r>
      <w:r w:rsidR="001B396E" w:rsidRPr="006D4760">
        <w:rPr>
          <w:rStyle w:val="hps"/>
          <w:rFonts w:ascii="Book Antiqua" w:hAnsi="Book Antiqua" w:cs="Arial"/>
          <w:lang w:val="en-US"/>
        </w:rPr>
        <w:t>take to increase</w:t>
      </w:r>
      <w:r w:rsidR="001B396E" w:rsidRPr="006D4760">
        <w:rPr>
          <w:rFonts w:ascii="Book Antiqua" w:hAnsi="Book Antiqua" w:cs="Arial"/>
          <w:lang w:val="en-US"/>
        </w:rPr>
        <w:t xml:space="preserve"> </w:t>
      </w:r>
      <w:r w:rsidR="001B396E" w:rsidRPr="006D4760">
        <w:rPr>
          <w:rStyle w:val="hps"/>
          <w:rFonts w:ascii="Book Antiqua" w:hAnsi="Book Antiqua" w:cs="Arial"/>
          <w:lang w:val="en-US"/>
        </w:rPr>
        <w:t>teachers'</w:t>
      </w:r>
      <w:r w:rsidR="001B396E" w:rsidRPr="006D4760">
        <w:rPr>
          <w:rFonts w:ascii="Book Antiqua" w:hAnsi="Book Antiqua" w:cs="Arial"/>
          <w:lang w:val="en-US"/>
        </w:rPr>
        <w:t xml:space="preserve"> </w:t>
      </w:r>
      <w:r w:rsidR="001B396E" w:rsidRPr="006D4760">
        <w:rPr>
          <w:rStyle w:val="hps"/>
          <w:rFonts w:ascii="Book Antiqua" w:hAnsi="Book Antiqua" w:cs="Arial"/>
          <w:lang w:val="en-US"/>
        </w:rPr>
        <w:t>knowledge</w:t>
      </w:r>
      <w:r w:rsidR="001B396E" w:rsidRPr="006D4760">
        <w:rPr>
          <w:rFonts w:ascii="Book Antiqua" w:hAnsi="Book Antiqua" w:cs="Arial"/>
          <w:lang w:val="en-US"/>
        </w:rPr>
        <w:t xml:space="preserve"> </w:t>
      </w:r>
      <w:r w:rsidR="001B396E" w:rsidRPr="006D4760">
        <w:rPr>
          <w:rStyle w:val="hps"/>
          <w:rFonts w:ascii="Book Antiqua" w:hAnsi="Book Antiqua" w:cs="Arial"/>
          <w:lang w:val="en-US"/>
        </w:rPr>
        <w:t xml:space="preserve">about </w:t>
      </w:r>
      <w:r w:rsidR="00925C52" w:rsidRPr="006D4760">
        <w:rPr>
          <w:rStyle w:val="hps"/>
          <w:rFonts w:ascii="Book Antiqua" w:hAnsi="Book Antiqua" w:cs="Arial"/>
          <w:lang w:val="en-US"/>
        </w:rPr>
        <w:t>pupils</w:t>
      </w:r>
      <w:r w:rsidR="001B396E" w:rsidRPr="006D4760">
        <w:rPr>
          <w:rFonts w:ascii="Book Antiqua" w:hAnsi="Book Antiqua" w:cs="Arial"/>
          <w:lang w:val="en-US"/>
        </w:rPr>
        <w:t xml:space="preserve"> </w:t>
      </w:r>
      <w:r w:rsidR="001B396E" w:rsidRPr="006D4760">
        <w:rPr>
          <w:rStyle w:val="hps"/>
          <w:rFonts w:ascii="Book Antiqua" w:hAnsi="Book Antiqua" w:cs="Arial"/>
          <w:lang w:val="en-US"/>
        </w:rPr>
        <w:t>with disabilities</w:t>
      </w:r>
      <w:r w:rsidR="001B396E" w:rsidRPr="006D4760">
        <w:rPr>
          <w:rFonts w:ascii="Book Antiqua" w:hAnsi="Book Antiqua" w:cs="Arial"/>
          <w:lang w:val="en-US"/>
        </w:rPr>
        <w:t xml:space="preserve"> </w:t>
      </w:r>
      <w:r w:rsidR="001B396E" w:rsidRPr="006D4760">
        <w:rPr>
          <w:rStyle w:val="hps"/>
          <w:rFonts w:ascii="Book Antiqua" w:hAnsi="Book Antiqua" w:cs="Arial"/>
          <w:lang w:val="en-US"/>
        </w:rPr>
        <w:t>and disabled</w:t>
      </w:r>
      <w:r w:rsidR="001B396E" w:rsidRPr="006D4760">
        <w:rPr>
          <w:rFonts w:ascii="Book Antiqua" w:hAnsi="Book Antiqua" w:cs="Arial"/>
          <w:lang w:val="en-US"/>
        </w:rPr>
        <w:t xml:space="preserve"> </w:t>
      </w:r>
      <w:r w:rsidR="001B396E" w:rsidRPr="006D4760">
        <w:rPr>
          <w:rStyle w:val="hps"/>
          <w:rFonts w:ascii="Book Antiqua" w:hAnsi="Book Antiqua" w:cs="Arial"/>
          <w:lang w:val="en-US"/>
        </w:rPr>
        <w:t>elements</w:t>
      </w:r>
      <w:r w:rsidR="001B396E" w:rsidRPr="006D4760">
        <w:rPr>
          <w:rFonts w:ascii="Book Antiqua" w:hAnsi="Book Antiqua" w:cs="Arial"/>
          <w:lang w:val="en-US"/>
        </w:rPr>
        <w:t>?</w:t>
      </w:r>
    </w:p>
    <w:p w:rsidR="008C71AC" w:rsidRDefault="008C71AC" w:rsidP="006D4760">
      <w:pPr>
        <w:pStyle w:val="Heading2"/>
        <w:rPr>
          <w:rFonts w:ascii="Book Antiqua" w:hAnsi="Book Antiqua"/>
          <w:lang w:val="en-US"/>
        </w:rPr>
      </w:pPr>
    </w:p>
    <w:p w:rsidR="001B396E" w:rsidRPr="00BB031C" w:rsidRDefault="001B396E" w:rsidP="00836CEF">
      <w:pPr>
        <w:pStyle w:val="Heading2"/>
        <w:rPr>
          <w:lang w:val="en-US"/>
        </w:rPr>
      </w:pPr>
      <w:r w:rsidRPr="00BB031C">
        <w:rPr>
          <w:lang w:val="en-US"/>
        </w:rPr>
        <w:t>Health, Article 25 and Right to life, Article</w:t>
      </w:r>
      <w:r w:rsidR="003C3DD7" w:rsidRPr="00BB031C">
        <w:rPr>
          <w:lang w:val="en-US"/>
        </w:rPr>
        <w:t xml:space="preserve"> </w:t>
      </w:r>
      <w:r w:rsidRPr="00BB031C">
        <w:rPr>
          <w:lang w:val="en-US"/>
        </w:rPr>
        <w:t>10</w:t>
      </w:r>
    </w:p>
    <w:p w:rsidR="00C221F1" w:rsidRPr="006D4760" w:rsidRDefault="00C221F1" w:rsidP="00C221F1">
      <w:pPr>
        <w:rPr>
          <w:rStyle w:val="hps"/>
          <w:rFonts w:ascii="Book Antiqua" w:hAnsi="Book Antiqua" w:cs="Arial"/>
          <w:color w:val="333333"/>
          <w:lang w:val="en-US"/>
        </w:rPr>
      </w:pPr>
      <w:r w:rsidRPr="006D4760">
        <w:rPr>
          <w:rStyle w:val="hps"/>
          <w:rFonts w:ascii="Book Antiqua" w:hAnsi="Book Antiqua" w:cs="Arial"/>
          <w:color w:val="333333"/>
          <w:lang w:val="en-US"/>
        </w:rPr>
        <w:t xml:space="preserve">The </w:t>
      </w:r>
      <w:r w:rsidR="00A04618">
        <w:rPr>
          <w:rStyle w:val="hps"/>
          <w:rFonts w:ascii="Book Antiqua" w:hAnsi="Book Antiqua" w:cs="Arial"/>
          <w:color w:val="333333"/>
          <w:lang w:val="en-US"/>
        </w:rPr>
        <w:t xml:space="preserve">latest </w:t>
      </w:r>
      <w:r w:rsidRPr="006D4760">
        <w:rPr>
          <w:rStyle w:val="hps"/>
          <w:rFonts w:ascii="Book Antiqua" w:hAnsi="Book Antiqua" w:cs="Arial"/>
          <w:color w:val="333333"/>
          <w:lang w:val="en-US"/>
        </w:rPr>
        <w:t>report</w:t>
      </w:r>
      <w:r w:rsidRPr="006D4760">
        <w:rPr>
          <w:rStyle w:val="hps"/>
          <w:rFonts w:ascii="Book Antiqua" w:hAnsi="Book Antiqua"/>
          <w:lang w:val="en-US"/>
        </w:rPr>
        <w:t xml:space="preserve"> </w:t>
      </w:r>
      <w:r w:rsidRPr="006D4760">
        <w:rPr>
          <w:rStyle w:val="hps"/>
          <w:rFonts w:ascii="Book Antiqua" w:hAnsi="Book Antiqua" w:cs="Arial"/>
          <w:color w:val="333333"/>
          <w:lang w:val="en-US"/>
        </w:rPr>
        <w:t>from the</w:t>
      </w:r>
      <w:r w:rsidRPr="006D4760">
        <w:rPr>
          <w:rStyle w:val="hps"/>
          <w:rFonts w:ascii="Book Antiqua" w:hAnsi="Book Antiqua"/>
          <w:lang w:val="en-US"/>
        </w:rPr>
        <w:t xml:space="preserve"> </w:t>
      </w:r>
      <w:r w:rsidRPr="006D4760">
        <w:rPr>
          <w:rStyle w:val="hps"/>
          <w:rFonts w:ascii="Book Antiqua" w:hAnsi="Book Antiqua" w:cs="Arial"/>
          <w:color w:val="333333"/>
          <w:lang w:val="en-US"/>
        </w:rPr>
        <w:t>Swedish</w:t>
      </w:r>
      <w:r w:rsidRPr="006D4760">
        <w:rPr>
          <w:rStyle w:val="hps"/>
          <w:rFonts w:ascii="Book Antiqua" w:hAnsi="Book Antiqua"/>
          <w:lang w:val="en-US"/>
        </w:rPr>
        <w:t xml:space="preserve"> </w:t>
      </w:r>
      <w:r w:rsidRPr="006D4760">
        <w:rPr>
          <w:rStyle w:val="hps"/>
          <w:rFonts w:ascii="Book Antiqua" w:hAnsi="Book Antiqua" w:cs="Arial"/>
          <w:color w:val="333333"/>
          <w:lang w:val="en-US"/>
        </w:rPr>
        <w:t>National Institute</w:t>
      </w:r>
      <w:r w:rsidRPr="006D4760">
        <w:rPr>
          <w:rStyle w:val="hps"/>
          <w:rFonts w:ascii="Book Antiqua" w:hAnsi="Book Antiqua"/>
          <w:lang w:val="en-US"/>
        </w:rPr>
        <w:t xml:space="preserve"> </w:t>
      </w:r>
      <w:r w:rsidRPr="006D4760">
        <w:rPr>
          <w:rStyle w:val="hps"/>
          <w:rFonts w:ascii="Book Antiqua" w:hAnsi="Book Antiqua" w:cs="Arial"/>
          <w:color w:val="333333"/>
          <w:lang w:val="en-US"/>
        </w:rPr>
        <w:t>of Public Health</w:t>
      </w:r>
      <w:r w:rsidRPr="006D4760">
        <w:rPr>
          <w:rStyle w:val="hps"/>
          <w:rFonts w:ascii="Book Antiqua" w:hAnsi="Book Antiqua"/>
          <w:lang w:val="en-US"/>
        </w:rPr>
        <w:t xml:space="preserve"> </w:t>
      </w:r>
      <w:r w:rsidRPr="006D4760">
        <w:rPr>
          <w:rStyle w:val="hps"/>
          <w:rFonts w:ascii="Book Antiqua" w:hAnsi="Book Antiqua" w:cs="Arial"/>
          <w:color w:val="333333"/>
          <w:lang w:val="en-US"/>
        </w:rPr>
        <w:t>shows</w:t>
      </w:r>
      <w:r w:rsidRPr="006D4760">
        <w:rPr>
          <w:rStyle w:val="hps"/>
          <w:rFonts w:ascii="Book Antiqua" w:hAnsi="Book Antiqua"/>
          <w:lang w:val="en-US"/>
        </w:rPr>
        <w:t xml:space="preserve"> </w:t>
      </w:r>
      <w:r w:rsidRPr="006D4760">
        <w:rPr>
          <w:rStyle w:val="hps"/>
          <w:rFonts w:ascii="Book Antiqua" w:hAnsi="Book Antiqua" w:cs="Arial"/>
          <w:color w:val="333333"/>
          <w:lang w:val="en-US"/>
        </w:rPr>
        <w:t>it is still</w:t>
      </w:r>
      <w:r w:rsidRPr="006D4760">
        <w:rPr>
          <w:rStyle w:val="hps"/>
          <w:rFonts w:ascii="Book Antiqua" w:hAnsi="Book Antiqua"/>
          <w:lang w:val="en-US"/>
        </w:rPr>
        <w:t xml:space="preserve"> </w:t>
      </w:r>
      <w:r w:rsidRPr="006D4760">
        <w:rPr>
          <w:rStyle w:val="hps"/>
          <w:rFonts w:ascii="Book Antiqua" w:hAnsi="Book Antiqua" w:cs="Arial"/>
          <w:color w:val="333333"/>
          <w:lang w:val="en-US"/>
        </w:rPr>
        <w:t>ten</w:t>
      </w:r>
      <w:r w:rsidRPr="006D4760">
        <w:rPr>
          <w:rStyle w:val="hps"/>
          <w:rFonts w:ascii="Book Antiqua" w:hAnsi="Book Antiqua"/>
          <w:lang w:val="en-US"/>
        </w:rPr>
        <w:t xml:space="preserve"> </w:t>
      </w:r>
      <w:r w:rsidRPr="006D4760">
        <w:rPr>
          <w:rStyle w:val="hps"/>
          <w:rFonts w:ascii="Book Antiqua" w:hAnsi="Book Antiqua" w:cs="Arial"/>
          <w:color w:val="333333"/>
          <w:lang w:val="en-US"/>
        </w:rPr>
        <w:t>times more likely to</w:t>
      </w:r>
      <w:r w:rsidRPr="006D4760">
        <w:rPr>
          <w:rStyle w:val="hps"/>
          <w:rFonts w:ascii="Book Antiqua" w:hAnsi="Book Antiqua"/>
          <w:lang w:val="en-US"/>
        </w:rPr>
        <w:t xml:space="preserve"> </w:t>
      </w:r>
      <w:r w:rsidRPr="006D4760">
        <w:rPr>
          <w:rStyle w:val="hps"/>
          <w:rFonts w:ascii="Book Antiqua" w:hAnsi="Book Antiqua" w:cs="Arial"/>
          <w:color w:val="333333"/>
          <w:lang w:val="en-US"/>
        </w:rPr>
        <w:t>persons with disabilities</w:t>
      </w:r>
      <w:r w:rsidRPr="006D4760">
        <w:rPr>
          <w:rStyle w:val="hps"/>
          <w:rFonts w:ascii="Book Antiqua" w:hAnsi="Book Antiqua"/>
          <w:lang w:val="en-US"/>
        </w:rPr>
        <w:t xml:space="preserve"> to </w:t>
      </w:r>
      <w:r w:rsidRPr="006D4760">
        <w:rPr>
          <w:rStyle w:val="hps"/>
          <w:rFonts w:ascii="Book Antiqua" w:hAnsi="Book Antiqua" w:cs="Arial"/>
          <w:color w:val="333333"/>
          <w:lang w:val="en-US"/>
        </w:rPr>
        <w:t>perceive themselves as having</w:t>
      </w:r>
      <w:r w:rsidRPr="006D4760">
        <w:rPr>
          <w:rStyle w:val="hps"/>
          <w:rFonts w:ascii="Book Antiqua" w:hAnsi="Book Antiqua"/>
          <w:lang w:val="en-US"/>
        </w:rPr>
        <w:t xml:space="preserve"> </w:t>
      </w:r>
      <w:r w:rsidRPr="006D4760">
        <w:rPr>
          <w:rStyle w:val="hps"/>
          <w:rFonts w:ascii="Book Antiqua" w:hAnsi="Book Antiqua" w:cs="Arial"/>
          <w:color w:val="333333"/>
          <w:lang w:val="en-US"/>
        </w:rPr>
        <w:t>poor health</w:t>
      </w:r>
      <w:r w:rsidRPr="006D4760">
        <w:rPr>
          <w:rStyle w:val="hps"/>
          <w:rFonts w:ascii="Book Antiqua" w:hAnsi="Book Antiqua"/>
          <w:lang w:val="en-US"/>
        </w:rPr>
        <w:t xml:space="preserve"> </w:t>
      </w:r>
      <w:r w:rsidRPr="006D4760">
        <w:rPr>
          <w:rStyle w:val="hps"/>
          <w:rFonts w:ascii="Book Antiqua" w:hAnsi="Book Antiqua" w:cs="Arial"/>
          <w:color w:val="333333"/>
          <w:lang w:val="en-US"/>
        </w:rPr>
        <w:t>compared</w:t>
      </w:r>
      <w:r w:rsidRPr="006D4760">
        <w:rPr>
          <w:rStyle w:val="hps"/>
          <w:rFonts w:ascii="Book Antiqua" w:hAnsi="Book Antiqua"/>
          <w:lang w:val="en-US"/>
        </w:rPr>
        <w:t xml:space="preserve"> </w:t>
      </w:r>
      <w:r w:rsidRPr="006D4760">
        <w:rPr>
          <w:rStyle w:val="hps"/>
          <w:rFonts w:ascii="Book Antiqua" w:hAnsi="Book Antiqua" w:cs="Arial"/>
          <w:color w:val="333333"/>
          <w:lang w:val="en-US"/>
        </w:rPr>
        <w:t>with</w:t>
      </w:r>
      <w:r w:rsidRPr="006D4760">
        <w:rPr>
          <w:rStyle w:val="hps"/>
          <w:rFonts w:ascii="Book Antiqua" w:hAnsi="Book Antiqua"/>
          <w:lang w:val="en-US"/>
        </w:rPr>
        <w:t xml:space="preserve"> </w:t>
      </w:r>
      <w:r w:rsidRPr="006D4760">
        <w:rPr>
          <w:rStyle w:val="hps"/>
          <w:rFonts w:ascii="Book Antiqua" w:hAnsi="Book Antiqua" w:cs="Arial"/>
          <w:color w:val="333333"/>
          <w:lang w:val="en-US"/>
        </w:rPr>
        <w:t>the general population.</w:t>
      </w:r>
      <w:r w:rsidRPr="006D4760">
        <w:rPr>
          <w:rStyle w:val="hps"/>
          <w:rFonts w:ascii="Book Antiqua" w:hAnsi="Book Antiqua"/>
          <w:lang w:val="en-US"/>
        </w:rPr>
        <w:t xml:space="preserve"> </w:t>
      </w:r>
      <w:r w:rsidRPr="006D4760">
        <w:rPr>
          <w:rStyle w:val="hps"/>
          <w:rFonts w:ascii="Book Antiqua" w:hAnsi="Book Antiqua" w:cs="Arial"/>
          <w:color w:val="333333"/>
          <w:lang w:val="en-US"/>
        </w:rPr>
        <w:t>The causes are</w:t>
      </w:r>
      <w:r w:rsidRPr="006D4760">
        <w:rPr>
          <w:rStyle w:val="hps"/>
          <w:rFonts w:ascii="Book Antiqua" w:hAnsi="Book Antiqua"/>
          <w:lang w:val="en-US"/>
        </w:rPr>
        <w:t xml:space="preserve"> </w:t>
      </w:r>
      <w:r w:rsidRPr="006D4760">
        <w:rPr>
          <w:rStyle w:val="hps"/>
          <w:rFonts w:ascii="Book Antiqua" w:hAnsi="Book Antiqua" w:cs="Arial"/>
          <w:color w:val="333333"/>
          <w:lang w:val="en-US"/>
        </w:rPr>
        <w:t>often</w:t>
      </w:r>
      <w:r w:rsidRPr="006D4760">
        <w:rPr>
          <w:rStyle w:val="hps"/>
          <w:rFonts w:ascii="Book Antiqua" w:hAnsi="Book Antiqua"/>
          <w:lang w:val="en-US"/>
        </w:rPr>
        <w:t xml:space="preserve"> </w:t>
      </w:r>
      <w:r w:rsidRPr="006D4760">
        <w:rPr>
          <w:rStyle w:val="hps"/>
          <w:rFonts w:ascii="Book Antiqua" w:hAnsi="Book Antiqua" w:cs="Arial"/>
          <w:color w:val="333333"/>
          <w:lang w:val="en-US"/>
        </w:rPr>
        <w:t>barriers</w:t>
      </w:r>
      <w:r w:rsidRPr="006D4760">
        <w:rPr>
          <w:rStyle w:val="hps"/>
          <w:rFonts w:ascii="Book Antiqua" w:hAnsi="Book Antiqua"/>
          <w:lang w:val="en-US"/>
        </w:rPr>
        <w:t xml:space="preserve"> </w:t>
      </w:r>
      <w:r w:rsidRPr="006D4760">
        <w:rPr>
          <w:rStyle w:val="hps"/>
          <w:rFonts w:ascii="Book Antiqua" w:hAnsi="Book Antiqua" w:cs="Arial"/>
          <w:color w:val="333333"/>
          <w:lang w:val="en-US"/>
        </w:rPr>
        <w:t>in society</w:t>
      </w:r>
      <w:r w:rsidRPr="006D4760">
        <w:rPr>
          <w:rStyle w:val="hps"/>
          <w:rFonts w:ascii="Book Antiqua" w:hAnsi="Book Antiqua"/>
          <w:lang w:val="en-US"/>
        </w:rPr>
        <w:t xml:space="preserve">, </w:t>
      </w:r>
      <w:r w:rsidRPr="006D4760">
        <w:rPr>
          <w:rStyle w:val="hps"/>
          <w:rFonts w:ascii="Book Antiqua" w:hAnsi="Book Antiqua" w:cs="Arial"/>
          <w:color w:val="333333"/>
          <w:lang w:val="en-US"/>
        </w:rPr>
        <w:t>poor finances,</w:t>
      </w:r>
      <w:r w:rsidRPr="006D4760">
        <w:rPr>
          <w:rStyle w:val="hps"/>
          <w:rFonts w:ascii="Book Antiqua" w:hAnsi="Book Antiqua"/>
          <w:lang w:val="en-US"/>
        </w:rPr>
        <w:t xml:space="preserve"> </w:t>
      </w:r>
      <w:r w:rsidRPr="006D4760">
        <w:rPr>
          <w:rStyle w:val="hps"/>
          <w:rFonts w:ascii="Book Antiqua" w:hAnsi="Book Antiqua" w:cs="Arial"/>
          <w:color w:val="333333"/>
          <w:lang w:val="en-US"/>
        </w:rPr>
        <w:t>difficulties in obtaining</w:t>
      </w:r>
      <w:r w:rsidRPr="006D4760">
        <w:rPr>
          <w:rStyle w:val="hps"/>
          <w:rFonts w:ascii="Book Antiqua" w:hAnsi="Book Antiqua"/>
          <w:lang w:val="en-US"/>
        </w:rPr>
        <w:t xml:space="preserve"> </w:t>
      </w:r>
      <w:r w:rsidRPr="006D4760">
        <w:rPr>
          <w:rStyle w:val="hps"/>
          <w:rFonts w:ascii="Book Antiqua" w:hAnsi="Book Antiqua" w:cs="Arial"/>
          <w:color w:val="333333"/>
          <w:lang w:val="en-US"/>
        </w:rPr>
        <w:t>education</w:t>
      </w:r>
      <w:r w:rsidRPr="006D4760">
        <w:rPr>
          <w:rStyle w:val="hps"/>
          <w:rFonts w:ascii="Book Antiqua" w:hAnsi="Book Antiqua"/>
          <w:lang w:val="en-US"/>
        </w:rPr>
        <w:t xml:space="preserve"> </w:t>
      </w:r>
      <w:r w:rsidRPr="006D4760">
        <w:rPr>
          <w:rStyle w:val="hps"/>
          <w:rFonts w:ascii="Book Antiqua" w:hAnsi="Book Antiqua" w:cs="Arial"/>
          <w:color w:val="333333"/>
          <w:lang w:val="en-US"/>
        </w:rPr>
        <w:t>and work, and</w:t>
      </w:r>
      <w:r w:rsidRPr="006D4760">
        <w:rPr>
          <w:rStyle w:val="hps"/>
          <w:rFonts w:ascii="Book Antiqua" w:hAnsi="Book Antiqua"/>
          <w:lang w:val="en-US"/>
        </w:rPr>
        <w:t xml:space="preserve"> </w:t>
      </w:r>
      <w:r w:rsidRPr="006D4760">
        <w:rPr>
          <w:rStyle w:val="hps"/>
          <w:rFonts w:ascii="Book Antiqua" w:hAnsi="Book Antiqua" w:cs="Arial"/>
          <w:color w:val="333333"/>
          <w:lang w:val="en-US"/>
        </w:rPr>
        <w:t>inaccessible</w:t>
      </w:r>
      <w:r w:rsidRPr="006D4760">
        <w:rPr>
          <w:rStyle w:val="hps"/>
          <w:rFonts w:ascii="Book Antiqua" w:hAnsi="Book Antiqua"/>
          <w:lang w:val="en-US"/>
        </w:rPr>
        <w:t xml:space="preserve"> </w:t>
      </w:r>
      <w:r w:rsidRPr="006D4760">
        <w:rPr>
          <w:rStyle w:val="hps"/>
          <w:rFonts w:ascii="Book Antiqua" w:hAnsi="Book Antiqua" w:cs="Arial"/>
          <w:color w:val="333333"/>
          <w:lang w:val="en-US"/>
        </w:rPr>
        <w:t>environments</w:t>
      </w:r>
      <w:r w:rsidRPr="006D4760">
        <w:rPr>
          <w:rStyle w:val="hps"/>
          <w:rFonts w:ascii="Book Antiqua" w:hAnsi="Book Antiqua"/>
          <w:lang w:val="en-US"/>
        </w:rPr>
        <w:t xml:space="preserve"> which </w:t>
      </w:r>
      <w:r w:rsidRPr="006D4760">
        <w:rPr>
          <w:rStyle w:val="hps"/>
          <w:rFonts w:ascii="Book Antiqua" w:hAnsi="Book Antiqua" w:cs="Arial"/>
          <w:color w:val="333333"/>
          <w:lang w:val="en-US"/>
        </w:rPr>
        <w:t>make it more difficult</w:t>
      </w:r>
      <w:r w:rsidRPr="006D4760">
        <w:rPr>
          <w:rStyle w:val="hps"/>
          <w:rFonts w:ascii="Book Antiqua" w:hAnsi="Book Antiqua"/>
          <w:lang w:val="en-US"/>
        </w:rPr>
        <w:t xml:space="preserve"> </w:t>
      </w:r>
      <w:r w:rsidRPr="006D4760">
        <w:rPr>
          <w:rStyle w:val="hps"/>
          <w:rFonts w:ascii="Book Antiqua" w:hAnsi="Book Antiqua" w:cs="Arial"/>
          <w:color w:val="333333"/>
          <w:lang w:val="en-US"/>
        </w:rPr>
        <w:t>to exercise</w:t>
      </w:r>
      <w:r w:rsidRPr="006D4760">
        <w:rPr>
          <w:rStyle w:val="hps"/>
          <w:rFonts w:ascii="Book Antiqua" w:hAnsi="Book Antiqua"/>
          <w:lang w:val="en-US"/>
        </w:rPr>
        <w:t>.</w:t>
      </w:r>
    </w:p>
    <w:p w:rsidR="001B396E" w:rsidRPr="006D4760" w:rsidRDefault="001B396E" w:rsidP="001B396E">
      <w:pPr>
        <w:rPr>
          <w:rFonts w:ascii="Book Antiqua" w:hAnsi="Book Antiqua" w:cs="Arial"/>
          <w:lang w:val="en-US"/>
        </w:rPr>
      </w:pPr>
    </w:p>
    <w:p w:rsidR="007C52C4" w:rsidRPr="009C5E77" w:rsidRDefault="003E3BCF" w:rsidP="009B5151">
      <w:pPr>
        <w:pStyle w:val="Brdtextfet"/>
        <w:numPr>
          <w:ilvl w:val="0"/>
          <w:numId w:val="2"/>
        </w:numPr>
        <w:rPr>
          <w:rStyle w:val="hps"/>
          <w:rFonts w:cs="Arial"/>
          <w:b w:val="0"/>
          <w:color w:val="333333"/>
          <w:szCs w:val="27"/>
          <w:lang w:val="en-US"/>
        </w:rPr>
      </w:pPr>
      <w:bookmarkStart w:id="15" w:name="OLE_LINK19"/>
      <w:bookmarkStart w:id="16" w:name="OLE_LINK18"/>
      <w:r w:rsidRPr="009C5E77">
        <w:rPr>
          <w:rStyle w:val="hps"/>
          <w:rFonts w:cs="Arial"/>
          <w:b w:val="0"/>
          <w:color w:val="333333"/>
          <w:szCs w:val="27"/>
          <w:lang w:val="en-US"/>
        </w:rPr>
        <w:t>How will the Commission ensure that the struc</w:t>
      </w:r>
      <w:r w:rsidR="009C5E77" w:rsidRPr="002B5C96">
        <w:rPr>
          <w:rStyle w:val="hps"/>
          <w:rFonts w:cs="Arial"/>
          <w:b w:val="0"/>
          <w:color w:val="333333"/>
          <w:szCs w:val="27"/>
          <w:lang w:val="en-US"/>
        </w:rPr>
        <w:t>t</w:t>
      </w:r>
      <w:r w:rsidRPr="009C5E77">
        <w:rPr>
          <w:rStyle w:val="hps"/>
          <w:rFonts w:cs="Arial"/>
          <w:b w:val="0"/>
          <w:color w:val="333333"/>
          <w:szCs w:val="27"/>
          <w:lang w:val="en-US"/>
        </w:rPr>
        <w:t>u</w:t>
      </w:r>
      <w:r w:rsidR="009C5E77" w:rsidRPr="002B5C96">
        <w:rPr>
          <w:rStyle w:val="hps"/>
          <w:rFonts w:cs="Arial"/>
          <w:b w:val="0"/>
          <w:color w:val="333333"/>
          <w:szCs w:val="27"/>
          <w:lang w:val="en-US"/>
        </w:rPr>
        <w:t>r</w:t>
      </w:r>
      <w:r w:rsidRPr="009C5E77">
        <w:rPr>
          <w:rStyle w:val="hps"/>
          <w:rFonts w:cs="Arial"/>
          <w:b w:val="0"/>
          <w:color w:val="333333"/>
          <w:szCs w:val="27"/>
          <w:lang w:val="en-US"/>
        </w:rPr>
        <w:t xml:space="preserve">al perspective related to persons with disabilities will </w:t>
      </w:r>
      <w:r w:rsidR="009C5E77" w:rsidRPr="009C5E77">
        <w:rPr>
          <w:rStyle w:val="hps"/>
          <w:rFonts w:cs="Arial"/>
          <w:b w:val="0"/>
          <w:color w:val="333333"/>
          <w:szCs w:val="27"/>
          <w:lang w:val="en-US"/>
        </w:rPr>
        <w:t>regularly be</w:t>
      </w:r>
      <w:r w:rsidRPr="009C5E77">
        <w:rPr>
          <w:rStyle w:val="hps"/>
          <w:rFonts w:cs="Arial"/>
          <w:b w:val="0"/>
          <w:color w:val="333333"/>
          <w:szCs w:val="27"/>
          <w:lang w:val="en-US"/>
        </w:rPr>
        <w:t xml:space="preserve"> taken into account </w:t>
      </w:r>
      <w:r w:rsidR="009C5E77" w:rsidRPr="009C5E77">
        <w:rPr>
          <w:rStyle w:val="hps"/>
          <w:rFonts w:cs="Arial"/>
          <w:b w:val="0"/>
          <w:color w:val="333333"/>
          <w:szCs w:val="27"/>
          <w:lang w:val="en-US"/>
        </w:rPr>
        <w:t xml:space="preserve">in the field of public </w:t>
      </w:r>
      <w:r w:rsidR="009C5E77" w:rsidRPr="002B5C96">
        <w:rPr>
          <w:rStyle w:val="hps"/>
          <w:rFonts w:cs="Arial"/>
          <w:b w:val="0"/>
          <w:color w:val="333333"/>
          <w:szCs w:val="27"/>
          <w:lang w:val="en-US"/>
        </w:rPr>
        <w:t>health?</w:t>
      </w:r>
      <w:r w:rsidR="009C5E77" w:rsidRPr="009C5E77">
        <w:rPr>
          <w:rStyle w:val="hps"/>
          <w:rFonts w:cs="Arial"/>
          <w:b w:val="0"/>
          <w:color w:val="333333"/>
          <w:szCs w:val="27"/>
          <w:lang w:val="en-US"/>
        </w:rPr>
        <w:t xml:space="preserve"> </w:t>
      </w:r>
      <w:bookmarkEnd w:id="15"/>
      <w:bookmarkEnd w:id="16"/>
    </w:p>
    <w:p w:rsidR="001B396E" w:rsidRPr="00EB0454" w:rsidRDefault="00875AC0" w:rsidP="009B5151">
      <w:pPr>
        <w:pStyle w:val="ListParagraph"/>
        <w:numPr>
          <w:ilvl w:val="0"/>
          <w:numId w:val="2"/>
        </w:numPr>
        <w:rPr>
          <w:rFonts w:ascii="Book Antiqua" w:hAnsi="Book Antiqua" w:cs="Arial"/>
          <w:lang w:val="en-US"/>
        </w:rPr>
      </w:pPr>
      <w:r w:rsidRPr="009C5E77">
        <w:rPr>
          <w:rStyle w:val="hps"/>
          <w:rFonts w:ascii="Book Antiqua" w:hAnsi="Book Antiqua" w:cs="Arial"/>
          <w:color w:val="333333"/>
          <w:szCs w:val="27"/>
          <w:lang w:val="en-US"/>
        </w:rPr>
        <w:t>In what areas</w:t>
      </w:r>
      <w:r w:rsidRPr="009C5E77">
        <w:rPr>
          <w:rFonts w:ascii="Book Antiqua" w:hAnsi="Book Antiqua" w:cs="Arial"/>
          <w:color w:val="333333"/>
          <w:szCs w:val="27"/>
          <w:lang w:val="en-US"/>
        </w:rPr>
        <w:t xml:space="preserve"> does </w:t>
      </w:r>
      <w:r w:rsidRPr="009C5E77">
        <w:rPr>
          <w:rStyle w:val="hps"/>
          <w:rFonts w:ascii="Book Antiqua" w:hAnsi="Book Antiqua" w:cs="Arial"/>
          <w:color w:val="333333"/>
          <w:szCs w:val="27"/>
          <w:lang w:val="en-US"/>
        </w:rPr>
        <w:t xml:space="preserve">the </w:t>
      </w:r>
      <w:r w:rsidR="00B56164" w:rsidRPr="009C5E77">
        <w:rPr>
          <w:rStyle w:val="hps"/>
          <w:rFonts w:ascii="Book Antiqua" w:hAnsi="Book Antiqua" w:cs="Arial"/>
          <w:color w:val="333333"/>
          <w:szCs w:val="27"/>
          <w:lang w:val="en-US"/>
        </w:rPr>
        <w:t>Government</w:t>
      </w:r>
      <w:r w:rsidRPr="009C5E77">
        <w:rPr>
          <w:rStyle w:val="hps"/>
          <w:rFonts w:ascii="Book Antiqua" w:hAnsi="Book Antiqua" w:cs="Arial"/>
          <w:color w:val="333333"/>
          <w:szCs w:val="27"/>
          <w:lang w:val="en-US"/>
        </w:rPr>
        <w:t xml:space="preserve"> plan</w:t>
      </w:r>
      <w:r w:rsidRPr="009C5E77">
        <w:rPr>
          <w:rFonts w:ascii="Book Antiqua" w:hAnsi="Book Antiqua" w:cs="Arial"/>
          <w:color w:val="333333"/>
          <w:szCs w:val="27"/>
          <w:lang w:val="en-US"/>
        </w:rPr>
        <w:t xml:space="preserve"> </w:t>
      </w:r>
      <w:r w:rsidRPr="009C5E77">
        <w:rPr>
          <w:rStyle w:val="hps"/>
          <w:rFonts w:ascii="Book Antiqua" w:hAnsi="Book Antiqua" w:cs="Arial"/>
          <w:color w:val="333333"/>
          <w:szCs w:val="27"/>
          <w:lang w:val="en-US"/>
        </w:rPr>
        <w:t>to take action</w:t>
      </w:r>
      <w:r w:rsidR="007C52C4" w:rsidRPr="009C5E77">
        <w:rPr>
          <w:rStyle w:val="hps"/>
          <w:rFonts w:ascii="Book Antiqua" w:hAnsi="Book Antiqua" w:cs="Arial"/>
          <w:color w:val="333333"/>
          <w:szCs w:val="27"/>
          <w:lang w:val="en-US"/>
        </w:rPr>
        <w:t xml:space="preserve"> during 2014</w:t>
      </w:r>
      <w:r w:rsidR="001B396E" w:rsidRPr="009C5E77">
        <w:rPr>
          <w:rFonts w:ascii="Book Antiqua" w:hAnsi="Book Antiqua" w:cs="Arial"/>
          <w:lang w:val="en-US"/>
        </w:rPr>
        <w:t>?</w:t>
      </w:r>
    </w:p>
    <w:p w:rsidR="00985AE6" w:rsidRPr="00EB0454" w:rsidRDefault="00985AE6" w:rsidP="001B396E">
      <w:pPr>
        <w:rPr>
          <w:rStyle w:val="hps"/>
          <w:rFonts w:ascii="Book Antiqua" w:hAnsi="Book Antiqua" w:cs="Arial"/>
          <w:color w:val="333333"/>
          <w:lang w:val="en-US"/>
        </w:rPr>
      </w:pPr>
    </w:p>
    <w:p w:rsidR="001B396E" w:rsidRPr="006D4760" w:rsidRDefault="001B396E" w:rsidP="001B396E">
      <w:pPr>
        <w:rPr>
          <w:rFonts w:ascii="Book Antiqua" w:hAnsi="Book Antiqua" w:cs="Arial"/>
          <w:color w:val="1F497D"/>
          <w:lang w:val="en-US"/>
        </w:rPr>
      </w:pPr>
      <w:r w:rsidRPr="006D4760">
        <w:rPr>
          <w:rStyle w:val="hps"/>
          <w:rFonts w:ascii="Book Antiqua" w:hAnsi="Book Antiqua" w:cs="Arial"/>
          <w:color w:val="333333"/>
          <w:lang w:val="en-US"/>
        </w:rPr>
        <w:t>The report</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Young adults</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with activit</w:t>
      </w:r>
      <w:r w:rsidR="009355B4">
        <w:rPr>
          <w:rStyle w:val="hps"/>
          <w:rFonts w:ascii="Book Antiqua" w:hAnsi="Book Antiqua" w:cs="Arial"/>
          <w:color w:val="333333"/>
          <w:lang w:val="en-US"/>
        </w:rPr>
        <w:t>y compensation</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 risk of</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suicide attempts" shows</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that the risk of</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suicidal behavior</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is</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higher</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among young adults</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with activity</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than</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among</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other young adults</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of the same age</w:t>
      </w:r>
      <w:r w:rsidRPr="006D4760">
        <w:rPr>
          <w:rStyle w:val="gt-trans-draggable"/>
          <w:rFonts w:ascii="Book Antiqua" w:hAnsi="Book Antiqua" w:cs="Arial"/>
          <w:color w:val="333333"/>
          <w:lang w:val="en-US"/>
        </w:rPr>
        <w:t xml:space="preserve">, </w:t>
      </w:r>
      <w:r w:rsidR="000F4318" w:rsidRPr="006D4760">
        <w:rPr>
          <w:rStyle w:val="gt-trans-draggable"/>
          <w:rFonts w:ascii="Book Antiqua" w:hAnsi="Book Antiqua" w:cs="Arial"/>
          <w:color w:val="333333"/>
          <w:lang w:val="en-US"/>
        </w:rPr>
        <w:t>i.e.</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19-23</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years</w:t>
      </w:r>
      <w:r w:rsidRPr="006D4760">
        <w:rPr>
          <w:rStyle w:val="gt-trans-draggable"/>
          <w:rFonts w:ascii="Book Antiqua" w:hAnsi="Book Antiqua" w:cs="Arial"/>
          <w:color w:val="333333"/>
          <w:lang w:val="en-US"/>
        </w:rPr>
        <w:t>.</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The difference</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persists</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over</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time</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despite the number of</w:t>
      </w:r>
      <w:r w:rsidRPr="006D4760">
        <w:rPr>
          <w:rFonts w:ascii="Book Antiqua" w:hAnsi="Book Antiqua" w:cs="Arial"/>
          <w:color w:val="333333"/>
          <w:lang w:val="en-US"/>
        </w:rPr>
        <w:t xml:space="preserve"> </w:t>
      </w:r>
      <w:r w:rsidRPr="006D4760">
        <w:rPr>
          <w:rStyle w:val="hps"/>
          <w:rFonts w:ascii="Book Antiqua" w:hAnsi="Book Antiqua" w:cs="Arial"/>
          <w:lang w:val="en-US"/>
        </w:rPr>
        <w:t>young adults</w:t>
      </w:r>
      <w:r w:rsidRPr="006D4760">
        <w:rPr>
          <w:rFonts w:ascii="Book Antiqua" w:hAnsi="Book Antiqua" w:cs="Arial"/>
          <w:lang w:val="en-US"/>
        </w:rPr>
        <w:t xml:space="preserve"> </w:t>
      </w:r>
      <w:r w:rsidRPr="006D4760">
        <w:rPr>
          <w:rStyle w:val="hps"/>
          <w:rFonts w:ascii="Book Antiqua" w:hAnsi="Book Antiqua" w:cs="Arial"/>
          <w:lang w:val="en-US"/>
        </w:rPr>
        <w:t>with activity</w:t>
      </w:r>
      <w:r w:rsidRPr="006D4760">
        <w:rPr>
          <w:rFonts w:ascii="Book Antiqua" w:hAnsi="Book Antiqua" w:cs="Arial"/>
          <w:lang w:val="en-US"/>
        </w:rPr>
        <w:t xml:space="preserve"> </w:t>
      </w:r>
      <w:r w:rsidRPr="006D4760">
        <w:rPr>
          <w:rStyle w:val="hps"/>
          <w:rFonts w:ascii="Book Antiqua" w:hAnsi="Book Antiqua" w:cs="Arial"/>
          <w:lang w:val="en-US"/>
        </w:rPr>
        <w:t>more</w:t>
      </w:r>
      <w:r w:rsidRPr="006D4760">
        <w:rPr>
          <w:rStyle w:val="hps"/>
          <w:rFonts w:ascii="Book Antiqua" w:hAnsi="Book Antiqua" w:cs="Arial"/>
          <w:color w:val="333333"/>
          <w:lang w:val="en-US"/>
        </w:rPr>
        <w:t xml:space="preserve"> than doubled</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1995-2005</w:t>
      </w:r>
      <w:r w:rsidR="000F4318" w:rsidRPr="006D4760">
        <w:rPr>
          <w:rStyle w:val="gt-trans-draggable"/>
          <w:rFonts w:ascii="Book Antiqua" w:hAnsi="Book Antiqua" w:cs="Arial"/>
          <w:color w:val="333333"/>
          <w:lang w:val="en-US"/>
        </w:rPr>
        <w:t>.</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This should be</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seen against the background</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that suicide</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rates have</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decreased in all</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other age groups</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in</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Sweden</w:t>
      </w:r>
      <w:r w:rsidRPr="006D4760">
        <w:rPr>
          <w:rStyle w:val="gt-trans-draggable"/>
          <w:rFonts w:ascii="Book Antiqua" w:hAnsi="Book Antiqua" w:cs="Arial"/>
          <w:color w:val="333333"/>
          <w:lang w:val="en-US"/>
        </w:rPr>
        <w:t>, except</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among the very</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young adults.</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The authors conclude that</w:t>
      </w:r>
      <w:r w:rsidRPr="006D4760">
        <w:rPr>
          <w:rFonts w:ascii="Book Antiqua" w:hAnsi="Book Antiqua" w:cs="Arial"/>
          <w:color w:val="333333"/>
          <w:lang w:val="en-US"/>
        </w:rPr>
        <w:t xml:space="preserve"> </w:t>
      </w:r>
      <w:r w:rsidRPr="006D4760">
        <w:rPr>
          <w:rStyle w:val="hps"/>
          <w:rFonts w:ascii="Book Antiqua" w:hAnsi="Book Antiqua" w:cs="Arial"/>
          <w:lang w:val="en-US"/>
        </w:rPr>
        <w:t>young adults</w:t>
      </w:r>
      <w:r w:rsidRPr="006D4760">
        <w:rPr>
          <w:rFonts w:ascii="Book Antiqua" w:hAnsi="Book Antiqua" w:cs="Arial"/>
          <w:lang w:val="en-US"/>
        </w:rPr>
        <w:t xml:space="preserve"> </w:t>
      </w:r>
      <w:r w:rsidRPr="006D4760">
        <w:rPr>
          <w:rStyle w:val="hps"/>
          <w:rFonts w:ascii="Book Antiqua" w:hAnsi="Book Antiqua" w:cs="Arial"/>
          <w:lang w:val="en-US"/>
        </w:rPr>
        <w:t>with activity</w:t>
      </w:r>
      <w:r w:rsidRPr="006D4760">
        <w:rPr>
          <w:rFonts w:ascii="Book Antiqua" w:hAnsi="Book Antiqua" w:cs="Arial"/>
          <w:lang w:val="en-US"/>
        </w:rPr>
        <w:t xml:space="preserve"> </w:t>
      </w:r>
      <w:r w:rsidRPr="006D4760">
        <w:rPr>
          <w:rStyle w:val="hps"/>
          <w:rFonts w:ascii="Book Antiqua" w:hAnsi="Book Antiqua" w:cs="Arial"/>
          <w:lang w:val="en-US"/>
        </w:rPr>
        <w:t>at elevated</w:t>
      </w:r>
      <w:r w:rsidRPr="006D4760">
        <w:rPr>
          <w:rStyle w:val="hps"/>
          <w:rFonts w:ascii="Book Antiqua" w:hAnsi="Book Antiqua" w:cs="Arial"/>
          <w:color w:val="333333"/>
          <w:lang w:val="en-US"/>
        </w:rPr>
        <w:t xml:space="preserve"> risk of</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suicidal behavior</w:t>
      </w:r>
      <w:r w:rsidRPr="006D4760">
        <w:rPr>
          <w:rStyle w:val="gt-trans-draggable"/>
          <w:rFonts w:ascii="Book Antiqua" w:hAnsi="Book Antiqua" w:cs="Arial"/>
          <w:color w:val="333333"/>
          <w:lang w:val="en-US"/>
        </w:rPr>
        <w:t>, which indicates</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a strong need for</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better</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preventive measures</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in the form of</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regular follow-up</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and individualized</w:t>
      </w:r>
      <w:r w:rsidRPr="006D4760">
        <w:rPr>
          <w:rFonts w:ascii="Book Antiqua" w:hAnsi="Book Antiqua" w:cs="Arial"/>
          <w:color w:val="333333"/>
          <w:lang w:val="en-US"/>
        </w:rPr>
        <w:t xml:space="preserve"> </w:t>
      </w:r>
      <w:r w:rsidRPr="006D4760">
        <w:rPr>
          <w:rStyle w:val="hps"/>
          <w:rFonts w:ascii="Book Antiqua" w:hAnsi="Book Antiqua" w:cs="Arial"/>
          <w:color w:val="333333"/>
          <w:lang w:val="en-US"/>
        </w:rPr>
        <w:t>action plans.</w:t>
      </w:r>
    </w:p>
    <w:p w:rsidR="001B396E" w:rsidRDefault="001B396E" w:rsidP="001B396E">
      <w:pPr>
        <w:pStyle w:val="Brdtextfet"/>
        <w:rPr>
          <w:rFonts w:cs="Arial"/>
          <w:lang w:val="en-US"/>
        </w:rPr>
      </w:pPr>
    </w:p>
    <w:p w:rsidR="00576992" w:rsidRPr="00985AE6" w:rsidRDefault="00576992" w:rsidP="00576992">
      <w:pPr>
        <w:pStyle w:val="FootnoteText"/>
        <w:rPr>
          <w:rFonts w:ascii="Book Antiqua" w:hAnsi="Book Antiqua"/>
          <w:sz w:val="24"/>
          <w:szCs w:val="24"/>
          <w:lang w:val="en-US"/>
        </w:rPr>
      </w:pPr>
      <w:r w:rsidRPr="00985AE6">
        <w:rPr>
          <w:rFonts w:ascii="Book Antiqua" w:hAnsi="Book Antiqua"/>
          <w:sz w:val="24"/>
          <w:szCs w:val="24"/>
          <w:lang w:val="en-US"/>
        </w:rPr>
        <w:t xml:space="preserve">31. </w:t>
      </w:r>
      <w:r w:rsidR="00985AE6" w:rsidRPr="00985AE6">
        <w:rPr>
          <w:rFonts w:ascii="Book Antiqua" w:hAnsi="Book Antiqua"/>
          <w:sz w:val="24"/>
          <w:szCs w:val="24"/>
          <w:lang w:val="en-US"/>
        </w:rPr>
        <w:t>What are the reasons for the increased risk of suicide among young people in receipt of activity compensation?</w:t>
      </w:r>
    </w:p>
    <w:p w:rsidR="00576992" w:rsidRPr="00985AE6" w:rsidRDefault="00576992" w:rsidP="00576992">
      <w:pPr>
        <w:pStyle w:val="Brdtextfet"/>
        <w:rPr>
          <w:b w:val="0"/>
          <w:lang w:val="en-US"/>
        </w:rPr>
      </w:pPr>
      <w:r w:rsidRPr="00985AE6">
        <w:rPr>
          <w:b w:val="0"/>
          <w:lang w:val="en-US"/>
        </w:rPr>
        <w:t xml:space="preserve">32. </w:t>
      </w:r>
      <w:r w:rsidR="00985AE6" w:rsidRPr="00985AE6">
        <w:rPr>
          <w:b w:val="0"/>
          <w:lang w:val="en-US"/>
        </w:rPr>
        <w:t xml:space="preserve">What measures will the Government take to reduce the </w:t>
      </w:r>
      <w:proofErr w:type="spellStart"/>
      <w:r w:rsidR="00985AE6" w:rsidRPr="00985AE6">
        <w:rPr>
          <w:b w:val="0"/>
          <w:lang w:val="en-US"/>
        </w:rPr>
        <w:t>suicidality</w:t>
      </w:r>
      <w:proofErr w:type="spellEnd"/>
      <w:r w:rsidR="00985AE6" w:rsidRPr="00985AE6">
        <w:rPr>
          <w:b w:val="0"/>
          <w:lang w:val="en-US"/>
        </w:rPr>
        <w:t xml:space="preserve"> among these young people?</w:t>
      </w:r>
      <w:r w:rsidRPr="00985AE6">
        <w:rPr>
          <w:b w:val="0"/>
          <w:lang w:val="en-US"/>
        </w:rPr>
        <w:t xml:space="preserve"> </w:t>
      </w:r>
    </w:p>
    <w:p w:rsidR="001B396E" w:rsidRPr="00985AE6" w:rsidRDefault="001B396E" w:rsidP="001B396E">
      <w:pPr>
        <w:pStyle w:val="Brdtextfet"/>
        <w:rPr>
          <w:rFonts w:cs="Arial"/>
          <w:lang w:val="en-US"/>
        </w:rPr>
      </w:pPr>
    </w:p>
    <w:p w:rsidR="001B396E" w:rsidRPr="00BB031C" w:rsidRDefault="001B396E" w:rsidP="00836CEF">
      <w:pPr>
        <w:pStyle w:val="Heading2"/>
        <w:rPr>
          <w:lang w:val="en-US"/>
        </w:rPr>
      </w:pPr>
      <w:r w:rsidRPr="00BB031C">
        <w:rPr>
          <w:lang w:val="en-US"/>
        </w:rPr>
        <w:t xml:space="preserve">Employment, Article 27 </w:t>
      </w:r>
    </w:p>
    <w:p w:rsidR="00986C94" w:rsidRDefault="00F93B87" w:rsidP="00986C94">
      <w:pPr>
        <w:pStyle w:val="Brdtextfet"/>
        <w:rPr>
          <w:b w:val="0"/>
          <w:lang w:val="en-US"/>
        </w:rPr>
      </w:pPr>
      <w:r w:rsidRPr="006D4760">
        <w:rPr>
          <w:b w:val="0"/>
          <w:lang w:val="en-US"/>
        </w:rPr>
        <w:lastRenderedPageBreak/>
        <w:t>In Sweden, the employment rate for people with reduced work ability due to disabilities, has gradually declined since 1998</w:t>
      </w:r>
      <w:r w:rsidR="00A972EA">
        <w:rPr>
          <w:b w:val="0"/>
          <w:lang w:val="en-US"/>
        </w:rPr>
        <w:t xml:space="preserve"> and is </w:t>
      </w:r>
      <w:r w:rsidRPr="006D4760">
        <w:rPr>
          <w:b w:val="0"/>
          <w:lang w:val="en-US"/>
        </w:rPr>
        <w:t>in March 2013 historically low at 44 percent.</w:t>
      </w:r>
      <w:r w:rsidR="00986C94">
        <w:rPr>
          <w:b w:val="0"/>
          <w:lang w:val="en-US"/>
        </w:rPr>
        <w:t xml:space="preserve"> </w:t>
      </w:r>
      <w:r w:rsidRPr="006D4760">
        <w:rPr>
          <w:b w:val="0"/>
          <w:lang w:val="en-US"/>
        </w:rPr>
        <w:t>Regardless of economic conditions during the past 15 years, the employment rate for persons with disabilities has continued to decline, which indicates structural problems.</w:t>
      </w:r>
      <w:r w:rsidR="00986C94">
        <w:rPr>
          <w:b w:val="0"/>
          <w:lang w:val="en-US"/>
        </w:rPr>
        <w:t xml:space="preserve"> Today, one in four job seekers who are registered in the Employment Service has a disability. </w:t>
      </w:r>
    </w:p>
    <w:p w:rsidR="00986C94" w:rsidRDefault="00986C94" w:rsidP="00986C94">
      <w:pPr>
        <w:pStyle w:val="Brdtextfet"/>
        <w:rPr>
          <w:b w:val="0"/>
          <w:lang w:val="en-US"/>
        </w:rPr>
      </w:pPr>
    </w:p>
    <w:p w:rsidR="00F93B87" w:rsidRPr="006D4760" w:rsidRDefault="00F93B87" w:rsidP="00810E54">
      <w:pPr>
        <w:pStyle w:val="Brdtextfet"/>
        <w:numPr>
          <w:ilvl w:val="0"/>
          <w:numId w:val="37"/>
        </w:numPr>
        <w:rPr>
          <w:b w:val="0"/>
          <w:lang w:val="en-US"/>
        </w:rPr>
      </w:pPr>
      <w:r w:rsidRPr="006D4760">
        <w:rPr>
          <w:b w:val="0"/>
          <w:lang w:val="en-US"/>
        </w:rPr>
        <w:t xml:space="preserve">What steps is the </w:t>
      </w:r>
      <w:r w:rsidR="00B56164" w:rsidRPr="006D4760">
        <w:rPr>
          <w:b w:val="0"/>
          <w:lang w:val="en-US"/>
        </w:rPr>
        <w:t>Government</w:t>
      </w:r>
      <w:r w:rsidRPr="006D4760">
        <w:rPr>
          <w:b w:val="0"/>
          <w:lang w:val="en-US"/>
        </w:rPr>
        <w:t xml:space="preserve"> planning to take to tackle the structural barriers that exclude persons with disabilities from the </w:t>
      </w:r>
      <w:proofErr w:type="spellStart"/>
      <w:r w:rsidRPr="006D4760">
        <w:rPr>
          <w:b w:val="0"/>
          <w:lang w:val="en-US"/>
        </w:rPr>
        <w:t>labour</w:t>
      </w:r>
      <w:proofErr w:type="spellEnd"/>
      <w:r w:rsidRPr="006D4760">
        <w:rPr>
          <w:b w:val="0"/>
          <w:lang w:val="en-US"/>
        </w:rPr>
        <w:t xml:space="preserve"> market</w:t>
      </w:r>
      <w:r w:rsidR="00810E54">
        <w:rPr>
          <w:b w:val="0"/>
          <w:lang w:val="en-US"/>
        </w:rPr>
        <w:t>?</w:t>
      </w:r>
    </w:p>
    <w:p w:rsidR="00F93B87" w:rsidRPr="006D4760" w:rsidRDefault="00F93B87" w:rsidP="00810E54">
      <w:pPr>
        <w:pStyle w:val="Brdtextfet"/>
        <w:numPr>
          <w:ilvl w:val="0"/>
          <w:numId w:val="37"/>
        </w:numPr>
        <w:rPr>
          <w:b w:val="0"/>
          <w:lang w:val="en-US"/>
        </w:rPr>
      </w:pPr>
      <w:r w:rsidRPr="006D4760">
        <w:rPr>
          <w:b w:val="0"/>
          <w:lang w:val="en-US"/>
        </w:rPr>
        <w:t xml:space="preserve">What steps is the </w:t>
      </w:r>
      <w:r w:rsidR="00B56164" w:rsidRPr="006D4760">
        <w:rPr>
          <w:b w:val="0"/>
          <w:lang w:val="en-US"/>
        </w:rPr>
        <w:t>Government</w:t>
      </w:r>
      <w:r w:rsidRPr="006D4760">
        <w:rPr>
          <w:b w:val="0"/>
          <w:lang w:val="en-US"/>
        </w:rPr>
        <w:t xml:space="preserve"> planning to take to </w:t>
      </w:r>
      <w:r w:rsidR="009355B4">
        <w:rPr>
          <w:b w:val="0"/>
          <w:lang w:val="en-US"/>
        </w:rPr>
        <w:t>break</w:t>
      </w:r>
      <w:r w:rsidRPr="006D4760">
        <w:rPr>
          <w:b w:val="0"/>
          <w:lang w:val="en-US"/>
        </w:rPr>
        <w:t xml:space="preserve"> the negative trend with falling employment rates for persons with reduced work ability due to disabilities</w:t>
      </w:r>
      <w:r w:rsidR="0017355F">
        <w:rPr>
          <w:b w:val="0"/>
          <w:lang w:val="en-US"/>
        </w:rPr>
        <w:t>?</w:t>
      </w:r>
    </w:p>
    <w:p w:rsidR="001B396E" w:rsidRPr="006D4760" w:rsidRDefault="001B396E" w:rsidP="001B396E">
      <w:pPr>
        <w:pStyle w:val="Brdtextfet"/>
        <w:rPr>
          <w:rFonts w:cs="Arial"/>
          <w:b w:val="0"/>
          <w:lang w:val="en-US"/>
        </w:rPr>
      </w:pPr>
    </w:p>
    <w:p w:rsidR="004F4BD2" w:rsidRDefault="00531E91" w:rsidP="00531E91">
      <w:pPr>
        <w:pStyle w:val="Brdtextfet"/>
        <w:rPr>
          <w:b w:val="0"/>
          <w:lang w:val="en-US"/>
        </w:rPr>
      </w:pPr>
      <w:r w:rsidRPr="006D4760">
        <w:rPr>
          <w:b w:val="0"/>
          <w:lang w:val="en-US"/>
        </w:rPr>
        <w:t xml:space="preserve">The </w:t>
      </w:r>
      <w:r w:rsidR="00B56164" w:rsidRPr="006D4760">
        <w:rPr>
          <w:b w:val="0"/>
          <w:lang w:val="en-US"/>
        </w:rPr>
        <w:t>government</w:t>
      </w:r>
      <w:r w:rsidRPr="006D4760">
        <w:rPr>
          <w:b w:val="0"/>
          <w:lang w:val="en-US"/>
        </w:rPr>
        <w:t xml:space="preserve"> inquiry of labor market programs for persons with disabilities (2012</w:t>
      </w:r>
      <w:proofErr w:type="gramStart"/>
      <w:r w:rsidRPr="006D4760">
        <w:rPr>
          <w:b w:val="0"/>
          <w:lang w:val="en-US"/>
        </w:rPr>
        <w:t>),</w:t>
      </w:r>
      <w:proofErr w:type="gramEnd"/>
      <w:r w:rsidRPr="006D4760">
        <w:rPr>
          <w:b w:val="0"/>
          <w:lang w:val="en-US"/>
        </w:rPr>
        <w:t xml:space="preserve"> shows shortcomings in the Swedish Public Employment Service</w:t>
      </w:r>
      <w:r w:rsidR="00BB1F96">
        <w:rPr>
          <w:b w:val="0"/>
          <w:lang w:val="en-US"/>
        </w:rPr>
        <w:t>. T</w:t>
      </w:r>
      <w:r w:rsidR="00A225A3">
        <w:rPr>
          <w:b w:val="0"/>
          <w:lang w:val="en-US"/>
        </w:rPr>
        <w:t>he</w:t>
      </w:r>
      <w:r w:rsidR="002E0A72">
        <w:rPr>
          <w:b w:val="0"/>
          <w:lang w:val="en-US"/>
        </w:rPr>
        <w:t xml:space="preserve"> </w:t>
      </w:r>
      <w:r w:rsidR="008B01BF">
        <w:rPr>
          <w:b w:val="0"/>
          <w:lang w:val="en-US"/>
        </w:rPr>
        <w:t xml:space="preserve">methods of employment </w:t>
      </w:r>
      <w:proofErr w:type="gramStart"/>
      <w:r w:rsidR="008B01BF">
        <w:rPr>
          <w:b w:val="0"/>
          <w:lang w:val="en-US"/>
        </w:rPr>
        <w:t>rehabilitation</w:t>
      </w:r>
      <w:r w:rsidR="002E0A72">
        <w:rPr>
          <w:b w:val="0"/>
          <w:lang w:val="en-US"/>
        </w:rPr>
        <w:t xml:space="preserve"> </w:t>
      </w:r>
      <w:r w:rsidRPr="006D4760">
        <w:rPr>
          <w:b w:val="0"/>
          <w:lang w:val="en-US"/>
        </w:rPr>
        <w:t xml:space="preserve"> lack</w:t>
      </w:r>
      <w:proofErr w:type="gramEnd"/>
      <w:r w:rsidRPr="006D4760">
        <w:rPr>
          <w:b w:val="0"/>
          <w:lang w:val="en-US"/>
        </w:rPr>
        <w:t xml:space="preserve"> evidence base.</w:t>
      </w:r>
      <w:r w:rsidR="002E0A72">
        <w:rPr>
          <w:b w:val="0"/>
          <w:lang w:val="en-US"/>
        </w:rPr>
        <w:t xml:space="preserve"> </w:t>
      </w:r>
      <w:r w:rsidRPr="006D4760">
        <w:rPr>
          <w:b w:val="0"/>
          <w:lang w:val="en-US"/>
        </w:rPr>
        <w:t>Only a few come to work or study and a large number go around in different actions.</w:t>
      </w:r>
      <w:r w:rsidR="002E0A72">
        <w:rPr>
          <w:b w:val="0"/>
          <w:lang w:val="en-US"/>
        </w:rPr>
        <w:t xml:space="preserve"> </w:t>
      </w:r>
      <w:r w:rsidRPr="006D4760">
        <w:rPr>
          <w:b w:val="0"/>
          <w:lang w:val="en-US"/>
        </w:rPr>
        <w:t xml:space="preserve">The advisers who work with persons with disabilities have far fewer resources than those working with other groups of job seekers. </w:t>
      </w:r>
    </w:p>
    <w:p w:rsidR="004F4BD2" w:rsidRDefault="004F4BD2" w:rsidP="00531E91">
      <w:pPr>
        <w:pStyle w:val="Brdtextfet"/>
        <w:rPr>
          <w:b w:val="0"/>
          <w:lang w:val="en-US"/>
        </w:rPr>
      </w:pPr>
    </w:p>
    <w:p w:rsidR="00531E91" w:rsidRPr="006D4760" w:rsidRDefault="00531E91" w:rsidP="00531E91">
      <w:pPr>
        <w:pStyle w:val="Brdtextfet"/>
        <w:rPr>
          <w:b w:val="0"/>
          <w:lang w:val="en-US"/>
        </w:rPr>
      </w:pPr>
      <w:r w:rsidRPr="006D4760">
        <w:rPr>
          <w:b w:val="0"/>
          <w:lang w:val="en-US"/>
        </w:rPr>
        <w:t xml:space="preserve">The time to have </w:t>
      </w:r>
      <w:r w:rsidR="00775BD3">
        <w:rPr>
          <w:b w:val="0"/>
          <w:lang w:val="en-US"/>
        </w:rPr>
        <w:t>a</w:t>
      </w:r>
      <w:r w:rsidRPr="006D4760">
        <w:rPr>
          <w:b w:val="0"/>
          <w:lang w:val="en-US"/>
        </w:rPr>
        <w:t xml:space="preserve"> disability identified and thus have access to various </w:t>
      </w:r>
      <w:proofErr w:type="gramStart"/>
      <w:r w:rsidRPr="006D4760">
        <w:rPr>
          <w:b w:val="0"/>
          <w:lang w:val="en-US"/>
        </w:rPr>
        <w:t>efforts,</w:t>
      </w:r>
      <w:proofErr w:type="gramEnd"/>
      <w:r w:rsidRPr="006D4760">
        <w:rPr>
          <w:b w:val="0"/>
          <w:lang w:val="en-US"/>
        </w:rPr>
        <w:t xml:space="preserve"> has increased and is now up to an average of 270 days.</w:t>
      </w:r>
      <w:r w:rsidR="00775BD3">
        <w:rPr>
          <w:b w:val="0"/>
          <w:lang w:val="en-US"/>
        </w:rPr>
        <w:t xml:space="preserve"> </w:t>
      </w:r>
      <w:proofErr w:type="spellStart"/>
      <w:r w:rsidRPr="006D4760">
        <w:rPr>
          <w:b w:val="0"/>
          <w:lang w:val="en-US"/>
        </w:rPr>
        <w:t>Handisam’s</w:t>
      </w:r>
      <w:proofErr w:type="spellEnd"/>
      <w:r w:rsidRPr="006D4760">
        <w:rPr>
          <w:b w:val="0"/>
          <w:lang w:val="en-US"/>
        </w:rPr>
        <w:t xml:space="preserve"> evaluation of the national disability </w:t>
      </w:r>
      <w:r w:rsidR="009D15E3">
        <w:rPr>
          <w:b w:val="0"/>
          <w:lang w:val="en-US"/>
        </w:rPr>
        <w:t>strategy</w:t>
      </w:r>
      <w:r w:rsidR="002E0A72">
        <w:rPr>
          <w:b w:val="0"/>
          <w:lang w:val="en-US"/>
        </w:rPr>
        <w:t xml:space="preserve"> </w:t>
      </w:r>
      <w:r w:rsidRPr="006D4760">
        <w:rPr>
          <w:b w:val="0"/>
          <w:lang w:val="en-US"/>
        </w:rPr>
        <w:t xml:space="preserve">(2013) shows that it takes on average 86 days longer for a person of foreign origin to get a code </w:t>
      </w:r>
      <w:r w:rsidR="00B941CD" w:rsidRPr="006D4760">
        <w:rPr>
          <w:b w:val="0"/>
          <w:lang w:val="en-US"/>
        </w:rPr>
        <w:t>of</w:t>
      </w:r>
      <w:r w:rsidRPr="006D4760">
        <w:rPr>
          <w:b w:val="0"/>
          <w:lang w:val="en-US"/>
        </w:rPr>
        <w:t xml:space="preserve"> disability than for a Swedish person</w:t>
      </w:r>
      <w:r w:rsidR="009D15E3">
        <w:rPr>
          <w:b w:val="0"/>
          <w:lang w:val="en-US"/>
        </w:rPr>
        <w:t xml:space="preserve">. </w:t>
      </w:r>
    </w:p>
    <w:p w:rsidR="00495D64" w:rsidRDefault="00495D64" w:rsidP="00986C94">
      <w:pPr>
        <w:pStyle w:val="Brdtextfet"/>
        <w:rPr>
          <w:b w:val="0"/>
          <w:lang w:val="en-US"/>
        </w:rPr>
      </w:pPr>
    </w:p>
    <w:p w:rsidR="001B396E" w:rsidRPr="003A3A32" w:rsidRDefault="00A97DAB" w:rsidP="00810E54">
      <w:pPr>
        <w:pStyle w:val="Brdtextfet"/>
        <w:numPr>
          <w:ilvl w:val="0"/>
          <w:numId w:val="37"/>
        </w:numPr>
        <w:rPr>
          <w:b w:val="0"/>
          <w:lang w:val="en-US"/>
        </w:rPr>
      </w:pPr>
      <w:r w:rsidRPr="003A3A32">
        <w:rPr>
          <w:b w:val="0"/>
          <w:lang w:val="en-US"/>
        </w:rPr>
        <w:t xml:space="preserve">What measures will the </w:t>
      </w:r>
      <w:r w:rsidR="00B56164" w:rsidRPr="003A3A32">
        <w:rPr>
          <w:b w:val="0"/>
          <w:lang w:val="en-US"/>
        </w:rPr>
        <w:t>Government</w:t>
      </w:r>
      <w:r w:rsidRPr="003A3A32">
        <w:rPr>
          <w:b w:val="0"/>
          <w:lang w:val="en-US"/>
        </w:rPr>
        <w:t xml:space="preserve"> take to overcome the Employment Service's major shortcomings for job seekers with disabilities</w:t>
      </w:r>
      <w:r w:rsidR="001B396E" w:rsidRPr="003A3A32">
        <w:rPr>
          <w:b w:val="0"/>
          <w:lang w:val="en-US"/>
        </w:rPr>
        <w:t>?</w:t>
      </w:r>
    </w:p>
    <w:p w:rsidR="00993A60" w:rsidRPr="003A3A32" w:rsidRDefault="00A97DAB" w:rsidP="00810E54">
      <w:pPr>
        <w:pStyle w:val="ListParagraph"/>
        <w:numPr>
          <w:ilvl w:val="0"/>
          <w:numId w:val="37"/>
        </w:numPr>
        <w:rPr>
          <w:rFonts w:ascii="Book Antiqua" w:hAnsi="Book Antiqua"/>
          <w:szCs w:val="24"/>
          <w:lang w:val="en-US"/>
        </w:rPr>
      </w:pPr>
      <w:r w:rsidRPr="003A3A32">
        <w:rPr>
          <w:rFonts w:ascii="Book Antiqua" w:hAnsi="Book Antiqua"/>
          <w:szCs w:val="24"/>
          <w:lang w:val="en-US"/>
        </w:rPr>
        <w:t xml:space="preserve">How will the </w:t>
      </w:r>
      <w:r w:rsidR="00B56164" w:rsidRPr="003A3A32">
        <w:rPr>
          <w:rFonts w:ascii="Book Antiqua" w:hAnsi="Book Antiqua"/>
          <w:szCs w:val="24"/>
          <w:lang w:val="en-US"/>
        </w:rPr>
        <w:t>Government</w:t>
      </w:r>
      <w:r w:rsidRPr="003A3A32">
        <w:rPr>
          <w:rFonts w:ascii="Book Antiqua" w:hAnsi="Book Antiqua"/>
          <w:szCs w:val="24"/>
          <w:lang w:val="en-US"/>
        </w:rPr>
        <w:t xml:space="preserve"> ensure that the efforts</w:t>
      </w:r>
      <w:r w:rsidR="00864968" w:rsidRPr="003A3A32">
        <w:rPr>
          <w:rFonts w:ascii="Book Antiqua" w:hAnsi="Book Antiqua"/>
          <w:szCs w:val="24"/>
          <w:lang w:val="en-US"/>
        </w:rPr>
        <w:t xml:space="preserve"> that</w:t>
      </w:r>
      <w:r w:rsidRPr="003A3A32">
        <w:rPr>
          <w:rFonts w:ascii="Book Antiqua" w:hAnsi="Book Antiqua"/>
          <w:szCs w:val="24"/>
          <w:lang w:val="en-US"/>
        </w:rPr>
        <w:t xml:space="preserve"> the Employment Service provides job seekers with disabilities will be quality assured, and that the expertise of different disabilities is ensured within the agency</w:t>
      </w:r>
      <w:r w:rsidR="001B396E" w:rsidRPr="003A3A32">
        <w:rPr>
          <w:rFonts w:ascii="Book Antiqua" w:hAnsi="Book Antiqua"/>
          <w:szCs w:val="24"/>
          <w:lang w:val="en-US"/>
        </w:rPr>
        <w:t xml:space="preserve">? </w:t>
      </w:r>
    </w:p>
    <w:p w:rsidR="00993A60" w:rsidRPr="003A3A32" w:rsidRDefault="00993A60" w:rsidP="00993A60">
      <w:pPr>
        <w:rPr>
          <w:rFonts w:ascii="Book Antiqua" w:hAnsi="Book Antiqua" w:cs="Arial"/>
          <w:lang w:val="en-US"/>
        </w:rPr>
      </w:pPr>
    </w:p>
    <w:p w:rsidR="00702898" w:rsidRPr="006D4760" w:rsidRDefault="00702898" w:rsidP="00702898">
      <w:pPr>
        <w:rPr>
          <w:rStyle w:val="hps"/>
          <w:rFonts w:ascii="Book Antiqua" w:hAnsi="Book Antiqua"/>
          <w:lang w:val="en-US"/>
        </w:rPr>
      </w:pPr>
      <w:proofErr w:type="gramStart"/>
      <w:r w:rsidRPr="006D4760">
        <w:rPr>
          <w:rStyle w:val="hps"/>
          <w:rFonts w:ascii="Book Antiqua" w:hAnsi="Book Antiqua" w:cs="Arial"/>
          <w:color w:val="333333"/>
          <w:lang w:val="en-US"/>
        </w:rPr>
        <w:t>The Swedish Social Insurance Agency</w:t>
      </w:r>
      <w:r w:rsidRPr="006D4760">
        <w:rPr>
          <w:rStyle w:val="hps"/>
          <w:rFonts w:ascii="Book Antiqua" w:hAnsi="Book Antiqua"/>
          <w:lang w:val="en-US"/>
        </w:rPr>
        <w:t xml:space="preserve"> </w:t>
      </w:r>
      <w:r w:rsidRPr="006D4760">
        <w:rPr>
          <w:rStyle w:val="hps"/>
          <w:rFonts w:ascii="Book Antiqua" w:hAnsi="Book Antiqua" w:cs="Arial"/>
          <w:color w:val="333333"/>
          <w:lang w:val="en-US"/>
        </w:rPr>
        <w:t>report, "</w:t>
      </w:r>
      <w:r w:rsidR="009355B4">
        <w:rPr>
          <w:rStyle w:val="hps"/>
          <w:rFonts w:ascii="Book Antiqua" w:hAnsi="Book Antiqua" w:cs="Arial"/>
          <w:color w:val="333333"/>
          <w:lang w:val="en-US"/>
        </w:rPr>
        <w:t>Ten years with activity compensation</w:t>
      </w:r>
      <w:r w:rsidR="008F2312">
        <w:rPr>
          <w:rStyle w:val="hps"/>
          <w:rFonts w:ascii="Book Antiqua" w:hAnsi="Book Antiqua" w:cs="Arial"/>
          <w:color w:val="333333"/>
          <w:lang w:val="en-US"/>
        </w:rPr>
        <w:t>"</w:t>
      </w:r>
      <w:r w:rsidR="002E0A72">
        <w:rPr>
          <w:rStyle w:val="hps"/>
          <w:rFonts w:ascii="Book Antiqua" w:hAnsi="Book Antiqua" w:cs="Arial"/>
          <w:color w:val="333333"/>
          <w:lang w:val="en-US"/>
        </w:rPr>
        <w:t xml:space="preserve"> </w:t>
      </w:r>
      <w:r w:rsidRPr="006D4760">
        <w:rPr>
          <w:rStyle w:val="hps"/>
          <w:rFonts w:ascii="Book Antiqua" w:hAnsi="Book Antiqua" w:cs="Arial"/>
          <w:color w:val="333333"/>
          <w:lang w:val="en-US"/>
        </w:rPr>
        <w:t>(2012)</w:t>
      </w:r>
      <w:r w:rsidRPr="006D4760">
        <w:rPr>
          <w:rStyle w:val="hps"/>
          <w:rFonts w:ascii="Book Antiqua" w:hAnsi="Book Antiqua"/>
          <w:lang w:val="en-US"/>
        </w:rPr>
        <w:t xml:space="preserve"> </w:t>
      </w:r>
      <w:r w:rsidRPr="006D4760">
        <w:rPr>
          <w:rStyle w:val="hps"/>
          <w:rFonts w:ascii="Book Antiqua" w:hAnsi="Book Antiqua" w:cs="Arial"/>
          <w:color w:val="333333"/>
          <w:lang w:val="en-US"/>
        </w:rPr>
        <w:t>shows that very</w:t>
      </w:r>
      <w:r w:rsidRPr="006D4760">
        <w:rPr>
          <w:rStyle w:val="hps"/>
          <w:rFonts w:ascii="Book Antiqua" w:hAnsi="Book Antiqua"/>
          <w:lang w:val="en-US"/>
        </w:rPr>
        <w:t xml:space="preserve"> </w:t>
      </w:r>
      <w:r w:rsidRPr="006D4760">
        <w:rPr>
          <w:rStyle w:val="hps"/>
          <w:rFonts w:ascii="Book Antiqua" w:hAnsi="Book Antiqua" w:cs="Arial"/>
          <w:color w:val="333333"/>
          <w:lang w:val="en-US"/>
        </w:rPr>
        <w:t>few young people</w:t>
      </w:r>
      <w:r w:rsidRPr="006D4760">
        <w:rPr>
          <w:rStyle w:val="hps"/>
          <w:rFonts w:ascii="Book Antiqua" w:hAnsi="Book Antiqua"/>
          <w:lang w:val="en-US"/>
        </w:rPr>
        <w:t xml:space="preserve"> </w:t>
      </w:r>
      <w:r w:rsidRPr="006D4760">
        <w:rPr>
          <w:rStyle w:val="hps"/>
          <w:rFonts w:ascii="Book Antiqua" w:hAnsi="Book Antiqua" w:cs="Arial"/>
          <w:color w:val="333333"/>
          <w:lang w:val="en-US"/>
        </w:rPr>
        <w:t>with reduced work capacity</w:t>
      </w:r>
      <w:r w:rsidRPr="006D4760">
        <w:rPr>
          <w:rStyle w:val="hps"/>
          <w:rFonts w:ascii="Book Antiqua" w:hAnsi="Book Antiqua"/>
          <w:lang w:val="en-US"/>
        </w:rPr>
        <w:t xml:space="preserve"> </w:t>
      </w:r>
      <w:r w:rsidRPr="006D4760">
        <w:rPr>
          <w:rStyle w:val="hps"/>
          <w:rFonts w:ascii="Book Antiqua" w:hAnsi="Book Antiqua" w:cs="Arial"/>
          <w:color w:val="333333"/>
          <w:lang w:val="en-US"/>
        </w:rPr>
        <w:t>aged</w:t>
      </w:r>
      <w:r w:rsidRPr="006D4760">
        <w:rPr>
          <w:rStyle w:val="hps"/>
          <w:rFonts w:ascii="Book Antiqua" w:hAnsi="Book Antiqua"/>
          <w:lang w:val="en-US"/>
        </w:rPr>
        <w:t xml:space="preserve"> </w:t>
      </w:r>
      <w:r w:rsidRPr="006D4760">
        <w:rPr>
          <w:rStyle w:val="hps"/>
          <w:rFonts w:ascii="Book Antiqua" w:hAnsi="Book Antiqua" w:cs="Arial"/>
          <w:color w:val="333333"/>
          <w:lang w:val="en-US"/>
        </w:rPr>
        <w:t>19-29</w:t>
      </w:r>
      <w:r w:rsidRPr="006D4760">
        <w:rPr>
          <w:rStyle w:val="hps"/>
          <w:rFonts w:ascii="Book Antiqua" w:hAnsi="Book Antiqua"/>
          <w:lang w:val="en-US"/>
        </w:rPr>
        <w:t xml:space="preserve"> </w:t>
      </w:r>
      <w:r w:rsidRPr="006D4760">
        <w:rPr>
          <w:rStyle w:val="hps"/>
          <w:rFonts w:ascii="Book Antiqua" w:hAnsi="Book Antiqua" w:cs="Arial"/>
          <w:color w:val="333333"/>
          <w:lang w:val="en-US"/>
        </w:rPr>
        <w:t>have jobs.</w:t>
      </w:r>
      <w:proofErr w:type="gramEnd"/>
      <w:r w:rsidRPr="006D4760">
        <w:rPr>
          <w:rStyle w:val="hps"/>
          <w:rFonts w:ascii="Book Antiqua" w:hAnsi="Book Antiqua"/>
          <w:lang w:val="en-US"/>
        </w:rPr>
        <w:t xml:space="preserve"> </w:t>
      </w:r>
      <w:r w:rsidRPr="006D4760">
        <w:rPr>
          <w:rStyle w:val="hps"/>
          <w:rFonts w:ascii="Book Antiqua" w:hAnsi="Book Antiqua" w:cs="Arial"/>
          <w:color w:val="333333"/>
          <w:lang w:val="en-US"/>
        </w:rPr>
        <w:t>Despite the</w:t>
      </w:r>
      <w:r w:rsidRPr="006D4760">
        <w:rPr>
          <w:rStyle w:val="hps"/>
          <w:rFonts w:ascii="Book Antiqua" w:hAnsi="Book Antiqua"/>
          <w:lang w:val="en-US"/>
        </w:rPr>
        <w:t xml:space="preserve"> </w:t>
      </w:r>
      <w:r w:rsidRPr="006D4760">
        <w:rPr>
          <w:rStyle w:val="hps"/>
          <w:rFonts w:ascii="Book Antiqua" w:hAnsi="Book Antiqua" w:cs="Arial"/>
          <w:color w:val="333333"/>
          <w:lang w:val="en-US"/>
        </w:rPr>
        <w:t>wording of</w:t>
      </w:r>
      <w:r w:rsidRPr="006D4760">
        <w:rPr>
          <w:rStyle w:val="hps"/>
          <w:rFonts w:ascii="Book Antiqua" w:hAnsi="Book Antiqua"/>
          <w:lang w:val="en-US"/>
        </w:rPr>
        <w:t xml:space="preserve"> </w:t>
      </w:r>
      <w:r w:rsidRPr="006D4760">
        <w:rPr>
          <w:rStyle w:val="hps"/>
          <w:rFonts w:ascii="Book Antiqua" w:hAnsi="Book Antiqua" w:cs="Arial"/>
          <w:color w:val="333333"/>
          <w:lang w:val="en-US"/>
        </w:rPr>
        <w:t>Article 27,</w:t>
      </w:r>
      <w:r w:rsidRPr="006D4760">
        <w:rPr>
          <w:rStyle w:val="hps"/>
          <w:rFonts w:ascii="Book Antiqua" w:hAnsi="Book Antiqua"/>
          <w:lang w:val="en-US"/>
        </w:rPr>
        <w:t xml:space="preserve"> </w:t>
      </w:r>
      <w:r w:rsidRPr="006D4760">
        <w:rPr>
          <w:rStyle w:val="hps"/>
          <w:rFonts w:ascii="Book Antiqua" w:hAnsi="Book Antiqua" w:cs="Arial"/>
          <w:color w:val="333333"/>
          <w:lang w:val="en-US"/>
        </w:rPr>
        <w:t>paragraph</w:t>
      </w:r>
      <w:r w:rsidRPr="006D4760">
        <w:rPr>
          <w:rStyle w:val="hps"/>
          <w:rFonts w:ascii="Book Antiqua" w:hAnsi="Book Antiqua"/>
          <w:lang w:val="en-US"/>
        </w:rPr>
        <w:t xml:space="preserve"> </w:t>
      </w:r>
      <w:r w:rsidRPr="006D4760">
        <w:rPr>
          <w:rStyle w:val="hps"/>
          <w:rFonts w:ascii="Book Antiqua" w:hAnsi="Book Antiqua" w:cs="Arial"/>
          <w:color w:val="333333"/>
          <w:lang w:val="en-US"/>
        </w:rPr>
        <w:t>g</w:t>
      </w:r>
      <w:r w:rsidRPr="006D4760">
        <w:rPr>
          <w:rStyle w:val="hps"/>
          <w:rFonts w:ascii="Book Antiqua" w:hAnsi="Book Antiqua"/>
          <w:lang w:val="en-US"/>
        </w:rPr>
        <w:t xml:space="preserve">, the proportion of </w:t>
      </w:r>
      <w:r w:rsidRPr="006D4760">
        <w:rPr>
          <w:rStyle w:val="hps"/>
          <w:rFonts w:ascii="Book Antiqua" w:hAnsi="Book Antiqua" w:cs="Arial"/>
          <w:color w:val="333333"/>
          <w:lang w:val="en-US"/>
        </w:rPr>
        <w:t>young people</w:t>
      </w:r>
      <w:r w:rsidRPr="006D4760">
        <w:rPr>
          <w:rStyle w:val="hps"/>
          <w:rFonts w:ascii="Book Antiqua" w:hAnsi="Book Antiqua"/>
          <w:lang w:val="en-US"/>
        </w:rPr>
        <w:t xml:space="preserve"> </w:t>
      </w:r>
      <w:r w:rsidRPr="006D4760">
        <w:rPr>
          <w:rStyle w:val="hps"/>
          <w:rFonts w:ascii="Book Antiqua" w:hAnsi="Book Antiqua" w:cs="Arial"/>
          <w:color w:val="333333"/>
          <w:lang w:val="en-US"/>
        </w:rPr>
        <w:t>with disabilities is lowest in the public</w:t>
      </w:r>
      <w:r w:rsidRPr="006D4760">
        <w:rPr>
          <w:rStyle w:val="hps"/>
          <w:rFonts w:ascii="Book Antiqua" w:hAnsi="Book Antiqua"/>
          <w:lang w:val="en-US"/>
        </w:rPr>
        <w:t xml:space="preserve"> </w:t>
      </w:r>
      <w:r w:rsidRPr="006D4760">
        <w:rPr>
          <w:rStyle w:val="hps"/>
          <w:rFonts w:ascii="Book Antiqua" w:hAnsi="Book Antiqua" w:cs="Arial"/>
          <w:color w:val="333333"/>
          <w:lang w:val="en-US"/>
        </w:rPr>
        <w:t>sector.</w:t>
      </w:r>
      <w:r w:rsidRPr="006D4760">
        <w:rPr>
          <w:rStyle w:val="hps"/>
          <w:rFonts w:ascii="Book Antiqua" w:hAnsi="Book Antiqua"/>
          <w:lang w:val="en-US"/>
        </w:rPr>
        <w:t xml:space="preserve"> </w:t>
      </w:r>
      <w:r w:rsidRPr="006D4760">
        <w:rPr>
          <w:rStyle w:val="hps"/>
          <w:rFonts w:ascii="Book Antiqua" w:hAnsi="Book Antiqua" w:cs="Arial"/>
          <w:color w:val="333333"/>
          <w:lang w:val="en-US"/>
        </w:rPr>
        <w:t>Of 12,938</w:t>
      </w:r>
      <w:r w:rsidRPr="006D4760">
        <w:rPr>
          <w:rStyle w:val="hps"/>
          <w:rFonts w:ascii="Book Antiqua" w:hAnsi="Book Antiqua"/>
          <w:lang w:val="en-US"/>
        </w:rPr>
        <w:t xml:space="preserve"> </w:t>
      </w:r>
      <w:r w:rsidRPr="006D4760">
        <w:rPr>
          <w:rStyle w:val="hps"/>
          <w:rFonts w:ascii="Book Antiqua" w:hAnsi="Book Antiqua" w:cs="Arial"/>
          <w:color w:val="333333"/>
          <w:lang w:val="en-US"/>
        </w:rPr>
        <w:t>young people</w:t>
      </w:r>
      <w:r w:rsidRPr="006D4760">
        <w:rPr>
          <w:rStyle w:val="hps"/>
          <w:rFonts w:ascii="Book Antiqua" w:hAnsi="Book Antiqua"/>
          <w:lang w:val="en-US"/>
        </w:rPr>
        <w:t xml:space="preserve"> </w:t>
      </w:r>
      <w:r w:rsidRPr="006D4760">
        <w:rPr>
          <w:rStyle w:val="hps"/>
          <w:rFonts w:ascii="Book Antiqua" w:hAnsi="Book Antiqua" w:cs="Arial"/>
          <w:color w:val="333333"/>
          <w:lang w:val="en-US"/>
        </w:rPr>
        <w:t>with</w:t>
      </w:r>
      <w:r w:rsidRPr="006D4760">
        <w:rPr>
          <w:rStyle w:val="hps"/>
          <w:rFonts w:ascii="Book Antiqua" w:hAnsi="Book Antiqua"/>
          <w:lang w:val="en-US"/>
        </w:rPr>
        <w:t xml:space="preserve"> </w:t>
      </w:r>
      <w:r w:rsidRPr="006D4760">
        <w:rPr>
          <w:rStyle w:val="hps"/>
          <w:rFonts w:ascii="Book Antiqua" w:hAnsi="Book Antiqua" w:cs="Arial"/>
          <w:color w:val="333333"/>
          <w:lang w:val="en-US"/>
        </w:rPr>
        <w:t>reduced work capacity</w:t>
      </w:r>
      <w:r w:rsidRPr="006D4760">
        <w:rPr>
          <w:rStyle w:val="hps"/>
          <w:rFonts w:ascii="Book Antiqua" w:hAnsi="Book Antiqua"/>
          <w:lang w:val="en-US"/>
        </w:rPr>
        <w:t xml:space="preserve"> </w:t>
      </w:r>
      <w:r w:rsidR="00B941CD" w:rsidRPr="006D4760">
        <w:rPr>
          <w:rStyle w:val="hps"/>
          <w:rFonts w:ascii="Book Antiqua" w:hAnsi="Book Antiqua" w:cs="Arial"/>
          <w:color w:val="333333"/>
          <w:lang w:val="en-US"/>
        </w:rPr>
        <w:t>were</w:t>
      </w:r>
      <w:r w:rsidRPr="006D4760">
        <w:rPr>
          <w:rStyle w:val="hps"/>
          <w:rFonts w:ascii="Book Antiqua" w:hAnsi="Book Antiqua"/>
          <w:lang w:val="en-US"/>
        </w:rPr>
        <w:t xml:space="preserve"> </w:t>
      </w:r>
      <w:r w:rsidRPr="006D4760">
        <w:rPr>
          <w:rStyle w:val="hps"/>
          <w:rFonts w:ascii="Book Antiqua" w:hAnsi="Book Antiqua" w:cs="Arial"/>
          <w:color w:val="333333"/>
          <w:lang w:val="en-US"/>
        </w:rPr>
        <w:t>only</w:t>
      </w:r>
      <w:r w:rsidRPr="006D4760">
        <w:rPr>
          <w:rStyle w:val="hps"/>
          <w:rFonts w:ascii="Book Antiqua" w:hAnsi="Book Antiqua"/>
          <w:lang w:val="en-US"/>
        </w:rPr>
        <w:t xml:space="preserve"> </w:t>
      </w:r>
      <w:r w:rsidRPr="006D4760">
        <w:rPr>
          <w:rStyle w:val="hps"/>
          <w:rFonts w:ascii="Book Antiqua" w:hAnsi="Book Antiqua" w:cs="Arial"/>
          <w:color w:val="333333"/>
          <w:lang w:val="en-US"/>
        </w:rPr>
        <w:t>155</w:t>
      </w:r>
      <w:r w:rsidRPr="006D4760">
        <w:rPr>
          <w:rStyle w:val="hps"/>
          <w:rFonts w:ascii="Book Antiqua" w:hAnsi="Book Antiqua"/>
          <w:lang w:val="en-US"/>
        </w:rPr>
        <w:t xml:space="preserve"> </w:t>
      </w:r>
      <w:r w:rsidRPr="006D4760">
        <w:rPr>
          <w:rStyle w:val="hps"/>
          <w:rFonts w:ascii="Book Antiqua" w:hAnsi="Book Antiqua" w:cs="Arial"/>
          <w:color w:val="333333"/>
          <w:lang w:val="en-US"/>
        </w:rPr>
        <w:t xml:space="preserve">people </w:t>
      </w:r>
      <w:r w:rsidR="00B941CD" w:rsidRPr="006D4760">
        <w:rPr>
          <w:rStyle w:val="hps"/>
          <w:rFonts w:ascii="Book Antiqua" w:hAnsi="Book Antiqua"/>
          <w:lang w:val="en-US"/>
        </w:rPr>
        <w:t>employed by</w:t>
      </w:r>
      <w:r w:rsidRPr="006D4760">
        <w:rPr>
          <w:rStyle w:val="hps"/>
          <w:rFonts w:ascii="Book Antiqua" w:hAnsi="Book Antiqua"/>
          <w:lang w:val="en-US"/>
        </w:rPr>
        <w:t xml:space="preserve"> </w:t>
      </w:r>
      <w:r w:rsidR="00B56164" w:rsidRPr="006D4760">
        <w:rPr>
          <w:rStyle w:val="hps"/>
          <w:rFonts w:ascii="Book Antiqua" w:hAnsi="Book Antiqua" w:cs="Arial"/>
          <w:color w:val="333333"/>
          <w:lang w:val="en-US"/>
        </w:rPr>
        <w:t>Government</w:t>
      </w:r>
      <w:r w:rsidRPr="006D4760">
        <w:rPr>
          <w:rStyle w:val="hps"/>
          <w:rFonts w:ascii="Book Antiqua" w:hAnsi="Book Antiqua" w:cs="Arial"/>
          <w:color w:val="333333"/>
          <w:lang w:val="en-US"/>
        </w:rPr>
        <w:t xml:space="preserve"> authorities and county cou</w:t>
      </w:r>
      <w:r w:rsidR="00864968" w:rsidRPr="006D4760">
        <w:rPr>
          <w:rStyle w:val="hps"/>
          <w:rFonts w:ascii="Book Antiqua" w:hAnsi="Book Antiqua" w:cs="Arial"/>
          <w:color w:val="333333"/>
          <w:lang w:val="en-US"/>
        </w:rPr>
        <w:t>n</w:t>
      </w:r>
      <w:r w:rsidRPr="006D4760">
        <w:rPr>
          <w:rStyle w:val="hps"/>
          <w:rFonts w:ascii="Book Antiqua" w:hAnsi="Book Antiqua" w:cs="Arial"/>
          <w:color w:val="333333"/>
          <w:lang w:val="en-US"/>
        </w:rPr>
        <w:t>cils</w:t>
      </w:r>
      <w:r w:rsidRPr="006D4760">
        <w:rPr>
          <w:rStyle w:val="hps"/>
          <w:rFonts w:ascii="Book Antiqua" w:hAnsi="Book Antiqua"/>
          <w:lang w:val="en-US"/>
        </w:rPr>
        <w:t xml:space="preserve">! </w:t>
      </w:r>
      <w:r w:rsidRPr="006D4760">
        <w:rPr>
          <w:rStyle w:val="hps"/>
          <w:rFonts w:ascii="Book Antiqua" w:hAnsi="Book Antiqua" w:cs="Arial"/>
          <w:color w:val="333333"/>
          <w:lang w:val="en-US"/>
        </w:rPr>
        <w:t>Most of</w:t>
      </w:r>
      <w:r w:rsidRPr="006D4760">
        <w:rPr>
          <w:rStyle w:val="hps"/>
          <w:rFonts w:ascii="Book Antiqua" w:hAnsi="Book Antiqua"/>
          <w:lang w:val="en-US"/>
        </w:rPr>
        <w:t xml:space="preserve"> </w:t>
      </w:r>
      <w:r w:rsidRPr="006D4760">
        <w:rPr>
          <w:rStyle w:val="hps"/>
          <w:rFonts w:ascii="Book Antiqua" w:hAnsi="Book Antiqua" w:cs="Arial"/>
          <w:color w:val="333333"/>
          <w:lang w:val="en-US"/>
        </w:rPr>
        <w:t>the young people</w:t>
      </w:r>
      <w:r w:rsidRPr="006D4760">
        <w:rPr>
          <w:rStyle w:val="hps"/>
          <w:rFonts w:ascii="Book Antiqua" w:hAnsi="Book Antiqua"/>
          <w:lang w:val="en-US"/>
        </w:rPr>
        <w:t xml:space="preserve"> </w:t>
      </w:r>
      <w:r w:rsidRPr="006D4760">
        <w:rPr>
          <w:rStyle w:val="hps"/>
          <w:rFonts w:ascii="Book Antiqua" w:hAnsi="Book Antiqua" w:cs="Arial"/>
          <w:color w:val="333333"/>
          <w:lang w:val="en-US"/>
        </w:rPr>
        <w:t>with</w:t>
      </w:r>
      <w:r w:rsidRPr="006D4760">
        <w:rPr>
          <w:rStyle w:val="hps"/>
          <w:rFonts w:ascii="Book Antiqua" w:hAnsi="Book Antiqua"/>
          <w:lang w:val="en-US"/>
        </w:rPr>
        <w:t xml:space="preserve"> </w:t>
      </w:r>
      <w:r w:rsidRPr="006D4760">
        <w:rPr>
          <w:rStyle w:val="hps"/>
          <w:rFonts w:ascii="Book Antiqua" w:hAnsi="Book Antiqua" w:cs="Arial"/>
          <w:color w:val="333333"/>
          <w:lang w:val="en-US"/>
        </w:rPr>
        <w:t>disabilities</w:t>
      </w:r>
      <w:r w:rsidRPr="006D4760">
        <w:rPr>
          <w:rStyle w:val="hps"/>
          <w:rFonts w:ascii="Book Antiqua" w:hAnsi="Book Antiqua"/>
          <w:lang w:val="en-US"/>
        </w:rPr>
        <w:t xml:space="preserve"> </w:t>
      </w:r>
      <w:r w:rsidRPr="006D4760">
        <w:rPr>
          <w:rStyle w:val="hps"/>
          <w:rFonts w:ascii="Book Antiqua" w:hAnsi="Book Antiqua" w:cs="Arial"/>
          <w:color w:val="333333"/>
          <w:lang w:val="en-US"/>
        </w:rPr>
        <w:t>were found in</w:t>
      </w:r>
      <w:r w:rsidRPr="006D4760">
        <w:rPr>
          <w:rStyle w:val="hps"/>
          <w:rFonts w:ascii="Book Antiqua" w:hAnsi="Book Antiqua"/>
          <w:lang w:val="en-US"/>
        </w:rPr>
        <w:t xml:space="preserve"> </w:t>
      </w:r>
      <w:r w:rsidRPr="006D4760">
        <w:rPr>
          <w:rStyle w:val="hps"/>
          <w:rFonts w:ascii="Book Antiqua" w:hAnsi="Book Antiqua" w:cs="Arial"/>
          <w:color w:val="333333"/>
          <w:lang w:val="en-US"/>
        </w:rPr>
        <w:t>small</w:t>
      </w:r>
      <w:r w:rsidRPr="006D4760">
        <w:rPr>
          <w:rStyle w:val="hps"/>
          <w:rFonts w:ascii="Book Antiqua" w:hAnsi="Book Antiqua"/>
          <w:lang w:val="en-US"/>
        </w:rPr>
        <w:t>,</w:t>
      </w:r>
      <w:r w:rsidR="002E0A72">
        <w:rPr>
          <w:rStyle w:val="hps"/>
          <w:rFonts w:ascii="Book Antiqua" w:hAnsi="Book Antiqua"/>
          <w:lang w:val="en-US"/>
        </w:rPr>
        <w:t xml:space="preserve"> </w:t>
      </w:r>
      <w:r w:rsidR="00DD7AE6">
        <w:rPr>
          <w:rStyle w:val="hps"/>
          <w:rFonts w:ascii="Book Antiqua" w:hAnsi="Book Antiqua"/>
          <w:lang w:val="en-US"/>
        </w:rPr>
        <w:t xml:space="preserve">private </w:t>
      </w:r>
      <w:r w:rsidRPr="006D4760">
        <w:rPr>
          <w:rStyle w:val="hps"/>
          <w:rFonts w:ascii="Book Antiqua" w:hAnsi="Book Antiqua"/>
          <w:lang w:val="en-US"/>
        </w:rPr>
        <w:t>companies.</w:t>
      </w:r>
    </w:p>
    <w:p w:rsidR="001B396E" w:rsidRPr="006D4760" w:rsidRDefault="001B396E" w:rsidP="007324B2">
      <w:pPr>
        <w:pStyle w:val="Brdtextfet"/>
        <w:rPr>
          <w:rFonts w:cs="Arial"/>
          <w:b w:val="0"/>
          <w:lang w:val="en-US"/>
        </w:rPr>
      </w:pPr>
      <w:r w:rsidRPr="006D4760">
        <w:rPr>
          <w:rFonts w:cs="Arial"/>
          <w:b w:val="0"/>
          <w:lang w:val="en-US"/>
        </w:rPr>
        <w:t>.</w:t>
      </w:r>
    </w:p>
    <w:p w:rsidR="001B396E" w:rsidRPr="006D4760" w:rsidRDefault="00864968" w:rsidP="00810E54">
      <w:pPr>
        <w:pStyle w:val="ListParagraph"/>
        <w:numPr>
          <w:ilvl w:val="0"/>
          <w:numId w:val="37"/>
        </w:numPr>
        <w:rPr>
          <w:rStyle w:val="hps"/>
          <w:rFonts w:ascii="Book Antiqua" w:hAnsi="Book Antiqua"/>
          <w:lang w:val="en-US"/>
        </w:rPr>
      </w:pPr>
      <w:r w:rsidRPr="006D4760">
        <w:rPr>
          <w:rStyle w:val="hps"/>
          <w:rFonts w:ascii="Book Antiqua" w:hAnsi="Book Antiqua"/>
          <w:lang w:val="en-US"/>
        </w:rPr>
        <w:t xml:space="preserve">What measures will the Swedish </w:t>
      </w:r>
      <w:r w:rsidR="00B56164" w:rsidRPr="006D4760">
        <w:rPr>
          <w:rStyle w:val="hps"/>
          <w:rFonts w:ascii="Book Antiqua" w:hAnsi="Book Antiqua"/>
          <w:lang w:val="en-US"/>
        </w:rPr>
        <w:t>Government</w:t>
      </w:r>
      <w:r w:rsidRPr="006D4760">
        <w:rPr>
          <w:rStyle w:val="hps"/>
          <w:rFonts w:ascii="Book Antiqua" w:hAnsi="Book Antiqua"/>
          <w:lang w:val="en-US"/>
        </w:rPr>
        <w:t xml:space="preserve"> take to ensure that more young adults with disabilities get jobs in the public sector?</w:t>
      </w:r>
    </w:p>
    <w:p w:rsidR="001B396E" w:rsidRPr="006D4760" w:rsidRDefault="001B396E" w:rsidP="007324B2">
      <w:pPr>
        <w:pStyle w:val="Brdtextfet"/>
        <w:ind w:left="720"/>
        <w:rPr>
          <w:rFonts w:cs="Arial"/>
          <w:lang w:val="en-US"/>
        </w:rPr>
      </w:pPr>
    </w:p>
    <w:p w:rsidR="001B396E" w:rsidRPr="006D4760" w:rsidRDefault="001B396E" w:rsidP="001B396E">
      <w:pPr>
        <w:rPr>
          <w:rFonts w:ascii="Book Antiqua" w:hAnsi="Book Antiqua" w:cs="Arial"/>
          <w:b/>
          <w:sz w:val="28"/>
          <w:lang w:val="en-US"/>
        </w:rPr>
      </w:pPr>
    </w:p>
    <w:p w:rsidR="001B396E" w:rsidRPr="006D4760" w:rsidRDefault="001B396E" w:rsidP="001B396E">
      <w:pPr>
        <w:rPr>
          <w:rFonts w:ascii="Book Antiqua" w:hAnsi="Book Antiqua" w:cs="Arial"/>
          <w:highlight w:val="yellow"/>
          <w:lang w:val="en-US"/>
        </w:rPr>
      </w:pPr>
      <w:r w:rsidRPr="002D17C7">
        <w:rPr>
          <w:rStyle w:val="Heading2Char"/>
          <w:lang w:val="en-US"/>
        </w:rPr>
        <w:t>Article 33 National implementation and monitoring</w:t>
      </w:r>
      <w:r w:rsidRPr="002D17C7">
        <w:rPr>
          <w:rStyle w:val="Heading2Char"/>
          <w:lang w:val="en-US"/>
        </w:rPr>
        <w:br/>
      </w:r>
      <w:r w:rsidR="007324B2" w:rsidRPr="006D4760">
        <w:rPr>
          <w:rFonts w:ascii="Book Antiqua" w:hAnsi="Book Antiqua" w:cs="Arial"/>
          <w:lang w:val="en-US"/>
        </w:rPr>
        <w:t>A</w:t>
      </w:r>
      <w:r w:rsidRPr="006D4760">
        <w:rPr>
          <w:rFonts w:ascii="Book Antiqua" w:hAnsi="Book Antiqua" w:cs="Arial"/>
          <w:lang w:val="en-US"/>
        </w:rPr>
        <w:t xml:space="preserve">s may be seen under point 585, the report from the Delegation of human rights in </w:t>
      </w:r>
      <w:r w:rsidRPr="006D4760">
        <w:rPr>
          <w:rFonts w:ascii="Book Antiqua" w:hAnsi="Book Antiqua" w:cs="Arial"/>
          <w:lang w:val="en-US"/>
        </w:rPr>
        <w:lastRenderedPageBreak/>
        <w:t>Sweden gives proposals on “A New structure for protection of human rights”</w:t>
      </w:r>
      <w:r w:rsidR="00993A60" w:rsidRPr="006D4760">
        <w:rPr>
          <w:rFonts w:ascii="Book Antiqua" w:hAnsi="Book Antiqua" w:cs="Arial"/>
          <w:lang w:val="en-US"/>
        </w:rPr>
        <w:t>,</w:t>
      </w:r>
      <w:r w:rsidRPr="006D4760">
        <w:rPr>
          <w:rFonts w:ascii="Book Antiqua" w:hAnsi="Book Antiqua" w:cs="Arial"/>
          <w:lang w:val="en-US"/>
        </w:rPr>
        <w:t xml:space="preserve"> SOU 2010:70</w:t>
      </w:r>
      <w:r w:rsidR="00993A60" w:rsidRPr="006D4760">
        <w:rPr>
          <w:rFonts w:ascii="Book Antiqua" w:hAnsi="Book Antiqua" w:cs="Arial"/>
          <w:lang w:val="en-US"/>
        </w:rPr>
        <w:t>.</w:t>
      </w:r>
    </w:p>
    <w:p w:rsidR="001B396E" w:rsidRPr="006D4760" w:rsidRDefault="001B396E" w:rsidP="001B396E">
      <w:pPr>
        <w:rPr>
          <w:rFonts w:ascii="Book Antiqua" w:hAnsi="Book Antiqua" w:cs="Arial"/>
          <w:lang w:val="en-US"/>
        </w:rPr>
      </w:pPr>
      <w:r w:rsidRPr="006D4760">
        <w:rPr>
          <w:rFonts w:ascii="Book Antiqua" w:hAnsi="Book Antiqua" w:cs="Arial"/>
          <w:lang w:val="en-US"/>
        </w:rPr>
        <w:t xml:space="preserve">In 2011, </w:t>
      </w:r>
      <w:r w:rsidR="00DE4D9D" w:rsidRPr="006D4760">
        <w:rPr>
          <w:rFonts w:ascii="Book Antiqua" w:hAnsi="Book Antiqua" w:cs="Arial"/>
          <w:lang w:val="en-US"/>
        </w:rPr>
        <w:t xml:space="preserve">the </w:t>
      </w:r>
      <w:r w:rsidRPr="006D4760">
        <w:rPr>
          <w:rFonts w:ascii="Book Antiqua" w:hAnsi="Book Antiqua" w:cs="Arial"/>
          <w:lang w:val="en-US"/>
        </w:rPr>
        <w:t xml:space="preserve">civil society and </w:t>
      </w:r>
      <w:r w:rsidR="00DE4D9D" w:rsidRPr="006D4760">
        <w:rPr>
          <w:rFonts w:ascii="Book Antiqua" w:hAnsi="Book Antiqua" w:cs="Arial"/>
          <w:lang w:val="en-US"/>
        </w:rPr>
        <w:t xml:space="preserve">the </w:t>
      </w:r>
      <w:r w:rsidRPr="006D4760">
        <w:rPr>
          <w:rFonts w:ascii="Book Antiqua" w:hAnsi="Book Antiqua" w:cs="Arial"/>
          <w:lang w:val="en-US"/>
        </w:rPr>
        <w:t>authorities had opportunities to submit comments and suggestions on the proposals. Since then the work appears to have been down. The Disability Federation will not be informed about the work and does not know whether and how the work is progressing</w:t>
      </w:r>
    </w:p>
    <w:p w:rsidR="001B396E" w:rsidRPr="006D4760" w:rsidRDefault="001B396E" w:rsidP="001B396E">
      <w:pPr>
        <w:rPr>
          <w:rFonts w:ascii="Book Antiqua" w:hAnsi="Book Antiqua" w:cs="Arial"/>
          <w:lang w:val="en-US"/>
        </w:rPr>
      </w:pPr>
    </w:p>
    <w:p w:rsidR="00AB5EDA" w:rsidRPr="006D4760" w:rsidRDefault="001B396E" w:rsidP="00810E54">
      <w:pPr>
        <w:pStyle w:val="ListParagraph"/>
        <w:numPr>
          <w:ilvl w:val="0"/>
          <w:numId w:val="37"/>
        </w:numPr>
        <w:rPr>
          <w:rFonts w:ascii="Book Antiqua" w:hAnsi="Book Antiqua" w:cs="Arial"/>
          <w:lang w:val="en-US"/>
        </w:rPr>
      </w:pPr>
      <w:r w:rsidRPr="006D4760">
        <w:rPr>
          <w:rFonts w:ascii="Book Antiqua" w:hAnsi="Book Antiqua" w:cs="Arial"/>
          <w:lang w:val="en-US"/>
        </w:rPr>
        <w:t>How will Sweden ensure an independent monitoring in the manner described by Article 33?</w:t>
      </w:r>
    </w:p>
    <w:p w:rsidR="001B396E" w:rsidRPr="006D4760" w:rsidRDefault="001B396E" w:rsidP="00810E54">
      <w:pPr>
        <w:pStyle w:val="ListParagraph"/>
        <w:numPr>
          <w:ilvl w:val="0"/>
          <w:numId w:val="37"/>
        </w:numPr>
        <w:rPr>
          <w:rFonts w:ascii="Book Antiqua" w:hAnsi="Book Antiqua" w:cs="Arial"/>
          <w:lang w:val="en-US"/>
        </w:rPr>
      </w:pPr>
      <w:r w:rsidRPr="006D4760">
        <w:rPr>
          <w:rFonts w:ascii="Book Antiqua" w:hAnsi="Book Antiqua" w:cs="Arial"/>
          <w:lang w:val="en-US"/>
        </w:rPr>
        <w:t xml:space="preserve">How is the </w:t>
      </w:r>
      <w:r w:rsidR="00B56164" w:rsidRPr="006D4760">
        <w:rPr>
          <w:rFonts w:ascii="Book Antiqua" w:hAnsi="Book Antiqua" w:cs="Arial"/>
          <w:lang w:val="en-US"/>
        </w:rPr>
        <w:t>Government</w:t>
      </w:r>
      <w:r w:rsidRPr="006D4760">
        <w:rPr>
          <w:rFonts w:ascii="Book Antiqua" w:hAnsi="Book Antiqua" w:cs="Arial"/>
          <w:lang w:val="en-US"/>
        </w:rPr>
        <w:t xml:space="preserve"> planning to ensure adequate kno</w:t>
      </w:r>
      <w:r w:rsidR="00513538" w:rsidRPr="006D4760">
        <w:rPr>
          <w:rFonts w:ascii="Book Antiqua" w:hAnsi="Book Antiqua" w:cs="Arial"/>
          <w:lang w:val="en-US"/>
        </w:rPr>
        <w:t>w</w:t>
      </w:r>
      <w:r w:rsidRPr="006D4760">
        <w:rPr>
          <w:rFonts w:ascii="Book Antiqua" w:hAnsi="Book Antiqua" w:cs="Arial"/>
          <w:lang w:val="en-US"/>
        </w:rPr>
        <w:t>ledge on various disabilities and disability righ</w:t>
      </w:r>
      <w:r w:rsidR="00513538" w:rsidRPr="006D4760">
        <w:rPr>
          <w:rFonts w:ascii="Book Antiqua" w:hAnsi="Book Antiqua" w:cs="Arial"/>
          <w:lang w:val="en-US"/>
        </w:rPr>
        <w:t>t</w:t>
      </w:r>
      <w:r w:rsidRPr="006D4760">
        <w:rPr>
          <w:rFonts w:ascii="Book Antiqua" w:hAnsi="Book Antiqua" w:cs="Arial"/>
          <w:lang w:val="en-US"/>
        </w:rPr>
        <w:t>s in the fut</w:t>
      </w:r>
      <w:r w:rsidR="00513538" w:rsidRPr="006D4760">
        <w:rPr>
          <w:rFonts w:ascii="Book Antiqua" w:hAnsi="Book Antiqua" w:cs="Arial"/>
          <w:lang w:val="en-US"/>
        </w:rPr>
        <w:t>ure</w:t>
      </w:r>
      <w:r w:rsidRPr="006D4760">
        <w:rPr>
          <w:rFonts w:ascii="Book Antiqua" w:hAnsi="Book Antiqua" w:cs="Arial"/>
          <w:lang w:val="en-US"/>
        </w:rPr>
        <w:t xml:space="preserve"> institution of human rights?</w:t>
      </w:r>
    </w:p>
    <w:p w:rsidR="001B396E" w:rsidRPr="006D4760" w:rsidRDefault="001B396E" w:rsidP="001B396E">
      <w:pPr>
        <w:rPr>
          <w:rFonts w:ascii="Book Antiqua" w:hAnsi="Book Antiqua" w:cs="Arial"/>
          <w:lang w:val="en-US"/>
        </w:rPr>
      </w:pPr>
    </w:p>
    <w:p w:rsidR="001B396E" w:rsidRPr="006D4760" w:rsidRDefault="001B396E" w:rsidP="001B396E">
      <w:pPr>
        <w:rPr>
          <w:rFonts w:ascii="Book Antiqua" w:hAnsi="Book Antiqua" w:cs="Arial"/>
          <w:lang w:val="en-US"/>
        </w:rPr>
      </w:pPr>
      <w:bookmarkStart w:id="17" w:name="_Toc289351893"/>
      <w:bookmarkStart w:id="18" w:name="_Toc289353703"/>
      <w:r w:rsidRPr="006D4760">
        <w:rPr>
          <w:rFonts w:ascii="Book Antiqua" w:hAnsi="Book Antiqua" w:cs="Arial"/>
          <w:lang w:val="en-US"/>
        </w:rPr>
        <w:t xml:space="preserve">Finally, the </w:t>
      </w:r>
      <w:r w:rsidR="000F4318" w:rsidRPr="006D4760">
        <w:rPr>
          <w:rFonts w:ascii="Book Antiqua" w:hAnsi="Book Antiqua" w:cs="Arial"/>
          <w:lang w:val="en-US"/>
        </w:rPr>
        <w:t>Swedish Disability Federation</w:t>
      </w:r>
      <w:r w:rsidRPr="006D4760">
        <w:rPr>
          <w:rFonts w:ascii="Book Antiqua" w:hAnsi="Book Antiqua" w:cs="Arial"/>
          <w:lang w:val="en-US"/>
        </w:rPr>
        <w:t xml:space="preserve"> would like to refer to its recommendation no 5 and suggest the committee to ask the </w:t>
      </w:r>
      <w:r w:rsidR="00B56164" w:rsidRPr="006D4760">
        <w:rPr>
          <w:rFonts w:ascii="Book Antiqua" w:hAnsi="Book Antiqua" w:cs="Arial"/>
          <w:lang w:val="en-US"/>
        </w:rPr>
        <w:t>Government</w:t>
      </w:r>
      <w:r w:rsidRPr="006D4760">
        <w:rPr>
          <w:rFonts w:ascii="Book Antiqua" w:hAnsi="Book Antiqua" w:cs="Arial"/>
          <w:lang w:val="en-US"/>
        </w:rPr>
        <w:t xml:space="preserve"> to account for how the various recommendations from the disability movement have been handled.</w:t>
      </w:r>
      <w:bookmarkEnd w:id="17"/>
      <w:bookmarkEnd w:id="18"/>
    </w:p>
    <w:p w:rsidR="0082206B" w:rsidRDefault="0082206B" w:rsidP="001B396E">
      <w:pPr>
        <w:pStyle w:val="Brdtextfet"/>
        <w:rPr>
          <w:rFonts w:cs="Arial"/>
          <w:lang w:val="en-US"/>
        </w:rPr>
      </w:pPr>
    </w:p>
    <w:p w:rsidR="001F5671" w:rsidRPr="001F5671" w:rsidRDefault="001F5671" w:rsidP="001B396E">
      <w:pPr>
        <w:pStyle w:val="Brdtextfet"/>
        <w:rPr>
          <w:rFonts w:cs="Arial"/>
          <w:b w:val="0"/>
          <w:szCs w:val="48"/>
          <w:lang w:val="en-US"/>
        </w:rPr>
      </w:pPr>
      <w:r w:rsidRPr="001F5671">
        <w:rPr>
          <w:rFonts w:cs="Arial"/>
          <w:b w:val="0"/>
          <w:szCs w:val="48"/>
          <w:lang w:val="en-US"/>
        </w:rPr>
        <w:t>If you have questions, please contact:</w:t>
      </w:r>
    </w:p>
    <w:p w:rsidR="001F5671" w:rsidRPr="001F5671" w:rsidRDefault="00BD1067" w:rsidP="001B396E">
      <w:pPr>
        <w:pStyle w:val="Brdtextfet"/>
        <w:rPr>
          <w:rFonts w:cs="Arial"/>
          <w:b w:val="0"/>
          <w:szCs w:val="48"/>
          <w:lang w:val="en-US"/>
        </w:rPr>
      </w:pPr>
      <w:hyperlink r:id="rId12" w:history="1">
        <w:r w:rsidR="001F5671" w:rsidRPr="001F5671">
          <w:rPr>
            <w:rStyle w:val="Hyperlink"/>
            <w:rFonts w:cs="Arial"/>
            <w:b w:val="0"/>
            <w:szCs w:val="48"/>
            <w:lang w:val="en-US"/>
          </w:rPr>
          <w:t>Annika Åkerberg</w:t>
        </w:r>
      </w:hyperlink>
    </w:p>
    <w:p w:rsidR="001F5671" w:rsidRPr="001F5671" w:rsidRDefault="001F5671" w:rsidP="001B396E">
      <w:pPr>
        <w:pStyle w:val="Brdtextfet"/>
        <w:rPr>
          <w:rFonts w:cs="Arial"/>
          <w:b w:val="0"/>
          <w:szCs w:val="48"/>
          <w:lang w:val="en-US"/>
        </w:rPr>
      </w:pPr>
      <w:r w:rsidRPr="001F5671">
        <w:rPr>
          <w:rFonts w:cs="Arial"/>
          <w:b w:val="0"/>
          <w:szCs w:val="48"/>
          <w:lang w:val="en-US"/>
        </w:rPr>
        <w:t>Lawyer in Human Rights</w:t>
      </w:r>
    </w:p>
    <w:p w:rsidR="0072100C" w:rsidRDefault="0072100C" w:rsidP="001B396E">
      <w:pPr>
        <w:pStyle w:val="Brdtextfet"/>
        <w:rPr>
          <w:rFonts w:cs="Arial"/>
          <w:lang w:val="en-US"/>
        </w:rPr>
      </w:pPr>
    </w:p>
    <w:p w:rsidR="00A50CF4" w:rsidRDefault="00A50CF4" w:rsidP="001B396E">
      <w:pPr>
        <w:pStyle w:val="Brdtextfet"/>
        <w:rPr>
          <w:rFonts w:cs="Arial"/>
          <w:lang w:val="en-US"/>
        </w:rPr>
      </w:pPr>
    </w:p>
    <w:p w:rsidR="00A50CF4" w:rsidRDefault="00A50CF4" w:rsidP="001B396E">
      <w:pPr>
        <w:pStyle w:val="Brdtextfet"/>
        <w:rPr>
          <w:rFonts w:cs="Arial"/>
          <w:lang w:val="en-US"/>
        </w:rPr>
      </w:pPr>
    </w:p>
    <w:p w:rsidR="0072100C" w:rsidRPr="0072100C" w:rsidRDefault="0072100C" w:rsidP="001B396E">
      <w:pPr>
        <w:pStyle w:val="Brdtextfet"/>
        <w:rPr>
          <w:rFonts w:cs="Arial"/>
          <w:b w:val="0"/>
          <w:lang w:val="en-US"/>
        </w:rPr>
      </w:pPr>
      <w:r w:rsidRPr="0072100C">
        <w:rPr>
          <w:rFonts w:cs="Arial"/>
          <w:b w:val="0"/>
          <w:lang w:val="en-US"/>
        </w:rPr>
        <w:t>Best regards,</w:t>
      </w:r>
    </w:p>
    <w:p w:rsidR="00A50CF4" w:rsidRDefault="00A50CF4" w:rsidP="001B396E">
      <w:pPr>
        <w:pStyle w:val="Brdtextfet"/>
        <w:rPr>
          <w:rFonts w:cs="Arial"/>
          <w:lang w:val="en-US"/>
        </w:rPr>
      </w:pPr>
    </w:p>
    <w:p w:rsidR="001F5671" w:rsidRDefault="001F5671" w:rsidP="001F5671">
      <w:pPr>
        <w:pStyle w:val="Brdtextfet"/>
        <w:rPr>
          <w:rFonts w:cs="Arial"/>
          <w:lang w:val="en-US"/>
        </w:rPr>
      </w:pPr>
      <w:r>
        <w:rPr>
          <w:rFonts w:cs="Arial"/>
          <w:lang w:val="en-US"/>
        </w:rPr>
        <w:t>THE SWEDISH DISABILITY FEDERATION</w:t>
      </w:r>
    </w:p>
    <w:p w:rsidR="0082206B" w:rsidRPr="001F5671" w:rsidRDefault="0082206B" w:rsidP="001B396E">
      <w:pPr>
        <w:pStyle w:val="Brdtextfet"/>
        <w:rPr>
          <w:rFonts w:cs="Arial"/>
          <w:b w:val="0"/>
          <w:lang w:val="en-US"/>
        </w:rPr>
      </w:pPr>
    </w:p>
    <w:p w:rsidR="0082206B" w:rsidRPr="001F5671" w:rsidRDefault="00BD1067" w:rsidP="001B396E">
      <w:pPr>
        <w:pStyle w:val="Brdtextfet"/>
        <w:rPr>
          <w:rFonts w:cs="Arial"/>
          <w:b w:val="0"/>
          <w:szCs w:val="48"/>
          <w:lang w:val="en-US"/>
        </w:rPr>
      </w:pPr>
      <w:hyperlink r:id="rId13" w:history="1">
        <w:r w:rsidR="001F5671" w:rsidRPr="001F5671">
          <w:rPr>
            <w:rStyle w:val="Hyperlink"/>
            <w:rFonts w:cs="Arial"/>
            <w:b w:val="0"/>
            <w:szCs w:val="48"/>
            <w:lang w:val="en-US"/>
          </w:rPr>
          <w:t xml:space="preserve">Ingrid </w:t>
        </w:r>
        <w:proofErr w:type="spellStart"/>
        <w:r w:rsidR="001F5671" w:rsidRPr="001F5671">
          <w:rPr>
            <w:rStyle w:val="Hyperlink"/>
            <w:rFonts w:cs="Arial"/>
            <w:b w:val="0"/>
            <w:szCs w:val="48"/>
            <w:lang w:val="en-US"/>
          </w:rPr>
          <w:t>Burman</w:t>
        </w:r>
        <w:proofErr w:type="spellEnd"/>
      </w:hyperlink>
    </w:p>
    <w:p w:rsidR="00301972" w:rsidRPr="001F5671" w:rsidRDefault="001F5671" w:rsidP="001B396E">
      <w:pPr>
        <w:pStyle w:val="Brdtextfet"/>
        <w:rPr>
          <w:rFonts w:cs="Arial"/>
          <w:b w:val="0"/>
          <w:szCs w:val="48"/>
          <w:lang w:val="en-US"/>
        </w:rPr>
      </w:pPr>
      <w:r w:rsidRPr="001F5671">
        <w:rPr>
          <w:rFonts w:cs="Arial"/>
          <w:b w:val="0"/>
          <w:szCs w:val="48"/>
          <w:lang w:val="en-US"/>
        </w:rPr>
        <w:t>President</w:t>
      </w:r>
    </w:p>
    <w:p w:rsidR="00301972" w:rsidRPr="001F5671" w:rsidRDefault="00301972" w:rsidP="001B396E">
      <w:pPr>
        <w:pStyle w:val="Brdtextfet"/>
        <w:rPr>
          <w:rFonts w:cs="Arial"/>
        </w:rPr>
      </w:pPr>
    </w:p>
    <w:sectPr w:rsidR="00301972" w:rsidRPr="001F5671" w:rsidSect="0036207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9B" w:rsidRDefault="00B85B9B" w:rsidP="009D52BD">
      <w:r>
        <w:separator/>
      </w:r>
    </w:p>
  </w:endnote>
  <w:endnote w:type="continuationSeparator" w:id="0">
    <w:p w:rsidR="00B85B9B" w:rsidRDefault="00B85B9B" w:rsidP="009D52BD">
      <w:r>
        <w:continuationSeparator/>
      </w:r>
    </w:p>
  </w:endnote>
  <w:endnote w:id="1">
    <w:p w:rsidR="004C237A" w:rsidRDefault="001B396E" w:rsidP="001B396E">
      <w:pPr>
        <w:pStyle w:val="EndnoteText"/>
        <w:rPr>
          <w:sz w:val="24"/>
          <w:szCs w:val="24"/>
          <w:lang w:val="en-US"/>
        </w:rPr>
      </w:pPr>
      <w:r>
        <w:rPr>
          <w:rStyle w:val="EndnoteReference"/>
          <w:sz w:val="24"/>
          <w:szCs w:val="24"/>
        </w:rPr>
        <w:endnoteRef/>
      </w:r>
      <w:r>
        <w:rPr>
          <w:sz w:val="24"/>
          <w:szCs w:val="24"/>
          <w:lang w:val="en-US"/>
        </w:rPr>
        <w:t xml:space="preserve"> Law 1994:1219 – The European convention concerning protection of human rights and fundamental freedoms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082813"/>
      <w:docPartObj>
        <w:docPartGallery w:val="Page Numbers (Bottom of Page)"/>
        <w:docPartUnique/>
      </w:docPartObj>
    </w:sdtPr>
    <w:sdtEndPr/>
    <w:sdtContent>
      <w:p w:rsidR="001B01BC" w:rsidRDefault="007039DB">
        <w:pPr>
          <w:pStyle w:val="Footer"/>
          <w:jc w:val="center"/>
        </w:pPr>
        <w:r>
          <w:fldChar w:fldCharType="begin"/>
        </w:r>
        <w:r w:rsidR="001B01BC">
          <w:instrText>PAGE   \* MERGEFORMAT</w:instrText>
        </w:r>
        <w:r>
          <w:fldChar w:fldCharType="separate"/>
        </w:r>
        <w:r w:rsidR="00BD1067">
          <w:rPr>
            <w:noProof/>
          </w:rPr>
          <w:t>1</w:t>
        </w:r>
        <w:r>
          <w:fldChar w:fldCharType="end"/>
        </w:r>
      </w:p>
    </w:sdtContent>
  </w:sdt>
  <w:p w:rsidR="001B01BC" w:rsidRDefault="001B0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9B" w:rsidRDefault="00B85B9B" w:rsidP="009D52BD">
      <w:r>
        <w:separator/>
      </w:r>
    </w:p>
  </w:footnote>
  <w:footnote w:type="continuationSeparator" w:id="0">
    <w:p w:rsidR="00B85B9B" w:rsidRDefault="00B85B9B" w:rsidP="009D52BD">
      <w:r>
        <w:continuationSeparator/>
      </w:r>
    </w:p>
  </w:footnote>
  <w:footnote w:id="1">
    <w:p w:rsidR="009D52BD" w:rsidRDefault="009D52BD">
      <w:pPr>
        <w:pStyle w:val="FootnoteText"/>
      </w:pPr>
      <w:r>
        <w:rPr>
          <w:rStyle w:val="FootnoteReference"/>
        </w:rPr>
        <w:footnoteRef/>
      </w:r>
      <w:r>
        <w:t xml:space="preserve"> </w:t>
      </w:r>
      <w:r w:rsidRPr="009D52BD">
        <w:rPr>
          <w:rFonts w:ascii="Garamond" w:hAnsi="Garamond"/>
          <w:szCs w:val="24"/>
        </w:rPr>
        <w:t xml:space="preserve">Redovisning tillgänglighet period 1, 2013, </w:t>
      </w:r>
      <w:hyperlink r:id="rId1" w:history="1">
        <w:r w:rsidRPr="009D52BD">
          <w:rPr>
            <w:rStyle w:val="Hyperlink"/>
            <w:rFonts w:cs="Arial"/>
            <w:szCs w:val="24"/>
          </w:rPr>
          <w:t>http://www.radioochtv.se/Tillstand-och-registrering/TV/Nya-krav-pa-tillganglighet-i-tv-pa-svenska/</w:t>
        </w:r>
      </w:hyperlink>
    </w:p>
  </w:footnote>
  <w:footnote w:id="2">
    <w:p w:rsidR="00A66724" w:rsidRDefault="00A66724" w:rsidP="00A66724">
      <w:r>
        <w:rPr>
          <w:rStyle w:val="FootnoteReference"/>
        </w:rPr>
        <w:footnoteRef/>
      </w:r>
      <w:r>
        <w:t xml:space="preserve"> </w:t>
      </w:r>
      <w:hyperlink r:id="rId2" w:history="1">
        <w:r>
          <w:rPr>
            <w:rStyle w:val="Hyperlink"/>
          </w:rPr>
          <w:t>http://www.regeringen.se/sb/d/15508/a/194574</w:t>
        </w:r>
      </w:hyperlink>
    </w:p>
    <w:p w:rsidR="00A66724" w:rsidRDefault="00A66724" w:rsidP="00A66724">
      <w:pPr>
        <w:pStyle w:val="FootnoteText"/>
      </w:pPr>
    </w:p>
    <w:p w:rsidR="00576992" w:rsidRDefault="00576992" w:rsidP="00A6672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7AE"/>
    <w:multiLevelType w:val="hybridMultilevel"/>
    <w:tmpl w:val="E69450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1C076141"/>
    <w:multiLevelType w:val="hybridMultilevel"/>
    <w:tmpl w:val="8B88649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1FDE48E9"/>
    <w:multiLevelType w:val="hybridMultilevel"/>
    <w:tmpl w:val="00FC1914"/>
    <w:lvl w:ilvl="0" w:tplc="A40E18E2">
      <w:start w:val="16"/>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294E401C"/>
    <w:multiLevelType w:val="hybridMultilevel"/>
    <w:tmpl w:val="6728ECCE"/>
    <w:lvl w:ilvl="0" w:tplc="D31A35AA">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nsid w:val="29CF15E1"/>
    <w:multiLevelType w:val="hybridMultilevel"/>
    <w:tmpl w:val="B67A19D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nsid w:val="2CB1333C"/>
    <w:multiLevelType w:val="hybridMultilevel"/>
    <w:tmpl w:val="5BB462FE"/>
    <w:lvl w:ilvl="0" w:tplc="041D000F">
      <w:start w:val="10"/>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nsid w:val="2E287983"/>
    <w:multiLevelType w:val="hybridMultilevel"/>
    <w:tmpl w:val="E52C7A60"/>
    <w:lvl w:ilvl="0" w:tplc="92B0D63E">
      <w:start w:val="18"/>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1A42741"/>
    <w:multiLevelType w:val="hybridMultilevel"/>
    <w:tmpl w:val="33B2B292"/>
    <w:lvl w:ilvl="0" w:tplc="D31A35AA">
      <w:start w:val="1"/>
      <w:numFmt w:val="decimal"/>
      <w:lvlText w:val="%1."/>
      <w:lvlJc w:val="left"/>
      <w:pPr>
        <w:ind w:left="108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2D609FA"/>
    <w:multiLevelType w:val="hybridMultilevel"/>
    <w:tmpl w:val="F0A8243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nsid w:val="33015A44"/>
    <w:multiLevelType w:val="hybridMultilevel"/>
    <w:tmpl w:val="668ED132"/>
    <w:lvl w:ilvl="0" w:tplc="D31A35AA">
      <w:start w:val="1"/>
      <w:numFmt w:val="decimal"/>
      <w:lvlText w:val="%1."/>
      <w:lvlJc w:val="left"/>
      <w:pPr>
        <w:ind w:left="144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nsid w:val="37CB2457"/>
    <w:multiLevelType w:val="hybridMultilevel"/>
    <w:tmpl w:val="C54A2A7A"/>
    <w:lvl w:ilvl="0" w:tplc="D31A35AA">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38792BC9"/>
    <w:multiLevelType w:val="hybridMultilevel"/>
    <w:tmpl w:val="ED60FE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8D33715"/>
    <w:multiLevelType w:val="hybridMultilevel"/>
    <w:tmpl w:val="C180ECA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nsid w:val="394D0BBB"/>
    <w:multiLevelType w:val="hybridMultilevel"/>
    <w:tmpl w:val="71900F92"/>
    <w:lvl w:ilvl="0" w:tplc="AAC0FB36">
      <w:start w:val="1"/>
      <w:numFmt w:val="decimal"/>
      <w:lvlText w:val="%1."/>
      <w:lvlJc w:val="left"/>
      <w:pPr>
        <w:ind w:left="502" w:hanging="360"/>
      </w:pPr>
      <w:rPr>
        <w:rFonts w:ascii="Arial" w:eastAsia="Calibri" w:hAnsi="Arial" w:cs="Times New Roman"/>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9D86405"/>
    <w:multiLevelType w:val="hybridMultilevel"/>
    <w:tmpl w:val="DF6E2CE2"/>
    <w:lvl w:ilvl="0" w:tplc="6476A254">
      <w:start w:val="33"/>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5">
    <w:nsid w:val="3F212138"/>
    <w:multiLevelType w:val="hybridMultilevel"/>
    <w:tmpl w:val="10922DD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nsid w:val="3F6F4F78"/>
    <w:multiLevelType w:val="hybridMultilevel"/>
    <w:tmpl w:val="5B5083B0"/>
    <w:lvl w:ilvl="0" w:tplc="041D000F">
      <w:start w:val="12"/>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7">
    <w:nsid w:val="41731A48"/>
    <w:multiLevelType w:val="hybridMultilevel"/>
    <w:tmpl w:val="FE26C260"/>
    <w:lvl w:ilvl="0" w:tplc="D82CCAF6">
      <w:start w:val="3"/>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476C4DFB"/>
    <w:multiLevelType w:val="hybridMultilevel"/>
    <w:tmpl w:val="9C1C85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CEB15C1"/>
    <w:multiLevelType w:val="hybridMultilevel"/>
    <w:tmpl w:val="A5C89D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4FAD5C4F"/>
    <w:multiLevelType w:val="hybridMultilevel"/>
    <w:tmpl w:val="022A47EE"/>
    <w:lvl w:ilvl="0" w:tplc="0A14F238">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nsid w:val="509076EC"/>
    <w:multiLevelType w:val="hybridMultilevel"/>
    <w:tmpl w:val="9D8EFB30"/>
    <w:lvl w:ilvl="0" w:tplc="041D000F">
      <w:start w:val="2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5D2B088B"/>
    <w:multiLevelType w:val="hybridMultilevel"/>
    <w:tmpl w:val="5CFED7AA"/>
    <w:lvl w:ilvl="0" w:tplc="39468464">
      <w:numFmt w:val="bullet"/>
      <w:lvlText w:val="-"/>
      <w:lvlJc w:val="left"/>
      <w:pPr>
        <w:ind w:left="720" w:hanging="360"/>
      </w:pPr>
      <w:rPr>
        <w:rFonts w:ascii="Book Antiqua" w:eastAsiaTheme="minorHAnsi" w:hAnsi="Book Antiqu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nsid w:val="5FBB6413"/>
    <w:multiLevelType w:val="hybridMultilevel"/>
    <w:tmpl w:val="E500E7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63550234"/>
    <w:multiLevelType w:val="hybridMultilevel"/>
    <w:tmpl w:val="697AF11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nsid w:val="643A485F"/>
    <w:multiLevelType w:val="hybridMultilevel"/>
    <w:tmpl w:val="BD0A9D24"/>
    <w:lvl w:ilvl="0" w:tplc="92B0D63E">
      <w:start w:val="18"/>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nsid w:val="66521511"/>
    <w:multiLevelType w:val="hybridMultilevel"/>
    <w:tmpl w:val="43A8D23C"/>
    <w:lvl w:ilvl="0" w:tplc="D31A35AA">
      <w:start w:val="1"/>
      <w:numFmt w:val="decimal"/>
      <w:lvlText w:val="%1."/>
      <w:lvlJc w:val="left"/>
      <w:pPr>
        <w:ind w:left="1211"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6ADC368B"/>
    <w:multiLevelType w:val="hybridMultilevel"/>
    <w:tmpl w:val="D29AE922"/>
    <w:lvl w:ilvl="0" w:tplc="65F4B052">
      <w:numFmt w:val="bullet"/>
      <w:lvlText w:val="-"/>
      <w:lvlJc w:val="left"/>
      <w:pPr>
        <w:tabs>
          <w:tab w:val="num" w:pos="720"/>
        </w:tabs>
        <w:ind w:left="720" w:hanging="360"/>
      </w:pPr>
      <w:rPr>
        <w:rFonts w:ascii="Times New Roman" w:eastAsia="Times New Roman" w:hAnsi="Times New Roman" w:cs="Times New Roman" w:hint="default"/>
      </w:rPr>
    </w:lvl>
    <w:lvl w:ilvl="1" w:tplc="041D0001">
      <w:start w:val="1"/>
      <w:numFmt w:val="bullet"/>
      <w:lvlText w:val=""/>
      <w:lvlJc w:val="left"/>
      <w:pPr>
        <w:tabs>
          <w:tab w:val="num" w:pos="1440"/>
        </w:tabs>
        <w:ind w:left="1440" w:hanging="360"/>
      </w:pPr>
      <w:rPr>
        <w:rFonts w:ascii="Symbol" w:hAnsi="Symbol"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8">
    <w:nsid w:val="6AEE7DC6"/>
    <w:multiLevelType w:val="hybridMultilevel"/>
    <w:tmpl w:val="F1C4AB0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nsid w:val="78343148"/>
    <w:multiLevelType w:val="hybridMultilevel"/>
    <w:tmpl w:val="DA1E4A7E"/>
    <w:lvl w:ilvl="0" w:tplc="9E42C5D4">
      <w:start w:val="15"/>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nsid w:val="7CDA0849"/>
    <w:multiLevelType w:val="hybridMultilevel"/>
    <w:tmpl w:val="1F22B2C4"/>
    <w:lvl w:ilvl="0" w:tplc="D31A35AA">
      <w:start w:val="1"/>
      <w:numFmt w:val="decimal"/>
      <w:lvlText w:val="%1."/>
      <w:lvlJc w:val="left"/>
      <w:pPr>
        <w:ind w:left="144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1">
    <w:nsid w:val="7E961A05"/>
    <w:multiLevelType w:val="hybridMultilevel"/>
    <w:tmpl w:val="A9DE2E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7"/>
  </w:num>
  <w:num w:numId="2">
    <w:abstractNumId w:val="13"/>
  </w:num>
  <w:num w:numId="3">
    <w:abstractNumId w:val="26"/>
  </w:num>
  <w:num w:numId="4">
    <w:abstractNumId w:val="17"/>
  </w:num>
  <w:num w:numId="5">
    <w:abstractNumId w:val="26"/>
  </w:num>
  <w:num w:numId="6">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23"/>
  </w:num>
  <w:num w:numId="14">
    <w:abstractNumId w:val="2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2"/>
  </w:num>
  <w:num w:numId="18">
    <w:abstractNumId w:val="6"/>
  </w:num>
  <w:num w:numId="19">
    <w:abstractNumId w:val="21"/>
  </w:num>
  <w:num w:numId="20">
    <w:abstractNumId w:val="12"/>
  </w:num>
  <w:num w:numId="21">
    <w:abstractNumId w:val="8"/>
  </w:num>
  <w:num w:numId="22">
    <w:abstractNumId w:val="24"/>
  </w:num>
  <w:num w:numId="23">
    <w:abstractNumId w:val="19"/>
  </w:num>
  <w:num w:numId="24">
    <w:abstractNumId w:val="1"/>
  </w:num>
  <w:num w:numId="25">
    <w:abstractNumId w:val="0"/>
  </w:num>
  <w:num w:numId="26">
    <w:abstractNumId w:val="28"/>
  </w:num>
  <w:num w:numId="27">
    <w:abstractNumId w:val="18"/>
  </w:num>
  <w:num w:numId="28">
    <w:abstractNumId w:val="3"/>
  </w:num>
  <w:num w:numId="29">
    <w:abstractNumId w:val="9"/>
  </w:num>
  <w:num w:numId="30">
    <w:abstractNumId w:val="30"/>
  </w:num>
  <w:num w:numId="31">
    <w:abstractNumId w:val="7"/>
  </w:num>
  <w:num w:numId="32">
    <w:abstractNumId w:val="10"/>
  </w:num>
  <w:num w:numId="33">
    <w:abstractNumId w:val="15"/>
  </w:num>
  <w:num w:numId="34">
    <w:abstractNumId w:val="22"/>
  </w:num>
  <w:num w:numId="35">
    <w:abstractNumId w:val="27"/>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71"/>
    <w:rsid w:val="00016E98"/>
    <w:rsid w:val="00022B69"/>
    <w:rsid w:val="000532B5"/>
    <w:rsid w:val="00056967"/>
    <w:rsid w:val="0008298C"/>
    <w:rsid w:val="00083B04"/>
    <w:rsid w:val="00091C18"/>
    <w:rsid w:val="000953B6"/>
    <w:rsid w:val="000A0960"/>
    <w:rsid w:val="000C061A"/>
    <w:rsid w:val="000D018F"/>
    <w:rsid w:val="000D2C3B"/>
    <w:rsid w:val="000F4318"/>
    <w:rsid w:val="000F64AF"/>
    <w:rsid w:val="0011568C"/>
    <w:rsid w:val="00124A78"/>
    <w:rsid w:val="00134A95"/>
    <w:rsid w:val="00141556"/>
    <w:rsid w:val="001506F4"/>
    <w:rsid w:val="0017355F"/>
    <w:rsid w:val="001741E2"/>
    <w:rsid w:val="001814D1"/>
    <w:rsid w:val="0018199B"/>
    <w:rsid w:val="0018668D"/>
    <w:rsid w:val="001B01BC"/>
    <w:rsid w:val="001B396E"/>
    <w:rsid w:val="001C689A"/>
    <w:rsid w:val="001C693B"/>
    <w:rsid w:val="001F3EBC"/>
    <w:rsid w:val="001F5671"/>
    <w:rsid w:val="001F7F8E"/>
    <w:rsid w:val="0020082C"/>
    <w:rsid w:val="00220C9C"/>
    <w:rsid w:val="00222555"/>
    <w:rsid w:val="00226681"/>
    <w:rsid w:val="00237350"/>
    <w:rsid w:val="00240992"/>
    <w:rsid w:val="00241C0D"/>
    <w:rsid w:val="0024349F"/>
    <w:rsid w:val="002521E7"/>
    <w:rsid w:val="00292AF8"/>
    <w:rsid w:val="0029657F"/>
    <w:rsid w:val="002B5781"/>
    <w:rsid w:val="002B5C96"/>
    <w:rsid w:val="002B6623"/>
    <w:rsid w:val="002C7ABF"/>
    <w:rsid w:val="002D17C7"/>
    <w:rsid w:val="002E0A72"/>
    <w:rsid w:val="002E1AA6"/>
    <w:rsid w:val="00301972"/>
    <w:rsid w:val="003022F3"/>
    <w:rsid w:val="00304E91"/>
    <w:rsid w:val="00321725"/>
    <w:rsid w:val="00330A67"/>
    <w:rsid w:val="00341BA0"/>
    <w:rsid w:val="00354D68"/>
    <w:rsid w:val="00361421"/>
    <w:rsid w:val="00362077"/>
    <w:rsid w:val="003702AF"/>
    <w:rsid w:val="00371EB0"/>
    <w:rsid w:val="003752A5"/>
    <w:rsid w:val="0038568A"/>
    <w:rsid w:val="00386E15"/>
    <w:rsid w:val="003A3A32"/>
    <w:rsid w:val="003A6024"/>
    <w:rsid w:val="003B7A90"/>
    <w:rsid w:val="003C3DD7"/>
    <w:rsid w:val="003C780B"/>
    <w:rsid w:val="003D39E3"/>
    <w:rsid w:val="003E3BCF"/>
    <w:rsid w:val="00403E3A"/>
    <w:rsid w:val="004139F9"/>
    <w:rsid w:val="00423B29"/>
    <w:rsid w:val="00433D72"/>
    <w:rsid w:val="0043505A"/>
    <w:rsid w:val="00455CF0"/>
    <w:rsid w:val="00467AC2"/>
    <w:rsid w:val="00483F31"/>
    <w:rsid w:val="00484E76"/>
    <w:rsid w:val="00487271"/>
    <w:rsid w:val="00490B28"/>
    <w:rsid w:val="00495D64"/>
    <w:rsid w:val="004A0F96"/>
    <w:rsid w:val="004C06E6"/>
    <w:rsid w:val="004C237A"/>
    <w:rsid w:val="004C5439"/>
    <w:rsid w:val="004D0058"/>
    <w:rsid w:val="004F20FA"/>
    <w:rsid w:val="004F3BAA"/>
    <w:rsid w:val="004F4BD2"/>
    <w:rsid w:val="00513538"/>
    <w:rsid w:val="00515D13"/>
    <w:rsid w:val="00531E91"/>
    <w:rsid w:val="00574188"/>
    <w:rsid w:val="00576992"/>
    <w:rsid w:val="00580330"/>
    <w:rsid w:val="00582316"/>
    <w:rsid w:val="005B78A6"/>
    <w:rsid w:val="005C202A"/>
    <w:rsid w:val="005C6C74"/>
    <w:rsid w:val="005C75FF"/>
    <w:rsid w:val="005D6610"/>
    <w:rsid w:val="005F0579"/>
    <w:rsid w:val="005F1ECD"/>
    <w:rsid w:val="00600E9F"/>
    <w:rsid w:val="00604084"/>
    <w:rsid w:val="00622E82"/>
    <w:rsid w:val="00631872"/>
    <w:rsid w:val="006612F1"/>
    <w:rsid w:val="006736E6"/>
    <w:rsid w:val="006A5D0A"/>
    <w:rsid w:val="006A7933"/>
    <w:rsid w:val="006D4760"/>
    <w:rsid w:val="006E168D"/>
    <w:rsid w:val="006E452A"/>
    <w:rsid w:val="006F739A"/>
    <w:rsid w:val="0070271E"/>
    <w:rsid w:val="00702898"/>
    <w:rsid w:val="007039DB"/>
    <w:rsid w:val="007155E4"/>
    <w:rsid w:val="0072100C"/>
    <w:rsid w:val="0073167B"/>
    <w:rsid w:val="007324B2"/>
    <w:rsid w:val="0074563A"/>
    <w:rsid w:val="00761871"/>
    <w:rsid w:val="00762ED3"/>
    <w:rsid w:val="007750A8"/>
    <w:rsid w:val="00775BD3"/>
    <w:rsid w:val="00797983"/>
    <w:rsid w:val="007C52C4"/>
    <w:rsid w:val="007C77B5"/>
    <w:rsid w:val="007D4F97"/>
    <w:rsid w:val="007D5EF6"/>
    <w:rsid w:val="007E0EEA"/>
    <w:rsid w:val="007F71F8"/>
    <w:rsid w:val="007F7CC2"/>
    <w:rsid w:val="00810E54"/>
    <w:rsid w:val="00820B43"/>
    <w:rsid w:val="00820DD1"/>
    <w:rsid w:val="0082206B"/>
    <w:rsid w:val="0082453A"/>
    <w:rsid w:val="00827120"/>
    <w:rsid w:val="00834B80"/>
    <w:rsid w:val="00835391"/>
    <w:rsid w:val="0083551F"/>
    <w:rsid w:val="00836CEF"/>
    <w:rsid w:val="00843F05"/>
    <w:rsid w:val="008601A1"/>
    <w:rsid w:val="00864968"/>
    <w:rsid w:val="00872920"/>
    <w:rsid w:val="008755BF"/>
    <w:rsid w:val="00875AC0"/>
    <w:rsid w:val="008806B8"/>
    <w:rsid w:val="008844EE"/>
    <w:rsid w:val="0089238E"/>
    <w:rsid w:val="008A1B4C"/>
    <w:rsid w:val="008A726D"/>
    <w:rsid w:val="008B01BF"/>
    <w:rsid w:val="008B234A"/>
    <w:rsid w:val="008C5891"/>
    <w:rsid w:val="008C71AC"/>
    <w:rsid w:val="008D343C"/>
    <w:rsid w:val="008E6C00"/>
    <w:rsid w:val="008F2312"/>
    <w:rsid w:val="00925ACC"/>
    <w:rsid w:val="00925C52"/>
    <w:rsid w:val="009311BF"/>
    <w:rsid w:val="00933AB8"/>
    <w:rsid w:val="009355B4"/>
    <w:rsid w:val="00957931"/>
    <w:rsid w:val="00965EE2"/>
    <w:rsid w:val="00985AE6"/>
    <w:rsid w:val="009864DF"/>
    <w:rsid w:val="00986C94"/>
    <w:rsid w:val="0099158E"/>
    <w:rsid w:val="00993A60"/>
    <w:rsid w:val="009A457E"/>
    <w:rsid w:val="009A55A5"/>
    <w:rsid w:val="009B2780"/>
    <w:rsid w:val="009B5151"/>
    <w:rsid w:val="009B5164"/>
    <w:rsid w:val="009B555C"/>
    <w:rsid w:val="009C5E77"/>
    <w:rsid w:val="009C62E6"/>
    <w:rsid w:val="009D15E3"/>
    <w:rsid w:val="009D48A8"/>
    <w:rsid w:val="009D52BD"/>
    <w:rsid w:val="009E0CD8"/>
    <w:rsid w:val="009E3D13"/>
    <w:rsid w:val="009E4DBB"/>
    <w:rsid w:val="009F62BA"/>
    <w:rsid w:val="00A04618"/>
    <w:rsid w:val="00A163AE"/>
    <w:rsid w:val="00A225A3"/>
    <w:rsid w:val="00A2431A"/>
    <w:rsid w:val="00A3296E"/>
    <w:rsid w:val="00A50CF4"/>
    <w:rsid w:val="00A63D37"/>
    <w:rsid w:val="00A647DD"/>
    <w:rsid w:val="00A654C9"/>
    <w:rsid w:val="00A66724"/>
    <w:rsid w:val="00A75641"/>
    <w:rsid w:val="00A914BF"/>
    <w:rsid w:val="00A91797"/>
    <w:rsid w:val="00A972EA"/>
    <w:rsid w:val="00A97DAB"/>
    <w:rsid w:val="00AB5EDA"/>
    <w:rsid w:val="00AC29F8"/>
    <w:rsid w:val="00AD410D"/>
    <w:rsid w:val="00AE4510"/>
    <w:rsid w:val="00AE4EBE"/>
    <w:rsid w:val="00AF584F"/>
    <w:rsid w:val="00B321CA"/>
    <w:rsid w:val="00B56164"/>
    <w:rsid w:val="00B65A1A"/>
    <w:rsid w:val="00B83A1F"/>
    <w:rsid w:val="00B85B9B"/>
    <w:rsid w:val="00B85F9D"/>
    <w:rsid w:val="00B941CD"/>
    <w:rsid w:val="00BA25BF"/>
    <w:rsid w:val="00BB031C"/>
    <w:rsid w:val="00BB1F96"/>
    <w:rsid w:val="00BC0AA4"/>
    <w:rsid w:val="00BD1067"/>
    <w:rsid w:val="00BF03E2"/>
    <w:rsid w:val="00BF1954"/>
    <w:rsid w:val="00C0257F"/>
    <w:rsid w:val="00C154C2"/>
    <w:rsid w:val="00C221F1"/>
    <w:rsid w:val="00C34B69"/>
    <w:rsid w:val="00C3610D"/>
    <w:rsid w:val="00C43925"/>
    <w:rsid w:val="00C44B09"/>
    <w:rsid w:val="00C60D17"/>
    <w:rsid w:val="00C7409E"/>
    <w:rsid w:val="00C75433"/>
    <w:rsid w:val="00C75713"/>
    <w:rsid w:val="00C937A9"/>
    <w:rsid w:val="00C948D3"/>
    <w:rsid w:val="00CA4859"/>
    <w:rsid w:val="00CB14E9"/>
    <w:rsid w:val="00CC7FCB"/>
    <w:rsid w:val="00CF4EBA"/>
    <w:rsid w:val="00CF697E"/>
    <w:rsid w:val="00D02D24"/>
    <w:rsid w:val="00D212E6"/>
    <w:rsid w:val="00D24C1B"/>
    <w:rsid w:val="00D27B10"/>
    <w:rsid w:val="00D42625"/>
    <w:rsid w:val="00D63537"/>
    <w:rsid w:val="00D82C9F"/>
    <w:rsid w:val="00D943AE"/>
    <w:rsid w:val="00D96AC8"/>
    <w:rsid w:val="00DD1C26"/>
    <w:rsid w:val="00DD5C3C"/>
    <w:rsid w:val="00DD7AE6"/>
    <w:rsid w:val="00DE4D9D"/>
    <w:rsid w:val="00DF2E33"/>
    <w:rsid w:val="00DF3230"/>
    <w:rsid w:val="00E12CE7"/>
    <w:rsid w:val="00E160E7"/>
    <w:rsid w:val="00E202F6"/>
    <w:rsid w:val="00E3248F"/>
    <w:rsid w:val="00E35000"/>
    <w:rsid w:val="00E42452"/>
    <w:rsid w:val="00E46BF2"/>
    <w:rsid w:val="00E472B1"/>
    <w:rsid w:val="00E51996"/>
    <w:rsid w:val="00E53C34"/>
    <w:rsid w:val="00E76018"/>
    <w:rsid w:val="00E77BF9"/>
    <w:rsid w:val="00E82DE8"/>
    <w:rsid w:val="00E96E3F"/>
    <w:rsid w:val="00EA1FA9"/>
    <w:rsid w:val="00EA2DB8"/>
    <w:rsid w:val="00EA44CA"/>
    <w:rsid w:val="00EB0454"/>
    <w:rsid w:val="00EB298A"/>
    <w:rsid w:val="00EC22D1"/>
    <w:rsid w:val="00ED1B10"/>
    <w:rsid w:val="00EE20B9"/>
    <w:rsid w:val="00EE3AC8"/>
    <w:rsid w:val="00EE477A"/>
    <w:rsid w:val="00EF0BCC"/>
    <w:rsid w:val="00EF6B37"/>
    <w:rsid w:val="00EF6CE8"/>
    <w:rsid w:val="00F1026E"/>
    <w:rsid w:val="00F14C4B"/>
    <w:rsid w:val="00F15ECA"/>
    <w:rsid w:val="00F36387"/>
    <w:rsid w:val="00F53488"/>
    <w:rsid w:val="00F54B51"/>
    <w:rsid w:val="00F56F73"/>
    <w:rsid w:val="00F70172"/>
    <w:rsid w:val="00F716BD"/>
    <w:rsid w:val="00F76959"/>
    <w:rsid w:val="00F92582"/>
    <w:rsid w:val="00F93B87"/>
    <w:rsid w:val="00F97E31"/>
    <w:rsid w:val="00FB1B45"/>
    <w:rsid w:val="00FD6B33"/>
    <w:rsid w:val="00FD6C40"/>
    <w:rsid w:val="00FE4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Arial"/>
    <w:qFormat/>
    <w:rsid w:val="00761871"/>
    <w:rPr>
      <w:rFonts w:ascii="Arial" w:eastAsia="Calibri" w:hAnsi="Arial" w:cs="Times New Roman"/>
      <w:sz w:val="24"/>
      <w:szCs w:val="48"/>
    </w:rPr>
  </w:style>
  <w:style w:type="paragraph" w:styleId="Heading1">
    <w:name w:val="heading 1"/>
    <w:basedOn w:val="Normal"/>
    <w:next w:val="Normal"/>
    <w:link w:val="Heading1Char"/>
    <w:uiPriority w:val="9"/>
    <w:qFormat/>
    <w:rsid w:val="006A5D0A"/>
    <w:pPr>
      <w:outlineLvl w:val="0"/>
    </w:pPr>
    <w:rPr>
      <w:b/>
      <w:sz w:val="36"/>
    </w:rPr>
  </w:style>
  <w:style w:type="paragraph" w:styleId="Heading2">
    <w:name w:val="heading 2"/>
    <w:basedOn w:val="Normal"/>
    <w:next w:val="Normal"/>
    <w:link w:val="Heading2Char"/>
    <w:uiPriority w:val="9"/>
    <w:unhideWhenUsed/>
    <w:qFormat/>
    <w:rsid w:val="006A5D0A"/>
    <w:pPr>
      <w:outlineLvl w:val="1"/>
    </w:pPr>
    <w:rPr>
      <w:b/>
      <w:sz w:val="28"/>
      <w:szCs w:val="36"/>
    </w:rPr>
  </w:style>
  <w:style w:type="paragraph" w:styleId="Heading3">
    <w:name w:val="heading 3"/>
    <w:basedOn w:val="Normal"/>
    <w:next w:val="Normal"/>
    <w:link w:val="Heading3Char"/>
    <w:uiPriority w:val="9"/>
    <w:unhideWhenUsed/>
    <w:qFormat/>
    <w:rsid w:val="006A5D0A"/>
    <w:pPr>
      <w:outlineLvl w:val="2"/>
    </w:pPr>
    <w:rPr>
      <w:b/>
      <w:szCs w:val="28"/>
    </w:rPr>
  </w:style>
  <w:style w:type="paragraph" w:styleId="Heading4">
    <w:name w:val="heading 4"/>
    <w:basedOn w:val="Normal"/>
    <w:next w:val="Normal"/>
    <w:link w:val="Heading4Char"/>
    <w:uiPriority w:val="9"/>
    <w:unhideWhenUsed/>
    <w:qFormat/>
    <w:rsid w:val="006A5D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D0A"/>
    <w:rPr>
      <w:rFonts w:ascii="Arial" w:hAnsi="Arial"/>
      <w:b/>
      <w:sz w:val="36"/>
      <w:szCs w:val="48"/>
    </w:rPr>
  </w:style>
  <w:style w:type="character" w:customStyle="1" w:styleId="Heading2Char">
    <w:name w:val="Heading 2 Char"/>
    <w:basedOn w:val="DefaultParagraphFont"/>
    <w:link w:val="Heading2"/>
    <w:uiPriority w:val="9"/>
    <w:rsid w:val="006A5D0A"/>
    <w:rPr>
      <w:rFonts w:ascii="Arial" w:hAnsi="Arial"/>
      <w:b/>
      <w:sz w:val="28"/>
      <w:szCs w:val="36"/>
    </w:rPr>
  </w:style>
  <w:style w:type="character" w:customStyle="1" w:styleId="Heading3Char">
    <w:name w:val="Heading 3 Char"/>
    <w:basedOn w:val="DefaultParagraphFont"/>
    <w:link w:val="Heading3"/>
    <w:uiPriority w:val="9"/>
    <w:rsid w:val="006A5D0A"/>
    <w:rPr>
      <w:rFonts w:ascii="Arial" w:hAnsi="Arial"/>
      <w:b/>
      <w:sz w:val="24"/>
      <w:szCs w:val="28"/>
    </w:rPr>
  </w:style>
  <w:style w:type="paragraph" w:customStyle="1" w:styleId="Formatmall1">
    <w:name w:val="Formatmall1"/>
    <w:basedOn w:val="Normal"/>
    <w:link w:val="Formatmall1Char"/>
    <w:rsid w:val="001741E2"/>
  </w:style>
  <w:style w:type="character" w:customStyle="1" w:styleId="Formatmall1Char">
    <w:name w:val="Formatmall1 Char"/>
    <w:basedOn w:val="DefaultParagraphFont"/>
    <w:link w:val="Formatmall1"/>
    <w:rsid w:val="001741E2"/>
    <w:rPr>
      <w:rFonts w:ascii="Arial" w:hAnsi="Arial"/>
      <w:sz w:val="24"/>
    </w:rPr>
  </w:style>
  <w:style w:type="paragraph" w:customStyle="1" w:styleId="Formatmall2">
    <w:name w:val="Formatmall2"/>
    <w:basedOn w:val="Formatmall1"/>
    <w:link w:val="Formatmall2Char"/>
    <w:rsid w:val="001741E2"/>
    <w:rPr>
      <w:rFonts w:ascii="Book Antiqua" w:hAnsi="Book Antiqua"/>
    </w:rPr>
  </w:style>
  <w:style w:type="character" w:customStyle="1" w:styleId="Formatmall2Char">
    <w:name w:val="Formatmall2 Char"/>
    <w:basedOn w:val="Formatmall1Char"/>
    <w:link w:val="Formatmall2"/>
    <w:rsid w:val="001741E2"/>
    <w:rPr>
      <w:rFonts w:ascii="Book Antiqua" w:hAnsi="Book Antiqua"/>
      <w:sz w:val="24"/>
    </w:rPr>
  </w:style>
  <w:style w:type="character" w:styleId="Emphasis">
    <w:name w:val="Emphasis"/>
    <w:aliases w:val="Ingress betoning"/>
    <w:basedOn w:val="DefaultParagraphFont"/>
    <w:uiPriority w:val="20"/>
    <w:qFormat/>
    <w:rsid w:val="000532B5"/>
    <w:rPr>
      <w:rFonts w:ascii="Arial" w:hAnsi="Arial"/>
      <w:b/>
      <w:iCs/>
      <w:sz w:val="24"/>
    </w:rPr>
  </w:style>
  <w:style w:type="paragraph" w:customStyle="1" w:styleId="Brdtextfet">
    <w:name w:val="Brödtext fet"/>
    <w:basedOn w:val="Normal"/>
    <w:link w:val="BrdtextfetChar"/>
    <w:rsid w:val="00D212E6"/>
    <w:rPr>
      <w:rFonts w:ascii="Book Antiqua" w:hAnsi="Book Antiqua"/>
      <w:b/>
      <w:szCs w:val="24"/>
    </w:rPr>
  </w:style>
  <w:style w:type="character" w:customStyle="1" w:styleId="BrdtextfetChar">
    <w:name w:val="Brödtext fet Char"/>
    <w:basedOn w:val="DefaultParagraphFont"/>
    <w:link w:val="Brdtextfet"/>
    <w:rsid w:val="00D212E6"/>
    <w:rPr>
      <w:rFonts w:ascii="Book Antiqua" w:hAnsi="Book Antiqua"/>
      <w:b/>
      <w:sz w:val="24"/>
      <w:szCs w:val="24"/>
    </w:rPr>
  </w:style>
  <w:style w:type="paragraph" w:styleId="Title">
    <w:name w:val="Title"/>
    <w:aliases w:val="Rubrik linje"/>
    <w:basedOn w:val="Normal"/>
    <w:next w:val="Normal"/>
    <w:link w:val="TitleChar"/>
    <w:autoRedefine/>
    <w:uiPriority w:val="10"/>
    <w:qFormat/>
    <w:rsid w:val="00D212E6"/>
    <w:pPr>
      <w:pBdr>
        <w:bottom w:val="single" w:sz="12" w:space="6" w:color="C1004B"/>
      </w:pBdr>
      <w:spacing w:after="360"/>
      <w:contextualSpacing/>
    </w:pPr>
    <w:rPr>
      <w:rFonts w:eastAsiaTheme="majorEastAsia" w:cstheme="majorBidi"/>
      <w:sz w:val="52"/>
      <w:szCs w:val="52"/>
    </w:rPr>
  </w:style>
  <w:style w:type="character" w:customStyle="1" w:styleId="TitleChar">
    <w:name w:val="Title Char"/>
    <w:aliases w:val="Rubrik linje Char"/>
    <w:basedOn w:val="DefaultParagraphFont"/>
    <w:link w:val="Title"/>
    <w:uiPriority w:val="10"/>
    <w:rsid w:val="00D212E6"/>
    <w:rPr>
      <w:rFonts w:ascii="Arial" w:eastAsiaTheme="majorEastAsia" w:hAnsi="Arial" w:cstheme="majorBidi"/>
      <w:sz w:val="52"/>
      <w:szCs w:val="52"/>
    </w:rPr>
  </w:style>
  <w:style w:type="paragraph" w:customStyle="1" w:styleId="BrdtextBookA">
    <w:name w:val="Brödtext Book A"/>
    <w:basedOn w:val="Normal"/>
    <w:link w:val="BrdtextBookAChar"/>
    <w:qFormat/>
    <w:rsid w:val="00582316"/>
    <w:rPr>
      <w:rFonts w:ascii="Book Antiqua" w:hAnsi="Book Antiqua"/>
      <w:szCs w:val="24"/>
    </w:rPr>
  </w:style>
  <w:style w:type="character" w:customStyle="1" w:styleId="BrdtextBookAChar">
    <w:name w:val="Brödtext Book A Char"/>
    <w:basedOn w:val="DefaultParagraphFont"/>
    <w:link w:val="BrdtextBookA"/>
    <w:rsid w:val="00582316"/>
    <w:rPr>
      <w:rFonts w:ascii="Book Antiqua" w:hAnsi="Book Antiqua"/>
      <w:sz w:val="24"/>
      <w:szCs w:val="24"/>
    </w:rPr>
  </w:style>
  <w:style w:type="character" w:customStyle="1" w:styleId="Heading4Char">
    <w:name w:val="Heading 4 Char"/>
    <w:basedOn w:val="DefaultParagraphFont"/>
    <w:link w:val="Heading4"/>
    <w:uiPriority w:val="9"/>
    <w:rsid w:val="006A5D0A"/>
    <w:rPr>
      <w:rFonts w:asciiTheme="majorHAnsi" w:eastAsiaTheme="majorEastAsia" w:hAnsiTheme="majorHAnsi" w:cstheme="majorBidi"/>
      <w:b/>
      <w:bCs/>
      <w:i/>
      <w:iCs/>
      <w:color w:val="4F81BD" w:themeColor="accent1"/>
      <w:sz w:val="24"/>
      <w:szCs w:val="48"/>
    </w:rPr>
  </w:style>
  <w:style w:type="paragraph" w:styleId="ListParagraph">
    <w:name w:val="List Paragraph"/>
    <w:basedOn w:val="Normal"/>
    <w:uiPriority w:val="34"/>
    <w:qFormat/>
    <w:rsid w:val="00761871"/>
    <w:pPr>
      <w:ind w:left="720"/>
      <w:contextualSpacing/>
    </w:pPr>
  </w:style>
  <w:style w:type="character" w:customStyle="1" w:styleId="xhps">
    <w:name w:val="x_hps"/>
    <w:rsid w:val="00761871"/>
  </w:style>
  <w:style w:type="character" w:styleId="Hyperlink">
    <w:name w:val="Hyperlink"/>
    <w:uiPriority w:val="99"/>
    <w:unhideWhenUsed/>
    <w:rsid w:val="009D52BD"/>
    <w:rPr>
      <w:color w:val="0000FF"/>
      <w:u w:val="single"/>
    </w:rPr>
  </w:style>
  <w:style w:type="paragraph" w:customStyle="1" w:styleId="singletxtg">
    <w:name w:val="singletxtg"/>
    <w:basedOn w:val="Normal"/>
    <w:rsid w:val="009D52BD"/>
    <w:rPr>
      <w:rFonts w:ascii="Times New Roman" w:hAnsi="Times New Roman"/>
      <w:szCs w:val="24"/>
      <w:lang w:eastAsia="sv-SE"/>
    </w:rPr>
  </w:style>
  <w:style w:type="paragraph" w:styleId="FootnoteText">
    <w:name w:val="footnote text"/>
    <w:basedOn w:val="Normal"/>
    <w:link w:val="FootnoteTextChar"/>
    <w:uiPriority w:val="99"/>
    <w:semiHidden/>
    <w:unhideWhenUsed/>
    <w:rsid w:val="009D52BD"/>
    <w:rPr>
      <w:sz w:val="20"/>
      <w:szCs w:val="20"/>
    </w:rPr>
  </w:style>
  <w:style w:type="character" w:customStyle="1" w:styleId="FootnoteTextChar">
    <w:name w:val="Footnote Text Char"/>
    <w:basedOn w:val="DefaultParagraphFont"/>
    <w:link w:val="FootnoteText"/>
    <w:uiPriority w:val="99"/>
    <w:semiHidden/>
    <w:rsid w:val="009D52BD"/>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9D52BD"/>
    <w:rPr>
      <w:vertAlign w:val="superscript"/>
    </w:rPr>
  </w:style>
  <w:style w:type="paragraph" w:styleId="EndnoteText">
    <w:name w:val="endnote text"/>
    <w:basedOn w:val="Normal"/>
    <w:link w:val="EndnoteTextChar"/>
    <w:semiHidden/>
    <w:unhideWhenUsed/>
    <w:rsid w:val="001B396E"/>
    <w:rPr>
      <w:rFonts w:ascii="Times New Roman" w:eastAsia="Times New Roman" w:hAnsi="Times New Roman"/>
      <w:sz w:val="20"/>
      <w:szCs w:val="20"/>
      <w:lang w:val="en-GB" w:eastAsia="sv-SE"/>
    </w:rPr>
  </w:style>
  <w:style w:type="character" w:customStyle="1" w:styleId="EndnoteTextChar">
    <w:name w:val="Endnote Text Char"/>
    <w:basedOn w:val="DefaultParagraphFont"/>
    <w:link w:val="EndnoteText"/>
    <w:semiHidden/>
    <w:rsid w:val="001B396E"/>
    <w:rPr>
      <w:rFonts w:ascii="Times New Roman" w:eastAsia="Times New Roman" w:hAnsi="Times New Roman" w:cs="Times New Roman"/>
      <w:sz w:val="20"/>
      <w:szCs w:val="20"/>
      <w:lang w:val="en-GB" w:eastAsia="sv-SE"/>
    </w:rPr>
  </w:style>
  <w:style w:type="character" w:styleId="EndnoteReference">
    <w:name w:val="endnote reference"/>
    <w:semiHidden/>
    <w:unhideWhenUsed/>
    <w:rsid w:val="001B396E"/>
    <w:rPr>
      <w:vertAlign w:val="superscript"/>
    </w:rPr>
  </w:style>
  <w:style w:type="character" w:customStyle="1" w:styleId="hps">
    <w:name w:val="hps"/>
    <w:rsid w:val="001B396E"/>
  </w:style>
  <w:style w:type="character" w:customStyle="1" w:styleId="gt-trans-draggable">
    <w:name w:val="gt-trans-draggable"/>
    <w:basedOn w:val="DefaultParagraphFont"/>
    <w:rsid w:val="001B396E"/>
  </w:style>
  <w:style w:type="paragraph" w:styleId="BalloonText">
    <w:name w:val="Balloon Text"/>
    <w:basedOn w:val="Normal"/>
    <w:link w:val="BalloonTextChar"/>
    <w:uiPriority w:val="99"/>
    <w:semiHidden/>
    <w:unhideWhenUsed/>
    <w:rsid w:val="001B01BC"/>
    <w:rPr>
      <w:rFonts w:ascii="Tahoma" w:hAnsi="Tahoma" w:cs="Tahoma"/>
      <w:sz w:val="16"/>
      <w:szCs w:val="16"/>
    </w:rPr>
  </w:style>
  <w:style w:type="character" w:customStyle="1" w:styleId="BalloonTextChar">
    <w:name w:val="Balloon Text Char"/>
    <w:basedOn w:val="DefaultParagraphFont"/>
    <w:link w:val="BalloonText"/>
    <w:uiPriority w:val="99"/>
    <w:semiHidden/>
    <w:rsid w:val="001B01BC"/>
    <w:rPr>
      <w:rFonts w:ascii="Tahoma" w:eastAsia="Calibri" w:hAnsi="Tahoma" w:cs="Tahoma"/>
      <w:sz w:val="16"/>
      <w:szCs w:val="16"/>
    </w:rPr>
  </w:style>
  <w:style w:type="paragraph" w:styleId="Header">
    <w:name w:val="header"/>
    <w:basedOn w:val="Normal"/>
    <w:link w:val="HeaderChar"/>
    <w:uiPriority w:val="99"/>
    <w:unhideWhenUsed/>
    <w:rsid w:val="001B01BC"/>
    <w:pPr>
      <w:tabs>
        <w:tab w:val="center" w:pos="4536"/>
        <w:tab w:val="right" w:pos="9072"/>
      </w:tabs>
    </w:pPr>
  </w:style>
  <w:style w:type="character" w:customStyle="1" w:styleId="HeaderChar">
    <w:name w:val="Header Char"/>
    <w:basedOn w:val="DefaultParagraphFont"/>
    <w:link w:val="Header"/>
    <w:uiPriority w:val="99"/>
    <w:rsid w:val="001B01BC"/>
    <w:rPr>
      <w:rFonts w:ascii="Arial" w:eastAsia="Calibri" w:hAnsi="Arial" w:cs="Times New Roman"/>
      <w:sz w:val="24"/>
      <w:szCs w:val="48"/>
    </w:rPr>
  </w:style>
  <w:style w:type="paragraph" w:styleId="Footer">
    <w:name w:val="footer"/>
    <w:basedOn w:val="Normal"/>
    <w:link w:val="FooterChar"/>
    <w:uiPriority w:val="99"/>
    <w:unhideWhenUsed/>
    <w:rsid w:val="001B01BC"/>
    <w:pPr>
      <w:tabs>
        <w:tab w:val="center" w:pos="4536"/>
        <w:tab w:val="right" w:pos="9072"/>
      </w:tabs>
    </w:pPr>
  </w:style>
  <w:style w:type="character" w:customStyle="1" w:styleId="FooterChar">
    <w:name w:val="Footer Char"/>
    <w:basedOn w:val="DefaultParagraphFont"/>
    <w:link w:val="Footer"/>
    <w:uiPriority w:val="99"/>
    <w:rsid w:val="001B01BC"/>
    <w:rPr>
      <w:rFonts w:ascii="Arial" w:eastAsia="Calibri" w:hAnsi="Arial" w:cs="Times New Roman"/>
      <w:sz w:val="24"/>
      <w:szCs w:val="48"/>
    </w:rPr>
  </w:style>
  <w:style w:type="character" w:styleId="Strong">
    <w:name w:val="Strong"/>
    <w:basedOn w:val="DefaultParagraphFont"/>
    <w:uiPriority w:val="22"/>
    <w:qFormat/>
    <w:rsid w:val="00702898"/>
    <w:rPr>
      <w:b/>
      <w:bCs/>
    </w:rPr>
  </w:style>
  <w:style w:type="character" w:styleId="FollowedHyperlink">
    <w:name w:val="FollowedHyperlink"/>
    <w:basedOn w:val="DefaultParagraphFont"/>
    <w:uiPriority w:val="99"/>
    <w:semiHidden/>
    <w:unhideWhenUsed/>
    <w:rsid w:val="00AE4E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Arial"/>
    <w:qFormat/>
    <w:rsid w:val="00761871"/>
    <w:rPr>
      <w:rFonts w:ascii="Arial" w:eastAsia="Calibri" w:hAnsi="Arial" w:cs="Times New Roman"/>
      <w:sz w:val="24"/>
      <w:szCs w:val="48"/>
    </w:rPr>
  </w:style>
  <w:style w:type="paragraph" w:styleId="Heading1">
    <w:name w:val="heading 1"/>
    <w:basedOn w:val="Normal"/>
    <w:next w:val="Normal"/>
    <w:link w:val="Heading1Char"/>
    <w:uiPriority w:val="9"/>
    <w:qFormat/>
    <w:rsid w:val="006A5D0A"/>
    <w:pPr>
      <w:outlineLvl w:val="0"/>
    </w:pPr>
    <w:rPr>
      <w:b/>
      <w:sz w:val="36"/>
    </w:rPr>
  </w:style>
  <w:style w:type="paragraph" w:styleId="Heading2">
    <w:name w:val="heading 2"/>
    <w:basedOn w:val="Normal"/>
    <w:next w:val="Normal"/>
    <w:link w:val="Heading2Char"/>
    <w:uiPriority w:val="9"/>
    <w:unhideWhenUsed/>
    <w:qFormat/>
    <w:rsid w:val="006A5D0A"/>
    <w:pPr>
      <w:outlineLvl w:val="1"/>
    </w:pPr>
    <w:rPr>
      <w:b/>
      <w:sz w:val="28"/>
      <w:szCs w:val="36"/>
    </w:rPr>
  </w:style>
  <w:style w:type="paragraph" w:styleId="Heading3">
    <w:name w:val="heading 3"/>
    <w:basedOn w:val="Normal"/>
    <w:next w:val="Normal"/>
    <w:link w:val="Heading3Char"/>
    <w:uiPriority w:val="9"/>
    <w:unhideWhenUsed/>
    <w:qFormat/>
    <w:rsid w:val="006A5D0A"/>
    <w:pPr>
      <w:outlineLvl w:val="2"/>
    </w:pPr>
    <w:rPr>
      <w:b/>
      <w:szCs w:val="28"/>
    </w:rPr>
  </w:style>
  <w:style w:type="paragraph" w:styleId="Heading4">
    <w:name w:val="heading 4"/>
    <w:basedOn w:val="Normal"/>
    <w:next w:val="Normal"/>
    <w:link w:val="Heading4Char"/>
    <w:uiPriority w:val="9"/>
    <w:unhideWhenUsed/>
    <w:qFormat/>
    <w:rsid w:val="006A5D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D0A"/>
    <w:rPr>
      <w:rFonts w:ascii="Arial" w:hAnsi="Arial"/>
      <w:b/>
      <w:sz w:val="36"/>
      <w:szCs w:val="48"/>
    </w:rPr>
  </w:style>
  <w:style w:type="character" w:customStyle="1" w:styleId="Heading2Char">
    <w:name w:val="Heading 2 Char"/>
    <w:basedOn w:val="DefaultParagraphFont"/>
    <w:link w:val="Heading2"/>
    <w:uiPriority w:val="9"/>
    <w:rsid w:val="006A5D0A"/>
    <w:rPr>
      <w:rFonts w:ascii="Arial" w:hAnsi="Arial"/>
      <w:b/>
      <w:sz w:val="28"/>
      <w:szCs w:val="36"/>
    </w:rPr>
  </w:style>
  <w:style w:type="character" w:customStyle="1" w:styleId="Heading3Char">
    <w:name w:val="Heading 3 Char"/>
    <w:basedOn w:val="DefaultParagraphFont"/>
    <w:link w:val="Heading3"/>
    <w:uiPriority w:val="9"/>
    <w:rsid w:val="006A5D0A"/>
    <w:rPr>
      <w:rFonts w:ascii="Arial" w:hAnsi="Arial"/>
      <w:b/>
      <w:sz w:val="24"/>
      <w:szCs w:val="28"/>
    </w:rPr>
  </w:style>
  <w:style w:type="paragraph" w:customStyle="1" w:styleId="Formatmall1">
    <w:name w:val="Formatmall1"/>
    <w:basedOn w:val="Normal"/>
    <w:link w:val="Formatmall1Char"/>
    <w:rsid w:val="001741E2"/>
  </w:style>
  <w:style w:type="character" w:customStyle="1" w:styleId="Formatmall1Char">
    <w:name w:val="Formatmall1 Char"/>
    <w:basedOn w:val="DefaultParagraphFont"/>
    <w:link w:val="Formatmall1"/>
    <w:rsid w:val="001741E2"/>
    <w:rPr>
      <w:rFonts w:ascii="Arial" w:hAnsi="Arial"/>
      <w:sz w:val="24"/>
    </w:rPr>
  </w:style>
  <w:style w:type="paragraph" w:customStyle="1" w:styleId="Formatmall2">
    <w:name w:val="Formatmall2"/>
    <w:basedOn w:val="Formatmall1"/>
    <w:link w:val="Formatmall2Char"/>
    <w:rsid w:val="001741E2"/>
    <w:rPr>
      <w:rFonts w:ascii="Book Antiqua" w:hAnsi="Book Antiqua"/>
    </w:rPr>
  </w:style>
  <w:style w:type="character" w:customStyle="1" w:styleId="Formatmall2Char">
    <w:name w:val="Formatmall2 Char"/>
    <w:basedOn w:val="Formatmall1Char"/>
    <w:link w:val="Formatmall2"/>
    <w:rsid w:val="001741E2"/>
    <w:rPr>
      <w:rFonts w:ascii="Book Antiqua" w:hAnsi="Book Antiqua"/>
      <w:sz w:val="24"/>
    </w:rPr>
  </w:style>
  <w:style w:type="character" w:styleId="Emphasis">
    <w:name w:val="Emphasis"/>
    <w:aliases w:val="Ingress betoning"/>
    <w:basedOn w:val="DefaultParagraphFont"/>
    <w:uiPriority w:val="20"/>
    <w:qFormat/>
    <w:rsid w:val="000532B5"/>
    <w:rPr>
      <w:rFonts w:ascii="Arial" w:hAnsi="Arial"/>
      <w:b/>
      <w:iCs/>
      <w:sz w:val="24"/>
    </w:rPr>
  </w:style>
  <w:style w:type="paragraph" w:customStyle="1" w:styleId="Brdtextfet">
    <w:name w:val="Brödtext fet"/>
    <w:basedOn w:val="Normal"/>
    <w:link w:val="BrdtextfetChar"/>
    <w:rsid w:val="00D212E6"/>
    <w:rPr>
      <w:rFonts w:ascii="Book Antiqua" w:hAnsi="Book Antiqua"/>
      <w:b/>
      <w:szCs w:val="24"/>
    </w:rPr>
  </w:style>
  <w:style w:type="character" w:customStyle="1" w:styleId="BrdtextfetChar">
    <w:name w:val="Brödtext fet Char"/>
    <w:basedOn w:val="DefaultParagraphFont"/>
    <w:link w:val="Brdtextfet"/>
    <w:rsid w:val="00D212E6"/>
    <w:rPr>
      <w:rFonts w:ascii="Book Antiqua" w:hAnsi="Book Antiqua"/>
      <w:b/>
      <w:sz w:val="24"/>
      <w:szCs w:val="24"/>
    </w:rPr>
  </w:style>
  <w:style w:type="paragraph" w:styleId="Title">
    <w:name w:val="Title"/>
    <w:aliases w:val="Rubrik linje"/>
    <w:basedOn w:val="Normal"/>
    <w:next w:val="Normal"/>
    <w:link w:val="TitleChar"/>
    <w:autoRedefine/>
    <w:uiPriority w:val="10"/>
    <w:qFormat/>
    <w:rsid w:val="00D212E6"/>
    <w:pPr>
      <w:pBdr>
        <w:bottom w:val="single" w:sz="12" w:space="6" w:color="C1004B"/>
      </w:pBdr>
      <w:spacing w:after="360"/>
      <w:contextualSpacing/>
    </w:pPr>
    <w:rPr>
      <w:rFonts w:eastAsiaTheme="majorEastAsia" w:cstheme="majorBidi"/>
      <w:sz w:val="52"/>
      <w:szCs w:val="52"/>
    </w:rPr>
  </w:style>
  <w:style w:type="character" w:customStyle="1" w:styleId="TitleChar">
    <w:name w:val="Title Char"/>
    <w:aliases w:val="Rubrik linje Char"/>
    <w:basedOn w:val="DefaultParagraphFont"/>
    <w:link w:val="Title"/>
    <w:uiPriority w:val="10"/>
    <w:rsid w:val="00D212E6"/>
    <w:rPr>
      <w:rFonts w:ascii="Arial" w:eastAsiaTheme="majorEastAsia" w:hAnsi="Arial" w:cstheme="majorBidi"/>
      <w:sz w:val="52"/>
      <w:szCs w:val="52"/>
    </w:rPr>
  </w:style>
  <w:style w:type="paragraph" w:customStyle="1" w:styleId="BrdtextBookA">
    <w:name w:val="Brödtext Book A"/>
    <w:basedOn w:val="Normal"/>
    <w:link w:val="BrdtextBookAChar"/>
    <w:qFormat/>
    <w:rsid w:val="00582316"/>
    <w:rPr>
      <w:rFonts w:ascii="Book Antiqua" w:hAnsi="Book Antiqua"/>
      <w:szCs w:val="24"/>
    </w:rPr>
  </w:style>
  <w:style w:type="character" w:customStyle="1" w:styleId="BrdtextBookAChar">
    <w:name w:val="Brödtext Book A Char"/>
    <w:basedOn w:val="DefaultParagraphFont"/>
    <w:link w:val="BrdtextBookA"/>
    <w:rsid w:val="00582316"/>
    <w:rPr>
      <w:rFonts w:ascii="Book Antiqua" w:hAnsi="Book Antiqua"/>
      <w:sz w:val="24"/>
      <w:szCs w:val="24"/>
    </w:rPr>
  </w:style>
  <w:style w:type="character" w:customStyle="1" w:styleId="Heading4Char">
    <w:name w:val="Heading 4 Char"/>
    <w:basedOn w:val="DefaultParagraphFont"/>
    <w:link w:val="Heading4"/>
    <w:uiPriority w:val="9"/>
    <w:rsid w:val="006A5D0A"/>
    <w:rPr>
      <w:rFonts w:asciiTheme="majorHAnsi" w:eastAsiaTheme="majorEastAsia" w:hAnsiTheme="majorHAnsi" w:cstheme="majorBidi"/>
      <w:b/>
      <w:bCs/>
      <w:i/>
      <w:iCs/>
      <w:color w:val="4F81BD" w:themeColor="accent1"/>
      <w:sz w:val="24"/>
      <w:szCs w:val="48"/>
    </w:rPr>
  </w:style>
  <w:style w:type="paragraph" w:styleId="ListParagraph">
    <w:name w:val="List Paragraph"/>
    <w:basedOn w:val="Normal"/>
    <w:uiPriority w:val="34"/>
    <w:qFormat/>
    <w:rsid w:val="00761871"/>
    <w:pPr>
      <w:ind w:left="720"/>
      <w:contextualSpacing/>
    </w:pPr>
  </w:style>
  <w:style w:type="character" w:customStyle="1" w:styleId="xhps">
    <w:name w:val="x_hps"/>
    <w:rsid w:val="00761871"/>
  </w:style>
  <w:style w:type="character" w:styleId="Hyperlink">
    <w:name w:val="Hyperlink"/>
    <w:uiPriority w:val="99"/>
    <w:unhideWhenUsed/>
    <w:rsid w:val="009D52BD"/>
    <w:rPr>
      <w:color w:val="0000FF"/>
      <w:u w:val="single"/>
    </w:rPr>
  </w:style>
  <w:style w:type="paragraph" w:customStyle="1" w:styleId="singletxtg">
    <w:name w:val="singletxtg"/>
    <w:basedOn w:val="Normal"/>
    <w:rsid w:val="009D52BD"/>
    <w:rPr>
      <w:rFonts w:ascii="Times New Roman" w:hAnsi="Times New Roman"/>
      <w:szCs w:val="24"/>
      <w:lang w:eastAsia="sv-SE"/>
    </w:rPr>
  </w:style>
  <w:style w:type="paragraph" w:styleId="FootnoteText">
    <w:name w:val="footnote text"/>
    <w:basedOn w:val="Normal"/>
    <w:link w:val="FootnoteTextChar"/>
    <w:uiPriority w:val="99"/>
    <w:semiHidden/>
    <w:unhideWhenUsed/>
    <w:rsid w:val="009D52BD"/>
    <w:rPr>
      <w:sz w:val="20"/>
      <w:szCs w:val="20"/>
    </w:rPr>
  </w:style>
  <w:style w:type="character" w:customStyle="1" w:styleId="FootnoteTextChar">
    <w:name w:val="Footnote Text Char"/>
    <w:basedOn w:val="DefaultParagraphFont"/>
    <w:link w:val="FootnoteText"/>
    <w:uiPriority w:val="99"/>
    <w:semiHidden/>
    <w:rsid w:val="009D52BD"/>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9D52BD"/>
    <w:rPr>
      <w:vertAlign w:val="superscript"/>
    </w:rPr>
  </w:style>
  <w:style w:type="paragraph" w:styleId="EndnoteText">
    <w:name w:val="endnote text"/>
    <w:basedOn w:val="Normal"/>
    <w:link w:val="EndnoteTextChar"/>
    <w:semiHidden/>
    <w:unhideWhenUsed/>
    <w:rsid w:val="001B396E"/>
    <w:rPr>
      <w:rFonts w:ascii="Times New Roman" w:eastAsia="Times New Roman" w:hAnsi="Times New Roman"/>
      <w:sz w:val="20"/>
      <w:szCs w:val="20"/>
      <w:lang w:val="en-GB" w:eastAsia="sv-SE"/>
    </w:rPr>
  </w:style>
  <w:style w:type="character" w:customStyle="1" w:styleId="EndnoteTextChar">
    <w:name w:val="Endnote Text Char"/>
    <w:basedOn w:val="DefaultParagraphFont"/>
    <w:link w:val="EndnoteText"/>
    <w:semiHidden/>
    <w:rsid w:val="001B396E"/>
    <w:rPr>
      <w:rFonts w:ascii="Times New Roman" w:eastAsia="Times New Roman" w:hAnsi="Times New Roman" w:cs="Times New Roman"/>
      <w:sz w:val="20"/>
      <w:szCs w:val="20"/>
      <w:lang w:val="en-GB" w:eastAsia="sv-SE"/>
    </w:rPr>
  </w:style>
  <w:style w:type="character" w:styleId="EndnoteReference">
    <w:name w:val="endnote reference"/>
    <w:semiHidden/>
    <w:unhideWhenUsed/>
    <w:rsid w:val="001B396E"/>
    <w:rPr>
      <w:vertAlign w:val="superscript"/>
    </w:rPr>
  </w:style>
  <w:style w:type="character" w:customStyle="1" w:styleId="hps">
    <w:name w:val="hps"/>
    <w:rsid w:val="001B396E"/>
  </w:style>
  <w:style w:type="character" w:customStyle="1" w:styleId="gt-trans-draggable">
    <w:name w:val="gt-trans-draggable"/>
    <w:basedOn w:val="DefaultParagraphFont"/>
    <w:rsid w:val="001B396E"/>
  </w:style>
  <w:style w:type="paragraph" w:styleId="BalloonText">
    <w:name w:val="Balloon Text"/>
    <w:basedOn w:val="Normal"/>
    <w:link w:val="BalloonTextChar"/>
    <w:uiPriority w:val="99"/>
    <w:semiHidden/>
    <w:unhideWhenUsed/>
    <w:rsid w:val="001B01BC"/>
    <w:rPr>
      <w:rFonts w:ascii="Tahoma" w:hAnsi="Tahoma" w:cs="Tahoma"/>
      <w:sz w:val="16"/>
      <w:szCs w:val="16"/>
    </w:rPr>
  </w:style>
  <w:style w:type="character" w:customStyle="1" w:styleId="BalloonTextChar">
    <w:name w:val="Balloon Text Char"/>
    <w:basedOn w:val="DefaultParagraphFont"/>
    <w:link w:val="BalloonText"/>
    <w:uiPriority w:val="99"/>
    <w:semiHidden/>
    <w:rsid w:val="001B01BC"/>
    <w:rPr>
      <w:rFonts w:ascii="Tahoma" w:eastAsia="Calibri" w:hAnsi="Tahoma" w:cs="Tahoma"/>
      <w:sz w:val="16"/>
      <w:szCs w:val="16"/>
    </w:rPr>
  </w:style>
  <w:style w:type="paragraph" w:styleId="Header">
    <w:name w:val="header"/>
    <w:basedOn w:val="Normal"/>
    <w:link w:val="HeaderChar"/>
    <w:uiPriority w:val="99"/>
    <w:unhideWhenUsed/>
    <w:rsid w:val="001B01BC"/>
    <w:pPr>
      <w:tabs>
        <w:tab w:val="center" w:pos="4536"/>
        <w:tab w:val="right" w:pos="9072"/>
      </w:tabs>
    </w:pPr>
  </w:style>
  <w:style w:type="character" w:customStyle="1" w:styleId="HeaderChar">
    <w:name w:val="Header Char"/>
    <w:basedOn w:val="DefaultParagraphFont"/>
    <w:link w:val="Header"/>
    <w:uiPriority w:val="99"/>
    <w:rsid w:val="001B01BC"/>
    <w:rPr>
      <w:rFonts w:ascii="Arial" w:eastAsia="Calibri" w:hAnsi="Arial" w:cs="Times New Roman"/>
      <w:sz w:val="24"/>
      <w:szCs w:val="48"/>
    </w:rPr>
  </w:style>
  <w:style w:type="paragraph" w:styleId="Footer">
    <w:name w:val="footer"/>
    <w:basedOn w:val="Normal"/>
    <w:link w:val="FooterChar"/>
    <w:uiPriority w:val="99"/>
    <w:unhideWhenUsed/>
    <w:rsid w:val="001B01BC"/>
    <w:pPr>
      <w:tabs>
        <w:tab w:val="center" w:pos="4536"/>
        <w:tab w:val="right" w:pos="9072"/>
      </w:tabs>
    </w:pPr>
  </w:style>
  <w:style w:type="character" w:customStyle="1" w:styleId="FooterChar">
    <w:name w:val="Footer Char"/>
    <w:basedOn w:val="DefaultParagraphFont"/>
    <w:link w:val="Footer"/>
    <w:uiPriority w:val="99"/>
    <w:rsid w:val="001B01BC"/>
    <w:rPr>
      <w:rFonts w:ascii="Arial" w:eastAsia="Calibri" w:hAnsi="Arial" w:cs="Times New Roman"/>
      <w:sz w:val="24"/>
      <w:szCs w:val="48"/>
    </w:rPr>
  </w:style>
  <w:style w:type="character" w:styleId="Strong">
    <w:name w:val="Strong"/>
    <w:basedOn w:val="DefaultParagraphFont"/>
    <w:uiPriority w:val="22"/>
    <w:qFormat/>
    <w:rsid w:val="00702898"/>
    <w:rPr>
      <w:b/>
      <w:bCs/>
    </w:rPr>
  </w:style>
  <w:style w:type="character" w:styleId="FollowedHyperlink">
    <w:name w:val="FollowedHyperlink"/>
    <w:basedOn w:val="DefaultParagraphFont"/>
    <w:uiPriority w:val="99"/>
    <w:semiHidden/>
    <w:unhideWhenUsed/>
    <w:rsid w:val="00AE4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6223">
      <w:bodyDiv w:val="1"/>
      <w:marLeft w:val="0"/>
      <w:marRight w:val="0"/>
      <w:marTop w:val="0"/>
      <w:marBottom w:val="0"/>
      <w:divBdr>
        <w:top w:val="none" w:sz="0" w:space="0" w:color="auto"/>
        <w:left w:val="none" w:sz="0" w:space="0" w:color="auto"/>
        <w:bottom w:val="none" w:sz="0" w:space="0" w:color="auto"/>
        <w:right w:val="none" w:sz="0" w:space="0" w:color="auto"/>
      </w:divBdr>
    </w:div>
    <w:div w:id="136462204">
      <w:bodyDiv w:val="1"/>
      <w:marLeft w:val="0"/>
      <w:marRight w:val="0"/>
      <w:marTop w:val="0"/>
      <w:marBottom w:val="0"/>
      <w:divBdr>
        <w:top w:val="none" w:sz="0" w:space="0" w:color="auto"/>
        <w:left w:val="none" w:sz="0" w:space="0" w:color="auto"/>
        <w:bottom w:val="none" w:sz="0" w:space="0" w:color="auto"/>
        <w:right w:val="none" w:sz="0" w:space="0" w:color="auto"/>
      </w:divBdr>
    </w:div>
    <w:div w:id="216473560">
      <w:bodyDiv w:val="1"/>
      <w:marLeft w:val="0"/>
      <w:marRight w:val="0"/>
      <w:marTop w:val="0"/>
      <w:marBottom w:val="0"/>
      <w:divBdr>
        <w:top w:val="none" w:sz="0" w:space="0" w:color="auto"/>
        <w:left w:val="none" w:sz="0" w:space="0" w:color="auto"/>
        <w:bottom w:val="none" w:sz="0" w:space="0" w:color="auto"/>
        <w:right w:val="none" w:sz="0" w:space="0" w:color="auto"/>
      </w:divBdr>
    </w:div>
    <w:div w:id="233708220">
      <w:bodyDiv w:val="1"/>
      <w:marLeft w:val="0"/>
      <w:marRight w:val="0"/>
      <w:marTop w:val="0"/>
      <w:marBottom w:val="0"/>
      <w:divBdr>
        <w:top w:val="none" w:sz="0" w:space="0" w:color="auto"/>
        <w:left w:val="none" w:sz="0" w:space="0" w:color="auto"/>
        <w:bottom w:val="none" w:sz="0" w:space="0" w:color="auto"/>
        <w:right w:val="none" w:sz="0" w:space="0" w:color="auto"/>
      </w:divBdr>
    </w:div>
    <w:div w:id="347755417">
      <w:bodyDiv w:val="1"/>
      <w:marLeft w:val="0"/>
      <w:marRight w:val="0"/>
      <w:marTop w:val="0"/>
      <w:marBottom w:val="0"/>
      <w:divBdr>
        <w:top w:val="none" w:sz="0" w:space="0" w:color="auto"/>
        <w:left w:val="none" w:sz="0" w:space="0" w:color="auto"/>
        <w:bottom w:val="none" w:sz="0" w:space="0" w:color="auto"/>
        <w:right w:val="none" w:sz="0" w:space="0" w:color="auto"/>
      </w:divBdr>
    </w:div>
    <w:div w:id="425686298">
      <w:bodyDiv w:val="1"/>
      <w:marLeft w:val="0"/>
      <w:marRight w:val="0"/>
      <w:marTop w:val="0"/>
      <w:marBottom w:val="0"/>
      <w:divBdr>
        <w:top w:val="none" w:sz="0" w:space="0" w:color="auto"/>
        <w:left w:val="none" w:sz="0" w:space="0" w:color="auto"/>
        <w:bottom w:val="none" w:sz="0" w:space="0" w:color="auto"/>
        <w:right w:val="none" w:sz="0" w:space="0" w:color="auto"/>
      </w:divBdr>
    </w:div>
    <w:div w:id="527060373">
      <w:bodyDiv w:val="1"/>
      <w:marLeft w:val="0"/>
      <w:marRight w:val="0"/>
      <w:marTop w:val="0"/>
      <w:marBottom w:val="0"/>
      <w:divBdr>
        <w:top w:val="none" w:sz="0" w:space="0" w:color="auto"/>
        <w:left w:val="none" w:sz="0" w:space="0" w:color="auto"/>
        <w:bottom w:val="none" w:sz="0" w:space="0" w:color="auto"/>
        <w:right w:val="none" w:sz="0" w:space="0" w:color="auto"/>
      </w:divBdr>
    </w:div>
    <w:div w:id="683945100">
      <w:bodyDiv w:val="1"/>
      <w:marLeft w:val="0"/>
      <w:marRight w:val="0"/>
      <w:marTop w:val="0"/>
      <w:marBottom w:val="0"/>
      <w:divBdr>
        <w:top w:val="none" w:sz="0" w:space="0" w:color="auto"/>
        <w:left w:val="none" w:sz="0" w:space="0" w:color="auto"/>
        <w:bottom w:val="none" w:sz="0" w:space="0" w:color="auto"/>
        <w:right w:val="none" w:sz="0" w:space="0" w:color="auto"/>
      </w:divBdr>
    </w:div>
    <w:div w:id="738138641">
      <w:bodyDiv w:val="1"/>
      <w:marLeft w:val="0"/>
      <w:marRight w:val="0"/>
      <w:marTop w:val="0"/>
      <w:marBottom w:val="0"/>
      <w:divBdr>
        <w:top w:val="none" w:sz="0" w:space="0" w:color="auto"/>
        <w:left w:val="none" w:sz="0" w:space="0" w:color="auto"/>
        <w:bottom w:val="none" w:sz="0" w:space="0" w:color="auto"/>
        <w:right w:val="none" w:sz="0" w:space="0" w:color="auto"/>
      </w:divBdr>
    </w:div>
    <w:div w:id="856889715">
      <w:bodyDiv w:val="1"/>
      <w:marLeft w:val="0"/>
      <w:marRight w:val="0"/>
      <w:marTop w:val="0"/>
      <w:marBottom w:val="0"/>
      <w:divBdr>
        <w:top w:val="none" w:sz="0" w:space="0" w:color="auto"/>
        <w:left w:val="none" w:sz="0" w:space="0" w:color="auto"/>
        <w:bottom w:val="none" w:sz="0" w:space="0" w:color="auto"/>
        <w:right w:val="none" w:sz="0" w:space="0" w:color="auto"/>
      </w:divBdr>
    </w:div>
    <w:div w:id="911548612">
      <w:bodyDiv w:val="1"/>
      <w:marLeft w:val="0"/>
      <w:marRight w:val="0"/>
      <w:marTop w:val="0"/>
      <w:marBottom w:val="0"/>
      <w:divBdr>
        <w:top w:val="none" w:sz="0" w:space="0" w:color="auto"/>
        <w:left w:val="none" w:sz="0" w:space="0" w:color="auto"/>
        <w:bottom w:val="none" w:sz="0" w:space="0" w:color="auto"/>
        <w:right w:val="none" w:sz="0" w:space="0" w:color="auto"/>
      </w:divBdr>
    </w:div>
    <w:div w:id="960723937">
      <w:bodyDiv w:val="1"/>
      <w:marLeft w:val="0"/>
      <w:marRight w:val="0"/>
      <w:marTop w:val="0"/>
      <w:marBottom w:val="0"/>
      <w:divBdr>
        <w:top w:val="none" w:sz="0" w:space="0" w:color="auto"/>
        <w:left w:val="none" w:sz="0" w:space="0" w:color="auto"/>
        <w:bottom w:val="none" w:sz="0" w:space="0" w:color="auto"/>
        <w:right w:val="none" w:sz="0" w:space="0" w:color="auto"/>
      </w:divBdr>
    </w:div>
    <w:div w:id="1002775790">
      <w:bodyDiv w:val="1"/>
      <w:marLeft w:val="0"/>
      <w:marRight w:val="0"/>
      <w:marTop w:val="0"/>
      <w:marBottom w:val="0"/>
      <w:divBdr>
        <w:top w:val="none" w:sz="0" w:space="0" w:color="auto"/>
        <w:left w:val="none" w:sz="0" w:space="0" w:color="auto"/>
        <w:bottom w:val="none" w:sz="0" w:space="0" w:color="auto"/>
        <w:right w:val="none" w:sz="0" w:space="0" w:color="auto"/>
      </w:divBdr>
    </w:div>
    <w:div w:id="1130200744">
      <w:bodyDiv w:val="1"/>
      <w:marLeft w:val="0"/>
      <w:marRight w:val="0"/>
      <w:marTop w:val="0"/>
      <w:marBottom w:val="0"/>
      <w:divBdr>
        <w:top w:val="none" w:sz="0" w:space="0" w:color="auto"/>
        <w:left w:val="none" w:sz="0" w:space="0" w:color="auto"/>
        <w:bottom w:val="none" w:sz="0" w:space="0" w:color="auto"/>
        <w:right w:val="none" w:sz="0" w:space="0" w:color="auto"/>
      </w:divBdr>
    </w:div>
    <w:div w:id="1406147749">
      <w:bodyDiv w:val="1"/>
      <w:marLeft w:val="0"/>
      <w:marRight w:val="0"/>
      <w:marTop w:val="0"/>
      <w:marBottom w:val="0"/>
      <w:divBdr>
        <w:top w:val="none" w:sz="0" w:space="0" w:color="auto"/>
        <w:left w:val="none" w:sz="0" w:space="0" w:color="auto"/>
        <w:bottom w:val="none" w:sz="0" w:space="0" w:color="auto"/>
        <w:right w:val="none" w:sz="0" w:space="0" w:color="auto"/>
      </w:divBdr>
    </w:div>
    <w:div w:id="1469588213">
      <w:bodyDiv w:val="1"/>
      <w:marLeft w:val="0"/>
      <w:marRight w:val="0"/>
      <w:marTop w:val="0"/>
      <w:marBottom w:val="0"/>
      <w:divBdr>
        <w:top w:val="none" w:sz="0" w:space="0" w:color="auto"/>
        <w:left w:val="none" w:sz="0" w:space="0" w:color="auto"/>
        <w:bottom w:val="none" w:sz="0" w:space="0" w:color="auto"/>
        <w:right w:val="none" w:sz="0" w:space="0" w:color="auto"/>
      </w:divBdr>
    </w:div>
    <w:div w:id="1747802599">
      <w:bodyDiv w:val="1"/>
      <w:marLeft w:val="0"/>
      <w:marRight w:val="0"/>
      <w:marTop w:val="0"/>
      <w:marBottom w:val="0"/>
      <w:divBdr>
        <w:top w:val="none" w:sz="0" w:space="0" w:color="auto"/>
        <w:left w:val="none" w:sz="0" w:space="0" w:color="auto"/>
        <w:bottom w:val="none" w:sz="0" w:space="0" w:color="auto"/>
        <w:right w:val="none" w:sz="0" w:space="0" w:color="auto"/>
      </w:divBdr>
    </w:div>
    <w:div w:id="1878396176">
      <w:bodyDiv w:val="1"/>
      <w:marLeft w:val="0"/>
      <w:marRight w:val="0"/>
      <w:marTop w:val="0"/>
      <w:marBottom w:val="0"/>
      <w:divBdr>
        <w:top w:val="none" w:sz="0" w:space="0" w:color="auto"/>
        <w:left w:val="none" w:sz="0" w:space="0" w:color="auto"/>
        <w:bottom w:val="none" w:sz="0" w:space="0" w:color="auto"/>
        <w:right w:val="none" w:sz="0" w:space="0" w:color="auto"/>
      </w:divBdr>
    </w:div>
    <w:div w:id="1981373332">
      <w:bodyDiv w:val="1"/>
      <w:marLeft w:val="0"/>
      <w:marRight w:val="0"/>
      <w:marTop w:val="0"/>
      <w:marBottom w:val="0"/>
      <w:divBdr>
        <w:top w:val="none" w:sz="0" w:space="0" w:color="auto"/>
        <w:left w:val="none" w:sz="0" w:space="0" w:color="auto"/>
        <w:bottom w:val="none" w:sz="0" w:space="0" w:color="auto"/>
        <w:right w:val="none" w:sz="0" w:space="0" w:color="auto"/>
      </w:divBdr>
    </w:div>
    <w:div w:id="2061593825">
      <w:bodyDiv w:val="1"/>
      <w:marLeft w:val="0"/>
      <w:marRight w:val="0"/>
      <w:marTop w:val="0"/>
      <w:marBottom w:val="0"/>
      <w:divBdr>
        <w:top w:val="none" w:sz="0" w:space="0" w:color="auto"/>
        <w:left w:val="none" w:sz="0" w:space="0" w:color="auto"/>
        <w:bottom w:val="none" w:sz="0" w:space="0" w:color="auto"/>
        <w:right w:val="none" w:sz="0" w:space="0" w:color="auto"/>
      </w:divBdr>
    </w:div>
    <w:div w:id="21258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grid.burman@hso.s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nika.akerberg@hso.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egeringen.se/sb/d/15508/a/194574" TargetMode="External"/><Relationship Id="rId1" Type="http://schemas.openxmlformats.org/officeDocument/2006/relationships/hyperlink" Target="http://www.radioochtv.se/Tillstand-och-registrering/TV/Nya-krav-pa-tillganglighet-i-tv-pa-svensk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EE161-BECB-4BD4-A14A-6EC79C2BC880}"/>
</file>

<file path=customXml/itemProps2.xml><?xml version="1.0" encoding="utf-8"?>
<ds:datastoreItem xmlns:ds="http://schemas.openxmlformats.org/officeDocument/2006/customXml" ds:itemID="{C80DF3CD-09E1-4DF5-A0DB-D13E47C2F018}"/>
</file>

<file path=customXml/itemProps3.xml><?xml version="1.0" encoding="utf-8"?>
<ds:datastoreItem xmlns:ds="http://schemas.openxmlformats.org/officeDocument/2006/customXml" ds:itemID="{EF0BEC53-578E-4D30-9E20-9A6704954D39}"/>
</file>

<file path=customXml/itemProps4.xml><?xml version="1.0" encoding="utf-8"?>
<ds:datastoreItem xmlns:ds="http://schemas.openxmlformats.org/officeDocument/2006/customXml" ds:itemID="{C36B81AF-3B9C-4F3D-A2E0-DB6EFAFCD5BD}"/>
</file>

<file path=docProps/app.xml><?xml version="1.0" encoding="utf-8"?>
<Properties xmlns="http://schemas.openxmlformats.org/officeDocument/2006/extended-properties" xmlns:vt="http://schemas.openxmlformats.org/officeDocument/2006/docPropsVTypes">
  <Template>Normal</Template>
  <TotalTime>0</TotalTime>
  <Pages>9</Pages>
  <Words>3208</Words>
  <Characters>18292</Characters>
  <Application>Microsoft Office Word</Application>
  <DocSecurity>0</DocSecurity>
  <Lines>152</Lines>
  <Paragraphs>42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HSO</Company>
  <LinksUpToDate>false</LinksUpToDate>
  <CharactersWithSpaces>21458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Åkerberg</dc:creator>
  <cp:lastModifiedBy>Caroline Harvey</cp:lastModifiedBy>
  <cp:revision>2</cp:revision>
  <cp:lastPrinted>2013-06-17T14:42:00Z</cp:lastPrinted>
  <dcterms:created xsi:type="dcterms:W3CDTF">2013-06-18T12:59:00Z</dcterms:created>
  <dcterms:modified xsi:type="dcterms:W3CDTF">2013-06-18T12:59:00Z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axKeywordTaxHTField">
    <vt:lpwstr/>
  </property>
  <property fmtid="{D5CDD505-2E9C-101B-9397-08002B2CF9AE}" pid="4" name="Order">
    <vt:r8>1767000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