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9F1DB" w14:textId="77777777" w:rsidR="0037087D" w:rsidRDefault="0037087D" w:rsidP="0037087D">
      <w:pPr>
        <w:pStyle w:val="ecxs5"/>
        <w:jc w:val="center"/>
        <w:rPr>
          <w:rStyle w:val="ecxs6"/>
          <w:rFonts w:ascii="Georgia" w:hAnsi="Georgia"/>
          <w:b/>
          <w:color w:val="000000"/>
          <w:sz w:val="28"/>
          <w:szCs w:val="28"/>
          <w:lang w:val="en"/>
        </w:rPr>
      </w:pPr>
      <w:bookmarkStart w:id="0" w:name="_GoBack"/>
      <w:bookmarkEnd w:id="0"/>
    </w:p>
    <w:p w14:paraId="06804F1B" w14:textId="77777777" w:rsidR="0037087D" w:rsidRDefault="0037087D" w:rsidP="0037087D">
      <w:pPr>
        <w:pStyle w:val="NoSpacing"/>
        <w:jc w:val="center"/>
        <w:rPr>
          <w:rStyle w:val="ecxs6"/>
          <w:rFonts w:ascii="Georgia" w:hAnsi="Georgia"/>
          <w:b/>
          <w:color w:val="000000"/>
          <w:sz w:val="28"/>
          <w:szCs w:val="28"/>
          <w:lang w:val="en"/>
        </w:rPr>
      </w:pPr>
      <w:r>
        <w:rPr>
          <w:rStyle w:val="ecxs6"/>
          <w:rFonts w:ascii="Georgia" w:hAnsi="Georgia"/>
          <w:b/>
          <w:color w:val="000000"/>
          <w:sz w:val="28"/>
          <w:szCs w:val="28"/>
          <w:lang w:val="en"/>
        </w:rPr>
        <w:t>Permanent Mission of India</w:t>
      </w:r>
    </w:p>
    <w:p w14:paraId="03676B8B" w14:textId="77777777" w:rsidR="0037087D" w:rsidRDefault="0037087D" w:rsidP="0037087D">
      <w:pPr>
        <w:pStyle w:val="NoSpacing"/>
        <w:jc w:val="center"/>
        <w:rPr>
          <w:rStyle w:val="ecxs6"/>
          <w:rFonts w:ascii="Georgia" w:hAnsi="Georgia"/>
          <w:b/>
          <w:color w:val="000000"/>
          <w:sz w:val="28"/>
          <w:szCs w:val="28"/>
          <w:lang w:val="en"/>
        </w:rPr>
      </w:pPr>
      <w:r>
        <w:rPr>
          <w:rStyle w:val="ecxs6"/>
          <w:rFonts w:ascii="Georgia" w:hAnsi="Georgia"/>
          <w:b/>
          <w:color w:val="000000"/>
          <w:sz w:val="28"/>
          <w:szCs w:val="28"/>
          <w:lang w:val="en"/>
        </w:rPr>
        <w:t>Geneva</w:t>
      </w:r>
    </w:p>
    <w:p w14:paraId="319577D5" w14:textId="77777777" w:rsidR="0037087D" w:rsidRDefault="0037087D" w:rsidP="0037087D">
      <w:pPr>
        <w:pStyle w:val="NoSpacing"/>
        <w:rPr>
          <w:rStyle w:val="ecxs6"/>
          <w:rFonts w:ascii="Georgia" w:hAnsi="Georgia"/>
          <w:b/>
          <w:color w:val="000000"/>
          <w:sz w:val="28"/>
          <w:szCs w:val="28"/>
          <w:lang w:val="en"/>
        </w:rPr>
      </w:pPr>
    </w:p>
    <w:p w14:paraId="4E22F308" w14:textId="77777777" w:rsidR="0037087D" w:rsidRDefault="0037087D" w:rsidP="0037087D">
      <w:pPr>
        <w:pStyle w:val="NoSpacing"/>
        <w:jc w:val="center"/>
        <w:rPr>
          <w:rStyle w:val="ecxs6"/>
          <w:rFonts w:ascii="Georgia" w:hAnsi="Georgia"/>
          <w:color w:val="000000"/>
          <w:sz w:val="28"/>
          <w:szCs w:val="28"/>
          <w:lang w:val="en"/>
        </w:rPr>
      </w:pPr>
      <w:r>
        <w:rPr>
          <w:rStyle w:val="ecxs6"/>
          <w:rFonts w:ascii="Georgia" w:hAnsi="Georgia"/>
          <w:color w:val="000000"/>
          <w:sz w:val="28"/>
          <w:szCs w:val="28"/>
          <w:lang w:val="en"/>
        </w:rPr>
        <w:t>Fourth Session of the Working Group on the Rights of Peasants and other People Working in Rural Areas</w:t>
      </w:r>
    </w:p>
    <w:p w14:paraId="2DD24CC7" w14:textId="77777777" w:rsidR="0037087D" w:rsidRDefault="0037087D" w:rsidP="0037087D">
      <w:pPr>
        <w:pStyle w:val="NoSpacing"/>
        <w:jc w:val="center"/>
        <w:rPr>
          <w:lang w:val="en-GB"/>
        </w:rPr>
      </w:pPr>
      <w:r>
        <w:rPr>
          <w:rStyle w:val="ecxs6"/>
          <w:rFonts w:ascii="Georgia" w:hAnsi="Georgia"/>
          <w:color w:val="000000"/>
          <w:sz w:val="28"/>
          <w:szCs w:val="28"/>
          <w:lang w:val="en"/>
        </w:rPr>
        <w:t>(15</w:t>
      </w:r>
      <w:r>
        <w:rPr>
          <w:sz w:val="28"/>
          <w:szCs w:val="28"/>
          <w:lang w:val="en-GB"/>
        </w:rPr>
        <w:t>-19 May 2017)</w:t>
      </w:r>
    </w:p>
    <w:p w14:paraId="77D84415" w14:textId="77777777" w:rsidR="0037087D" w:rsidRDefault="0037087D" w:rsidP="0037087D">
      <w:pPr>
        <w:pStyle w:val="NoSpacing"/>
        <w:jc w:val="center"/>
        <w:rPr>
          <w:rStyle w:val="ecxs6"/>
          <w:rFonts w:ascii="Georgia" w:hAnsi="Georgia"/>
          <w:color w:val="000000"/>
          <w:vertAlign w:val="subscript"/>
          <w:lang w:val="en"/>
        </w:rPr>
      </w:pPr>
    </w:p>
    <w:p w14:paraId="3EB8D902" w14:textId="77777777" w:rsidR="0037087D" w:rsidRDefault="0037087D" w:rsidP="0037087D">
      <w:pPr>
        <w:pStyle w:val="NoSpacing"/>
        <w:jc w:val="center"/>
        <w:rPr>
          <w:rStyle w:val="ecxs6"/>
          <w:rFonts w:ascii="Georgia" w:hAnsi="Georgia"/>
          <w:b/>
          <w:color w:val="000000"/>
          <w:sz w:val="28"/>
          <w:szCs w:val="28"/>
          <w:lang w:val="en"/>
        </w:rPr>
      </w:pPr>
      <w:r>
        <w:rPr>
          <w:rStyle w:val="ecxs6"/>
          <w:rFonts w:ascii="Georgia" w:hAnsi="Georgia"/>
          <w:b/>
          <w:color w:val="000000"/>
          <w:sz w:val="28"/>
          <w:szCs w:val="28"/>
          <w:lang w:val="en"/>
        </w:rPr>
        <w:t>(Statement of India)</w:t>
      </w:r>
    </w:p>
    <w:p w14:paraId="5469F379" w14:textId="77777777" w:rsidR="0037087D" w:rsidRDefault="0037087D" w:rsidP="0037087D">
      <w:pPr>
        <w:pStyle w:val="NoSpacing"/>
        <w:jc w:val="center"/>
        <w:rPr>
          <w:rStyle w:val="ecxs6"/>
          <w:rFonts w:ascii="Georgia" w:hAnsi="Georgia"/>
          <w:b/>
          <w:color w:val="000000"/>
          <w:sz w:val="28"/>
          <w:szCs w:val="28"/>
          <w:lang w:val="en"/>
        </w:rPr>
      </w:pPr>
    </w:p>
    <w:p w14:paraId="7FAE4950" w14:textId="77777777" w:rsidR="0037087D" w:rsidRDefault="0037087D" w:rsidP="0037087D">
      <w:pPr>
        <w:pStyle w:val="ecxs5"/>
        <w:rPr>
          <w:rStyle w:val="ecxs6"/>
          <w:rFonts w:ascii="Georgia" w:hAnsi="Georgia"/>
          <w:color w:val="000000"/>
          <w:sz w:val="28"/>
          <w:szCs w:val="28"/>
          <w:lang w:val="en"/>
        </w:rPr>
      </w:pPr>
    </w:p>
    <w:p w14:paraId="5C3F7287" w14:textId="77777777" w:rsidR="0037087D" w:rsidRDefault="0037087D" w:rsidP="0037087D">
      <w:pPr>
        <w:pStyle w:val="ecxs5"/>
      </w:pPr>
      <w:r>
        <w:rPr>
          <w:rStyle w:val="ecxs6"/>
          <w:rFonts w:ascii="Georgia" w:hAnsi="Georgia"/>
          <w:color w:val="000000"/>
          <w:sz w:val="28"/>
          <w:szCs w:val="28"/>
          <w:lang w:val="en"/>
        </w:rPr>
        <w:t>Excellency Madam Chair,</w:t>
      </w:r>
    </w:p>
    <w:p w14:paraId="0919979D" w14:textId="77777777" w:rsidR="0037087D" w:rsidRDefault="0037087D" w:rsidP="0037087D">
      <w:pPr>
        <w:pStyle w:val="ecxs5"/>
        <w:jc w:val="both"/>
        <w:rPr>
          <w:rStyle w:val="ecxs6"/>
        </w:rPr>
      </w:pPr>
      <w:r>
        <w:rPr>
          <w:rStyle w:val="ecxs6"/>
          <w:rFonts w:ascii="Georgia" w:hAnsi="Georgia"/>
          <w:color w:val="000000"/>
          <w:sz w:val="28"/>
          <w:szCs w:val="28"/>
          <w:lang w:val="en"/>
        </w:rPr>
        <w:t xml:space="preserve">India welcomes convening of this important meeting on the Draft Declaration on the Rights of Peasants and other People Working in the Rural Areas. We would like to join other delegates in congratulating you Madam Ambassador (Llanos, Permanent Representative of Bolivia) on your re-election as Chairperson-Rapporteur of the Working Group.  </w:t>
      </w:r>
    </w:p>
    <w:p w14:paraId="35DA0B19" w14:textId="77777777" w:rsidR="0037087D" w:rsidRDefault="0037087D" w:rsidP="0037087D">
      <w:pPr>
        <w:pStyle w:val="ecxs5"/>
        <w:jc w:val="both"/>
        <w:rPr>
          <w:rStyle w:val="ecxs6"/>
          <w:rFonts w:ascii="Georgia" w:hAnsi="Georgia"/>
          <w:color w:val="000000"/>
          <w:sz w:val="28"/>
          <w:szCs w:val="28"/>
          <w:lang w:val="en"/>
        </w:rPr>
      </w:pPr>
      <w:r>
        <w:rPr>
          <w:rStyle w:val="ecxs6"/>
          <w:rFonts w:ascii="Georgia" w:hAnsi="Georgia"/>
          <w:color w:val="000000"/>
          <w:sz w:val="28"/>
          <w:szCs w:val="28"/>
          <w:lang w:val="en"/>
        </w:rPr>
        <w:t xml:space="preserve">India aligns itself with the statement delivered by Bolivarian Republic of Venezuela on behalf of Non-Aligned Movement (NAM).  In addition my delegation wishes to make the following in its national capacity. </w:t>
      </w:r>
    </w:p>
    <w:p w14:paraId="08E8863E" w14:textId="77777777" w:rsidR="0037087D" w:rsidRDefault="0037087D" w:rsidP="0037087D">
      <w:pPr>
        <w:pStyle w:val="ecxs5"/>
        <w:jc w:val="both"/>
        <w:rPr>
          <w:rStyle w:val="ecxs6"/>
          <w:rFonts w:ascii="Georgia" w:hAnsi="Georgia"/>
          <w:color w:val="000000"/>
          <w:sz w:val="28"/>
          <w:szCs w:val="28"/>
          <w:lang w:val="en"/>
        </w:rPr>
      </w:pPr>
      <w:r>
        <w:rPr>
          <w:rStyle w:val="ecxs6"/>
          <w:rFonts w:ascii="Georgia" w:hAnsi="Georgia"/>
          <w:color w:val="000000"/>
          <w:sz w:val="28"/>
          <w:szCs w:val="28"/>
          <w:lang w:val="en"/>
        </w:rPr>
        <w:t xml:space="preserve">It may be recalled that the Human Rights Council while responding to the recommendations of a study of the Advisory Committee in 2012, highlighted the human rights violations and discriminations suffered by peasants and other people working in rural areas, specifically in terms of hunger and poverty.  To address this situation, the Advisory Committee recommended the ways and means to address the rights of peasants and other peoples working in rural areas.  </w:t>
      </w:r>
    </w:p>
    <w:p w14:paraId="5B72A8ED" w14:textId="77777777" w:rsidR="0037087D" w:rsidRDefault="0037087D" w:rsidP="0037087D">
      <w:pPr>
        <w:pStyle w:val="ecxs5"/>
        <w:jc w:val="both"/>
        <w:rPr>
          <w:rStyle w:val="ecxs6"/>
          <w:rFonts w:ascii="Georgia" w:hAnsi="Georgia"/>
          <w:color w:val="000000"/>
          <w:sz w:val="28"/>
          <w:szCs w:val="28"/>
          <w:lang w:val="en"/>
        </w:rPr>
      </w:pPr>
      <w:r>
        <w:rPr>
          <w:rStyle w:val="ecxs6"/>
          <w:rFonts w:ascii="Georgia" w:hAnsi="Georgia"/>
          <w:color w:val="000000"/>
          <w:sz w:val="28"/>
          <w:szCs w:val="28"/>
          <w:lang w:val="en"/>
        </w:rPr>
        <w:t xml:space="preserve">India gives top priority to the protection of the rights of peasants and other people working in Rural Areas.  Our national legislation ‘Protection of Plant Varieties and Farmer’s Rights, 2001 and other policies are effectively addressing the challenges in protecting the rights of farmers. </w:t>
      </w:r>
    </w:p>
    <w:p w14:paraId="58C772F9" w14:textId="77777777" w:rsidR="0037087D" w:rsidRDefault="0037087D" w:rsidP="0037087D">
      <w:pPr>
        <w:pStyle w:val="ecxs5"/>
        <w:jc w:val="both"/>
        <w:rPr>
          <w:rStyle w:val="ecxs6"/>
          <w:rFonts w:ascii="Georgia" w:hAnsi="Georgia"/>
          <w:color w:val="000000"/>
          <w:sz w:val="28"/>
          <w:szCs w:val="28"/>
          <w:lang w:val="en"/>
        </w:rPr>
      </w:pPr>
      <w:r>
        <w:rPr>
          <w:rStyle w:val="ecxs6"/>
          <w:rFonts w:ascii="Georgia" w:hAnsi="Georgia"/>
          <w:color w:val="000000"/>
          <w:sz w:val="28"/>
          <w:szCs w:val="28"/>
          <w:lang w:val="en"/>
        </w:rPr>
        <w:t>Madam Chair</w:t>
      </w:r>
    </w:p>
    <w:p w14:paraId="7692A35B" w14:textId="77777777" w:rsidR="0037087D" w:rsidRDefault="0037087D" w:rsidP="0037087D">
      <w:pPr>
        <w:pStyle w:val="ecxs5"/>
        <w:jc w:val="both"/>
        <w:rPr>
          <w:rStyle w:val="ecxs6"/>
          <w:rFonts w:ascii="Georgia" w:hAnsi="Georgia"/>
          <w:color w:val="000000"/>
          <w:sz w:val="28"/>
          <w:szCs w:val="28"/>
          <w:lang w:val="en"/>
        </w:rPr>
      </w:pPr>
      <w:r>
        <w:rPr>
          <w:rStyle w:val="ecxs6"/>
          <w:rFonts w:ascii="Georgia" w:hAnsi="Georgia"/>
          <w:color w:val="000000"/>
          <w:sz w:val="28"/>
          <w:szCs w:val="28"/>
          <w:lang w:val="en"/>
        </w:rPr>
        <w:t xml:space="preserve">My delegation supports this ongoing process.  We would like to emphasize that the multiple rights enshrined in the draft declaration are both substantive and procedural in nature.  Most of these rights, we </w:t>
      </w:r>
      <w:r>
        <w:rPr>
          <w:rStyle w:val="ecxs6"/>
          <w:rFonts w:ascii="Georgia" w:hAnsi="Georgia"/>
          <w:color w:val="000000"/>
          <w:sz w:val="28"/>
          <w:szCs w:val="28"/>
          <w:lang w:val="en"/>
        </w:rPr>
        <w:lastRenderedPageBreak/>
        <w:t xml:space="preserve">believe, are borrowed from various other international human rights conventions/treaties which are already in force. However, so far as other substantive rights are concerned, we urge that the discussions on the draft declaration need to take into consideration the existing international obligations of the concerned states and their national priorities.  This would encourage wider support to the draft declaration in its acceptance.  </w:t>
      </w:r>
    </w:p>
    <w:p w14:paraId="7291BF49" w14:textId="47C9AE96" w:rsidR="0037087D" w:rsidRDefault="0037087D" w:rsidP="0037087D">
      <w:pPr>
        <w:pStyle w:val="ecxs5"/>
        <w:jc w:val="both"/>
        <w:rPr>
          <w:rStyle w:val="ecxs6"/>
          <w:rFonts w:ascii="Georgia" w:hAnsi="Georgia"/>
          <w:color w:val="000000"/>
          <w:sz w:val="28"/>
          <w:szCs w:val="28"/>
          <w:lang w:val="en"/>
        </w:rPr>
      </w:pPr>
      <w:r>
        <w:rPr>
          <w:rStyle w:val="ecxs6"/>
          <w:rFonts w:ascii="Georgia" w:hAnsi="Georgia"/>
          <w:color w:val="000000"/>
          <w:sz w:val="28"/>
          <w:szCs w:val="28"/>
          <w:lang w:val="en"/>
        </w:rPr>
        <w:t xml:space="preserve">Finally, we thank the Secretariat for circulating a new revised draft declaration. My delegation will look forward to work constructively </w:t>
      </w:r>
      <w:r w:rsidR="000E5430">
        <w:rPr>
          <w:rStyle w:val="ecxs6"/>
          <w:rFonts w:ascii="Georgia" w:hAnsi="Georgia"/>
          <w:color w:val="000000"/>
          <w:sz w:val="28"/>
          <w:szCs w:val="28"/>
          <w:lang w:val="en"/>
        </w:rPr>
        <w:t>on draft Article</w:t>
      </w:r>
      <w:r w:rsidR="00FC462E">
        <w:rPr>
          <w:rStyle w:val="ecxs6"/>
          <w:rFonts w:ascii="Georgia" w:hAnsi="Georgia"/>
          <w:color w:val="000000"/>
          <w:sz w:val="28"/>
          <w:szCs w:val="28"/>
          <w:lang w:val="en"/>
        </w:rPr>
        <w:t>s</w:t>
      </w:r>
      <w:r>
        <w:rPr>
          <w:rStyle w:val="ecxs6"/>
          <w:rFonts w:ascii="Georgia" w:hAnsi="Georgia"/>
          <w:color w:val="000000"/>
          <w:sz w:val="28"/>
          <w:szCs w:val="28"/>
          <w:lang w:val="en"/>
        </w:rPr>
        <w:t xml:space="preserve">. </w:t>
      </w:r>
    </w:p>
    <w:p w14:paraId="5C643CA4" w14:textId="77777777" w:rsidR="0037087D" w:rsidRDefault="0037087D" w:rsidP="0037087D">
      <w:pPr>
        <w:pStyle w:val="ecxs5"/>
        <w:jc w:val="both"/>
      </w:pPr>
      <w:r>
        <w:rPr>
          <w:rStyle w:val="ecxs6"/>
          <w:rFonts w:ascii="Georgia" w:hAnsi="Georgia"/>
          <w:color w:val="000000"/>
          <w:sz w:val="28"/>
          <w:szCs w:val="28"/>
          <w:lang w:val="en"/>
        </w:rPr>
        <w:t>Thank you Madam Chair.</w:t>
      </w:r>
    </w:p>
    <w:p w14:paraId="0C7759CA" w14:textId="77777777" w:rsidR="0037087D" w:rsidRDefault="0037087D" w:rsidP="0037087D"/>
    <w:p w14:paraId="59BC57AC" w14:textId="77777777" w:rsidR="0037087D" w:rsidRDefault="0037087D" w:rsidP="0037087D"/>
    <w:p w14:paraId="7990B668" w14:textId="77777777" w:rsidR="00EE5656" w:rsidRPr="0037087D" w:rsidRDefault="00EE5656" w:rsidP="0037087D"/>
    <w:sectPr w:rsidR="00EE5656" w:rsidRPr="003708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666"/>
    <w:rsid w:val="00051666"/>
    <w:rsid w:val="000E5430"/>
    <w:rsid w:val="003143E7"/>
    <w:rsid w:val="003334E9"/>
    <w:rsid w:val="0037087D"/>
    <w:rsid w:val="00506E47"/>
    <w:rsid w:val="005A4E68"/>
    <w:rsid w:val="006C606C"/>
    <w:rsid w:val="00754444"/>
    <w:rsid w:val="00AC23C6"/>
    <w:rsid w:val="00B52243"/>
    <w:rsid w:val="00D401A1"/>
    <w:rsid w:val="00D71DF6"/>
    <w:rsid w:val="00EE5656"/>
    <w:rsid w:val="00FC4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5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s5">
    <w:name w:val="ecxs5"/>
    <w:basedOn w:val="Normal"/>
    <w:rsid w:val="00051666"/>
    <w:pPr>
      <w:spacing w:after="324"/>
    </w:pPr>
    <w:rPr>
      <w:rFonts w:ascii="Times New Roman" w:eastAsia="Times New Roman" w:hAnsi="Times New Roman" w:cs="Times New Roman"/>
    </w:rPr>
  </w:style>
  <w:style w:type="character" w:customStyle="1" w:styleId="ecxs6">
    <w:name w:val="ecxs6"/>
    <w:basedOn w:val="DefaultParagraphFont"/>
    <w:rsid w:val="00051666"/>
  </w:style>
  <w:style w:type="paragraph" w:styleId="NoSpacing">
    <w:name w:val="No Spacing"/>
    <w:uiPriority w:val="1"/>
    <w:qFormat/>
    <w:rsid w:val="000516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s5">
    <w:name w:val="ecxs5"/>
    <w:basedOn w:val="Normal"/>
    <w:rsid w:val="00051666"/>
    <w:pPr>
      <w:spacing w:after="324"/>
    </w:pPr>
    <w:rPr>
      <w:rFonts w:ascii="Times New Roman" w:eastAsia="Times New Roman" w:hAnsi="Times New Roman" w:cs="Times New Roman"/>
    </w:rPr>
  </w:style>
  <w:style w:type="character" w:customStyle="1" w:styleId="ecxs6">
    <w:name w:val="ecxs6"/>
    <w:basedOn w:val="DefaultParagraphFont"/>
    <w:rsid w:val="00051666"/>
  </w:style>
  <w:style w:type="paragraph" w:styleId="NoSpacing">
    <w:name w:val="No Spacing"/>
    <w:uiPriority w:val="1"/>
    <w:qFormat/>
    <w:rsid w:val="00051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362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8CFD7F-4582-4F8C-93D2-E774B4255DBB}"/>
</file>

<file path=customXml/itemProps2.xml><?xml version="1.0" encoding="utf-8"?>
<ds:datastoreItem xmlns:ds="http://schemas.openxmlformats.org/officeDocument/2006/customXml" ds:itemID="{BDE332A7-2DC5-4B44-9925-D53156CC6B1C}"/>
</file>

<file path=customXml/itemProps3.xml><?xml version="1.0" encoding="utf-8"?>
<ds:datastoreItem xmlns:ds="http://schemas.openxmlformats.org/officeDocument/2006/customXml" ds:itemID="{634DBA96-3411-4904-A0A7-CB58569B4DF8}"/>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Perrine Deja</cp:lastModifiedBy>
  <cp:revision>2</cp:revision>
  <dcterms:created xsi:type="dcterms:W3CDTF">2017-05-16T13:22:00Z</dcterms:created>
  <dcterms:modified xsi:type="dcterms:W3CDTF">2017-05-16T13:22:00Z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