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2C04" w:rsidRDefault="00087F57" w:rsidP="00087F57">
      <w:pPr>
        <w:suppressAutoHyphens w:val="0"/>
        <w:spacing w:line="276" w:lineRule="auto"/>
        <w:jc w:val="center"/>
        <w:rPr>
          <w:rFonts w:eastAsia="Calibri"/>
          <w:b/>
          <w:lang w:val="es-419" w:eastAsia="en-US"/>
        </w:rPr>
      </w:pPr>
      <w:r>
        <w:rPr>
          <w:rFonts w:eastAsia="Calibri"/>
          <w:b/>
          <w:lang w:val="es-419" w:eastAsia="en-US"/>
        </w:rPr>
        <w:t>Consejo de Derechos Humanos</w:t>
      </w:r>
    </w:p>
    <w:p w:rsidR="00087F57" w:rsidRDefault="00087F57" w:rsidP="00087F57">
      <w:pPr>
        <w:suppressAutoHyphens w:val="0"/>
        <w:spacing w:line="276" w:lineRule="auto"/>
        <w:jc w:val="center"/>
        <w:rPr>
          <w:rFonts w:eastAsia="Calibri"/>
          <w:b/>
          <w:lang w:val="es-419" w:eastAsia="en-US"/>
        </w:rPr>
      </w:pPr>
      <w:r>
        <w:rPr>
          <w:rFonts w:eastAsia="Calibri"/>
          <w:b/>
          <w:lang w:val="es-419" w:eastAsia="en-US"/>
        </w:rPr>
        <w:t>Grupo de Trabajo Intergubernamental sobre los derechos de los campesinos y otras personas que trabajan en zonas rurales</w:t>
      </w:r>
    </w:p>
    <w:p w:rsidR="00087F57" w:rsidRDefault="00087F57" w:rsidP="00087F57">
      <w:pPr>
        <w:suppressAutoHyphens w:val="0"/>
        <w:spacing w:line="276" w:lineRule="auto"/>
        <w:jc w:val="center"/>
        <w:rPr>
          <w:rFonts w:eastAsia="Calibri"/>
          <w:b/>
          <w:lang w:val="es-419" w:eastAsia="en-US"/>
        </w:rPr>
      </w:pPr>
      <w:r>
        <w:rPr>
          <w:rFonts w:eastAsia="Calibri"/>
          <w:b/>
          <w:lang w:val="es-419" w:eastAsia="en-US"/>
        </w:rPr>
        <w:t>5º periodo de sesiones – Ginebra 9-13 de abril de 2018</w:t>
      </w:r>
    </w:p>
    <w:p w:rsidR="00087F57" w:rsidRDefault="00087F57" w:rsidP="00087F57">
      <w:pPr>
        <w:suppressAutoHyphens w:val="0"/>
        <w:spacing w:line="276" w:lineRule="auto"/>
        <w:jc w:val="center"/>
        <w:rPr>
          <w:rFonts w:eastAsia="Calibri"/>
          <w:b/>
          <w:lang w:val="es-419" w:eastAsia="en-US"/>
        </w:rPr>
      </w:pPr>
    </w:p>
    <w:p w:rsidR="00087F57" w:rsidRPr="00795261" w:rsidRDefault="00087F57" w:rsidP="00087F57">
      <w:pPr>
        <w:jc w:val="center"/>
        <w:rPr>
          <w:b/>
          <w:lang w:val="es-419"/>
        </w:rPr>
      </w:pPr>
      <w:r>
        <w:rPr>
          <w:b/>
          <w:lang w:val="es-419"/>
        </w:rPr>
        <w:t>Tema 4 del Programa de Trabajo</w:t>
      </w:r>
      <w:r w:rsidRPr="00795261">
        <w:rPr>
          <w:b/>
          <w:lang w:val="es-419"/>
        </w:rPr>
        <w:t xml:space="preserve"> “</w:t>
      </w:r>
      <w:r>
        <w:rPr>
          <w:b/>
          <w:lang w:val="es-419"/>
        </w:rPr>
        <w:t>Intervenciones Generales</w:t>
      </w:r>
      <w:r w:rsidRPr="00795261">
        <w:rPr>
          <w:b/>
          <w:lang w:val="es-419"/>
        </w:rPr>
        <w:t>”</w:t>
      </w:r>
    </w:p>
    <w:p w:rsidR="00087F57" w:rsidRPr="00795261" w:rsidRDefault="00087F57" w:rsidP="00087F57">
      <w:pPr>
        <w:jc w:val="both"/>
        <w:rPr>
          <w:lang w:val="es-419"/>
        </w:rPr>
      </w:pPr>
    </w:p>
    <w:p w:rsidR="00087F57" w:rsidRDefault="00087F57" w:rsidP="00087F57">
      <w:pPr>
        <w:jc w:val="both"/>
        <w:rPr>
          <w:lang w:val="es-419"/>
        </w:rPr>
      </w:pPr>
    </w:p>
    <w:p w:rsidR="00087F57" w:rsidRPr="00901D40" w:rsidRDefault="00087F57" w:rsidP="00901D40">
      <w:pPr>
        <w:spacing w:line="360" w:lineRule="auto"/>
        <w:jc w:val="both"/>
        <w:rPr>
          <w:rFonts w:asciiTheme="minorHAnsi" w:hAnsiTheme="minorHAnsi" w:cstheme="minorHAnsi"/>
          <w:lang w:val="es-419"/>
        </w:rPr>
      </w:pPr>
      <w:r w:rsidRPr="00901D40">
        <w:rPr>
          <w:rFonts w:asciiTheme="minorHAnsi" w:hAnsiTheme="minorHAnsi" w:cstheme="minorHAnsi"/>
          <w:lang w:val="es-419"/>
        </w:rPr>
        <w:t>Señor Presidente,</w:t>
      </w:r>
    </w:p>
    <w:p w:rsidR="00087F57" w:rsidRPr="00901D40" w:rsidRDefault="00087F57" w:rsidP="00901D40">
      <w:pPr>
        <w:spacing w:line="360" w:lineRule="auto"/>
        <w:jc w:val="both"/>
        <w:rPr>
          <w:rFonts w:asciiTheme="minorHAnsi" w:hAnsiTheme="minorHAnsi" w:cstheme="minorHAnsi"/>
          <w:lang w:val="es-419"/>
        </w:rPr>
      </w:pPr>
      <w:r w:rsidRPr="00901D40">
        <w:rPr>
          <w:rFonts w:asciiTheme="minorHAnsi" w:hAnsiTheme="minorHAnsi" w:cstheme="minorHAnsi"/>
          <w:lang w:val="es-419"/>
        </w:rPr>
        <w:t>Mi Delegación se suma en primer lugar a la intervención realizada por la delegación de Venezuela a nombre del Movimiento de Países No Alineados y a las felicita</w:t>
      </w:r>
      <w:r w:rsidR="00080361" w:rsidRPr="00901D40">
        <w:rPr>
          <w:rFonts w:asciiTheme="minorHAnsi" w:hAnsiTheme="minorHAnsi" w:cstheme="minorHAnsi"/>
          <w:lang w:val="es-419"/>
        </w:rPr>
        <w:t>ciones</w:t>
      </w:r>
      <w:r w:rsidRPr="00901D40">
        <w:rPr>
          <w:rFonts w:asciiTheme="minorHAnsi" w:hAnsiTheme="minorHAnsi" w:cstheme="minorHAnsi"/>
          <w:lang w:val="es-419"/>
        </w:rPr>
        <w:t xml:space="preserve"> en general a su persona por su desi</w:t>
      </w:r>
      <w:r w:rsidR="00A52828" w:rsidRPr="00901D40">
        <w:rPr>
          <w:rFonts w:asciiTheme="minorHAnsi" w:hAnsiTheme="minorHAnsi" w:cstheme="minorHAnsi"/>
          <w:lang w:val="es-419"/>
        </w:rPr>
        <w:t xml:space="preserve">gnación para presidir </w:t>
      </w:r>
      <w:r w:rsidRPr="00901D40">
        <w:rPr>
          <w:rFonts w:asciiTheme="minorHAnsi" w:hAnsiTheme="minorHAnsi" w:cstheme="minorHAnsi"/>
          <w:lang w:val="es-419"/>
        </w:rPr>
        <w:t xml:space="preserve">el Grupo de Trabajo, para lo cual le deseamos el mayor de los éxitos en el </w:t>
      </w:r>
      <w:r w:rsidR="00A52828" w:rsidRPr="00901D40">
        <w:rPr>
          <w:rFonts w:asciiTheme="minorHAnsi" w:hAnsiTheme="minorHAnsi" w:cstheme="minorHAnsi"/>
          <w:lang w:val="es-419"/>
        </w:rPr>
        <w:t>desarrollo de este quinto periodo de sesiones</w:t>
      </w:r>
      <w:r w:rsidR="00080361" w:rsidRPr="00901D40">
        <w:rPr>
          <w:rFonts w:asciiTheme="minorHAnsi" w:hAnsiTheme="minorHAnsi" w:cstheme="minorHAnsi"/>
          <w:lang w:val="es-419"/>
        </w:rPr>
        <w:t>. Estamos seguro</w:t>
      </w:r>
      <w:r w:rsidR="00431738" w:rsidRPr="00901D40">
        <w:rPr>
          <w:rFonts w:asciiTheme="minorHAnsi" w:hAnsiTheme="minorHAnsi" w:cstheme="minorHAnsi"/>
          <w:lang w:val="es-419"/>
        </w:rPr>
        <w:t>s</w:t>
      </w:r>
      <w:r w:rsidR="00080361" w:rsidRPr="00901D40">
        <w:rPr>
          <w:rFonts w:asciiTheme="minorHAnsi" w:hAnsiTheme="minorHAnsi" w:cstheme="minorHAnsi"/>
          <w:lang w:val="es-419"/>
        </w:rPr>
        <w:t xml:space="preserve"> </w:t>
      </w:r>
      <w:proofErr w:type="gramStart"/>
      <w:r w:rsidR="00080361" w:rsidRPr="00901D40">
        <w:rPr>
          <w:rFonts w:asciiTheme="minorHAnsi" w:hAnsiTheme="minorHAnsi" w:cstheme="minorHAnsi"/>
          <w:lang w:val="es-419"/>
        </w:rPr>
        <w:t>que</w:t>
      </w:r>
      <w:proofErr w:type="gramEnd"/>
      <w:r w:rsidR="00080361" w:rsidRPr="00901D40">
        <w:rPr>
          <w:rFonts w:asciiTheme="minorHAnsi" w:hAnsiTheme="minorHAnsi" w:cstheme="minorHAnsi"/>
          <w:lang w:val="es-419"/>
        </w:rPr>
        <w:t xml:space="preserve"> sobre la base de la destacada labor de su predecesora la Embajadora </w:t>
      </w:r>
      <w:proofErr w:type="spellStart"/>
      <w:r w:rsidR="00080361" w:rsidRPr="00901D40">
        <w:rPr>
          <w:rFonts w:asciiTheme="minorHAnsi" w:hAnsiTheme="minorHAnsi" w:cstheme="minorHAnsi"/>
          <w:lang w:val="es-419"/>
        </w:rPr>
        <w:t>Nardi</w:t>
      </w:r>
      <w:proofErr w:type="spellEnd"/>
      <w:r w:rsidR="00080361" w:rsidRPr="00901D40">
        <w:rPr>
          <w:rFonts w:asciiTheme="minorHAnsi" w:hAnsiTheme="minorHAnsi" w:cstheme="minorHAnsi"/>
          <w:lang w:val="es-419"/>
        </w:rPr>
        <w:t xml:space="preserve"> </w:t>
      </w:r>
      <w:proofErr w:type="spellStart"/>
      <w:r w:rsidR="00080361" w:rsidRPr="00901D40">
        <w:rPr>
          <w:rFonts w:asciiTheme="minorHAnsi" w:hAnsiTheme="minorHAnsi" w:cstheme="minorHAnsi"/>
          <w:lang w:val="es-419"/>
        </w:rPr>
        <w:t>Suxo</w:t>
      </w:r>
      <w:proofErr w:type="spellEnd"/>
      <w:r w:rsidR="00080361" w:rsidRPr="00901D40">
        <w:rPr>
          <w:rFonts w:asciiTheme="minorHAnsi" w:hAnsiTheme="minorHAnsi" w:cstheme="minorHAnsi"/>
          <w:lang w:val="es-419"/>
        </w:rPr>
        <w:t xml:space="preserve"> y bajo su liderazgo y el de su país,</w:t>
      </w:r>
      <w:r w:rsidR="00A52828" w:rsidRPr="00901D40">
        <w:rPr>
          <w:rFonts w:asciiTheme="minorHAnsi" w:hAnsiTheme="minorHAnsi" w:cstheme="minorHAnsi"/>
          <w:lang w:val="es-419"/>
        </w:rPr>
        <w:t xml:space="preserve"> alcanzaremos el objetivo común acordado en la Resolución 36/22, de conformidad con el mandato de este Grupo, es decir el de negociar, finalizar y presentar al Consejo de Derechos Humanos un proyecto de declaración de las Naciones Unidas sobre los derechos de los campesinos y de otras personas que trabajan en las zonas rurales.</w:t>
      </w:r>
    </w:p>
    <w:p w:rsidR="00087F57" w:rsidRPr="00901D40" w:rsidRDefault="00087F57" w:rsidP="00901D40">
      <w:pPr>
        <w:spacing w:line="360" w:lineRule="auto"/>
        <w:jc w:val="both"/>
        <w:rPr>
          <w:rFonts w:asciiTheme="minorHAnsi" w:hAnsiTheme="minorHAnsi" w:cstheme="minorHAnsi"/>
          <w:lang w:val="es-419"/>
        </w:rPr>
      </w:pPr>
    </w:p>
    <w:p w:rsidR="00080361" w:rsidRPr="00901D40" w:rsidRDefault="00087F57" w:rsidP="00901D40">
      <w:pPr>
        <w:spacing w:line="360" w:lineRule="auto"/>
        <w:jc w:val="both"/>
        <w:rPr>
          <w:rFonts w:asciiTheme="minorHAnsi" w:hAnsiTheme="minorHAnsi" w:cstheme="minorHAnsi"/>
          <w:lang w:val="es-419"/>
        </w:rPr>
      </w:pPr>
      <w:r w:rsidRPr="00901D40">
        <w:rPr>
          <w:rFonts w:asciiTheme="minorHAnsi" w:hAnsiTheme="minorHAnsi" w:cstheme="minorHAnsi"/>
          <w:lang w:val="es-419"/>
        </w:rPr>
        <w:t>A criterio de Ecuador, e</w:t>
      </w:r>
      <w:r w:rsidR="00080361" w:rsidRPr="00901D40">
        <w:rPr>
          <w:rFonts w:asciiTheme="minorHAnsi" w:hAnsiTheme="minorHAnsi" w:cstheme="minorHAnsi"/>
          <w:lang w:val="es-419"/>
        </w:rPr>
        <w:t>l objetivo de alcanzar dicha</w:t>
      </w:r>
      <w:r w:rsidRPr="00901D40">
        <w:rPr>
          <w:rFonts w:asciiTheme="minorHAnsi" w:hAnsiTheme="minorHAnsi" w:cstheme="minorHAnsi"/>
          <w:lang w:val="es-419"/>
        </w:rPr>
        <w:t xml:space="preserve"> </w:t>
      </w:r>
      <w:proofErr w:type="gramStart"/>
      <w:r w:rsidR="00431738" w:rsidRPr="00901D40">
        <w:rPr>
          <w:rFonts w:asciiTheme="minorHAnsi" w:hAnsiTheme="minorHAnsi" w:cstheme="minorHAnsi"/>
          <w:lang w:val="es-419"/>
        </w:rPr>
        <w:t>d</w:t>
      </w:r>
      <w:r w:rsidRPr="00901D40">
        <w:rPr>
          <w:rFonts w:asciiTheme="minorHAnsi" w:hAnsiTheme="minorHAnsi" w:cstheme="minorHAnsi"/>
          <w:lang w:val="es-419"/>
        </w:rPr>
        <w:t>eclaración</w:t>
      </w:r>
      <w:r w:rsidR="00080361" w:rsidRPr="00901D40">
        <w:rPr>
          <w:rFonts w:asciiTheme="minorHAnsi" w:hAnsiTheme="minorHAnsi" w:cstheme="minorHAnsi"/>
          <w:lang w:val="es-419"/>
        </w:rPr>
        <w:t>,</w:t>
      </w:r>
      <w:proofErr w:type="gramEnd"/>
      <w:r w:rsidRPr="00901D40">
        <w:rPr>
          <w:rFonts w:asciiTheme="minorHAnsi" w:hAnsiTheme="minorHAnsi" w:cstheme="minorHAnsi"/>
          <w:lang w:val="es-419"/>
        </w:rPr>
        <w:t xml:space="preserve"> representa una aspiración largamente postergada, cuya adopción está llamada a brindar protección a un grupo humano</w:t>
      </w:r>
      <w:r w:rsidR="00080361" w:rsidRPr="00901D40">
        <w:rPr>
          <w:rFonts w:asciiTheme="minorHAnsi" w:hAnsiTheme="minorHAnsi" w:cstheme="minorHAnsi"/>
          <w:lang w:val="es-419"/>
        </w:rPr>
        <w:t xml:space="preserve"> que a pesar de proveer al menos el 70% de los alimentos de nuestras sociedades según la FAO, lamentablemente ha sido </w:t>
      </w:r>
      <w:r w:rsidRPr="00901D40">
        <w:rPr>
          <w:rFonts w:asciiTheme="minorHAnsi" w:hAnsiTheme="minorHAnsi" w:cstheme="minorHAnsi"/>
          <w:lang w:val="es-419"/>
        </w:rPr>
        <w:t>históricamente relegado</w:t>
      </w:r>
      <w:r w:rsidR="00713A2A">
        <w:rPr>
          <w:rFonts w:asciiTheme="minorHAnsi" w:hAnsiTheme="minorHAnsi" w:cstheme="minorHAnsi"/>
          <w:lang w:val="es-419"/>
        </w:rPr>
        <w:t>.</w:t>
      </w:r>
    </w:p>
    <w:p w:rsidR="00087F57" w:rsidRPr="00901D40" w:rsidRDefault="00087F57" w:rsidP="00901D40">
      <w:pPr>
        <w:spacing w:line="360" w:lineRule="auto"/>
        <w:jc w:val="both"/>
        <w:rPr>
          <w:rFonts w:asciiTheme="minorHAnsi" w:hAnsiTheme="minorHAnsi" w:cstheme="minorHAnsi"/>
          <w:lang w:val="es-419"/>
        </w:rPr>
      </w:pPr>
    </w:p>
    <w:p w:rsidR="00080361" w:rsidRPr="00901D40" w:rsidRDefault="00080361" w:rsidP="00901D40">
      <w:pPr>
        <w:spacing w:line="360" w:lineRule="auto"/>
        <w:jc w:val="both"/>
        <w:rPr>
          <w:rFonts w:asciiTheme="minorHAnsi" w:hAnsiTheme="minorHAnsi" w:cstheme="minorHAnsi"/>
          <w:lang w:val="es-419"/>
        </w:rPr>
      </w:pPr>
      <w:r w:rsidRPr="00901D40">
        <w:rPr>
          <w:rFonts w:asciiTheme="minorHAnsi" w:hAnsiTheme="minorHAnsi" w:cstheme="minorHAnsi"/>
          <w:lang w:val="es-419"/>
        </w:rPr>
        <w:t>Por ello, mi delegación celebra que lu</w:t>
      </w:r>
      <w:r w:rsidR="00087F57" w:rsidRPr="00901D40">
        <w:rPr>
          <w:rFonts w:asciiTheme="minorHAnsi" w:hAnsiTheme="minorHAnsi" w:cstheme="minorHAnsi"/>
          <w:lang w:val="es-419"/>
        </w:rPr>
        <w:t>ego de cuatro</w:t>
      </w:r>
      <w:r w:rsidRPr="00901D40">
        <w:rPr>
          <w:rFonts w:asciiTheme="minorHAnsi" w:hAnsiTheme="minorHAnsi" w:cstheme="minorHAnsi"/>
          <w:lang w:val="es-419"/>
        </w:rPr>
        <w:t xml:space="preserve"> periodos de</w:t>
      </w:r>
      <w:r w:rsidR="00087F57" w:rsidRPr="00901D40">
        <w:rPr>
          <w:rFonts w:asciiTheme="minorHAnsi" w:hAnsiTheme="minorHAnsi" w:cstheme="minorHAnsi"/>
          <w:lang w:val="es-419"/>
        </w:rPr>
        <w:t xml:space="preserve"> sesiones, además de una serie de actividades inter</w:t>
      </w:r>
      <w:r w:rsidR="00431738" w:rsidRPr="00901D40">
        <w:rPr>
          <w:rFonts w:asciiTheme="minorHAnsi" w:hAnsiTheme="minorHAnsi" w:cstheme="minorHAnsi"/>
          <w:lang w:val="es-419"/>
        </w:rPr>
        <w:t>-</w:t>
      </w:r>
      <w:proofErr w:type="spellStart"/>
      <w:r w:rsidR="00087F57" w:rsidRPr="00901D40">
        <w:rPr>
          <w:rFonts w:asciiTheme="minorHAnsi" w:hAnsiTheme="minorHAnsi" w:cstheme="minorHAnsi"/>
          <w:lang w:val="es-419"/>
        </w:rPr>
        <w:t>sesionales</w:t>
      </w:r>
      <w:proofErr w:type="spellEnd"/>
      <w:r w:rsidR="00087F57" w:rsidRPr="00901D40">
        <w:rPr>
          <w:rFonts w:asciiTheme="minorHAnsi" w:hAnsiTheme="minorHAnsi" w:cstheme="minorHAnsi"/>
          <w:lang w:val="es-419"/>
        </w:rPr>
        <w:t xml:space="preserve">, el debate sobre este tema ha </w:t>
      </w:r>
      <w:r w:rsidRPr="00901D40">
        <w:rPr>
          <w:rFonts w:asciiTheme="minorHAnsi" w:hAnsiTheme="minorHAnsi" w:cstheme="minorHAnsi"/>
          <w:lang w:val="es-419"/>
        </w:rPr>
        <w:t xml:space="preserve">ido evolucionando </w:t>
      </w:r>
      <w:r w:rsidR="00431738" w:rsidRPr="00901D40">
        <w:rPr>
          <w:rFonts w:asciiTheme="minorHAnsi" w:hAnsiTheme="minorHAnsi" w:cstheme="minorHAnsi"/>
          <w:lang w:val="es-419"/>
        </w:rPr>
        <w:t xml:space="preserve">progresivamente </w:t>
      </w:r>
      <w:r w:rsidRPr="00901D40">
        <w:rPr>
          <w:rFonts w:asciiTheme="minorHAnsi" w:hAnsiTheme="minorHAnsi" w:cstheme="minorHAnsi"/>
          <w:lang w:val="es-419"/>
        </w:rPr>
        <w:t xml:space="preserve">hacia </w:t>
      </w:r>
      <w:r w:rsidR="00431738" w:rsidRPr="00901D40">
        <w:rPr>
          <w:rFonts w:asciiTheme="minorHAnsi" w:hAnsiTheme="minorHAnsi" w:cstheme="minorHAnsi"/>
          <w:lang w:val="es-419"/>
        </w:rPr>
        <w:t>una creciente comprensión mutua y una</w:t>
      </w:r>
      <w:r w:rsidRPr="00901D40">
        <w:rPr>
          <w:rFonts w:asciiTheme="minorHAnsi" w:hAnsiTheme="minorHAnsi" w:cstheme="minorHAnsi"/>
          <w:lang w:val="es-419"/>
        </w:rPr>
        <w:t xml:space="preserve"> identificación de objetivos </w:t>
      </w:r>
      <w:r w:rsidR="00431738" w:rsidRPr="00901D40">
        <w:rPr>
          <w:rFonts w:asciiTheme="minorHAnsi" w:hAnsiTheme="minorHAnsi" w:cstheme="minorHAnsi"/>
          <w:lang w:val="es-419"/>
        </w:rPr>
        <w:t xml:space="preserve">y elementos </w:t>
      </w:r>
      <w:r w:rsidRPr="00901D40">
        <w:rPr>
          <w:rFonts w:asciiTheme="minorHAnsi" w:hAnsiTheme="minorHAnsi" w:cstheme="minorHAnsi"/>
          <w:lang w:val="es-419"/>
        </w:rPr>
        <w:t>comunes,</w:t>
      </w:r>
      <w:r w:rsidR="00431738" w:rsidRPr="00901D40">
        <w:rPr>
          <w:rFonts w:asciiTheme="minorHAnsi" w:hAnsiTheme="minorHAnsi" w:cstheme="minorHAnsi"/>
          <w:lang w:val="es-419"/>
        </w:rPr>
        <w:t xml:space="preserve"> que ahora vemos reflejado en el proyecto revisado de declaración de las Naciones Unidas sobre los derechos de los campesinos y de otras personas que trabajan en zonas rurales. </w:t>
      </w:r>
      <w:r w:rsidRPr="00901D40">
        <w:rPr>
          <w:rFonts w:asciiTheme="minorHAnsi" w:hAnsiTheme="minorHAnsi" w:cstheme="minorHAnsi"/>
          <w:lang w:val="es-419"/>
        </w:rPr>
        <w:t xml:space="preserve"> </w:t>
      </w:r>
    </w:p>
    <w:p w:rsidR="00087F57" w:rsidRPr="00901D40" w:rsidRDefault="00087F57" w:rsidP="00901D40">
      <w:pPr>
        <w:spacing w:line="360" w:lineRule="auto"/>
        <w:jc w:val="both"/>
        <w:rPr>
          <w:rFonts w:asciiTheme="minorHAnsi" w:hAnsiTheme="minorHAnsi" w:cstheme="minorHAnsi"/>
          <w:lang w:val="es-419"/>
        </w:rPr>
      </w:pPr>
    </w:p>
    <w:p w:rsidR="00087F57" w:rsidRDefault="00431738" w:rsidP="00901D40">
      <w:pPr>
        <w:spacing w:line="360" w:lineRule="auto"/>
        <w:jc w:val="both"/>
        <w:rPr>
          <w:rFonts w:asciiTheme="minorHAnsi" w:hAnsiTheme="minorHAnsi" w:cstheme="minorHAnsi"/>
          <w:lang w:val="es-419"/>
        </w:rPr>
      </w:pPr>
      <w:r w:rsidRPr="00901D40">
        <w:rPr>
          <w:rFonts w:asciiTheme="minorHAnsi" w:hAnsiTheme="minorHAnsi" w:cstheme="minorHAnsi"/>
          <w:lang w:val="es-419"/>
        </w:rPr>
        <w:t>Al respecto, mi delegación desea r</w:t>
      </w:r>
      <w:r w:rsidR="00087F57" w:rsidRPr="00901D40">
        <w:rPr>
          <w:rFonts w:asciiTheme="minorHAnsi" w:hAnsiTheme="minorHAnsi" w:cstheme="minorHAnsi"/>
          <w:lang w:val="es-419"/>
        </w:rPr>
        <w:t>econoce</w:t>
      </w:r>
      <w:r w:rsidRPr="00901D40">
        <w:rPr>
          <w:rFonts w:asciiTheme="minorHAnsi" w:hAnsiTheme="minorHAnsi" w:cstheme="minorHAnsi"/>
          <w:lang w:val="es-419"/>
        </w:rPr>
        <w:t>r</w:t>
      </w:r>
      <w:r w:rsidR="00087F57" w:rsidRPr="00901D40">
        <w:rPr>
          <w:rFonts w:asciiTheme="minorHAnsi" w:hAnsiTheme="minorHAnsi" w:cstheme="minorHAnsi"/>
          <w:lang w:val="es-419"/>
        </w:rPr>
        <w:t xml:space="preserve"> la gran flexibilidad que ha demostrado su Presidencia, al buscar la forma de acomodar equilibradamente la mayoría, si no todas las inquietudes que fueron discutidas en las sesiones previas. Este ejercicio merece ser resaltado, puesto que si bien el nivel de ambición inicialmente previsto era mayor, consideramos que el texto actual engloba satisfactoriamente los elementos que deben constar en la </w:t>
      </w:r>
      <w:r w:rsidRPr="00901D40">
        <w:rPr>
          <w:rFonts w:asciiTheme="minorHAnsi" w:hAnsiTheme="minorHAnsi" w:cstheme="minorHAnsi"/>
          <w:lang w:val="es-419"/>
        </w:rPr>
        <w:t>d</w:t>
      </w:r>
      <w:r w:rsidR="00087F57" w:rsidRPr="00901D40">
        <w:rPr>
          <w:rFonts w:asciiTheme="minorHAnsi" w:hAnsiTheme="minorHAnsi" w:cstheme="minorHAnsi"/>
          <w:lang w:val="es-419"/>
        </w:rPr>
        <w:t xml:space="preserve">eclaración, respetando las visiones diferentes que se han expuesto sobre conceptos en los que los debates demostraron que se requería una amplitud de criterios, tales como soberanía alimentaria, derecho a la tierra, derecho a las semillas, derechos colectivos y derechos culturales y conocimiento tradicional. </w:t>
      </w:r>
    </w:p>
    <w:p w:rsidR="00A52B15" w:rsidRDefault="00A52B15" w:rsidP="00901D40">
      <w:pPr>
        <w:spacing w:line="360" w:lineRule="auto"/>
        <w:jc w:val="both"/>
        <w:rPr>
          <w:rFonts w:asciiTheme="minorHAnsi" w:hAnsiTheme="minorHAnsi" w:cstheme="minorHAnsi"/>
          <w:lang w:val="es-419"/>
        </w:rPr>
      </w:pPr>
    </w:p>
    <w:p w:rsidR="00734CAD" w:rsidRDefault="00A52B15" w:rsidP="00901D40">
      <w:pPr>
        <w:spacing w:line="360" w:lineRule="auto"/>
        <w:jc w:val="both"/>
        <w:rPr>
          <w:rFonts w:asciiTheme="minorHAnsi" w:hAnsiTheme="minorHAnsi" w:cstheme="minorHAnsi"/>
          <w:lang w:val="es-419"/>
        </w:rPr>
      </w:pPr>
      <w:r>
        <w:rPr>
          <w:rFonts w:asciiTheme="minorHAnsi" w:hAnsiTheme="minorHAnsi" w:cstheme="minorHAnsi"/>
          <w:lang w:val="es-419"/>
        </w:rPr>
        <w:t xml:space="preserve">Del mismo modo, deseamos destacar la importancia que el Ecuador le asigna a la inclusión de un enfoque de género en el texto actual, tomando en cuenta la importancia del respeto, promoción y protección de los derechos de las niñas rurales y de las mujeres rurales, incluyendo entre otros, en materia de educación, salud, erradicación de la violencia y de toda forma de desigualdad, entre otros. </w:t>
      </w:r>
    </w:p>
    <w:p w:rsidR="00734CAD" w:rsidRDefault="00734CAD" w:rsidP="00901D40">
      <w:pPr>
        <w:spacing w:line="360" w:lineRule="auto"/>
        <w:jc w:val="both"/>
        <w:rPr>
          <w:rFonts w:asciiTheme="minorHAnsi" w:hAnsiTheme="minorHAnsi" w:cstheme="minorHAnsi"/>
          <w:lang w:val="es-419"/>
        </w:rPr>
      </w:pPr>
    </w:p>
    <w:p w:rsidR="00A52B15" w:rsidRDefault="00A52B15" w:rsidP="00901D40">
      <w:pPr>
        <w:spacing w:line="360" w:lineRule="auto"/>
        <w:jc w:val="both"/>
        <w:rPr>
          <w:rFonts w:asciiTheme="minorHAnsi" w:hAnsiTheme="minorHAnsi" w:cstheme="minorHAnsi"/>
          <w:lang w:val="es-419"/>
        </w:rPr>
      </w:pPr>
      <w:r>
        <w:rPr>
          <w:rFonts w:asciiTheme="minorHAnsi" w:hAnsiTheme="minorHAnsi" w:cstheme="minorHAnsi"/>
          <w:lang w:val="es-419"/>
        </w:rPr>
        <w:t>El 43% de las mujeres rurales trabaja en la agricultura, por lo cual</w:t>
      </w:r>
      <w:r w:rsidR="00734CAD">
        <w:rPr>
          <w:rFonts w:asciiTheme="minorHAnsi" w:hAnsiTheme="minorHAnsi" w:cstheme="minorHAnsi"/>
          <w:lang w:val="es-419"/>
        </w:rPr>
        <w:t xml:space="preserve"> nos congratulamos que en la última sesión de la Comisión de la Condición Jurídica y Social de la Mujer llevada a cabo en Nueva york, se recordó la presentación por parte del Ecuador y posterior adopción, de la Resolución sobre las mujeres indígenas: agentes claves en la erradicación de la pobreza y el hambre, así como el respaldo del Grupo de Trabajo de la Comunidad de Estados Latinoamericanos y Caribeños – CELAC sobre el Adelanto de las Mujeres, a la propuesta de la Red de Mujeres Rurales de América Latina y el Caribe para trabajar hacia una Década de las Mujeres Rurales. </w:t>
      </w:r>
    </w:p>
    <w:p w:rsidR="003A3AD1" w:rsidRDefault="003A3AD1" w:rsidP="00901D40">
      <w:pPr>
        <w:spacing w:line="360" w:lineRule="auto"/>
        <w:jc w:val="both"/>
        <w:rPr>
          <w:rFonts w:asciiTheme="minorHAnsi" w:hAnsiTheme="minorHAnsi" w:cstheme="minorHAnsi"/>
          <w:lang w:val="es-419"/>
        </w:rPr>
      </w:pPr>
    </w:p>
    <w:p w:rsidR="003A3AD1" w:rsidRDefault="003A3AD1" w:rsidP="00901D40">
      <w:pPr>
        <w:spacing w:line="360" w:lineRule="auto"/>
        <w:jc w:val="both"/>
        <w:rPr>
          <w:rFonts w:asciiTheme="minorHAnsi" w:hAnsiTheme="minorHAnsi" w:cstheme="minorHAnsi"/>
          <w:lang w:val="es-419"/>
        </w:rPr>
      </w:pPr>
    </w:p>
    <w:p w:rsidR="003A3AD1" w:rsidRPr="00901D40" w:rsidRDefault="003A3AD1" w:rsidP="00901D40">
      <w:pPr>
        <w:spacing w:line="360" w:lineRule="auto"/>
        <w:jc w:val="both"/>
        <w:rPr>
          <w:rFonts w:asciiTheme="minorHAnsi" w:hAnsiTheme="minorHAnsi" w:cstheme="minorHAnsi"/>
          <w:lang w:val="es-419"/>
        </w:rPr>
      </w:pPr>
      <w:bookmarkStart w:id="0" w:name="_GoBack"/>
      <w:bookmarkEnd w:id="0"/>
    </w:p>
    <w:p w:rsidR="00734CAD" w:rsidRDefault="00734CAD" w:rsidP="00901D40">
      <w:pPr>
        <w:spacing w:line="360" w:lineRule="auto"/>
        <w:jc w:val="both"/>
        <w:rPr>
          <w:rFonts w:asciiTheme="minorHAnsi" w:hAnsiTheme="minorHAnsi" w:cstheme="minorHAnsi"/>
          <w:lang w:val="es-419"/>
        </w:rPr>
      </w:pPr>
      <w:r>
        <w:rPr>
          <w:rFonts w:asciiTheme="minorHAnsi" w:hAnsiTheme="minorHAnsi" w:cstheme="minorHAnsi"/>
          <w:lang w:val="es-419"/>
        </w:rPr>
        <w:t xml:space="preserve">Señor </w:t>
      </w:r>
      <w:proofErr w:type="gramStart"/>
      <w:r>
        <w:rPr>
          <w:rFonts w:asciiTheme="minorHAnsi" w:hAnsiTheme="minorHAnsi" w:cstheme="minorHAnsi"/>
          <w:lang w:val="es-419"/>
        </w:rPr>
        <w:t>Presidente</w:t>
      </w:r>
      <w:proofErr w:type="gramEnd"/>
      <w:r>
        <w:rPr>
          <w:rFonts w:asciiTheme="minorHAnsi" w:hAnsiTheme="minorHAnsi" w:cstheme="minorHAnsi"/>
          <w:lang w:val="es-419"/>
        </w:rPr>
        <w:t xml:space="preserve">, </w:t>
      </w:r>
    </w:p>
    <w:p w:rsidR="00087F57" w:rsidRPr="00901D40" w:rsidRDefault="00734CAD" w:rsidP="00901D40">
      <w:pPr>
        <w:spacing w:line="360" w:lineRule="auto"/>
        <w:jc w:val="both"/>
        <w:rPr>
          <w:rFonts w:asciiTheme="minorHAnsi" w:hAnsiTheme="minorHAnsi" w:cstheme="minorHAnsi"/>
          <w:lang w:val="es-419"/>
        </w:rPr>
      </w:pPr>
      <w:r>
        <w:rPr>
          <w:rFonts w:asciiTheme="minorHAnsi" w:hAnsiTheme="minorHAnsi" w:cstheme="minorHAnsi"/>
          <w:lang w:val="es-419"/>
        </w:rPr>
        <w:t>Estos son solo algunos de los ejemplos de nuestras prioridades y por ello, r</w:t>
      </w:r>
      <w:r w:rsidR="00087F57" w:rsidRPr="00901D40">
        <w:rPr>
          <w:rFonts w:asciiTheme="minorHAnsi" w:hAnsiTheme="minorHAnsi" w:cstheme="minorHAnsi"/>
          <w:lang w:val="es-419"/>
        </w:rPr>
        <w:t>esaltamos que el cumplimiento del mandato entregado por el Consejo de Derechos Humanos a este Grupo de Trabajo permitirá</w:t>
      </w:r>
      <w:r w:rsidR="00431738" w:rsidRPr="00901D40">
        <w:rPr>
          <w:rFonts w:asciiTheme="minorHAnsi" w:hAnsiTheme="minorHAnsi" w:cstheme="minorHAnsi"/>
          <w:lang w:val="es-419"/>
        </w:rPr>
        <w:t xml:space="preserve"> por una parte, consolidar en un solo instrumento varias normas </w:t>
      </w:r>
      <w:r w:rsidR="00901D40" w:rsidRPr="00901D40">
        <w:rPr>
          <w:rFonts w:asciiTheme="minorHAnsi" w:hAnsiTheme="minorHAnsi" w:cstheme="minorHAnsi"/>
          <w:lang w:val="es-419"/>
        </w:rPr>
        <w:t xml:space="preserve">consagradas en un número importante de convenios, resoluciones y otros instrumentos existentes sobre derechos humanos, incluyendo el derecho al desarrollo, derecho al trabajo, entre otros; al tiempo de </w:t>
      </w:r>
      <w:r w:rsidR="00087F57" w:rsidRPr="00901D40">
        <w:rPr>
          <w:rFonts w:asciiTheme="minorHAnsi" w:hAnsiTheme="minorHAnsi" w:cstheme="minorHAnsi"/>
          <w:lang w:val="es-419"/>
        </w:rPr>
        <w:t xml:space="preserve">completar </w:t>
      </w:r>
      <w:r w:rsidR="00901D40" w:rsidRPr="00901D40">
        <w:rPr>
          <w:rFonts w:asciiTheme="minorHAnsi" w:hAnsiTheme="minorHAnsi" w:cstheme="minorHAnsi"/>
          <w:lang w:val="es-419"/>
        </w:rPr>
        <w:t>algunos</w:t>
      </w:r>
      <w:r w:rsidR="00087F57" w:rsidRPr="00901D40">
        <w:rPr>
          <w:rFonts w:asciiTheme="minorHAnsi" w:hAnsiTheme="minorHAnsi" w:cstheme="minorHAnsi"/>
          <w:lang w:val="es-419"/>
        </w:rPr>
        <w:t xml:space="preserve"> vacíos existe</w:t>
      </w:r>
      <w:r w:rsidR="00901D40" w:rsidRPr="00901D40">
        <w:rPr>
          <w:rFonts w:asciiTheme="minorHAnsi" w:hAnsiTheme="minorHAnsi" w:cstheme="minorHAnsi"/>
          <w:lang w:val="es-419"/>
        </w:rPr>
        <w:t>ntes</w:t>
      </w:r>
      <w:r w:rsidR="00087F57" w:rsidRPr="00901D40">
        <w:rPr>
          <w:rFonts w:asciiTheme="minorHAnsi" w:hAnsiTheme="minorHAnsi" w:cstheme="minorHAnsi"/>
          <w:lang w:val="es-419"/>
        </w:rPr>
        <w:t xml:space="preserve"> en el derecho internacional de los derechos humanos</w:t>
      </w:r>
      <w:r w:rsidR="00901D40" w:rsidRPr="00901D40">
        <w:rPr>
          <w:rFonts w:asciiTheme="minorHAnsi" w:hAnsiTheme="minorHAnsi" w:cstheme="minorHAnsi"/>
          <w:lang w:val="es-419"/>
        </w:rPr>
        <w:t>, t</w:t>
      </w:r>
      <w:r w:rsidR="00431738" w:rsidRPr="00901D40">
        <w:rPr>
          <w:rFonts w:asciiTheme="minorHAnsi" w:hAnsiTheme="minorHAnsi" w:cstheme="minorHAnsi"/>
          <w:lang w:val="es-419"/>
        </w:rPr>
        <w:t xml:space="preserve">odo lo cual constituye </w:t>
      </w:r>
      <w:r w:rsidR="00901D40" w:rsidRPr="00901D40">
        <w:rPr>
          <w:rFonts w:asciiTheme="minorHAnsi" w:hAnsiTheme="minorHAnsi" w:cstheme="minorHAnsi"/>
          <w:lang w:val="es-419"/>
        </w:rPr>
        <w:t xml:space="preserve">una de </w:t>
      </w:r>
      <w:r w:rsidR="00431738" w:rsidRPr="00901D40">
        <w:rPr>
          <w:rFonts w:asciiTheme="minorHAnsi" w:hAnsiTheme="minorHAnsi" w:cstheme="minorHAnsi"/>
          <w:lang w:val="es-419"/>
        </w:rPr>
        <w:t>la</w:t>
      </w:r>
      <w:r w:rsidR="00901D40" w:rsidRPr="00901D40">
        <w:rPr>
          <w:rFonts w:asciiTheme="minorHAnsi" w:hAnsiTheme="minorHAnsi" w:cstheme="minorHAnsi"/>
          <w:lang w:val="es-419"/>
        </w:rPr>
        <w:t>s</w:t>
      </w:r>
      <w:r w:rsidR="00431738" w:rsidRPr="00901D40">
        <w:rPr>
          <w:rFonts w:asciiTheme="minorHAnsi" w:hAnsiTheme="minorHAnsi" w:cstheme="minorHAnsi"/>
          <w:lang w:val="es-419"/>
        </w:rPr>
        <w:t xml:space="preserve"> principal</w:t>
      </w:r>
      <w:r w:rsidR="00901D40" w:rsidRPr="00901D40">
        <w:rPr>
          <w:rFonts w:asciiTheme="minorHAnsi" w:hAnsiTheme="minorHAnsi" w:cstheme="minorHAnsi"/>
          <w:lang w:val="es-419"/>
        </w:rPr>
        <w:t>es</w:t>
      </w:r>
      <w:r w:rsidR="00087F57" w:rsidRPr="00901D40">
        <w:rPr>
          <w:rFonts w:asciiTheme="minorHAnsi" w:hAnsiTheme="minorHAnsi" w:cstheme="minorHAnsi"/>
          <w:lang w:val="es-419"/>
        </w:rPr>
        <w:t xml:space="preserve"> contribuciones </w:t>
      </w:r>
      <w:r w:rsidR="00901D40" w:rsidRPr="00901D40">
        <w:rPr>
          <w:rFonts w:asciiTheme="minorHAnsi" w:hAnsiTheme="minorHAnsi" w:cstheme="minorHAnsi"/>
          <w:lang w:val="es-419"/>
        </w:rPr>
        <w:t xml:space="preserve">de </w:t>
      </w:r>
      <w:r w:rsidR="00087F57" w:rsidRPr="00901D40">
        <w:rPr>
          <w:rFonts w:asciiTheme="minorHAnsi" w:hAnsiTheme="minorHAnsi" w:cstheme="minorHAnsi"/>
          <w:lang w:val="es-419"/>
        </w:rPr>
        <w:t xml:space="preserve">este Grupo de Trabajo </w:t>
      </w:r>
      <w:r w:rsidR="00901D40" w:rsidRPr="00901D40">
        <w:rPr>
          <w:rFonts w:asciiTheme="minorHAnsi" w:hAnsiTheme="minorHAnsi" w:cstheme="minorHAnsi"/>
          <w:lang w:val="es-419"/>
        </w:rPr>
        <w:t xml:space="preserve">a </w:t>
      </w:r>
      <w:r w:rsidR="00087F57" w:rsidRPr="00901D40">
        <w:rPr>
          <w:rFonts w:asciiTheme="minorHAnsi" w:hAnsiTheme="minorHAnsi" w:cstheme="minorHAnsi"/>
          <w:lang w:val="es-419"/>
        </w:rPr>
        <w:t>la evolución necesaria del derecho internacional.</w:t>
      </w:r>
    </w:p>
    <w:p w:rsidR="00431738" w:rsidRPr="00901D40" w:rsidRDefault="00431738" w:rsidP="00901D40">
      <w:pPr>
        <w:spacing w:line="360" w:lineRule="auto"/>
        <w:jc w:val="both"/>
        <w:rPr>
          <w:rFonts w:asciiTheme="minorHAnsi" w:hAnsiTheme="minorHAnsi" w:cstheme="minorHAnsi"/>
          <w:lang w:val="es-419"/>
        </w:rPr>
      </w:pPr>
    </w:p>
    <w:p w:rsidR="00431738" w:rsidRPr="00901D40" w:rsidRDefault="00431738" w:rsidP="00901D40">
      <w:pPr>
        <w:spacing w:line="360" w:lineRule="auto"/>
        <w:jc w:val="both"/>
        <w:rPr>
          <w:rFonts w:asciiTheme="minorHAnsi" w:hAnsiTheme="minorHAnsi" w:cstheme="minorHAnsi"/>
          <w:lang w:val="es-419"/>
        </w:rPr>
      </w:pPr>
      <w:r w:rsidRPr="00901D40">
        <w:rPr>
          <w:rFonts w:asciiTheme="minorHAnsi" w:hAnsiTheme="minorHAnsi" w:cstheme="minorHAnsi"/>
          <w:lang w:val="es-419"/>
        </w:rPr>
        <w:t xml:space="preserve">Para Ecuador, la adopción de esta Declaración permitirá que los campesinos y otras personas que trabajan en áreas rurales tengan una mejor protección de sus derechos humanos, puesto que su texto va en línea con el compromiso internacional asumido por los Estados Miembros de las Naciones Unidas en cuanto al cumplimiento e implementación de los Objetivos de Desarrollo Sostenible, en especial en lo referente a los derechos a la salud, a la educación, a la igualdad, al trabajo y a la seguridad social; a un mejor acceso a los medios de producción como aporte en la reducción de la pobreza y el hambre, a la igualdad de género, a la reducción de las migraciones de jóvenes, al fomento de la cooperación internacional, al consumo sostenible, a la lucha contra el cambio climático y a la preservación de la biodiversidad, </w:t>
      </w:r>
      <w:r w:rsidR="00901D40" w:rsidRPr="00901D40">
        <w:rPr>
          <w:rFonts w:asciiTheme="minorHAnsi" w:hAnsiTheme="minorHAnsi" w:cstheme="minorHAnsi"/>
          <w:lang w:val="es-419"/>
        </w:rPr>
        <w:t xml:space="preserve">solo </w:t>
      </w:r>
      <w:r w:rsidRPr="00901D40">
        <w:rPr>
          <w:rFonts w:asciiTheme="minorHAnsi" w:hAnsiTheme="minorHAnsi" w:cstheme="minorHAnsi"/>
          <w:lang w:val="es-419"/>
        </w:rPr>
        <w:t>por citar algunos de los temas claves</w:t>
      </w:r>
      <w:r w:rsidR="00901D40" w:rsidRPr="00901D40">
        <w:rPr>
          <w:rFonts w:asciiTheme="minorHAnsi" w:hAnsiTheme="minorHAnsi" w:cstheme="minorHAnsi"/>
          <w:lang w:val="es-419"/>
        </w:rPr>
        <w:t xml:space="preserve"> que esperamos comentar en más detalle, a la luz de la versión revisada del texto propuesto</w:t>
      </w:r>
      <w:r w:rsidRPr="00901D40">
        <w:rPr>
          <w:rFonts w:asciiTheme="minorHAnsi" w:hAnsiTheme="minorHAnsi" w:cstheme="minorHAnsi"/>
          <w:lang w:val="es-419"/>
        </w:rPr>
        <w:t>.</w:t>
      </w:r>
    </w:p>
    <w:p w:rsidR="00431738" w:rsidRPr="00901D40" w:rsidRDefault="00431738" w:rsidP="00901D40">
      <w:pPr>
        <w:spacing w:line="360" w:lineRule="auto"/>
        <w:jc w:val="both"/>
        <w:rPr>
          <w:rFonts w:asciiTheme="minorHAnsi" w:hAnsiTheme="minorHAnsi" w:cstheme="minorHAnsi"/>
          <w:lang w:val="es-419"/>
        </w:rPr>
      </w:pPr>
    </w:p>
    <w:p w:rsidR="00901D40" w:rsidRPr="00901D40" w:rsidRDefault="00901D40" w:rsidP="00901D40">
      <w:pPr>
        <w:spacing w:line="360" w:lineRule="auto"/>
        <w:jc w:val="both"/>
        <w:rPr>
          <w:rFonts w:asciiTheme="minorHAnsi" w:hAnsiTheme="minorHAnsi" w:cstheme="minorHAnsi"/>
          <w:lang w:val="es-419"/>
        </w:rPr>
      </w:pPr>
      <w:r w:rsidRPr="00901D40">
        <w:rPr>
          <w:rFonts w:asciiTheme="minorHAnsi" w:hAnsiTheme="minorHAnsi" w:cstheme="minorHAnsi"/>
          <w:lang w:val="es-419"/>
        </w:rPr>
        <w:t xml:space="preserve">Señor </w:t>
      </w:r>
      <w:proofErr w:type="gramStart"/>
      <w:r w:rsidRPr="00901D40">
        <w:rPr>
          <w:rFonts w:asciiTheme="minorHAnsi" w:hAnsiTheme="minorHAnsi" w:cstheme="minorHAnsi"/>
          <w:lang w:val="es-419"/>
        </w:rPr>
        <w:t>Presidente</w:t>
      </w:r>
      <w:proofErr w:type="gramEnd"/>
      <w:r w:rsidRPr="00901D40">
        <w:rPr>
          <w:rFonts w:asciiTheme="minorHAnsi" w:hAnsiTheme="minorHAnsi" w:cstheme="minorHAnsi"/>
          <w:lang w:val="es-419"/>
        </w:rPr>
        <w:t>,</w:t>
      </w:r>
    </w:p>
    <w:p w:rsidR="00901D40" w:rsidRPr="00901D40" w:rsidRDefault="00901D40" w:rsidP="00901D40">
      <w:pPr>
        <w:spacing w:line="360" w:lineRule="auto"/>
        <w:jc w:val="both"/>
        <w:rPr>
          <w:rFonts w:asciiTheme="minorHAnsi" w:hAnsiTheme="minorHAnsi" w:cstheme="minorHAnsi"/>
          <w:lang w:val="es-419"/>
        </w:rPr>
      </w:pPr>
    </w:p>
    <w:p w:rsidR="00087F57" w:rsidRPr="00901D40" w:rsidRDefault="00901D40" w:rsidP="00901D40">
      <w:pPr>
        <w:spacing w:line="360" w:lineRule="auto"/>
        <w:jc w:val="both"/>
        <w:rPr>
          <w:rFonts w:asciiTheme="minorHAnsi" w:hAnsiTheme="minorHAnsi" w:cstheme="minorHAnsi"/>
          <w:lang w:val="es-419"/>
        </w:rPr>
      </w:pPr>
      <w:r w:rsidRPr="00901D40">
        <w:rPr>
          <w:rFonts w:asciiTheme="minorHAnsi" w:hAnsiTheme="minorHAnsi" w:cstheme="minorHAnsi"/>
          <w:lang w:val="es-419"/>
        </w:rPr>
        <w:t>Finalmente nos sumamos a su invitación para enfocarnos en el resto de esta semana en un intercambio constructivo de propuestas concretas de mejoras al texto, en línea con los objetivos antes mencionados, para lo cual r</w:t>
      </w:r>
      <w:r w:rsidR="00087F57" w:rsidRPr="00901D40">
        <w:rPr>
          <w:rFonts w:asciiTheme="minorHAnsi" w:hAnsiTheme="minorHAnsi" w:cstheme="minorHAnsi"/>
          <w:lang w:val="es-419"/>
        </w:rPr>
        <w:t xml:space="preserve">eiteramos </w:t>
      </w:r>
      <w:r w:rsidRPr="00901D40">
        <w:rPr>
          <w:rFonts w:asciiTheme="minorHAnsi" w:hAnsiTheme="minorHAnsi" w:cstheme="minorHAnsi"/>
          <w:lang w:val="es-419"/>
        </w:rPr>
        <w:t>el ofrecimiento de todo el apoyo de nuestra delegación.</w:t>
      </w:r>
    </w:p>
    <w:p w:rsidR="00901D40" w:rsidRPr="00901D40" w:rsidRDefault="00901D40" w:rsidP="00901D40">
      <w:pPr>
        <w:spacing w:line="360" w:lineRule="auto"/>
        <w:jc w:val="both"/>
        <w:rPr>
          <w:rFonts w:asciiTheme="minorHAnsi" w:hAnsiTheme="minorHAnsi" w:cstheme="minorHAnsi"/>
          <w:lang w:val="es-419"/>
        </w:rPr>
      </w:pPr>
    </w:p>
    <w:p w:rsidR="00403223" w:rsidRPr="00901D40" w:rsidRDefault="00901D40" w:rsidP="00901D40">
      <w:pPr>
        <w:spacing w:line="360" w:lineRule="auto"/>
        <w:jc w:val="both"/>
        <w:rPr>
          <w:rFonts w:asciiTheme="minorHAnsi" w:hAnsiTheme="minorHAnsi" w:cstheme="minorHAnsi"/>
          <w:lang w:val="es-419"/>
        </w:rPr>
      </w:pPr>
      <w:r w:rsidRPr="00901D40">
        <w:rPr>
          <w:rFonts w:asciiTheme="minorHAnsi" w:hAnsiTheme="minorHAnsi" w:cstheme="minorHAnsi"/>
          <w:lang w:val="es-419"/>
        </w:rPr>
        <w:t>Muchas g</w:t>
      </w:r>
      <w:r w:rsidR="00087F57" w:rsidRPr="00901D40">
        <w:rPr>
          <w:rFonts w:asciiTheme="minorHAnsi" w:hAnsiTheme="minorHAnsi" w:cstheme="minorHAnsi"/>
          <w:lang w:val="es-419"/>
        </w:rPr>
        <w:t>racias</w:t>
      </w:r>
    </w:p>
    <w:sectPr w:rsidR="00403223" w:rsidRPr="00901D40" w:rsidSect="00087F57">
      <w:headerReference w:type="default" r:id="rId8"/>
      <w:footerReference w:type="default" r:id="rId9"/>
      <w:pgSz w:w="11905" w:h="16837"/>
      <w:pgMar w:top="2131" w:right="1132" w:bottom="1985" w:left="1701" w:header="720" w:footer="8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391" w:rsidRDefault="00457391">
      <w:r>
        <w:separator/>
      </w:r>
    </w:p>
  </w:endnote>
  <w:endnote w:type="continuationSeparator" w:id="0">
    <w:p w:rsidR="00457391" w:rsidRDefault="0045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D4" w:rsidRDefault="00782A2D">
    <w:pPr>
      <w:pStyle w:val="Piedepgina"/>
    </w:pPr>
    <w:r>
      <w:rPr>
        <w:noProof/>
        <w:lang w:val="fr-CH" w:eastAsia="fr-CH"/>
      </w:rPr>
      <mc:AlternateContent>
        <mc:Choice Requires="wps">
          <w:drawing>
            <wp:anchor distT="0" distB="0" distL="114935" distR="114935" simplePos="0" relativeHeight="251657216" behindDoc="1" locked="0" layoutInCell="1" allowOverlap="1">
              <wp:simplePos x="0" y="0"/>
              <wp:positionH relativeFrom="column">
                <wp:posOffset>2540</wp:posOffset>
              </wp:positionH>
              <wp:positionV relativeFrom="paragraph">
                <wp:posOffset>-2540</wp:posOffset>
              </wp:positionV>
              <wp:extent cx="5592445" cy="909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909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FD4" w:rsidRPr="00733710" w:rsidRDefault="006367E7" w:rsidP="00401FD4">
                          <w:pPr>
                            <w:jc w:val="center"/>
                            <w:rPr>
                              <w:rFonts w:ascii="Verdana" w:hAnsi="Verdana" w:cs="Arial"/>
                              <w:b/>
                              <w:sz w:val="12"/>
                              <w:szCs w:val="12"/>
                              <w:lang w:val="fr-CH"/>
                            </w:rPr>
                          </w:pPr>
                          <w:r w:rsidRPr="00733710">
                            <w:rPr>
                              <w:rFonts w:ascii="Verdana" w:hAnsi="Verdana" w:cs="Arial"/>
                              <w:b/>
                              <w:sz w:val="12"/>
                              <w:szCs w:val="12"/>
                              <w:lang w:val="fr-CH"/>
                            </w:rPr>
                            <w:t xml:space="preserve">15 Chemin Louis-Dunant  –  1202  </w:t>
                          </w:r>
                          <w:proofErr w:type="spellStart"/>
                          <w:r w:rsidRPr="00733710">
                            <w:rPr>
                              <w:rFonts w:ascii="Verdana" w:hAnsi="Verdana" w:cs="Arial"/>
                              <w:b/>
                              <w:sz w:val="12"/>
                              <w:szCs w:val="12"/>
                              <w:lang w:val="fr-CH"/>
                            </w:rPr>
                            <w:t>Ginebra</w:t>
                          </w:r>
                          <w:proofErr w:type="spellEnd"/>
                          <w:r w:rsidRPr="00733710">
                            <w:rPr>
                              <w:rFonts w:ascii="Verdana" w:hAnsi="Verdana" w:cs="Arial"/>
                              <w:b/>
                              <w:sz w:val="12"/>
                              <w:szCs w:val="12"/>
                              <w:lang w:val="fr-CH"/>
                            </w:rPr>
                            <w:t xml:space="preserve">, </w:t>
                          </w:r>
                          <w:proofErr w:type="spellStart"/>
                          <w:r w:rsidRPr="00733710">
                            <w:rPr>
                              <w:rFonts w:ascii="Verdana" w:hAnsi="Verdana" w:cs="Arial"/>
                              <w:b/>
                              <w:sz w:val="12"/>
                              <w:szCs w:val="12"/>
                              <w:lang w:val="fr-CH"/>
                            </w:rPr>
                            <w:t>Suiza</w:t>
                          </w:r>
                          <w:proofErr w:type="spellEnd"/>
                          <w:r w:rsidRPr="00733710">
                            <w:rPr>
                              <w:rFonts w:ascii="Verdana" w:hAnsi="Verdana" w:cs="Arial"/>
                              <w:b/>
                              <w:sz w:val="12"/>
                              <w:szCs w:val="12"/>
                              <w:lang w:val="fr-CH"/>
                            </w:rPr>
                            <w:t xml:space="preserve">  Tel (41) 022 732 49 55   Email: onuginebra@mmrree.gob.ec</w:t>
                          </w:r>
                        </w:p>
                        <w:p w:rsidR="00401FD4" w:rsidRPr="00733710" w:rsidRDefault="00401FD4">
                          <w:pPr>
                            <w:jc w:val="center"/>
                            <w:rPr>
                              <w:rFonts w:ascii="Verdana" w:hAnsi="Verdana" w:cs="Arial"/>
                              <w:b/>
                              <w:sz w:val="12"/>
                              <w:szCs w:val="12"/>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pt;margin-top:-.2pt;width:440.35pt;height:71.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" stroked="f">
              <v:fill opacity="0"/>
              <v:textbox inset="0,0,0,0">
                <w:txbxContent>
                  <w:p w:rsidR="00401FD4" w:rsidRPr="00733710" w:rsidRDefault="006367E7" w:rsidP="00401FD4">
                    <w:pPr>
                      <w:jc w:val="center"/>
                      <w:rPr>
                        <w:rFonts w:ascii="Verdana" w:hAnsi="Verdana" w:cs="Arial"/>
                        <w:b/>
                        <w:sz w:val="12"/>
                        <w:szCs w:val="12"/>
                        <w:lang w:val="fr-CH"/>
                      </w:rPr>
                    </w:pPr>
                    <w:r w:rsidRPr="00733710">
                      <w:rPr>
                        <w:rFonts w:ascii="Verdana" w:hAnsi="Verdana" w:cs="Arial"/>
                        <w:b/>
                        <w:sz w:val="12"/>
                        <w:szCs w:val="12"/>
                        <w:lang w:val="fr-CH"/>
                      </w:rPr>
                      <w:t xml:space="preserve">15 Chemin Louis-Dunant  –  1202  </w:t>
                    </w:r>
                    <w:proofErr w:type="spellStart"/>
                    <w:r w:rsidRPr="00733710">
                      <w:rPr>
                        <w:rFonts w:ascii="Verdana" w:hAnsi="Verdana" w:cs="Arial"/>
                        <w:b/>
                        <w:sz w:val="12"/>
                        <w:szCs w:val="12"/>
                        <w:lang w:val="fr-CH"/>
                      </w:rPr>
                      <w:t>Ginebra</w:t>
                    </w:r>
                    <w:proofErr w:type="spellEnd"/>
                    <w:r w:rsidRPr="00733710">
                      <w:rPr>
                        <w:rFonts w:ascii="Verdana" w:hAnsi="Verdana" w:cs="Arial"/>
                        <w:b/>
                        <w:sz w:val="12"/>
                        <w:szCs w:val="12"/>
                        <w:lang w:val="fr-CH"/>
                      </w:rPr>
                      <w:t xml:space="preserve">, </w:t>
                    </w:r>
                    <w:proofErr w:type="spellStart"/>
                    <w:r w:rsidRPr="00733710">
                      <w:rPr>
                        <w:rFonts w:ascii="Verdana" w:hAnsi="Verdana" w:cs="Arial"/>
                        <w:b/>
                        <w:sz w:val="12"/>
                        <w:szCs w:val="12"/>
                        <w:lang w:val="fr-CH"/>
                      </w:rPr>
                      <w:t>Suiza</w:t>
                    </w:r>
                    <w:proofErr w:type="spellEnd"/>
                    <w:r w:rsidRPr="00733710">
                      <w:rPr>
                        <w:rFonts w:ascii="Verdana" w:hAnsi="Verdana" w:cs="Arial"/>
                        <w:b/>
                        <w:sz w:val="12"/>
                        <w:szCs w:val="12"/>
                        <w:lang w:val="fr-CH"/>
                      </w:rPr>
                      <w:t xml:space="preserve">  Tel (41) 022 732 49 55   Email: onuginebra@mmrree.gob.ec</w:t>
                    </w:r>
                  </w:p>
                  <w:p w:rsidR="00401FD4" w:rsidRPr="00733710" w:rsidRDefault="00401FD4">
                    <w:pPr>
                      <w:jc w:val="center"/>
                      <w:rPr>
                        <w:rFonts w:ascii="Verdana" w:hAnsi="Verdana" w:cs="Arial"/>
                        <w:b/>
                        <w:sz w:val="12"/>
                        <w:szCs w:val="12"/>
                        <w:lang w:val="fr-CH"/>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391" w:rsidRDefault="00457391">
      <w:r>
        <w:separator/>
      </w:r>
    </w:p>
  </w:footnote>
  <w:footnote w:type="continuationSeparator" w:id="0">
    <w:p w:rsidR="00457391" w:rsidRDefault="0045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FD4" w:rsidRDefault="00F775C7">
    <w:pPr>
      <w:pStyle w:val="Encabezado"/>
      <w:tabs>
        <w:tab w:val="clear" w:pos="4252"/>
      </w:tabs>
    </w:pPr>
    <w:r>
      <w:rPr>
        <w:noProof/>
        <w:lang w:val="fr-CH" w:eastAsia="fr-CH"/>
      </w:rPr>
      <mc:AlternateContent>
        <mc:Choice Requires="wps">
          <w:drawing>
            <wp:anchor distT="0" distB="0" distL="114935" distR="114935" simplePos="0" relativeHeight="251658240" behindDoc="0" locked="0" layoutInCell="1" allowOverlap="1">
              <wp:simplePos x="0" y="0"/>
              <wp:positionH relativeFrom="column">
                <wp:posOffset>61595</wp:posOffset>
              </wp:positionH>
              <wp:positionV relativeFrom="paragraph">
                <wp:posOffset>-157480</wp:posOffset>
              </wp:positionV>
              <wp:extent cx="5480685" cy="11639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1163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FD4" w:rsidRDefault="00F775C7">
                          <w:pPr>
                            <w:pStyle w:val="Encabezado"/>
                            <w:jc w:val="center"/>
                            <w:rPr>
                              <w:rFonts w:ascii="Arial" w:hAnsi="Arial" w:cs="Arial"/>
                              <w:b/>
                              <w:sz w:val="18"/>
                              <w:szCs w:val="18"/>
                            </w:rPr>
                          </w:pPr>
                          <w:r>
                            <w:rPr>
                              <w:noProof/>
                              <w:lang w:val="fr-CH" w:eastAsia="fr-CH"/>
                            </w:rPr>
                            <w:drawing>
                              <wp:inline distT="0" distB="0" distL="0" distR="0">
                                <wp:extent cx="685800" cy="75247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solidFill>
                                          <a:srgbClr val="FFFFFF"/>
                                        </a:solidFill>
                                        <a:ln>
                                          <a:noFill/>
                                        </a:ln>
                                      </pic:spPr>
                                    </pic:pic>
                                  </a:graphicData>
                                </a:graphic>
                              </wp:inline>
                            </w:drawing>
                          </w:r>
                        </w:p>
                        <w:p w:rsidR="00401FD4" w:rsidRDefault="006367E7">
                          <w:pPr>
                            <w:pStyle w:val="Encabezado"/>
                            <w:jc w:val="center"/>
                            <w:rPr>
                              <w:rFonts w:ascii="Arial" w:hAnsi="Arial" w:cs="Arial"/>
                              <w:b/>
                              <w:sz w:val="18"/>
                              <w:szCs w:val="18"/>
                            </w:rPr>
                          </w:pPr>
                          <w:r>
                            <w:rPr>
                              <w:rFonts w:ascii="Arial" w:hAnsi="Arial" w:cs="Arial"/>
                              <w:b/>
                              <w:sz w:val="18"/>
                              <w:szCs w:val="18"/>
                            </w:rPr>
                            <w:t>Misión Permanente del Ecuador</w:t>
                          </w:r>
                        </w:p>
                        <w:p w:rsidR="00401FD4" w:rsidRDefault="006367E7">
                          <w:pPr>
                            <w:pStyle w:val="Encabezado"/>
                            <w:jc w:val="center"/>
                            <w:rPr>
                              <w:rFonts w:ascii="Arial" w:hAnsi="Arial" w:cs="Arial"/>
                              <w:b/>
                              <w:sz w:val="18"/>
                              <w:szCs w:val="18"/>
                            </w:rPr>
                          </w:pPr>
                          <w:r>
                            <w:rPr>
                              <w:rFonts w:ascii="Arial" w:hAnsi="Arial" w:cs="Arial"/>
                              <w:b/>
                              <w:sz w:val="18"/>
                              <w:szCs w:val="18"/>
                            </w:rPr>
                            <w:t>ante la ONU y otros Organismos Internacionales</w:t>
                          </w:r>
                        </w:p>
                        <w:p w:rsidR="00401FD4" w:rsidRDefault="006367E7">
                          <w:pPr>
                            <w:pStyle w:val="Encabezado"/>
                            <w:jc w:val="center"/>
                            <w:rPr>
                              <w:rFonts w:ascii="Arial" w:hAnsi="Arial" w:cs="Arial"/>
                              <w:b/>
                              <w:sz w:val="18"/>
                              <w:szCs w:val="18"/>
                            </w:rPr>
                          </w:pPr>
                          <w:r>
                            <w:rPr>
                              <w:rFonts w:ascii="Arial" w:hAnsi="Arial" w:cs="Arial"/>
                              <w:b/>
                              <w:sz w:val="18"/>
                              <w:szCs w:val="18"/>
                            </w:rPr>
                            <w:t>Ginebra - Suiza</w:t>
                          </w:r>
                        </w:p>
                        <w:p w:rsidR="00401FD4" w:rsidRDefault="00401FD4">
                          <w:pPr>
                            <w:pStyle w:val="Encabezado"/>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pt;margin-top:-12.4pt;width:431.55pt;height:91.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" stroked="f">
              <v:textbox inset="0,0,0,0">
                <w:txbxContent>
                  <w:p w:rsidR="00401FD4" w:rsidRDefault="00F775C7">
                    <w:pPr>
                      <w:pStyle w:val="Encabezado"/>
                      <w:jc w:val="center"/>
                      <w:rPr>
                        <w:rFonts w:ascii="Arial" w:hAnsi="Arial" w:cs="Arial"/>
                        <w:b/>
                        <w:sz w:val="18"/>
                        <w:szCs w:val="18"/>
                      </w:rPr>
                    </w:pPr>
                    <w:r>
                      <w:rPr>
                        <w:noProof/>
                        <w:lang w:val="fr-CH" w:eastAsia="fr-CH"/>
                      </w:rPr>
                      <w:drawing>
                        <wp:inline distT="0" distB="0" distL="0" distR="0">
                          <wp:extent cx="685800" cy="75247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solidFill>
                                    <a:srgbClr val="FFFFFF"/>
                                  </a:solidFill>
                                  <a:ln>
                                    <a:noFill/>
                                  </a:ln>
                                </pic:spPr>
                              </pic:pic>
                            </a:graphicData>
                          </a:graphic>
                        </wp:inline>
                      </w:drawing>
                    </w:r>
                  </w:p>
                  <w:p w:rsidR="00401FD4" w:rsidRDefault="006367E7">
                    <w:pPr>
                      <w:pStyle w:val="Encabezado"/>
                      <w:jc w:val="center"/>
                      <w:rPr>
                        <w:rFonts w:ascii="Arial" w:hAnsi="Arial" w:cs="Arial"/>
                        <w:b/>
                        <w:sz w:val="18"/>
                        <w:szCs w:val="18"/>
                      </w:rPr>
                    </w:pPr>
                    <w:r>
                      <w:rPr>
                        <w:rFonts w:ascii="Arial" w:hAnsi="Arial" w:cs="Arial"/>
                        <w:b/>
                        <w:sz w:val="18"/>
                        <w:szCs w:val="18"/>
                      </w:rPr>
                      <w:t>Misión Permanente del Ecuador</w:t>
                    </w:r>
                  </w:p>
                  <w:p w:rsidR="00401FD4" w:rsidRDefault="006367E7">
                    <w:pPr>
                      <w:pStyle w:val="Encabezado"/>
                      <w:jc w:val="center"/>
                      <w:rPr>
                        <w:rFonts w:ascii="Arial" w:hAnsi="Arial" w:cs="Arial"/>
                        <w:b/>
                        <w:sz w:val="18"/>
                        <w:szCs w:val="18"/>
                      </w:rPr>
                    </w:pPr>
                    <w:r>
                      <w:rPr>
                        <w:rFonts w:ascii="Arial" w:hAnsi="Arial" w:cs="Arial"/>
                        <w:b/>
                        <w:sz w:val="18"/>
                        <w:szCs w:val="18"/>
                      </w:rPr>
                      <w:t>ante la ONU y otros Organismos Internacionales</w:t>
                    </w:r>
                  </w:p>
                  <w:p w:rsidR="00401FD4" w:rsidRDefault="006367E7">
                    <w:pPr>
                      <w:pStyle w:val="Encabezado"/>
                      <w:jc w:val="center"/>
                      <w:rPr>
                        <w:rFonts w:ascii="Arial" w:hAnsi="Arial" w:cs="Arial"/>
                        <w:b/>
                        <w:sz w:val="18"/>
                        <w:szCs w:val="18"/>
                      </w:rPr>
                    </w:pPr>
                    <w:r>
                      <w:rPr>
                        <w:rFonts w:ascii="Arial" w:hAnsi="Arial" w:cs="Arial"/>
                        <w:b/>
                        <w:sz w:val="18"/>
                        <w:szCs w:val="18"/>
                      </w:rPr>
                      <w:t>Ginebra - Suiza</w:t>
                    </w:r>
                  </w:p>
                  <w:p w:rsidR="00401FD4" w:rsidRDefault="00401FD4">
                    <w:pPr>
                      <w:pStyle w:val="Encabezado"/>
                      <w:jc w:val="center"/>
                      <w:rPr>
                        <w:sz w:val="20"/>
                        <w:szCs w:val="20"/>
                      </w:rPr>
                    </w:pPr>
                  </w:p>
                </w:txbxContent>
              </v:textbox>
              <w10:wrap type="square"/>
            </v:shape>
          </w:pict>
        </mc:Fallback>
      </mc:AlternateContent>
    </w:r>
    <w:r w:rsidR="006367E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041368A"/>
    <w:multiLevelType w:val="hybridMultilevel"/>
    <w:tmpl w:val="EBDE6A70"/>
    <w:lvl w:ilvl="0" w:tplc="49B4D900">
      <w:numFmt w:val="bullet"/>
      <w:lvlText w:val="-"/>
      <w:lvlJc w:val="left"/>
      <w:pPr>
        <w:ind w:left="720" w:hanging="360"/>
      </w:pPr>
      <w:rPr>
        <w:rFonts w:ascii="Times New Roman" w:eastAsia="Times New Roman" w:hAnsi="Times New Roman" w:cs="Times New Roman" w:hint="default"/>
      </w:rPr>
    </w:lvl>
    <w:lvl w:ilvl="1" w:tplc="61A0C0DE" w:tentative="1">
      <w:start w:val="1"/>
      <w:numFmt w:val="bullet"/>
      <w:lvlText w:val="o"/>
      <w:lvlJc w:val="left"/>
      <w:pPr>
        <w:ind w:left="1440" w:hanging="360"/>
      </w:pPr>
      <w:rPr>
        <w:rFonts w:ascii="Courier New" w:hAnsi="Courier New" w:cs="Courier New" w:hint="default"/>
      </w:rPr>
    </w:lvl>
    <w:lvl w:ilvl="2" w:tplc="844CD6C6" w:tentative="1">
      <w:start w:val="1"/>
      <w:numFmt w:val="bullet"/>
      <w:lvlText w:val=""/>
      <w:lvlJc w:val="left"/>
      <w:pPr>
        <w:ind w:left="2160" w:hanging="360"/>
      </w:pPr>
      <w:rPr>
        <w:rFonts w:ascii="Wingdings" w:hAnsi="Wingdings" w:hint="default"/>
      </w:rPr>
    </w:lvl>
    <w:lvl w:ilvl="3" w:tplc="18CEFDDC" w:tentative="1">
      <w:start w:val="1"/>
      <w:numFmt w:val="bullet"/>
      <w:lvlText w:val=""/>
      <w:lvlJc w:val="left"/>
      <w:pPr>
        <w:ind w:left="2880" w:hanging="360"/>
      </w:pPr>
      <w:rPr>
        <w:rFonts w:ascii="Symbol" w:hAnsi="Symbol" w:hint="default"/>
      </w:rPr>
    </w:lvl>
    <w:lvl w:ilvl="4" w:tplc="750CE856" w:tentative="1">
      <w:start w:val="1"/>
      <w:numFmt w:val="bullet"/>
      <w:lvlText w:val="o"/>
      <w:lvlJc w:val="left"/>
      <w:pPr>
        <w:ind w:left="3600" w:hanging="360"/>
      </w:pPr>
      <w:rPr>
        <w:rFonts w:ascii="Courier New" w:hAnsi="Courier New" w:cs="Courier New" w:hint="default"/>
      </w:rPr>
    </w:lvl>
    <w:lvl w:ilvl="5" w:tplc="DD465E38" w:tentative="1">
      <w:start w:val="1"/>
      <w:numFmt w:val="bullet"/>
      <w:lvlText w:val=""/>
      <w:lvlJc w:val="left"/>
      <w:pPr>
        <w:ind w:left="4320" w:hanging="360"/>
      </w:pPr>
      <w:rPr>
        <w:rFonts w:ascii="Wingdings" w:hAnsi="Wingdings" w:hint="default"/>
      </w:rPr>
    </w:lvl>
    <w:lvl w:ilvl="6" w:tplc="13146216" w:tentative="1">
      <w:start w:val="1"/>
      <w:numFmt w:val="bullet"/>
      <w:lvlText w:val=""/>
      <w:lvlJc w:val="left"/>
      <w:pPr>
        <w:ind w:left="5040" w:hanging="360"/>
      </w:pPr>
      <w:rPr>
        <w:rFonts w:ascii="Symbol" w:hAnsi="Symbol" w:hint="default"/>
      </w:rPr>
    </w:lvl>
    <w:lvl w:ilvl="7" w:tplc="512EC238" w:tentative="1">
      <w:start w:val="1"/>
      <w:numFmt w:val="bullet"/>
      <w:lvlText w:val="o"/>
      <w:lvlJc w:val="left"/>
      <w:pPr>
        <w:ind w:left="5760" w:hanging="360"/>
      </w:pPr>
      <w:rPr>
        <w:rFonts w:ascii="Courier New" w:hAnsi="Courier New" w:cs="Courier New" w:hint="default"/>
      </w:rPr>
    </w:lvl>
    <w:lvl w:ilvl="8" w:tplc="80ACA3E0" w:tentative="1">
      <w:start w:val="1"/>
      <w:numFmt w:val="bullet"/>
      <w:lvlText w:val=""/>
      <w:lvlJc w:val="left"/>
      <w:pPr>
        <w:ind w:left="6480" w:hanging="360"/>
      </w:pPr>
      <w:rPr>
        <w:rFonts w:ascii="Wingdings" w:hAnsi="Wingdings" w:hint="default"/>
      </w:rPr>
    </w:lvl>
  </w:abstractNum>
  <w:abstractNum w:abstractNumId="2" w15:restartNumberingAfterBreak="0">
    <w:nsid w:val="44C16C50"/>
    <w:multiLevelType w:val="hybridMultilevel"/>
    <w:tmpl w:val="143814F2"/>
    <w:lvl w:ilvl="0" w:tplc="D8F850CA">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39134BB"/>
    <w:multiLevelType w:val="hybridMultilevel"/>
    <w:tmpl w:val="70FCDF64"/>
    <w:lvl w:ilvl="0" w:tplc="3DC883FA">
      <w:start w:val="1"/>
      <w:numFmt w:val="bullet"/>
      <w:lvlText w:val=""/>
      <w:lvlJc w:val="left"/>
      <w:pPr>
        <w:ind w:left="720" w:hanging="360"/>
      </w:pPr>
      <w:rPr>
        <w:rFonts w:ascii="Symbol" w:hAnsi="Symbol" w:hint="default"/>
      </w:rPr>
    </w:lvl>
    <w:lvl w:ilvl="1" w:tplc="8EEA237C">
      <w:start w:val="1"/>
      <w:numFmt w:val="bullet"/>
      <w:lvlText w:val="o"/>
      <w:lvlJc w:val="left"/>
      <w:pPr>
        <w:ind w:left="1440" w:hanging="360"/>
      </w:pPr>
      <w:rPr>
        <w:rFonts w:ascii="Courier New" w:hAnsi="Courier New" w:cs="Courier New" w:hint="default"/>
      </w:rPr>
    </w:lvl>
    <w:lvl w:ilvl="2" w:tplc="A4B8A562" w:tentative="1">
      <w:start w:val="1"/>
      <w:numFmt w:val="bullet"/>
      <w:lvlText w:val=""/>
      <w:lvlJc w:val="left"/>
      <w:pPr>
        <w:ind w:left="2160" w:hanging="360"/>
      </w:pPr>
      <w:rPr>
        <w:rFonts w:ascii="Wingdings" w:hAnsi="Wingdings" w:hint="default"/>
      </w:rPr>
    </w:lvl>
    <w:lvl w:ilvl="3" w:tplc="4640525C" w:tentative="1">
      <w:start w:val="1"/>
      <w:numFmt w:val="bullet"/>
      <w:lvlText w:val=""/>
      <w:lvlJc w:val="left"/>
      <w:pPr>
        <w:ind w:left="2880" w:hanging="360"/>
      </w:pPr>
      <w:rPr>
        <w:rFonts w:ascii="Symbol" w:hAnsi="Symbol" w:hint="default"/>
      </w:rPr>
    </w:lvl>
    <w:lvl w:ilvl="4" w:tplc="1CB0136A" w:tentative="1">
      <w:start w:val="1"/>
      <w:numFmt w:val="bullet"/>
      <w:lvlText w:val="o"/>
      <w:lvlJc w:val="left"/>
      <w:pPr>
        <w:ind w:left="3600" w:hanging="360"/>
      </w:pPr>
      <w:rPr>
        <w:rFonts w:ascii="Courier New" w:hAnsi="Courier New" w:cs="Courier New" w:hint="default"/>
      </w:rPr>
    </w:lvl>
    <w:lvl w:ilvl="5" w:tplc="51163708" w:tentative="1">
      <w:start w:val="1"/>
      <w:numFmt w:val="bullet"/>
      <w:lvlText w:val=""/>
      <w:lvlJc w:val="left"/>
      <w:pPr>
        <w:ind w:left="4320" w:hanging="360"/>
      </w:pPr>
      <w:rPr>
        <w:rFonts w:ascii="Wingdings" w:hAnsi="Wingdings" w:hint="default"/>
      </w:rPr>
    </w:lvl>
    <w:lvl w:ilvl="6" w:tplc="A4666594" w:tentative="1">
      <w:start w:val="1"/>
      <w:numFmt w:val="bullet"/>
      <w:lvlText w:val=""/>
      <w:lvlJc w:val="left"/>
      <w:pPr>
        <w:ind w:left="5040" w:hanging="360"/>
      </w:pPr>
      <w:rPr>
        <w:rFonts w:ascii="Symbol" w:hAnsi="Symbol" w:hint="default"/>
      </w:rPr>
    </w:lvl>
    <w:lvl w:ilvl="7" w:tplc="69A8DAF8" w:tentative="1">
      <w:start w:val="1"/>
      <w:numFmt w:val="bullet"/>
      <w:lvlText w:val="o"/>
      <w:lvlJc w:val="left"/>
      <w:pPr>
        <w:ind w:left="5760" w:hanging="360"/>
      </w:pPr>
      <w:rPr>
        <w:rFonts w:ascii="Courier New" w:hAnsi="Courier New" w:cs="Courier New" w:hint="default"/>
      </w:rPr>
    </w:lvl>
    <w:lvl w:ilvl="8" w:tplc="F3CA141E" w:tentative="1">
      <w:start w:val="1"/>
      <w:numFmt w:val="bullet"/>
      <w:lvlText w:val=""/>
      <w:lvlJc w:val="left"/>
      <w:pPr>
        <w:ind w:left="6480" w:hanging="360"/>
      </w:pPr>
      <w:rPr>
        <w:rFonts w:ascii="Wingdings" w:hAnsi="Wingdings" w:hint="default"/>
      </w:rPr>
    </w:lvl>
  </w:abstractNum>
  <w:abstractNum w:abstractNumId="4" w15:restartNumberingAfterBreak="0">
    <w:nsid w:val="5F2F46F2"/>
    <w:multiLevelType w:val="hybridMultilevel"/>
    <w:tmpl w:val="A1C8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ABBUwMzY0tDY2NLJR2l4NTi4sz8PJACk1oAEl8aYSwAAAA="/>
  </w:docVars>
  <w:rsids>
    <w:rsidRoot w:val="00293BF7"/>
    <w:rsid w:val="00037315"/>
    <w:rsid w:val="00037960"/>
    <w:rsid w:val="00062786"/>
    <w:rsid w:val="000720A0"/>
    <w:rsid w:val="00080361"/>
    <w:rsid w:val="00083792"/>
    <w:rsid w:val="00087F57"/>
    <w:rsid w:val="000A426F"/>
    <w:rsid w:val="000C269D"/>
    <w:rsid w:val="000D41F5"/>
    <w:rsid w:val="000E16AC"/>
    <w:rsid w:val="001338EB"/>
    <w:rsid w:val="00134CB9"/>
    <w:rsid w:val="00144F70"/>
    <w:rsid w:val="001553FC"/>
    <w:rsid w:val="00163926"/>
    <w:rsid w:val="00174061"/>
    <w:rsid w:val="00175557"/>
    <w:rsid w:val="001964E3"/>
    <w:rsid w:val="001A37F6"/>
    <w:rsid w:val="001A758B"/>
    <w:rsid w:val="001D0E1F"/>
    <w:rsid w:val="001E3CD8"/>
    <w:rsid w:val="001E49D6"/>
    <w:rsid w:val="00210FCD"/>
    <w:rsid w:val="002241D0"/>
    <w:rsid w:val="00230337"/>
    <w:rsid w:val="00257969"/>
    <w:rsid w:val="00264F17"/>
    <w:rsid w:val="00280B50"/>
    <w:rsid w:val="00292831"/>
    <w:rsid w:val="00293BF7"/>
    <w:rsid w:val="002B25AC"/>
    <w:rsid w:val="002B6B6A"/>
    <w:rsid w:val="002C4F90"/>
    <w:rsid w:val="002E06AE"/>
    <w:rsid w:val="002E4D0B"/>
    <w:rsid w:val="002F411A"/>
    <w:rsid w:val="002F7AF5"/>
    <w:rsid w:val="00310986"/>
    <w:rsid w:val="00321357"/>
    <w:rsid w:val="00362B9B"/>
    <w:rsid w:val="003648C2"/>
    <w:rsid w:val="00377CDE"/>
    <w:rsid w:val="00391BB4"/>
    <w:rsid w:val="003A3AD1"/>
    <w:rsid w:val="003C01AE"/>
    <w:rsid w:val="003C399B"/>
    <w:rsid w:val="003C6599"/>
    <w:rsid w:val="003E1EB8"/>
    <w:rsid w:val="00401FD4"/>
    <w:rsid w:val="00402BDF"/>
    <w:rsid w:val="00403223"/>
    <w:rsid w:val="00431738"/>
    <w:rsid w:val="0043505D"/>
    <w:rsid w:val="004367F1"/>
    <w:rsid w:val="004526F3"/>
    <w:rsid w:val="00457391"/>
    <w:rsid w:val="00480ABA"/>
    <w:rsid w:val="00494FB9"/>
    <w:rsid w:val="004B6E21"/>
    <w:rsid w:val="004D7A15"/>
    <w:rsid w:val="004F200A"/>
    <w:rsid w:val="0051363D"/>
    <w:rsid w:val="005145CE"/>
    <w:rsid w:val="00533D81"/>
    <w:rsid w:val="00534F0F"/>
    <w:rsid w:val="00537B0A"/>
    <w:rsid w:val="0056101A"/>
    <w:rsid w:val="00567147"/>
    <w:rsid w:val="005C5095"/>
    <w:rsid w:val="005F0BCC"/>
    <w:rsid w:val="005F4508"/>
    <w:rsid w:val="00601BEE"/>
    <w:rsid w:val="006367E7"/>
    <w:rsid w:val="0064660C"/>
    <w:rsid w:val="00650CCF"/>
    <w:rsid w:val="00667BC6"/>
    <w:rsid w:val="00684F6C"/>
    <w:rsid w:val="006A1F0A"/>
    <w:rsid w:val="006A2A7F"/>
    <w:rsid w:val="006B2CF6"/>
    <w:rsid w:val="006B618E"/>
    <w:rsid w:val="006C6EE8"/>
    <w:rsid w:val="006D5C06"/>
    <w:rsid w:val="006D5F6A"/>
    <w:rsid w:val="006E6103"/>
    <w:rsid w:val="00713A2A"/>
    <w:rsid w:val="0072672F"/>
    <w:rsid w:val="00726953"/>
    <w:rsid w:val="00734CAD"/>
    <w:rsid w:val="0073730D"/>
    <w:rsid w:val="00746A64"/>
    <w:rsid w:val="0075386E"/>
    <w:rsid w:val="007806B7"/>
    <w:rsid w:val="007806D6"/>
    <w:rsid w:val="00782A2D"/>
    <w:rsid w:val="0078329A"/>
    <w:rsid w:val="00790EDD"/>
    <w:rsid w:val="007942D5"/>
    <w:rsid w:val="007B78F8"/>
    <w:rsid w:val="007F4D5A"/>
    <w:rsid w:val="0080619D"/>
    <w:rsid w:val="00816E76"/>
    <w:rsid w:val="00820AFC"/>
    <w:rsid w:val="00826532"/>
    <w:rsid w:val="00842D0E"/>
    <w:rsid w:val="008449FF"/>
    <w:rsid w:val="008507F1"/>
    <w:rsid w:val="0085230A"/>
    <w:rsid w:val="00855C6C"/>
    <w:rsid w:val="00867A95"/>
    <w:rsid w:val="0087114C"/>
    <w:rsid w:val="0087583F"/>
    <w:rsid w:val="008801BC"/>
    <w:rsid w:val="00882C04"/>
    <w:rsid w:val="00885CDB"/>
    <w:rsid w:val="008A0081"/>
    <w:rsid w:val="008A4D4D"/>
    <w:rsid w:val="008A79D8"/>
    <w:rsid w:val="008B2EFA"/>
    <w:rsid w:val="008B728C"/>
    <w:rsid w:val="008F0597"/>
    <w:rsid w:val="008F5D2B"/>
    <w:rsid w:val="00901D40"/>
    <w:rsid w:val="009208BB"/>
    <w:rsid w:val="00970C9E"/>
    <w:rsid w:val="009B179B"/>
    <w:rsid w:val="009B6E35"/>
    <w:rsid w:val="009D0ED4"/>
    <w:rsid w:val="00A52828"/>
    <w:rsid w:val="00A52B15"/>
    <w:rsid w:val="00A77C59"/>
    <w:rsid w:val="00A8144A"/>
    <w:rsid w:val="00A827AF"/>
    <w:rsid w:val="00A83252"/>
    <w:rsid w:val="00A84CFD"/>
    <w:rsid w:val="00A913EF"/>
    <w:rsid w:val="00A944B6"/>
    <w:rsid w:val="00AA3D2D"/>
    <w:rsid w:val="00AB0089"/>
    <w:rsid w:val="00AB5F32"/>
    <w:rsid w:val="00AF73D6"/>
    <w:rsid w:val="00B03CDA"/>
    <w:rsid w:val="00B05007"/>
    <w:rsid w:val="00B320F2"/>
    <w:rsid w:val="00B40D9E"/>
    <w:rsid w:val="00BE0D00"/>
    <w:rsid w:val="00BE4270"/>
    <w:rsid w:val="00BF468A"/>
    <w:rsid w:val="00BF72C0"/>
    <w:rsid w:val="00C11D2D"/>
    <w:rsid w:val="00C163BB"/>
    <w:rsid w:val="00C173FC"/>
    <w:rsid w:val="00C17458"/>
    <w:rsid w:val="00C74DEF"/>
    <w:rsid w:val="00C75361"/>
    <w:rsid w:val="00C774E0"/>
    <w:rsid w:val="00C809CF"/>
    <w:rsid w:val="00CA2FF9"/>
    <w:rsid w:val="00CA4F92"/>
    <w:rsid w:val="00CB0BD8"/>
    <w:rsid w:val="00CB3A65"/>
    <w:rsid w:val="00CB5065"/>
    <w:rsid w:val="00CD003E"/>
    <w:rsid w:val="00CF0C05"/>
    <w:rsid w:val="00D55A53"/>
    <w:rsid w:val="00D643C2"/>
    <w:rsid w:val="00D81388"/>
    <w:rsid w:val="00DA0C25"/>
    <w:rsid w:val="00DC4058"/>
    <w:rsid w:val="00DE4647"/>
    <w:rsid w:val="00E04203"/>
    <w:rsid w:val="00E0429C"/>
    <w:rsid w:val="00E15655"/>
    <w:rsid w:val="00E15FC4"/>
    <w:rsid w:val="00E20AEF"/>
    <w:rsid w:val="00E31C28"/>
    <w:rsid w:val="00E42ED2"/>
    <w:rsid w:val="00E47DA2"/>
    <w:rsid w:val="00E7426D"/>
    <w:rsid w:val="00E74564"/>
    <w:rsid w:val="00E756CB"/>
    <w:rsid w:val="00E9707C"/>
    <w:rsid w:val="00EB66F7"/>
    <w:rsid w:val="00ED24D1"/>
    <w:rsid w:val="00ED4EDE"/>
    <w:rsid w:val="00EF7C46"/>
    <w:rsid w:val="00F0240D"/>
    <w:rsid w:val="00F0632F"/>
    <w:rsid w:val="00F152C7"/>
    <w:rsid w:val="00F2103A"/>
    <w:rsid w:val="00F2134A"/>
    <w:rsid w:val="00F52EB8"/>
    <w:rsid w:val="00F628C0"/>
    <w:rsid w:val="00F70873"/>
    <w:rsid w:val="00F775C7"/>
    <w:rsid w:val="00F92635"/>
    <w:rsid w:val="00F9449E"/>
    <w:rsid w:val="00F97A59"/>
    <w:rsid w:val="00FA0960"/>
    <w:rsid w:val="00FA2288"/>
    <w:rsid w:val="00FB13BD"/>
    <w:rsid w:val="00FD074E"/>
    <w:rsid w:val="00FD37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945322"/>
  <w15:docId w15:val="{C21F97E6-2648-4CFD-A1DD-7234E57D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8BB"/>
    <w:pPr>
      <w:suppressAutoHyphens/>
    </w:pPr>
    <w:rPr>
      <w:sz w:val="24"/>
      <w:szCs w:val="24"/>
      <w:lang w:val="es-ES" w:eastAsia="ar-SA"/>
    </w:rPr>
  </w:style>
  <w:style w:type="paragraph" w:styleId="Ttulo1">
    <w:name w:val="heading 1"/>
    <w:basedOn w:val="Heading"/>
    <w:next w:val="Textoindependiente"/>
    <w:qFormat/>
    <w:pPr>
      <w:numPr>
        <w:numId w:val="1"/>
      </w:numPr>
      <w:outlineLvl w:val="0"/>
    </w:pPr>
    <w:rPr>
      <w:rFonts w:ascii="Times New Roman" w:hAnsi="Times New Roman"/>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4z0">
    <w:name w:val="WW8Num4z0"/>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styleId="Textoennegrita">
    <w:name w:val="Strong"/>
    <w:uiPriority w:val="22"/>
    <w:qFormat/>
    <w:rPr>
      <w:b/>
      <w:bCs/>
    </w:rPr>
  </w:style>
  <w:style w:type="paragraph" w:customStyle="1" w:styleId="Heading">
    <w:name w:val="Heading"/>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Arial" w:hAnsi="Arial" w:cs="Arial"/>
      <w:b/>
      <w:bCs/>
      <w:lang w:val="es-EC"/>
    </w:r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edebulles">
    <w:name w:val="Texte de bulles"/>
    <w:basedOn w:val="Normal"/>
    <w:rPr>
      <w:rFonts w:ascii="Tahoma" w:hAnsi="Tahoma" w:cs="Tahoma"/>
      <w:sz w:val="16"/>
      <w:szCs w:val="16"/>
    </w:rPr>
  </w:style>
  <w:style w:type="paragraph" w:styleId="Ttulo">
    <w:name w:val="Title"/>
    <w:basedOn w:val="Normal"/>
    <w:next w:val="Subttulo"/>
    <w:qFormat/>
    <w:pPr>
      <w:jc w:val="center"/>
    </w:pPr>
    <w:rPr>
      <w:b/>
      <w:bCs/>
      <w:sz w:val="22"/>
      <w:lang w:val="es-EC"/>
    </w:rPr>
  </w:style>
  <w:style w:type="paragraph" w:styleId="Subttulo">
    <w:name w:val="Subtitle"/>
    <w:basedOn w:val="Heading"/>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Framecontents">
    <w:name w:val="Frame contents"/>
    <w:basedOn w:val="Textoindependiente"/>
  </w:style>
  <w:style w:type="paragraph" w:styleId="NormalWeb">
    <w:name w:val="Normal (Web)"/>
    <w:basedOn w:val="Normal"/>
    <w:rsid w:val="00D5191F"/>
    <w:pPr>
      <w:autoSpaceDN w:val="0"/>
      <w:spacing w:before="100" w:after="100"/>
      <w:textAlignment w:val="baseline"/>
    </w:pPr>
    <w:rPr>
      <w:lang w:val="fr-CH" w:eastAsia="fr-CH"/>
    </w:rPr>
  </w:style>
  <w:style w:type="character" w:styleId="Hipervnculo">
    <w:name w:val="Hyperlink"/>
    <w:rsid w:val="00D5191F"/>
    <w:rPr>
      <w:color w:val="0000FF"/>
      <w:u w:val="single"/>
    </w:rPr>
  </w:style>
  <w:style w:type="table" w:styleId="Tablaconcuadrcula">
    <w:name w:val="Table Grid"/>
    <w:basedOn w:val="Tablanormal"/>
    <w:uiPriority w:val="59"/>
    <w:rsid w:val="00E0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74061"/>
    <w:rPr>
      <w:sz w:val="24"/>
      <w:szCs w:val="24"/>
      <w:lang w:val="es-ES" w:eastAsia="ar-SA"/>
    </w:rPr>
  </w:style>
  <w:style w:type="paragraph" w:styleId="Textonotapie">
    <w:name w:val="footnote text"/>
    <w:basedOn w:val="Normal"/>
    <w:link w:val="TextonotapieCar"/>
    <w:uiPriority w:val="99"/>
    <w:semiHidden/>
    <w:unhideWhenUsed/>
    <w:rsid w:val="0075386E"/>
    <w:rPr>
      <w:sz w:val="20"/>
      <w:szCs w:val="20"/>
    </w:rPr>
  </w:style>
  <w:style w:type="character" w:customStyle="1" w:styleId="TextonotapieCar">
    <w:name w:val="Texto nota pie Car"/>
    <w:basedOn w:val="Fuentedeprrafopredeter"/>
    <w:link w:val="Textonotapie"/>
    <w:uiPriority w:val="99"/>
    <w:semiHidden/>
    <w:rsid w:val="0075386E"/>
    <w:rPr>
      <w:lang w:val="es-ES" w:eastAsia="ar-SA"/>
    </w:rPr>
  </w:style>
  <w:style w:type="character" w:styleId="Refdenotaalpie">
    <w:name w:val="footnote reference"/>
    <w:basedOn w:val="Fuentedeprrafopredeter"/>
    <w:uiPriority w:val="99"/>
    <w:semiHidden/>
    <w:unhideWhenUsed/>
    <w:rsid w:val="0075386E"/>
    <w:rPr>
      <w:vertAlign w:val="superscript"/>
    </w:rPr>
  </w:style>
  <w:style w:type="paragraph" w:styleId="Prrafodelista">
    <w:name w:val="List Paragraph"/>
    <w:basedOn w:val="Normal"/>
    <w:uiPriority w:val="34"/>
    <w:qFormat/>
    <w:rsid w:val="00087F57"/>
    <w:pPr>
      <w:suppressAutoHyphens w:val="0"/>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852">
      <w:bodyDiv w:val="1"/>
      <w:marLeft w:val="0"/>
      <w:marRight w:val="0"/>
      <w:marTop w:val="0"/>
      <w:marBottom w:val="0"/>
      <w:divBdr>
        <w:top w:val="none" w:sz="0" w:space="0" w:color="auto"/>
        <w:left w:val="none" w:sz="0" w:space="0" w:color="auto"/>
        <w:bottom w:val="none" w:sz="0" w:space="0" w:color="auto"/>
        <w:right w:val="none" w:sz="0" w:space="0" w:color="auto"/>
      </w:divBdr>
      <w:divsChild>
        <w:div w:id="299573700">
          <w:marLeft w:val="0"/>
          <w:marRight w:val="0"/>
          <w:marTop w:val="0"/>
          <w:marBottom w:val="0"/>
          <w:divBdr>
            <w:top w:val="none" w:sz="0" w:space="0" w:color="auto"/>
            <w:left w:val="none" w:sz="0" w:space="0" w:color="auto"/>
            <w:bottom w:val="none" w:sz="0" w:space="0" w:color="auto"/>
            <w:right w:val="none" w:sz="0" w:space="0" w:color="auto"/>
          </w:divBdr>
        </w:div>
        <w:div w:id="2104523523">
          <w:marLeft w:val="0"/>
          <w:marRight w:val="0"/>
          <w:marTop w:val="0"/>
          <w:marBottom w:val="0"/>
          <w:divBdr>
            <w:top w:val="none" w:sz="0" w:space="0" w:color="auto"/>
            <w:left w:val="none" w:sz="0" w:space="0" w:color="auto"/>
            <w:bottom w:val="none" w:sz="0" w:space="0" w:color="auto"/>
            <w:right w:val="none" w:sz="0" w:space="0" w:color="auto"/>
          </w:divBdr>
        </w:div>
        <w:div w:id="1447501090">
          <w:marLeft w:val="0"/>
          <w:marRight w:val="0"/>
          <w:marTop w:val="0"/>
          <w:marBottom w:val="0"/>
          <w:divBdr>
            <w:top w:val="none" w:sz="0" w:space="0" w:color="auto"/>
            <w:left w:val="none" w:sz="0" w:space="0" w:color="auto"/>
            <w:bottom w:val="none" w:sz="0" w:space="0" w:color="auto"/>
            <w:right w:val="none" w:sz="0" w:space="0" w:color="auto"/>
          </w:divBdr>
        </w:div>
        <w:div w:id="614755584">
          <w:marLeft w:val="0"/>
          <w:marRight w:val="0"/>
          <w:marTop w:val="0"/>
          <w:marBottom w:val="0"/>
          <w:divBdr>
            <w:top w:val="none" w:sz="0" w:space="0" w:color="auto"/>
            <w:left w:val="none" w:sz="0" w:space="0" w:color="auto"/>
            <w:bottom w:val="none" w:sz="0" w:space="0" w:color="auto"/>
            <w:right w:val="none" w:sz="0" w:space="0" w:color="auto"/>
          </w:divBdr>
        </w:div>
        <w:div w:id="912545633">
          <w:marLeft w:val="0"/>
          <w:marRight w:val="0"/>
          <w:marTop w:val="0"/>
          <w:marBottom w:val="0"/>
          <w:divBdr>
            <w:top w:val="none" w:sz="0" w:space="0" w:color="auto"/>
            <w:left w:val="none" w:sz="0" w:space="0" w:color="auto"/>
            <w:bottom w:val="none" w:sz="0" w:space="0" w:color="auto"/>
            <w:right w:val="none" w:sz="0" w:space="0" w:color="auto"/>
          </w:divBdr>
        </w:div>
        <w:div w:id="1117724289">
          <w:marLeft w:val="0"/>
          <w:marRight w:val="0"/>
          <w:marTop w:val="0"/>
          <w:marBottom w:val="0"/>
          <w:divBdr>
            <w:top w:val="none" w:sz="0" w:space="0" w:color="auto"/>
            <w:left w:val="none" w:sz="0" w:space="0" w:color="auto"/>
            <w:bottom w:val="none" w:sz="0" w:space="0" w:color="auto"/>
            <w:right w:val="none" w:sz="0" w:space="0" w:color="auto"/>
          </w:divBdr>
        </w:div>
        <w:div w:id="1150637687">
          <w:marLeft w:val="0"/>
          <w:marRight w:val="0"/>
          <w:marTop w:val="0"/>
          <w:marBottom w:val="0"/>
          <w:divBdr>
            <w:top w:val="none" w:sz="0" w:space="0" w:color="auto"/>
            <w:left w:val="none" w:sz="0" w:space="0" w:color="auto"/>
            <w:bottom w:val="none" w:sz="0" w:space="0" w:color="auto"/>
            <w:right w:val="none" w:sz="0" w:space="0" w:color="auto"/>
          </w:divBdr>
        </w:div>
        <w:div w:id="726103804">
          <w:marLeft w:val="0"/>
          <w:marRight w:val="0"/>
          <w:marTop w:val="0"/>
          <w:marBottom w:val="0"/>
          <w:divBdr>
            <w:top w:val="none" w:sz="0" w:space="0" w:color="auto"/>
            <w:left w:val="none" w:sz="0" w:space="0" w:color="auto"/>
            <w:bottom w:val="none" w:sz="0" w:space="0" w:color="auto"/>
            <w:right w:val="none" w:sz="0" w:space="0" w:color="auto"/>
          </w:divBdr>
        </w:div>
        <w:div w:id="1593969102">
          <w:marLeft w:val="0"/>
          <w:marRight w:val="0"/>
          <w:marTop w:val="0"/>
          <w:marBottom w:val="0"/>
          <w:divBdr>
            <w:top w:val="none" w:sz="0" w:space="0" w:color="auto"/>
            <w:left w:val="none" w:sz="0" w:space="0" w:color="auto"/>
            <w:bottom w:val="none" w:sz="0" w:space="0" w:color="auto"/>
            <w:right w:val="none" w:sz="0" w:space="0" w:color="auto"/>
          </w:divBdr>
        </w:div>
        <w:div w:id="925773734">
          <w:marLeft w:val="0"/>
          <w:marRight w:val="0"/>
          <w:marTop w:val="0"/>
          <w:marBottom w:val="0"/>
          <w:divBdr>
            <w:top w:val="none" w:sz="0" w:space="0" w:color="auto"/>
            <w:left w:val="none" w:sz="0" w:space="0" w:color="auto"/>
            <w:bottom w:val="none" w:sz="0" w:space="0" w:color="auto"/>
            <w:right w:val="none" w:sz="0" w:space="0" w:color="auto"/>
          </w:divBdr>
        </w:div>
        <w:div w:id="399909401">
          <w:marLeft w:val="0"/>
          <w:marRight w:val="0"/>
          <w:marTop w:val="0"/>
          <w:marBottom w:val="0"/>
          <w:divBdr>
            <w:top w:val="none" w:sz="0" w:space="0" w:color="auto"/>
            <w:left w:val="none" w:sz="0" w:space="0" w:color="auto"/>
            <w:bottom w:val="none" w:sz="0" w:space="0" w:color="auto"/>
            <w:right w:val="none" w:sz="0" w:space="0" w:color="auto"/>
          </w:divBdr>
        </w:div>
        <w:div w:id="754784072">
          <w:marLeft w:val="0"/>
          <w:marRight w:val="0"/>
          <w:marTop w:val="0"/>
          <w:marBottom w:val="0"/>
          <w:divBdr>
            <w:top w:val="none" w:sz="0" w:space="0" w:color="auto"/>
            <w:left w:val="none" w:sz="0" w:space="0" w:color="auto"/>
            <w:bottom w:val="none" w:sz="0" w:space="0" w:color="auto"/>
            <w:right w:val="none" w:sz="0" w:space="0" w:color="auto"/>
          </w:divBdr>
        </w:div>
        <w:div w:id="806320775">
          <w:marLeft w:val="0"/>
          <w:marRight w:val="0"/>
          <w:marTop w:val="0"/>
          <w:marBottom w:val="0"/>
          <w:divBdr>
            <w:top w:val="none" w:sz="0" w:space="0" w:color="auto"/>
            <w:left w:val="none" w:sz="0" w:space="0" w:color="auto"/>
            <w:bottom w:val="none" w:sz="0" w:space="0" w:color="auto"/>
            <w:right w:val="none" w:sz="0" w:space="0" w:color="auto"/>
          </w:divBdr>
        </w:div>
        <w:div w:id="1053391058">
          <w:marLeft w:val="0"/>
          <w:marRight w:val="0"/>
          <w:marTop w:val="0"/>
          <w:marBottom w:val="0"/>
          <w:divBdr>
            <w:top w:val="none" w:sz="0" w:space="0" w:color="auto"/>
            <w:left w:val="none" w:sz="0" w:space="0" w:color="auto"/>
            <w:bottom w:val="none" w:sz="0" w:space="0" w:color="auto"/>
            <w:right w:val="none" w:sz="0" w:space="0" w:color="auto"/>
          </w:divBdr>
        </w:div>
        <w:div w:id="970598727">
          <w:marLeft w:val="0"/>
          <w:marRight w:val="0"/>
          <w:marTop w:val="0"/>
          <w:marBottom w:val="0"/>
          <w:divBdr>
            <w:top w:val="none" w:sz="0" w:space="0" w:color="auto"/>
            <w:left w:val="none" w:sz="0" w:space="0" w:color="auto"/>
            <w:bottom w:val="none" w:sz="0" w:space="0" w:color="auto"/>
            <w:right w:val="none" w:sz="0" w:space="0" w:color="auto"/>
          </w:divBdr>
        </w:div>
        <w:div w:id="340661866">
          <w:marLeft w:val="0"/>
          <w:marRight w:val="0"/>
          <w:marTop w:val="0"/>
          <w:marBottom w:val="0"/>
          <w:divBdr>
            <w:top w:val="none" w:sz="0" w:space="0" w:color="auto"/>
            <w:left w:val="none" w:sz="0" w:space="0" w:color="auto"/>
            <w:bottom w:val="none" w:sz="0" w:space="0" w:color="auto"/>
            <w:right w:val="none" w:sz="0" w:space="0" w:color="auto"/>
          </w:divBdr>
        </w:div>
        <w:div w:id="2028557319">
          <w:marLeft w:val="0"/>
          <w:marRight w:val="0"/>
          <w:marTop w:val="0"/>
          <w:marBottom w:val="0"/>
          <w:divBdr>
            <w:top w:val="none" w:sz="0" w:space="0" w:color="auto"/>
            <w:left w:val="none" w:sz="0" w:space="0" w:color="auto"/>
            <w:bottom w:val="none" w:sz="0" w:space="0" w:color="auto"/>
            <w:right w:val="none" w:sz="0" w:space="0" w:color="auto"/>
          </w:divBdr>
        </w:div>
        <w:div w:id="582223656">
          <w:marLeft w:val="0"/>
          <w:marRight w:val="0"/>
          <w:marTop w:val="0"/>
          <w:marBottom w:val="0"/>
          <w:divBdr>
            <w:top w:val="none" w:sz="0" w:space="0" w:color="auto"/>
            <w:left w:val="none" w:sz="0" w:space="0" w:color="auto"/>
            <w:bottom w:val="none" w:sz="0" w:space="0" w:color="auto"/>
            <w:right w:val="none" w:sz="0" w:space="0" w:color="auto"/>
          </w:divBdr>
        </w:div>
        <w:div w:id="527647714">
          <w:marLeft w:val="0"/>
          <w:marRight w:val="0"/>
          <w:marTop w:val="0"/>
          <w:marBottom w:val="0"/>
          <w:divBdr>
            <w:top w:val="none" w:sz="0" w:space="0" w:color="auto"/>
            <w:left w:val="none" w:sz="0" w:space="0" w:color="auto"/>
            <w:bottom w:val="none" w:sz="0" w:space="0" w:color="auto"/>
            <w:right w:val="none" w:sz="0" w:space="0" w:color="auto"/>
          </w:divBdr>
        </w:div>
        <w:div w:id="1620527430">
          <w:marLeft w:val="0"/>
          <w:marRight w:val="0"/>
          <w:marTop w:val="0"/>
          <w:marBottom w:val="0"/>
          <w:divBdr>
            <w:top w:val="none" w:sz="0" w:space="0" w:color="auto"/>
            <w:left w:val="none" w:sz="0" w:space="0" w:color="auto"/>
            <w:bottom w:val="none" w:sz="0" w:space="0" w:color="auto"/>
            <w:right w:val="none" w:sz="0" w:space="0" w:color="auto"/>
          </w:divBdr>
        </w:div>
        <w:div w:id="548302894">
          <w:marLeft w:val="0"/>
          <w:marRight w:val="0"/>
          <w:marTop w:val="0"/>
          <w:marBottom w:val="0"/>
          <w:divBdr>
            <w:top w:val="none" w:sz="0" w:space="0" w:color="auto"/>
            <w:left w:val="none" w:sz="0" w:space="0" w:color="auto"/>
            <w:bottom w:val="none" w:sz="0" w:space="0" w:color="auto"/>
            <w:right w:val="none" w:sz="0" w:space="0" w:color="auto"/>
          </w:divBdr>
        </w:div>
        <w:div w:id="1281766687">
          <w:marLeft w:val="0"/>
          <w:marRight w:val="0"/>
          <w:marTop w:val="0"/>
          <w:marBottom w:val="0"/>
          <w:divBdr>
            <w:top w:val="none" w:sz="0" w:space="0" w:color="auto"/>
            <w:left w:val="none" w:sz="0" w:space="0" w:color="auto"/>
            <w:bottom w:val="none" w:sz="0" w:space="0" w:color="auto"/>
            <w:right w:val="none" w:sz="0" w:space="0" w:color="auto"/>
          </w:divBdr>
        </w:div>
        <w:div w:id="2141268606">
          <w:marLeft w:val="0"/>
          <w:marRight w:val="0"/>
          <w:marTop w:val="0"/>
          <w:marBottom w:val="0"/>
          <w:divBdr>
            <w:top w:val="none" w:sz="0" w:space="0" w:color="auto"/>
            <w:left w:val="none" w:sz="0" w:space="0" w:color="auto"/>
            <w:bottom w:val="none" w:sz="0" w:space="0" w:color="auto"/>
            <w:right w:val="none" w:sz="0" w:space="0" w:color="auto"/>
          </w:divBdr>
        </w:div>
        <w:div w:id="1198546339">
          <w:marLeft w:val="0"/>
          <w:marRight w:val="0"/>
          <w:marTop w:val="0"/>
          <w:marBottom w:val="0"/>
          <w:divBdr>
            <w:top w:val="none" w:sz="0" w:space="0" w:color="auto"/>
            <w:left w:val="none" w:sz="0" w:space="0" w:color="auto"/>
            <w:bottom w:val="none" w:sz="0" w:space="0" w:color="auto"/>
            <w:right w:val="none" w:sz="0" w:space="0" w:color="auto"/>
          </w:divBdr>
        </w:div>
        <w:div w:id="1642148831">
          <w:marLeft w:val="0"/>
          <w:marRight w:val="0"/>
          <w:marTop w:val="0"/>
          <w:marBottom w:val="0"/>
          <w:divBdr>
            <w:top w:val="none" w:sz="0" w:space="0" w:color="auto"/>
            <w:left w:val="none" w:sz="0" w:space="0" w:color="auto"/>
            <w:bottom w:val="none" w:sz="0" w:space="0" w:color="auto"/>
            <w:right w:val="none" w:sz="0" w:space="0" w:color="auto"/>
          </w:divBdr>
        </w:div>
      </w:divsChild>
    </w:div>
    <w:div w:id="126243335">
      <w:bodyDiv w:val="1"/>
      <w:marLeft w:val="0"/>
      <w:marRight w:val="0"/>
      <w:marTop w:val="0"/>
      <w:marBottom w:val="0"/>
      <w:divBdr>
        <w:top w:val="none" w:sz="0" w:space="0" w:color="auto"/>
        <w:left w:val="none" w:sz="0" w:space="0" w:color="auto"/>
        <w:bottom w:val="none" w:sz="0" w:space="0" w:color="auto"/>
        <w:right w:val="none" w:sz="0" w:space="0" w:color="auto"/>
      </w:divBdr>
    </w:div>
    <w:div w:id="655033813">
      <w:bodyDiv w:val="1"/>
      <w:marLeft w:val="0"/>
      <w:marRight w:val="0"/>
      <w:marTop w:val="0"/>
      <w:marBottom w:val="0"/>
      <w:divBdr>
        <w:top w:val="none" w:sz="0" w:space="0" w:color="auto"/>
        <w:left w:val="none" w:sz="0" w:space="0" w:color="auto"/>
        <w:bottom w:val="none" w:sz="0" w:space="0" w:color="auto"/>
        <w:right w:val="none" w:sz="0" w:space="0" w:color="auto"/>
      </w:divBdr>
      <w:divsChild>
        <w:div w:id="2132821975">
          <w:marLeft w:val="0"/>
          <w:marRight w:val="0"/>
          <w:marTop w:val="0"/>
          <w:marBottom w:val="0"/>
          <w:divBdr>
            <w:top w:val="none" w:sz="0" w:space="0" w:color="auto"/>
            <w:left w:val="none" w:sz="0" w:space="0" w:color="auto"/>
            <w:bottom w:val="none" w:sz="0" w:space="0" w:color="auto"/>
            <w:right w:val="none" w:sz="0" w:space="0" w:color="auto"/>
          </w:divBdr>
        </w:div>
        <w:div w:id="781457196">
          <w:marLeft w:val="0"/>
          <w:marRight w:val="0"/>
          <w:marTop w:val="0"/>
          <w:marBottom w:val="0"/>
          <w:divBdr>
            <w:top w:val="none" w:sz="0" w:space="0" w:color="auto"/>
            <w:left w:val="none" w:sz="0" w:space="0" w:color="auto"/>
            <w:bottom w:val="none" w:sz="0" w:space="0" w:color="auto"/>
            <w:right w:val="none" w:sz="0" w:space="0" w:color="auto"/>
          </w:divBdr>
        </w:div>
        <w:div w:id="1856966744">
          <w:marLeft w:val="0"/>
          <w:marRight w:val="0"/>
          <w:marTop w:val="0"/>
          <w:marBottom w:val="0"/>
          <w:divBdr>
            <w:top w:val="none" w:sz="0" w:space="0" w:color="auto"/>
            <w:left w:val="none" w:sz="0" w:space="0" w:color="auto"/>
            <w:bottom w:val="none" w:sz="0" w:space="0" w:color="auto"/>
            <w:right w:val="none" w:sz="0" w:space="0" w:color="auto"/>
          </w:divBdr>
        </w:div>
        <w:div w:id="333994313">
          <w:marLeft w:val="0"/>
          <w:marRight w:val="0"/>
          <w:marTop w:val="0"/>
          <w:marBottom w:val="0"/>
          <w:divBdr>
            <w:top w:val="none" w:sz="0" w:space="0" w:color="auto"/>
            <w:left w:val="none" w:sz="0" w:space="0" w:color="auto"/>
            <w:bottom w:val="none" w:sz="0" w:space="0" w:color="auto"/>
            <w:right w:val="none" w:sz="0" w:space="0" w:color="auto"/>
          </w:divBdr>
        </w:div>
        <w:div w:id="1489902200">
          <w:marLeft w:val="0"/>
          <w:marRight w:val="0"/>
          <w:marTop w:val="0"/>
          <w:marBottom w:val="0"/>
          <w:divBdr>
            <w:top w:val="none" w:sz="0" w:space="0" w:color="auto"/>
            <w:left w:val="none" w:sz="0" w:space="0" w:color="auto"/>
            <w:bottom w:val="none" w:sz="0" w:space="0" w:color="auto"/>
            <w:right w:val="none" w:sz="0" w:space="0" w:color="auto"/>
          </w:divBdr>
        </w:div>
        <w:div w:id="26420105">
          <w:marLeft w:val="0"/>
          <w:marRight w:val="0"/>
          <w:marTop w:val="0"/>
          <w:marBottom w:val="0"/>
          <w:divBdr>
            <w:top w:val="none" w:sz="0" w:space="0" w:color="auto"/>
            <w:left w:val="none" w:sz="0" w:space="0" w:color="auto"/>
            <w:bottom w:val="none" w:sz="0" w:space="0" w:color="auto"/>
            <w:right w:val="none" w:sz="0" w:space="0" w:color="auto"/>
          </w:divBdr>
        </w:div>
        <w:div w:id="1211503780">
          <w:marLeft w:val="0"/>
          <w:marRight w:val="0"/>
          <w:marTop w:val="0"/>
          <w:marBottom w:val="0"/>
          <w:divBdr>
            <w:top w:val="none" w:sz="0" w:space="0" w:color="auto"/>
            <w:left w:val="none" w:sz="0" w:space="0" w:color="auto"/>
            <w:bottom w:val="none" w:sz="0" w:space="0" w:color="auto"/>
            <w:right w:val="none" w:sz="0" w:space="0" w:color="auto"/>
          </w:divBdr>
        </w:div>
        <w:div w:id="1978754532">
          <w:marLeft w:val="0"/>
          <w:marRight w:val="0"/>
          <w:marTop w:val="0"/>
          <w:marBottom w:val="0"/>
          <w:divBdr>
            <w:top w:val="none" w:sz="0" w:space="0" w:color="auto"/>
            <w:left w:val="none" w:sz="0" w:space="0" w:color="auto"/>
            <w:bottom w:val="none" w:sz="0" w:space="0" w:color="auto"/>
            <w:right w:val="none" w:sz="0" w:space="0" w:color="auto"/>
          </w:divBdr>
        </w:div>
        <w:div w:id="233861438">
          <w:marLeft w:val="0"/>
          <w:marRight w:val="0"/>
          <w:marTop w:val="0"/>
          <w:marBottom w:val="0"/>
          <w:divBdr>
            <w:top w:val="none" w:sz="0" w:space="0" w:color="auto"/>
            <w:left w:val="none" w:sz="0" w:space="0" w:color="auto"/>
            <w:bottom w:val="none" w:sz="0" w:space="0" w:color="auto"/>
            <w:right w:val="none" w:sz="0" w:space="0" w:color="auto"/>
          </w:divBdr>
        </w:div>
        <w:div w:id="162623368">
          <w:marLeft w:val="0"/>
          <w:marRight w:val="0"/>
          <w:marTop w:val="0"/>
          <w:marBottom w:val="0"/>
          <w:divBdr>
            <w:top w:val="none" w:sz="0" w:space="0" w:color="auto"/>
            <w:left w:val="none" w:sz="0" w:space="0" w:color="auto"/>
            <w:bottom w:val="none" w:sz="0" w:space="0" w:color="auto"/>
            <w:right w:val="none" w:sz="0" w:space="0" w:color="auto"/>
          </w:divBdr>
        </w:div>
        <w:div w:id="1821967957">
          <w:marLeft w:val="0"/>
          <w:marRight w:val="0"/>
          <w:marTop w:val="0"/>
          <w:marBottom w:val="0"/>
          <w:divBdr>
            <w:top w:val="none" w:sz="0" w:space="0" w:color="auto"/>
            <w:left w:val="none" w:sz="0" w:space="0" w:color="auto"/>
            <w:bottom w:val="none" w:sz="0" w:space="0" w:color="auto"/>
            <w:right w:val="none" w:sz="0" w:space="0" w:color="auto"/>
          </w:divBdr>
        </w:div>
        <w:div w:id="7830904">
          <w:marLeft w:val="0"/>
          <w:marRight w:val="0"/>
          <w:marTop w:val="0"/>
          <w:marBottom w:val="0"/>
          <w:divBdr>
            <w:top w:val="none" w:sz="0" w:space="0" w:color="auto"/>
            <w:left w:val="none" w:sz="0" w:space="0" w:color="auto"/>
            <w:bottom w:val="none" w:sz="0" w:space="0" w:color="auto"/>
            <w:right w:val="none" w:sz="0" w:space="0" w:color="auto"/>
          </w:divBdr>
        </w:div>
        <w:div w:id="114371694">
          <w:marLeft w:val="0"/>
          <w:marRight w:val="0"/>
          <w:marTop w:val="0"/>
          <w:marBottom w:val="0"/>
          <w:divBdr>
            <w:top w:val="none" w:sz="0" w:space="0" w:color="auto"/>
            <w:left w:val="none" w:sz="0" w:space="0" w:color="auto"/>
            <w:bottom w:val="none" w:sz="0" w:space="0" w:color="auto"/>
            <w:right w:val="none" w:sz="0" w:space="0" w:color="auto"/>
          </w:divBdr>
        </w:div>
        <w:div w:id="444814870">
          <w:marLeft w:val="0"/>
          <w:marRight w:val="0"/>
          <w:marTop w:val="0"/>
          <w:marBottom w:val="0"/>
          <w:divBdr>
            <w:top w:val="none" w:sz="0" w:space="0" w:color="auto"/>
            <w:left w:val="none" w:sz="0" w:space="0" w:color="auto"/>
            <w:bottom w:val="none" w:sz="0" w:space="0" w:color="auto"/>
            <w:right w:val="none" w:sz="0" w:space="0" w:color="auto"/>
          </w:divBdr>
        </w:div>
      </w:divsChild>
    </w:div>
    <w:div w:id="890850294">
      <w:bodyDiv w:val="1"/>
      <w:marLeft w:val="0"/>
      <w:marRight w:val="0"/>
      <w:marTop w:val="0"/>
      <w:marBottom w:val="0"/>
      <w:divBdr>
        <w:top w:val="none" w:sz="0" w:space="0" w:color="auto"/>
        <w:left w:val="none" w:sz="0" w:space="0" w:color="auto"/>
        <w:bottom w:val="none" w:sz="0" w:space="0" w:color="auto"/>
        <w:right w:val="none" w:sz="0" w:space="0" w:color="auto"/>
      </w:divBdr>
      <w:divsChild>
        <w:div w:id="478041319">
          <w:marLeft w:val="0"/>
          <w:marRight w:val="0"/>
          <w:marTop w:val="0"/>
          <w:marBottom w:val="0"/>
          <w:divBdr>
            <w:top w:val="none" w:sz="0" w:space="0" w:color="auto"/>
            <w:left w:val="none" w:sz="0" w:space="0" w:color="auto"/>
            <w:bottom w:val="none" w:sz="0" w:space="0" w:color="auto"/>
            <w:right w:val="none" w:sz="0" w:space="0" w:color="auto"/>
          </w:divBdr>
        </w:div>
        <w:div w:id="1207140301">
          <w:marLeft w:val="0"/>
          <w:marRight w:val="0"/>
          <w:marTop w:val="0"/>
          <w:marBottom w:val="0"/>
          <w:divBdr>
            <w:top w:val="none" w:sz="0" w:space="0" w:color="auto"/>
            <w:left w:val="none" w:sz="0" w:space="0" w:color="auto"/>
            <w:bottom w:val="none" w:sz="0" w:space="0" w:color="auto"/>
            <w:right w:val="none" w:sz="0" w:space="0" w:color="auto"/>
          </w:divBdr>
        </w:div>
        <w:div w:id="213737582">
          <w:marLeft w:val="0"/>
          <w:marRight w:val="0"/>
          <w:marTop w:val="0"/>
          <w:marBottom w:val="0"/>
          <w:divBdr>
            <w:top w:val="none" w:sz="0" w:space="0" w:color="auto"/>
            <w:left w:val="none" w:sz="0" w:space="0" w:color="auto"/>
            <w:bottom w:val="none" w:sz="0" w:space="0" w:color="auto"/>
            <w:right w:val="none" w:sz="0" w:space="0" w:color="auto"/>
          </w:divBdr>
        </w:div>
        <w:div w:id="158665435">
          <w:marLeft w:val="0"/>
          <w:marRight w:val="0"/>
          <w:marTop w:val="0"/>
          <w:marBottom w:val="0"/>
          <w:divBdr>
            <w:top w:val="none" w:sz="0" w:space="0" w:color="auto"/>
            <w:left w:val="none" w:sz="0" w:space="0" w:color="auto"/>
            <w:bottom w:val="none" w:sz="0" w:space="0" w:color="auto"/>
            <w:right w:val="none" w:sz="0" w:space="0" w:color="auto"/>
          </w:divBdr>
        </w:div>
        <w:div w:id="273906352">
          <w:marLeft w:val="0"/>
          <w:marRight w:val="0"/>
          <w:marTop w:val="0"/>
          <w:marBottom w:val="0"/>
          <w:divBdr>
            <w:top w:val="none" w:sz="0" w:space="0" w:color="auto"/>
            <w:left w:val="none" w:sz="0" w:space="0" w:color="auto"/>
            <w:bottom w:val="none" w:sz="0" w:space="0" w:color="auto"/>
            <w:right w:val="none" w:sz="0" w:space="0" w:color="auto"/>
          </w:divBdr>
        </w:div>
        <w:div w:id="1522862855">
          <w:marLeft w:val="0"/>
          <w:marRight w:val="0"/>
          <w:marTop w:val="0"/>
          <w:marBottom w:val="0"/>
          <w:divBdr>
            <w:top w:val="none" w:sz="0" w:space="0" w:color="auto"/>
            <w:left w:val="none" w:sz="0" w:space="0" w:color="auto"/>
            <w:bottom w:val="none" w:sz="0" w:space="0" w:color="auto"/>
            <w:right w:val="none" w:sz="0" w:space="0" w:color="auto"/>
          </w:divBdr>
        </w:div>
        <w:div w:id="254293398">
          <w:marLeft w:val="0"/>
          <w:marRight w:val="0"/>
          <w:marTop w:val="0"/>
          <w:marBottom w:val="0"/>
          <w:divBdr>
            <w:top w:val="none" w:sz="0" w:space="0" w:color="auto"/>
            <w:left w:val="none" w:sz="0" w:space="0" w:color="auto"/>
            <w:bottom w:val="none" w:sz="0" w:space="0" w:color="auto"/>
            <w:right w:val="none" w:sz="0" w:space="0" w:color="auto"/>
          </w:divBdr>
        </w:div>
        <w:div w:id="1364984891">
          <w:marLeft w:val="0"/>
          <w:marRight w:val="0"/>
          <w:marTop w:val="0"/>
          <w:marBottom w:val="0"/>
          <w:divBdr>
            <w:top w:val="none" w:sz="0" w:space="0" w:color="auto"/>
            <w:left w:val="none" w:sz="0" w:space="0" w:color="auto"/>
            <w:bottom w:val="none" w:sz="0" w:space="0" w:color="auto"/>
            <w:right w:val="none" w:sz="0" w:space="0" w:color="auto"/>
          </w:divBdr>
        </w:div>
        <w:div w:id="1461991104">
          <w:marLeft w:val="0"/>
          <w:marRight w:val="0"/>
          <w:marTop w:val="0"/>
          <w:marBottom w:val="0"/>
          <w:divBdr>
            <w:top w:val="none" w:sz="0" w:space="0" w:color="auto"/>
            <w:left w:val="none" w:sz="0" w:space="0" w:color="auto"/>
            <w:bottom w:val="none" w:sz="0" w:space="0" w:color="auto"/>
            <w:right w:val="none" w:sz="0" w:space="0" w:color="auto"/>
          </w:divBdr>
        </w:div>
        <w:div w:id="1937324073">
          <w:marLeft w:val="0"/>
          <w:marRight w:val="0"/>
          <w:marTop w:val="0"/>
          <w:marBottom w:val="0"/>
          <w:divBdr>
            <w:top w:val="none" w:sz="0" w:space="0" w:color="auto"/>
            <w:left w:val="none" w:sz="0" w:space="0" w:color="auto"/>
            <w:bottom w:val="none" w:sz="0" w:space="0" w:color="auto"/>
            <w:right w:val="none" w:sz="0" w:space="0" w:color="auto"/>
          </w:divBdr>
        </w:div>
        <w:div w:id="419714322">
          <w:marLeft w:val="0"/>
          <w:marRight w:val="0"/>
          <w:marTop w:val="0"/>
          <w:marBottom w:val="0"/>
          <w:divBdr>
            <w:top w:val="none" w:sz="0" w:space="0" w:color="auto"/>
            <w:left w:val="none" w:sz="0" w:space="0" w:color="auto"/>
            <w:bottom w:val="none" w:sz="0" w:space="0" w:color="auto"/>
            <w:right w:val="none" w:sz="0" w:space="0" w:color="auto"/>
          </w:divBdr>
        </w:div>
      </w:divsChild>
    </w:div>
    <w:div w:id="1349330485">
      <w:bodyDiv w:val="1"/>
      <w:marLeft w:val="0"/>
      <w:marRight w:val="0"/>
      <w:marTop w:val="0"/>
      <w:marBottom w:val="0"/>
      <w:divBdr>
        <w:top w:val="none" w:sz="0" w:space="0" w:color="auto"/>
        <w:left w:val="none" w:sz="0" w:space="0" w:color="auto"/>
        <w:bottom w:val="none" w:sz="0" w:space="0" w:color="auto"/>
        <w:right w:val="none" w:sz="0" w:space="0" w:color="auto"/>
      </w:divBdr>
    </w:div>
    <w:div w:id="1793481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D6EF11-6D57-49F2-AF77-EC66E62C6818}">
  <ds:schemaRefs>
    <ds:schemaRef ds:uri="http://schemas.openxmlformats.org/officeDocument/2006/bibliography"/>
  </ds:schemaRefs>
</ds:datastoreItem>
</file>

<file path=customXml/itemProps2.xml><?xml version="1.0" encoding="utf-8"?>
<ds:datastoreItem xmlns:ds="http://schemas.openxmlformats.org/officeDocument/2006/customXml" ds:itemID="{8586CC85-93AA-48FC-B6E3-195A4EBE7059}"/>
</file>

<file path=customXml/itemProps3.xml><?xml version="1.0" encoding="utf-8"?>
<ds:datastoreItem xmlns:ds="http://schemas.openxmlformats.org/officeDocument/2006/customXml" ds:itemID="{27863ACA-7E27-4102-A572-4CAD0EF7ABCC}"/>
</file>

<file path=customXml/itemProps4.xml><?xml version="1.0" encoding="utf-8"?>
<ds:datastoreItem xmlns:ds="http://schemas.openxmlformats.org/officeDocument/2006/customXml" ds:itemID="{F4D06818-9B7B-4778-B592-B3AAD000F8EC}"/>
</file>

<file path=docProps/app.xml><?xml version="1.0" encoding="utf-8"?>
<Properties xmlns="http://schemas.openxmlformats.org/officeDocument/2006/extended-properties" xmlns:vt="http://schemas.openxmlformats.org/officeDocument/2006/docPropsVTypes">
  <Template>Normal</Template>
  <TotalTime>3</TotalTime>
  <Pages>4</Pages>
  <Words>872</Words>
  <Characters>4797</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AYUDA MEMORIA PARA MINISTRA MARIA FERNANDA ESPINOSA</vt:lpstr>
      <vt:lpstr>AYUDA MEMORIA PARA MINISTRA MARIA FERNANDA ESPINOSA</vt:lpstr>
    </vt:vector>
  </TitlesOfParts>
  <Company>Hewlett-Packard Company</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 MEMORIA PARA MINISTRA MARIA FERNANDA ESPINOSA</dc:title>
  <dc:creator>Mission</dc:creator>
  <cp:lastModifiedBy>walter schuldt</cp:lastModifiedBy>
  <cp:revision>3</cp:revision>
  <cp:lastPrinted>2013-11-08T18:19:00Z</cp:lastPrinted>
  <dcterms:created xsi:type="dcterms:W3CDTF">2018-04-09T10:55:00Z</dcterms:created>
  <dcterms:modified xsi:type="dcterms:W3CDTF">2018-04-09T13:07:00Z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