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3A0BEC" w:rsidRDefault="008012A7" w:rsidP="006179AF">
      <w:pPr>
        <w:pStyle w:val="Normalweb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rsidR="008012A7" w:rsidRPr="003A0BEC" w:rsidRDefault="008012A7" w:rsidP="006179AF">
      <w:pPr>
        <w:pStyle w:val="Normalweb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Normalweb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13" w:history="1">
        <w:r w:rsidR="005A18EF" w:rsidRPr="00392B21">
          <w:rPr>
            <w:rStyle w:val="Hyperlnk"/>
            <w:rFonts w:ascii="Verdana" w:hAnsi="Verdana" w:cs="Arial"/>
            <w:sz w:val="22"/>
            <w:szCs w:val="22"/>
          </w:rPr>
          <w:t>w</w:t>
        </w:r>
        <w:r w:rsidR="008012A7" w:rsidRPr="00392B21">
          <w:rPr>
            <w:rStyle w:val="Hyperlnk"/>
            <w:rFonts w:ascii="Verdana" w:hAnsi="Verdana" w:cs="Arial"/>
            <w:sz w:val="22"/>
            <w:szCs w:val="22"/>
          </w:rPr>
          <w:t xml:space="preserve">eb-based </w:t>
        </w:r>
        <w:r w:rsidR="00F14E16" w:rsidRPr="00392B21">
          <w:rPr>
            <w:rStyle w:val="Hyperlnk"/>
            <w:rFonts w:ascii="Verdana" w:hAnsi="Verdana" w:cs="Arial"/>
            <w:sz w:val="22"/>
            <w:szCs w:val="22"/>
          </w:rPr>
          <w:t>survey</w:t>
        </w:r>
      </w:hyperlink>
      <w:r w:rsidR="008012A7" w:rsidRPr="003A0BEC">
        <w:rPr>
          <w:rFonts w:ascii="Verdana" w:hAnsi="Verdana" w:cs="Arial"/>
          <w:color w:val="000000"/>
          <w:sz w:val="22"/>
          <w:szCs w:val="22"/>
        </w:rPr>
        <w:t xml:space="preserve"> is used to collect information for statistical purposes such as personal data (i.e. name, gender, </w:t>
      </w:r>
      <w:proofErr w:type="gramStart"/>
      <w:r w:rsidR="008012A7" w:rsidRPr="003A0BEC">
        <w:rPr>
          <w:rFonts w:ascii="Verdana" w:hAnsi="Verdana" w:cs="Arial"/>
          <w:color w:val="000000"/>
          <w:sz w:val="22"/>
          <w:szCs w:val="22"/>
        </w:rPr>
        <w:t>nationality</w:t>
      </w:r>
      <w:proofErr w:type="gramEnd"/>
      <w:r w:rsidR="008012A7" w:rsidRPr="003A0BEC">
        <w:rPr>
          <w:rFonts w:ascii="Verdana" w:hAnsi="Verdana" w:cs="Arial"/>
          <w:color w:val="000000"/>
          <w:sz w:val="22"/>
          <w:szCs w:val="22"/>
        </w:rPr>
        <w:t xml:space="preserve">),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8012A7" w:rsidRPr="003A0BEC">
        <w:rPr>
          <w:rFonts w:ascii="Verdana" w:hAnsi="Verdana" w:cs="Arial"/>
          <w:b/>
          <w:color w:val="000000"/>
          <w:sz w:val="22"/>
          <w:szCs w:val="22"/>
        </w:rPr>
        <w:t>should only be completed once</w:t>
      </w:r>
      <w:r w:rsidR="00BE716C">
        <w:rPr>
          <w:rFonts w:ascii="Verdana" w:hAnsi="Verdana" w:cs="Arial"/>
          <w:color w:val="000000"/>
          <w:sz w:val="22"/>
          <w:szCs w:val="22"/>
        </w:rPr>
        <w:t xml:space="preserve"> per selection round</w:t>
      </w:r>
      <w:r w:rsidR="008012A7" w:rsidRPr="003A0BEC">
        <w:rPr>
          <w:rFonts w:ascii="Verdana" w:hAnsi="Verdana" w:cs="Arial"/>
          <w:color w:val="000000"/>
          <w:sz w:val="22"/>
          <w:szCs w:val="22"/>
        </w:rPr>
        <w:t xml:space="preserve">, i.e. multiple </w:t>
      </w:r>
      <w:proofErr w:type="gramStart"/>
      <w:r w:rsidR="008012A7" w:rsidRPr="003A0BEC">
        <w:rPr>
          <w:rFonts w:ascii="Verdana" w:hAnsi="Verdana" w:cs="Arial"/>
          <w:color w:val="000000"/>
          <w:sz w:val="22"/>
          <w:szCs w:val="22"/>
        </w:rPr>
        <w:t>selection</w:t>
      </w:r>
      <w:proofErr w:type="gramEnd"/>
      <w:r w:rsidR="008012A7" w:rsidRPr="003A0BEC">
        <w:rPr>
          <w:rFonts w:ascii="Verdana" w:hAnsi="Verdana" w:cs="Arial"/>
          <w:color w:val="000000"/>
          <w:sz w:val="22"/>
          <w:szCs w:val="22"/>
        </w:rPr>
        <w:t xml:space="preserve">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allowed to indicate if the candidate is applying for more than one mandate</w:t>
      </w:r>
      <w:r w:rsidR="00BE716C">
        <w:rPr>
          <w:rFonts w:ascii="Verdana" w:hAnsi="Verdana" w:cs="Arial"/>
          <w:color w:val="000000"/>
          <w:sz w:val="22"/>
          <w:szCs w:val="22"/>
        </w:rPr>
        <w:t xml:space="preserve"> within a given selection round</w:t>
      </w:r>
      <w:r w:rsidR="008012A7" w:rsidRPr="003A0BEC">
        <w:rPr>
          <w:rFonts w:ascii="Verdana" w:hAnsi="Verdana" w:cs="Arial"/>
          <w:color w:val="000000"/>
          <w:sz w:val="22"/>
          <w:szCs w:val="22"/>
        </w:rPr>
        <w:t xml:space="preserve">. </w:t>
      </w:r>
    </w:p>
    <w:p w:rsidR="008012A7" w:rsidRPr="003A0BEC" w:rsidRDefault="0000392E" w:rsidP="006179AF">
      <w:pPr>
        <w:pStyle w:val="Normalweb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3A0BEC" w:rsidRDefault="008012A7" w:rsidP="006179AF">
      <w:pPr>
        <w:pStyle w:val="Normalweb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14" w:history="1">
        <w:r w:rsidR="00E35378" w:rsidRPr="003A0BEC">
          <w:rPr>
            <w:rStyle w:val="Hyperlnk"/>
            <w:rFonts w:ascii="Verdana" w:hAnsi="Verdana"/>
            <w:sz w:val="22"/>
            <w:szCs w:val="22"/>
          </w:rPr>
          <w:t>hrcspecialprocedures@ohchr.org</w:t>
        </w:r>
      </w:hyperlink>
      <w:r w:rsidR="00E35378" w:rsidRPr="003A0BEC">
        <w:rPr>
          <w:rStyle w:val="Hyperlnk"/>
          <w:rFonts w:ascii="Verdana" w:hAnsi="Verdana"/>
          <w:sz w:val="22"/>
          <w:szCs w:val="22"/>
        </w:rPr>
        <w:t xml:space="preserve"> </w:t>
      </w:r>
      <w:hyperlink r:id="rId15" w:history="1"/>
      <w:r w:rsidRPr="003A0BEC">
        <w:rPr>
          <w:rFonts w:ascii="Verdana" w:hAnsi="Verdana" w:cs="Arial"/>
          <w:color w:val="000000"/>
          <w:sz w:val="22"/>
          <w:szCs w:val="22"/>
        </w:rPr>
        <w:t xml:space="preserve"> </w:t>
      </w:r>
    </w:p>
    <w:p w:rsidR="008012A7" w:rsidRPr="003A0BEC" w:rsidRDefault="008012A7" w:rsidP="006179AF">
      <w:pPr>
        <w:pStyle w:val="Normalweb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00EF4AA6">
        <w:rPr>
          <w:rFonts w:ascii="Verdana" w:hAnsi="Verdana" w:cs="Arial"/>
          <w:color w:val="000000"/>
          <w:sz w:val="22"/>
          <w:szCs w:val="22"/>
        </w:rPr>
        <w:t xml:space="preserve">Word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d and s</w:t>
      </w:r>
      <w:r w:rsidR="00EF4AA6">
        <w:rPr>
          <w:rFonts w:ascii="Verdana" w:hAnsi="Verdana" w:cs="Arial"/>
          <w:color w:val="000000"/>
          <w:sz w:val="22"/>
          <w:szCs w:val="22"/>
        </w:rPr>
        <w:t xml:space="preserve">ubmitted </w:t>
      </w:r>
      <w:r w:rsidR="00377753" w:rsidRPr="003A0BEC">
        <w:rPr>
          <w:rFonts w:ascii="Verdana" w:hAnsi="Verdana" w:cs="Arial"/>
          <w:color w:val="000000"/>
          <w:sz w:val="22"/>
          <w:szCs w:val="22"/>
        </w:rPr>
        <w:t xml:space="preserve">for each mandate. </w:t>
      </w:r>
    </w:p>
    <w:p w:rsidR="008012A7" w:rsidRPr="003A0BEC" w:rsidRDefault="008012A7" w:rsidP="00EF4AA6">
      <w:pPr>
        <w:pStyle w:val="Normalweb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w:t>
      </w:r>
      <w:r w:rsidR="00EF4AA6"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rsidR="008012A7" w:rsidRPr="003A0BEC" w:rsidRDefault="00E4000F" w:rsidP="006179AF">
      <w:pPr>
        <w:pStyle w:val="Normalweb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EF4AA6">
        <w:rPr>
          <w:rFonts w:ascii="Verdana" w:hAnsi="Verdana" w:cs="Arial"/>
          <w:b/>
          <w:color w:val="000000"/>
          <w:sz w:val="22"/>
          <w:szCs w:val="22"/>
        </w:rPr>
        <w:t>30 April</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012A7" w:rsidRPr="003A0BEC" w:rsidRDefault="008012A7" w:rsidP="006179AF">
      <w:pPr>
        <w:pStyle w:val="Normalweb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Hyperl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E35378" w:rsidRPr="003A0BEC" w:rsidRDefault="00CA114C" w:rsidP="006179AF">
      <w:pPr>
        <w:spacing w:after="140"/>
        <w:rPr>
          <w:rFonts w:ascii="Verdana" w:eastAsia="Times New Roman" w:hAnsi="Verdana" w:cs="Arial"/>
          <w:color w:val="000000"/>
          <w:sz w:val="22"/>
          <w:szCs w:val="22"/>
          <w:lang w:eastAsia="en-US"/>
        </w:rPr>
      </w:pPr>
      <w:r>
        <w:rPr>
          <w:rFonts w:ascii="Verdana" w:eastAsia="Times New Roman" w:hAnsi="Verdana" w:cs="Arial"/>
          <w:color w:val="000000"/>
          <w:sz w:val="22"/>
          <w:szCs w:val="22"/>
          <w:lang w:eastAsia="en-US"/>
        </w:rPr>
        <w:t xml:space="preserve">Please note that for Working Group </w:t>
      </w:r>
      <w:r w:rsidR="000E0BA0" w:rsidRPr="003A0BEC">
        <w:rPr>
          <w:rFonts w:ascii="Verdana" w:eastAsia="Times New Roman" w:hAnsi="Verdana" w:cs="Arial"/>
          <w:color w:val="000000"/>
          <w:sz w:val="22"/>
          <w:szCs w:val="22"/>
          <w:lang w:eastAsia="en-US"/>
        </w:rPr>
        <w:t>appointment</w:t>
      </w:r>
      <w:r>
        <w:rPr>
          <w:rFonts w:ascii="Verdana" w:eastAsia="Times New Roman" w:hAnsi="Verdana" w:cs="Arial"/>
          <w:color w:val="000000"/>
          <w:sz w:val="22"/>
          <w:szCs w:val="22"/>
          <w:lang w:eastAsia="en-US"/>
        </w:rPr>
        <w:t>s</w:t>
      </w:r>
      <w:r w:rsidR="000E0BA0" w:rsidRPr="003A0BEC">
        <w:rPr>
          <w:rFonts w:ascii="Verdana" w:eastAsia="Times New Roman" w:hAnsi="Verdana" w:cs="Arial"/>
          <w:color w:val="000000"/>
          <w:sz w:val="22"/>
          <w:szCs w:val="22"/>
          <w:lang w:eastAsia="en-US"/>
        </w:rPr>
        <w:t xml:space="preserve">, only nationals of States belonging to the specific regional group are eligible. Please refer to the list of United Nations regional groups of Member States at </w:t>
      </w:r>
      <w:hyperlink r:id="rId17" w:history="1">
        <w:r w:rsidRPr="00561D0A">
          <w:rPr>
            <w:rStyle w:val="Hyperlnk"/>
            <w:rFonts w:ascii="Verdana" w:eastAsia="Times New Roman" w:hAnsi="Verdana" w:cs="Arial"/>
            <w:sz w:val="22"/>
            <w:szCs w:val="22"/>
            <w:lang w:eastAsia="en-US"/>
          </w:rPr>
          <w:t>http://www.un.org/depts/DGACM/RegionalGroups.shtml</w:t>
        </w:r>
      </w:hyperlink>
    </w:p>
    <w:p w:rsidR="006816BD" w:rsidRPr="003A0BEC" w:rsidRDefault="000B51D0" w:rsidP="006179AF">
      <w:pPr>
        <w:spacing w:after="140"/>
        <w:rPr>
          <w:rFonts w:ascii="Verdana" w:eastAsia="Times New Roman" w:hAnsi="Verdana" w:cs="Arial"/>
          <w:color w:val="000000"/>
          <w:sz w:val="22"/>
          <w:szCs w:val="22"/>
          <w:lang w:eastAsia="en-US"/>
        </w:rPr>
      </w:pPr>
      <w:proofErr w:type="gramStart"/>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Hyperl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roofErr w:type="gramEnd"/>
    </w:p>
    <w:p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81008E">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81008E">
              <w:rPr>
                <w:rFonts w:ascii="Verdana" w:hAnsi="Verdana"/>
                <w:sz w:val="22"/>
                <w:szCs w:val="22"/>
              </w:rPr>
              <w:t>Åström</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15390"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bookmarkStart w:id="1" w:name="Check39"/>
            <w:r w:rsidR="00515390" w:rsidRPr="00CB1195">
              <w:rPr>
                <w:rFonts w:ascii="Verdana" w:hAnsi="Verdana"/>
                <w:b/>
                <w:sz w:val="22"/>
                <w:szCs w:val="22"/>
              </w:rPr>
              <w:instrText xml:space="preserve"> FORMCHECKBOX </w:instrText>
            </w:r>
            <w:r w:rsidR="00140FCB">
              <w:rPr>
                <w:rFonts w:ascii="Verdana" w:hAnsi="Verdana"/>
                <w:b/>
                <w:sz w:val="22"/>
                <w:szCs w:val="22"/>
              </w:rPr>
            </w:r>
            <w:r w:rsidR="00140FCB">
              <w:rPr>
                <w:rFonts w:ascii="Verdana" w:hAnsi="Verdana"/>
                <w:b/>
                <w:sz w:val="22"/>
                <w:szCs w:val="22"/>
              </w:rPr>
              <w:fldChar w:fldCharType="separate"/>
            </w:r>
            <w:r w:rsidR="00515390"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515390"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bookmarkStart w:id="2" w:name="Check40"/>
            <w:r w:rsidR="00515390" w:rsidRPr="00CB1195">
              <w:rPr>
                <w:rFonts w:ascii="Verdana" w:hAnsi="Verdana"/>
                <w:b/>
                <w:sz w:val="22"/>
                <w:szCs w:val="22"/>
              </w:rPr>
              <w:instrText xml:space="preserve"> FORMCHECKBOX </w:instrText>
            </w:r>
            <w:r w:rsidR="00140FCB">
              <w:rPr>
                <w:rFonts w:ascii="Verdana" w:hAnsi="Verdana"/>
                <w:b/>
                <w:sz w:val="22"/>
                <w:szCs w:val="22"/>
              </w:rPr>
            </w:r>
            <w:r w:rsidR="00140FCB">
              <w:rPr>
                <w:rFonts w:ascii="Verdana" w:hAnsi="Verdana"/>
                <w:b/>
                <w:sz w:val="22"/>
                <w:szCs w:val="22"/>
              </w:rPr>
              <w:fldChar w:fldCharType="separate"/>
            </w:r>
            <w:r w:rsidR="00515390"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81008E">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81008E">
              <w:rPr>
                <w:rFonts w:ascii="Verdana" w:hAnsi="Verdana"/>
                <w:noProof/>
                <w:sz w:val="22"/>
                <w:szCs w:val="22"/>
              </w:rPr>
              <w:t>Gertrud</w:t>
            </w:r>
            <w:r w:rsidR="00515390"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751DA9" w:rsidP="00830E29">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515390"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830E29">
              <w:rPr>
                <w:rFonts w:ascii="Verdana" w:hAnsi="Verdana"/>
                <w:sz w:val="22"/>
                <w:szCs w:val="22"/>
              </w:rPr>
              <w:t>25-jul-54</w:t>
            </w:r>
            <w:r w:rsidR="00515390"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751DA9" w:rsidP="0081008E">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515390"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81008E">
              <w:rPr>
                <w:rFonts w:ascii="Verdana" w:hAnsi="Verdana"/>
                <w:noProof/>
                <w:sz w:val="22"/>
                <w:szCs w:val="22"/>
              </w:rPr>
              <w:t>Kalix, Sweden</w:t>
            </w:r>
            <w:r w:rsidR="00515390" w:rsidRPr="00CB1195">
              <w:rPr>
                <w:rFonts w:ascii="Verdana" w:hAnsi="Verdana"/>
                <w:sz w:val="22"/>
                <w:szCs w:val="22"/>
              </w:rPr>
              <w:fldChar w:fldCharType="end"/>
            </w:r>
            <w:bookmarkEnd w:id="6"/>
          </w:p>
        </w:tc>
      </w:tr>
      <w:tr w:rsidR="008012A7" w:rsidRPr="00CB1195" w:rsidTr="00294292">
        <w:trPr>
          <w:trHeight w:val="1091"/>
        </w:trPr>
        <w:tc>
          <w:tcPr>
            <w:tcW w:w="5070" w:type="dxa"/>
            <w:shd w:val="clear" w:color="auto" w:fill="auto"/>
          </w:tcPr>
          <w:p w:rsidR="008012A7" w:rsidRPr="00CB1195" w:rsidRDefault="00751DA9" w:rsidP="0081008E">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81008E">
              <w:rPr>
                <w:rFonts w:ascii="Verdana" w:hAnsi="Verdana"/>
                <w:noProof/>
                <w:sz w:val="22"/>
                <w:szCs w:val="22"/>
              </w:rPr>
              <w:t>Maria</w:t>
            </w:r>
            <w:r w:rsidR="00515390"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751DA9" w:rsidP="0081008E">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81008E">
              <w:rPr>
                <w:rFonts w:ascii="Verdana" w:hAnsi="Verdana"/>
                <w:noProof/>
                <w:sz w:val="22"/>
                <w:szCs w:val="22"/>
              </w:rPr>
              <w:t>Swedish</w:t>
            </w:r>
            <w:r w:rsidR="00515390" w:rsidRPr="00CB1195">
              <w:rPr>
                <w:rFonts w:ascii="Verdana" w:hAnsi="Verdana"/>
                <w:sz w:val="22"/>
                <w:szCs w:val="22"/>
              </w:rPr>
              <w:fldChar w:fldCharType="end"/>
            </w:r>
            <w:bookmarkEnd w:id="8"/>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515390">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15390"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p>
        </w:tc>
      </w:tr>
    </w:tbl>
    <w:p w:rsidR="008012A7" w:rsidRPr="00CB1195" w:rsidRDefault="008012A7" w:rsidP="00881166">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ark"/>
          <w:rFonts w:ascii="Verdana" w:hAnsi="Verdana"/>
          <w:sz w:val="22"/>
          <w:szCs w:val="22"/>
        </w:rPr>
      </w:pPr>
    </w:p>
    <w:p w:rsidR="00964E16" w:rsidRPr="00CB1195" w:rsidRDefault="00F63F29" w:rsidP="00DE4EAC">
      <w:pPr>
        <w:rPr>
          <w:rStyle w:val="Stark"/>
          <w:rFonts w:ascii="Verdana" w:hAnsi="Verdana"/>
          <w:sz w:val="22"/>
          <w:szCs w:val="22"/>
        </w:rPr>
      </w:pPr>
      <w:r w:rsidRPr="00CB1195">
        <w:rPr>
          <w:rStyle w:val="Stark"/>
          <w:rFonts w:ascii="Verdana" w:hAnsi="Verdana"/>
          <w:sz w:val="22"/>
          <w:szCs w:val="22"/>
        </w:rPr>
        <w:t>NOTE: Please describe why</w:t>
      </w:r>
      <w:r w:rsidR="00032287" w:rsidRPr="00CB1195">
        <w:rPr>
          <w:rStyle w:val="Stark"/>
          <w:rFonts w:ascii="Verdana" w:hAnsi="Verdana"/>
          <w:sz w:val="22"/>
          <w:szCs w:val="22"/>
        </w:rPr>
        <w:t xml:space="preserve"> the candidate</w:t>
      </w:r>
      <w:r w:rsidR="00105E60" w:rsidRPr="00CB1195">
        <w:rPr>
          <w:rStyle w:val="Stark"/>
          <w:rFonts w:ascii="Verdana" w:hAnsi="Verdana"/>
          <w:sz w:val="22"/>
          <w:szCs w:val="22"/>
        </w:rPr>
        <w:t>’</w:t>
      </w:r>
      <w:r w:rsidRPr="00CB1195">
        <w:rPr>
          <w:rStyle w:val="Stark"/>
          <w:rFonts w:ascii="Verdana" w:hAnsi="Verdana"/>
          <w:sz w:val="22"/>
          <w:szCs w:val="22"/>
        </w:rPr>
        <w:t>s competence</w:t>
      </w:r>
      <w:r w:rsidR="005F405F" w:rsidRPr="00CB1195">
        <w:rPr>
          <w:rStyle w:val="Stark"/>
          <w:rFonts w:ascii="Verdana" w:hAnsi="Verdana"/>
          <w:sz w:val="22"/>
          <w:szCs w:val="22"/>
        </w:rPr>
        <w:t xml:space="preserve"> </w:t>
      </w:r>
      <w:r w:rsidRPr="00CB1195">
        <w:rPr>
          <w:rStyle w:val="Stark"/>
          <w:rFonts w:ascii="Verdana" w:hAnsi="Verdana"/>
          <w:sz w:val="22"/>
          <w:szCs w:val="22"/>
        </w:rPr>
        <w:t>/</w:t>
      </w:r>
      <w:r w:rsidR="005F405F" w:rsidRPr="00CB1195">
        <w:rPr>
          <w:rStyle w:val="Stark"/>
          <w:rFonts w:ascii="Verdana" w:hAnsi="Verdana"/>
          <w:sz w:val="22"/>
          <w:szCs w:val="22"/>
        </w:rPr>
        <w:t xml:space="preserve"> </w:t>
      </w:r>
      <w:r w:rsidRPr="00CB1195">
        <w:rPr>
          <w:rStyle w:val="Stark"/>
          <w:rFonts w:ascii="Verdana" w:hAnsi="Verdana"/>
          <w:sz w:val="22"/>
          <w:szCs w:val="22"/>
        </w:rPr>
        <w:t>qualifications</w:t>
      </w:r>
      <w:r w:rsidR="005F405F" w:rsidRPr="00CB1195">
        <w:rPr>
          <w:rStyle w:val="Stark"/>
          <w:rFonts w:ascii="Verdana" w:hAnsi="Verdana"/>
          <w:sz w:val="22"/>
          <w:szCs w:val="22"/>
        </w:rPr>
        <w:t xml:space="preserve"> </w:t>
      </w:r>
      <w:r w:rsidRPr="00CB1195">
        <w:rPr>
          <w:rStyle w:val="Stark"/>
          <w:rFonts w:ascii="Verdana" w:hAnsi="Verdana"/>
          <w:sz w:val="22"/>
          <w:szCs w:val="22"/>
        </w:rPr>
        <w:t>/</w:t>
      </w:r>
      <w:r w:rsidR="005F405F" w:rsidRPr="00CB1195">
        <w:rPr>
          <w:rStyle w:val="Stark"/>
          <w:rFonts w:ascii="Verdana" w:hAnsi="Verdana"/>
          <w:sz w:val="22"/>
          <w:szCs w:val="22"/>
        </w:rPr>
        <w:t xml:space="preserve"> </w:t>
      </w:r>
      <w:r w:rsidRPr="00CB1195">
        <w:rPr>
          <w:rStyle w:val="Stark"/>
          <w:rFonts w:ascii="Verdana" w:hAnsi="Verdana"/>
          <w:sz w:val="22"/>
          <w:szCs w:val="22"/>
        </w:rPr>
        <w:t xml:space="preserve">knowledge </w:t>
      </w:r>
      <w:proofErr w:type="gramStart"/>
      <w:r w:rsidR="00C72A36" w:rsidRPr="00CB1195">
        <w:rPr>
          <w:rStyle w:val="Stark"/>
          <w:rFonts w:ascii="Verdana" w:hAnsi="Verdana"/>
          <w:sz w:val="22"/>
          <w:szCs w:val="22"/>
        </w:rPr>
        <w:t>is</w:t>
      </w:r>
      <w:proofErr w:type="gramEnd"/>
      <w:r w:rsidR="00C72A36" w:rsidRPr="00CB1195">
        <w:rPr>
          <w:rStyle w:val="Stark"/>
          <w:rFonts w:ascii="Verdana" w:hAnsi="Verdana"/>
          <w:sz w:val="22"/>
          <w:szCs w:val="22"/>
        </w:rPr>
        <w:t xml:space="preserve"> relevant </w:t>
      </w:r>
      <w:r w:rsidRPr="00CB1195">
        <w:rPr>
          <w:rStyle w:val="Stark"/>
          <w:rFonts w:ascii="Verdana" w:hAnsi="Verdana"/>
          <w:sz w:val="22"/>
          <w:szCs w:val="22"/>
        </w:rPr>
        <w:t>in relation to the specific mandate</w:t>
      </w:r>
      <w:r w:rsidR="00C824A8" w:rsidRPr="00CB1195">
        <w:rPr>
          <w:rStyle w:val="Stark"/>
          <w:rFonts w:ascii="Verdana" w:hAnsi="Verdana"/>
          <w:sz w:val="22"/>
          <w:szCs w:val="22"/>
        </w:rPr>
        <w:t>:</w:t>
      </w:r>
    </w:p>
    <w:p w:rsidR="00AA000E" w:rsidRPr="00CB1195" w:rsidRDefault="00AA000E" w:rsidP="00DE4EAC">
      <w:pPr>
        <w:rPr>
          <w:rStyle w:val="Stark"/>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proofErr w:type="gramStart"/>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AA000E" w:rsidRPr="00CB1195" w:rsidRDefault="00AA000E" w:rsidP="00AA000E">
      <w:pPr>
        <w:rPr>
          <w:rFonts w:ascii="Verdana" w:hAnsi="Verdana"/>
          <w:sz w:val="22"/>
          <w:szCs w:val="22"/>
        </w:rPr>
      </w:pPr>
    </w:p>
    <w:p w:rsidR="00881166" w:rsidRDefault="00AA000E" w:rsidP="00AA000E">
      <w:pPr>
        <w:rPr>
          <w:rFonts w:ascii="Verdana" w:hAnsi="Verdana"/>
          <w:sz w:val="22"/>
          <w:szCs w:val="22"/>
        </w:rPr>
      </w:pPr>
      <w:r w:rsidRPr="00CB1195">
        <w:rPr>
          <w:rFonts w:ascii="Verdana" w:hAnsi="Verdana"/>
          <w:sz w:val="22"/>
          <w:szCs w:val="22"/>
        </w:rPr>
        <w:fldChar w:fldCharType="begin">
          <w:ffData>
            <w:name w:val="Text9"/>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881166" w:rsidRPr="00881166">
        <w:rPr>
          <w:rFonts w:ascii="Verdana" w:hAnsi="Verdana"/>
          <w:sz w:val="22"/>
          <w:szCs w:val="22"/>
        </w:rPr>
        <w:t>She studied Political and Social sciences at Stockholm University and Uppsala University, lived in Israel 1973-74, carried out fieldwork in anthropology and in Egypt in late 70’s. She worked at the Department of Economic History and Forum for Women’s Research and Women researchers at Stockholm University from the very start in 1981.</w:t>
      </w:r>
    </w:p>
    <w:p w:rsidR="00881166" w:rsidRDefault="00881166" w:rsidP="00AA000E">
      <w:pPr>
        <w:rPr>
          <w:rFonts w:ascii="Verdana" w:hAnsi="Verdana"/>
          <w:sz w:val="22"/>
          <w:szCs w:val="22"/>
        </w:rPr>
      </w:pPr>
    </w:p>
    <w:p w:rsidR="00881166" w:rsidRDefault="00881166" w:rsidP="00AA000E">
      <w:pPr>
        <w:rPr>
          <w:rFonts w:ascii="Verdana" w:hAnsi="Verdana"/>
          <w:sz w:val="22"/>
          <w:szCs w:val="22"/>
        </w:rPr>
      </w:pPr>
      <w:r w:rsidRPr="00881166">
        <w:rPr>
          <w:rFonts w:ascii="Verdana" w:hAnsi="Verdana"/>
          <w:sz w:val="22"/>
          <w:szCs w:val="22"/>
        </w:rPr>
        <w:t>Her professional life has always focused on gender equality.</w:t>
      </w:r>
      <w:r>
        <w:rPr>
          <w:rFonts w:ascii="Verdana" w:hAnsi="Verdana"/>
          <w:sz w:val="22"/>
          <w:szCs w:val="22"/>
        </w:rPr>
        <w:t xml:space="preserve"> </w:t>
      </w:r>
      <w:r w:rsidRPr="00881166">
        <w:rPr>
          <w:rFonts w:ascii="Verdana" w:hAnsi="Verdana"/>
          <w:sz w:val="22"/>
          <w:szCs w:val="22"/>
        </w:rPr>
        <w:t xml:space="preserve">She runs her own enterprise, </w:t>
      </w:r>
      <w:proofErr w:type="spellStart"/>
      <w:r w:rsidRPr="00881166">
        <w:rPr>
          <w:rFonts w:ascii="Verdana" w:hAnsi="Verdana"/>
          <w:sz w:val="22"/>
          <w:szCs w:val="22"/>
        </w:rPr>
        <w:t>Hela</w:t>
      </w:r>
      <w:proofErr w:type="spellEnd"/>
      <w:r w:rsidRPr="00881166">
        <w:rPr>
          <w:rFonts w:ascii="Verdana" w:hAnsi="Verdana"/>
          <w:sz w:val="22"/>
          <w:szCs w:val="22"/>
        </w:rPr>
        <w:t xml:space="preserve"> HUT AB (sustainable development).</w:t>
      </w:r>
      <w:r>
        <w:rPr>
          <w:rFonts w:ascii="Verdana" w:hAnsi="Verdana"/>
          <w:sz w:val="22"/>
          <w:szCs w:val="22"/>
        </w:rPr>
        <w:t xml:space="preserve"> </w:t>
      </w:r>
      <w:r w:rsidR="00837E28">
        <w:rPr>
          <w:rFonts w:ascii="Verdana" w:hAnsi="Verdana"/>
          <w:sz w:val="22"/>
          <w:szCs w:val="22"/>
        </w:rPr>
        <w:t xml:space="preserve">For </w:t>
      </w:r>
      <w:proofErr w:type="spellStart"/>
      <w:r>
        <w:rPr>
          <w:rFonts w:ascii="Verdana" w:hAnsi="Verdana"/>
          <w:sz w:val="22"/>
          <w:szCs w:val="22"/>
        </w:rPr>
        <w:t>severaly</w:t>
      </w:r>
      <w:proofErr w:type="spellEnd"/>
      <w:r>
        <w:rPr>
          <w:rFonts w:ascii="Verdana" w:hAnsi="Verdana"/>
          <w:sz w:val="22"/>
          <w:szCs w:val="22"/>
        </w:rPr>
        <w:t xml:space="preserve"> </w:t>
      </w:r>
      <w:r w:rsidR="00837E28">
        <w:rPr>
          <w:rFonts w:ascii="Verdana" w:hAnsi="Verdana"/>
          <w:sz w:val="22"/>
          <w:szCs w:val="22"/>
        </w:rPr>
        <w:t xml:space="preserve">years Ms. Åström has worked in the field of human rights as a professional consultant on </w:t>
      </w:r>
      <w:r>
        <w:rPr>
          <w:rFonts w:ascii="Verdana" w:hAnsi="Verdana"/>
          <w:sz w:val="22"/>
          <w:szCs w:val="22"/>
        </w:rPr>
        <w:t>gender equality and</w:t>
      </w:r>
      <w:r w:rsidR="00837E28">
        <w:rPr>
          <w:rFonts w:ascii="Verdana" w:hAnsi="Verdana"/>
          <w:sz w:val="22"/>
          <w:szCs w:val="22"/>
        </w:rPr>
        <w:t xml:space="preserve"> gender mainstreaming</w:t>
      </w:r>
      <w:r w:rsidR="00B27B53">
        <w:rPr>
          <w:rFonts w:ascii="Verdana" w:hAnsi="Verdana"/>
          <w:sz w:val="22"/>
          <w:szCs w:val="22"/>
        </w:rPr>
        <w:t xml:space="preserve">. For sex years she has also served as president for the Swedish Women's Lobby and board member of the European Women's Lobby. </w:t>
      </w:r>
      <w:r>
        <w:rPr>
          <w:rFonts w:ascii="Verdana" w:hAnsi="Verdana"/>
          <w:sz w:val="22"/>
          <w:szCs w:val="22"/>
        </w:rPr>
        <w:t xml:space="preserve">The Swedish Women's Lobby is the umbrella </w:t>
      </w:r>
      <w:proofErr w:type="spellStart"/>
      <w:r>
        <w:rPr>
          <w:rFonts w:ascii="Verdana" w:hAnsi="Verdana"/>
          <w:sz w:val="22"/>
          <w:szCs w:val="22"/>
        </w:rPr>
        <w:t>organisation</w:t>
      </w:r>
      <w:proofErr w:type="spellEnd"/>
      <w:r>
        <w:rPr>
          <w:rFonts w:ascii="Verdana" w:hAnsi="Verdana"/>
          <w:sz w:val="22"/>
          <w:szCs w:val="22"/>
        </w:rPr>
        <w:t xml:space="preserve"> for the women's move</w:t>
      </w:r>
      <w:r w:rsidR="00830E29">
        <w:rPr>
          <w:rFonts w:ascii="Verdana" w:hAnsi="Verdana"/>
          <w:sz w:val="22"/>
          <w:szCs w:val="22"/>
        </w:rPr>
        <w:t>ment</w:t>
      </w:r>
      <w:r>
        <w:rPr>
          <w:rFonts w:ascii="Verdana" w:hAnsi="Verdana"/>
          <w:sz w:val="22"/>
          <w:szCs w:val="22"/>
        </w:rPr>
        <w:t xml:space="preserve"> in Sweden. The </w:t>
      </w:r>
      <w:proofErr w:type="spellStart"/>
      <w:r>
        <w:rPr>
          <w:rFonts w:ascii="Verdana" w:hAnsi="Verdana"/>
          <w:sz w:val="22"/>
          <w:szCs w:val="22"/>
        </w:rPr>
        <w:t>organisation</w:t>
      </w:r>
      <w:proofErr w:type="spellEnd"/>
      <w:r>
        <w:rPr>
          <w:rFonts w:ascii="Verdana" w:hAnsi="Verdana"/>
          <w:sz w:val="22"/>
          <w:szCs w:val="22"/>
        </w:rPr>
        <w:t xml:space="preserve"> has consultative status to the ECOSOC. </w:t>
      </w:r>
    </w:p>
    <w:p w:rsidR="00AA000E" w:rsidRPr="00CB1195" w:rsidRDefault="00B27B53" w:rsidP="00AA000E">
      <w:pPr>
        <w:rPr>
          <w:rFonts w:ascii="Verdana" w:hAnsi="Verdana"/>
          <w:sz w:val="22"/>
          <w:szCs w:val="22"/>
        </w:rPr>
      </w:pPr>
      <w:r>
        <w:rPr>
          <w:rFonts w:ascii="Verdana" w:hAnsi="Verdana"/>
          <w:sz w:val="22"/>
          <w:szCs w:val="22"/>
        </w:rPr>
        <w:t>Both as consultant and leader for the women's move</w:t>
      </w:r>
      <w:r w:rsidR="00C74E0F">
        <w:rPr>
          <w:rFonts w:ascii="Verdana" w:hAnsi="Verdana"/>
          <w:sz w:val="22"/>
          <w:szCs w:val="22"/>
        </w:rPr>
        <w:t>ment</w:t>
      </w:r>
      <w:r>
        <w:rPr>
          <w:rFonts w:ascii="Verdana" w:hAnsi="Verdana"/>
          <w:sz w:val="22"/>
          <w:szCs w:val="22"/>
        </w:rPr>
        <w:t xml:space="preserve"> she is a driving force behind policies on gender quality, gender mainstreaming and women's human rights in accordance with the CEDAW Convention and the Beijing Platform for Action. </w:t>
      </w:r>
      <w:r w:rsidR="00837E28">
        <w:rPr>
          <w:rFonts w:ascii="Verdana" w:hAnsi="Verdana"/>
          <w:sz w:val="22"/>
          <w:szCs w:val="22"/>
        </w:rPr>
        <w:t>She has excellent communication skills both orally and in writing in English and</w:t>
      </w:r>
      <w:r>
        <w:rPr>
          <w:rFonts w:ascii="Verdana" w:hAnsi="Verdana"/>
          <w:sz w:val="22"/>
          <w:szCs w:val="22"/>
        </w:rPr>
        <w:t xml:space="preserve"> </w:t>
      </w:r>
      <w:r w:rsidR="00881166">
        <w:rPr>
          <w:rFonts w:ascii="Verdana" w:hAnsi="Verdana"/>
          <w:sz w:val="22"/>
          <w:szCs w:val="22"/>
        </w:rPr>
        <w:t>French.</w:t>
      </w:r>
      <w:r w:rsidR="00C74E0F">
        <w:rPr>
          <w:rFonts w:ascii="Verdana" w:hAnsi="Verdana"/>
          <w:sz w:val="22"/>
          <w:szCs w:val="22"/>
        </w:rPr>
        <w:t xml:space="preserve"> </w:t>
      </w:r>
      <w:r w:rsidR="00881166" w:rsidRPr="00881166">
        <w:rPr>
          <w:rFonts w:ascii="Verdana" w:hAnsi="Verdana"/>
          <w:sz w:val="22"/>
          <w:szCs w:val="22"/>
        </w:rPr>
        <w:lastRenderedPageBreak/>
        <w:t xml:space="preserve">She </w:t>
      </w:r>
      <w:r w:rsidR="00881166">
        <w:rPr>
          <w:rFonts w:ascii="Verdana" w:hAnsi="Verdana"/>
          <w:sz w:val="22"/>
          <w:szCs w:val="22"/>
        </w:rPr>
        <w:t>has</w:t>
      </w:r>
      <w:r w:rsidR="00881166" w:rsidRPr="00881166">
        <w:rPr>
          <w:rFonts w:ascii="Verdana" w:hAnsi="Verdana"/>
          <w:sz w:val="22"/>
          <w:szCs w:val="22"/>
        </w:rPr>
        <w:t xml:space="preserve"> profound expertise in UN Convention texts and how Human Rights conventions are connecte</w:t>
      </w:r>
      <w:r w:rsidR="00881166">
        <w:rPr>
          <w:rFonts w:ascii="Verdana" w:hAnsi="Verdana"/>
          <w:sz w:val="22"/>
          <w:szCs w:val="22"/>
        </w:rPr>
        <w:t xml:space="preserve">d </w:t>
      </w:r>
      <w:r w:rsidR="00881166" w:rsidRPr="00881166">
        <w:rPr>
          <w:rFonts w:ascii="Verdana" w:hAnsi="Verdana"/>
          <w:sz w:val="22"/>
          <w:szCs w:val="22"/>
        </w:rPr>
        <w:t xml:space="preserve">proposing new </w:t>
      </w:r>
      <w:proofErr w:type="gramStart"/>
      <w:r w:rsidR="00881166" w:rsidRPr="00881166">
        <w:rPr>
          <w:rFonts w:ascii="Verdana" w:hAnsi="Verdana"/>
          <w:sz w:val="22"/>
          <w:szCs w:val="22"/>
        </w:rPr>
        <w:t>methods  to</w:t>
      </w:r>
      <w:proofErr w:type="gramEnd"/>
      <w:r w:rsidR="00881166" w:rsidRPr="00881166">
        <w:rPr>
          <w:rFonts w:ascii="Verdana" w:hAnsi="Verdana"/>
          <w:sz w:val="22"/>
          <w:szCs w:val="22"/>
        </w:rPr>
        <w:t xml:space="preserve"> </w:t>
      </w:r>
      <w:proofErr w:type="spellStart"/>
      <w:r w:rsidR="00881166" w:rsidRPr="00881166">
        <w:rPr>
          <w:rFonts w:ascii="Verdana" w:hAnsi="Verdana"/>
          <w:sz w:val="22"/>
          <w:szCs w:val="22"/>
        </w:rPr>
        <w:t>thenational</w:t>
      </w:r>
      <w:proofErr w:type="spellEnd"/>
      <w:r w:rsidR="00881166" w:rsidRPr="00881166">
        <w:rPr>
          <w:rFonts w:ascii="Verdana" w:hAnsi="Verdana"/>
          <w:sz w:val="22"/>
          <w:szCs w:val="22"/>
        </w:rPr>
        <w:t xml:space="preserve"> and regional contexts</w:t>
      </w:r>
      <w:r w:rsidR="00881166">
        <w:rPr>
          <w:rFonts w:ascii="Verdana" w:hAnsi="Verdana"/>
          <w:sz w:val="22"/>
          <w:szCs w:val="22"/>
        </w:rPr>
        <w:t xml:space="preserve">. </w:t>
      </w:r>
      <w:r w:rsidR="00837E28">
        <w:rPr>
          <w:rFonts w:ascii="Verdana" w:hAnsi="Verdana"/>
          <w:sz w:val="22"/>
          <w:szCs w:val="22"/>
        </w:rPr>
        <w:t xml:space="preserve"> </w:t>
      </w:r>
      <w:r w:rsidR="00AA000E"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C74E0F" w:rsidRDefault="00AA000E" w:rsidP="00AA000E">
      <w:pPr>
        <w:rPr>
          <w:rFonts w:ascii="Verdana" w:hAnsi="Verdana"/>
          <w:noProof/>
          <w:sz w:val="22"/>
          <w:szCs w:val="22"/>
        </w:rPr>
      </w:pPr>
      <w:r w:rsidRPr="00CB1195">
        <w:rPr>
          <w:rFonts w:ascii="Verdana" w:hAnsi="Verdana"/>
          <w:sz w:val="22"/>
          <w:szCs w:val="22"/>
        </w:rPr>
        <w:fldChar w:fldCharType="begin">
          <w:ffData>
            <w:name w:val="Text10"/>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881166" w:rsidRPr="00881166">
        <w:rPr>
          <w:rFonts w:ascii="Verdana" w:hAnsi="Verdana"/>
          <w:noProof/>
          <w:sz w:val="22"/>
          <w:szCs w:val="22"/>
        </w:rPr>
        <w:t>Ms. Åström worked in the Government Committee on Power and Democracy in Sweden 1986-1991 and has since worked in several Government Committees during the 90’s and 2000’s as an expert and as head of the committees. She was head of the Government Committee on Gender Equality Policy during 2004-2005. The committee report presented new goals and a new organization for gender equality work in Sweden. She has conducted several studies from a gender perspective on organizations</w:t>
      </w:r>
    </w:p>
    <w:p w:rsidR="00B27B53" w:rsidRDefault="00B27B53" w:rsidP="00AA000E">
      <w:pPr>
        <w:rPr>
          <w:rFonts w:ascii="Verdana" w:hAnsi="Verdana"/>
          <w:noProof/>
          <w:sz w:val="22"/>
          <w:szCs w:val="22"/>
        </w:rPr>
      </w:pPr>
      <w:r>
        <w:rPr>
          <w:rFonts w:ascii="Verdana" w:hAnsi="Verdana"/>
          <w:noProof/>
          <w:sz w:val="22"/>
          <w:szCs w:val="22"/>
        </w:rPr>
        <w:t xml:space="preserve">  </w:t>
      </w:r>
    </w:p>
    <w:p w:rsidR="00B27B53" w:rsidRDefault="00881166" w:rsidP="00AA000E">
      <w:pPr>
        <w:rPr>
          <w:rFonts w:ascii="Verdana" w:hAnsi="Verdana"/>
          <w:noProof/>
          <w:sz w:val="22"/>
          <w:szCs w:val="22"/>
        </w:rPr>
      </w:pPr>
      <w:r w:rsidRPr="00881166">
        <w:rPr>
          <w:rFonts w:ascii="Verdana" w:hAnsi="Verdana"/>
          <w:noProof/>
          <w:sz w:val="22"/>
          <w:szCs w:val="22"/>
        </w:rPr>
        <w:t>In the beginning of the 90’s she focused on issues on women’s representation and was a member of the Ministers for Equality affairs working group for Gender Equality resulting in the Government Bill “Shared Power- Shared Responsibility” where gender mainstreaming was introduced as the main strategy for gender equality work in Sweden. She wrote “In to the Main Building” presented at Beijing conference in 1995. She has developed methods for gender mainstreaming at national, regional and local level, especially the</w:t>
      </w:r>
    </w:p>
    <w:p w:rsidR="00881166" w:rsidRDefault="00881166" w:rsidP="00AA000E">
      <w:pPr>
        <w:rPr>
          <w:rFonts w:ascii="Verdana" w:hAnsi="Verdana"/>
          <w:noProof/>
          <w:sz w:val="22"/>
          <w:szCs w:val="22"/>
        </w:rPr>
      </w:pPr>
    </w:p>
    <w:p w:rsidR="00AA000E" w:rsidRPr="00CB1195" w:rsidRDefault="00881166" w:rsidP="00AA000E">
      <w:pPr>
        <w:rPr>
          <w:rFonts w:ascii="Verdana" w:hAnsi="Verdana"/>
          <w:sz w:val="22"/>
          <w:szCs w:val="22"/>
        </w:rPr>
      </w:pPr>
      <w:r w:rsidRPr="00881166">
        <w:rPr>
          <w:rFonts w:ascii="Verdana" w:hAnsi="Verdana"/>
          <w:noProof/>
          <w:sz w:val="22"/>
          <w:szCs w:val="22"/>
        </w:rPr>
        <w:t>Ms. Åström has served as expert in the Swedish delation to the UN Commission on the Status of Women between 2011-2015. Futhermore she has took part in numerous panels on women's rights including violence against women</w:t>
      </w:r>
      <w:r w:rsidR="00830E29">
        <w:rPr>
          <w:rFonts w:ascii="Verdana" w:hAnsi="Verdana"/>
          <w:noProof/>
          <w:sz w:val="22"/>
          <w:szCs w:val="22"/>
        </w:rPr>
        <w:t xml:space="preserve">. At this years CSW she took part with </w:t>
      </w:r>
      <w:r w:rsidRPr="00881166">
        <w:rPr>
          <w:rFonts w:ascii="Verdana" w:hAnsi="Verdana"/>
          <w:noProof/>
          <w:sz w:val="22"/>
          <w:szCs w:val="22"/>
        </w:rPr>
        <w:t>Ms. Rashida Manjoo</w:t>
      </w:r>
      <w:r w:rsidR="00830E29">
        <w:rPr>
          <w:rFonts w:ascii="Verdana" w:hAnsi="Verdana"/>
          <w:noProof/>
          <w:sz w:val="22"/>
          <w:szCs w:val="22"/>
        </w:rPr>
        <w:t xml:space="preserve"> at a high level panel on VAW.</w:t>
      </w:r>
      <w:r w:rsidR="0081008E">
        <w:rPr>
          <w:rFonts w:ascii="Verdana" w:hAnsi="Verdana"/>
          <w:noProof/>
          <w:sz w:val="22"/>
          <w:szCs w:val="22"/>
        </w:rPr>
        <w:t xml:space="preserve">  </w:t>
      </w:r>
      <w:r w:rsidR="00AA000E" w:rsidRPr="00CB1195">
        <w:rPr>
          <w:rFonts w:ascii="Verdana" w:hAnsi="Verdana"/>
          <w:sz w:val="22"/>
          <w:szCs w:val="22"/>
        </w:rPr>
        <w:fldChar w:fldCharType="end"/>
      </w:r>
    </w:p>
    <w:p w:rsidR="00AA000E" w:rsidRPr="00CB1195" w:rsidRDefault="00AA000E" w:rsidP="00DE4EAC">
      <w:pPr>
        <w:rPr>
          <w:rStyle w:val="Stark"/>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1D0F42" w:rsidRPr="001D0F42">
        <w:rPr>
          <w:rFonts w:ascii="Verdana" w:hAnsi="Verdana"/>
          <w:sz w:val="22"/>
          <w:szCs w:val="22"/>
        </w:rPr>
        <w:t xml:space="preserve">She worked in the Government Committee on Power and Democracy in Sweden 1986-1991 and has since worked in several Government Committees during the 90’s and 2000’s as an expert and as head of the committees. She was head of the Government Committee on Gender Equality Policy during 2004-2005. The committee report presented new goals and a new organization for gender equality work in Sweden. She has </w:t>
      </w:r>
      <w:r w:rsidR="001D0F42">
        <w:rPr>
          <w:rFonts w:ascii="Verdana" w:hAnsi="Verdana"/>
          <w:sz w:val="22"/>
          <w:szCs w:val="22"/>
        </w:rPr>
        <w:t>formulated the gender equality goals of</w:t>
      </w:r>
      <w:r w:rsidR="00830E29">
        <w:rPr>
          <w:rFonts w:ascii="Verdana" w:hAnsi="Verdana"/>
          <w:sz w:val="22"/>
          <w:szCs w:val="22"/>
        </w:rPr>
        <w:t xml:space="preserve"> S</w:t>
      </w:r>
      <w:r w:rsidR="001D0F42">
        <w:rPr>
          <w:rFonts w:ascii="Verdana" w:hAnsi="Verdana"/>
          <w:sz w:val="22"/>
          <w:szCs w:val="22"/>
        </w:rPr>
        <w:t xml:space="preserve">weden. </w:t>
      </w:r>
      <w:r w:rsidR="007B44CB" w:rsidRPr="007B44CB">
        <w:rPr>
          <w:rFonts w:ascii="Verdana" w:hAnsi="Verdana"/>
          <w:noProof/>
          <w:sz w:val="22"/>
          <w:szCs w:val="22"/>
        </w:rPr>
        <w:t xml:space="preserve"> </w:t>
      </w:r>
      <w:r w:rsidR="007B44CB">
        <w:rPr>
          <w:rFonts w:ascii="Verdana" w:hAnsi="Verdana"/>
          <w:noProof/>
          <w:sz w:val="22"/>
          <w:szCs w:val="22"/>
        </w:rPr>
        <w:t xml:space="preserve"> </w:t>
      </w:r>
      <w:r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lastRenderedPageBreak/>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7B44CB">
        <w:rPr>
          <w:rFonts w:ascii="Verdana" w:hAnsi="Verdana"/>
          <w:noProof/>
          <w:sz w:val="22"/>
          <w:szCs w:val="22"/>
        </w:rPr>
        <w:t xml:space="preserve">Ms. Åström will dedicate </w:t>
      </w:r>
      <w:r w:rsidR="00830E29">
        <w:rPr>
          <w:rFonts w:ascii="Verdana" w:hAnsi="Verdana"/>
          <w:noProof/>
          <w:sz w:val="22"/>
          <w:szCs w:val="22"/>
        </w:rPr>
        <w:t xml:space="preserve">the time required in accordance to the mandate. </w:t>
      </w:r>
      <w:r w:rsidR="007B44CB">
        <w:rPr>
          <w:rFonts w:ascii="Verdana" w:hAnsi="Verdana"/>
          <w:noProof/>
          <w:sz w:val="22"/>
          <w:szCs w:val="22"/>
        </w:rPr>
        <w:t xml:space="preserve"> </w:t>
      </w:r>
      <w:r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881166" w:rsidRPr="00881166" w:rsidRDefault="00725E41" w:rsidP="00881166">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881166" w:rsidRPr="00881166">
        <w:rPr>
          <w:rFonts w:ascii="Verdana" w:hAnsi="Verdana"/>
          <w:sz w:val="22"/>
          <w:szCs w:val="22"/>
        </w:rPr>
        <w:t>Gertrud Åström is the foremost expert on women’s rights in Sweden and the Nordic region.</w:t>
      </w:r>
    </w:p>
    <w:p w:rsidR="00881166" w:rsidRPr="00881166" w:rsidRDefault="00881166" w:rsidP="00881166">
      <w:pPr>
        <w:rPr>
          <w:rFonts w:ascii="Verdana" w:hAnsi="Verdana"/>
          <w:sz w:val="22"/>
          <w:szCs w:val="22"/>
        </w:rPr>
      </w:pPr>
      <w:r w:rsidRPr="00881166">
        <w:rPr>
          <w:rFonts w:ascii="Verdana" w:hAnsi="Verdana"/>
          <w:sz w:val="22"/>
          <w:szCs w:val="22"/>
        </w:rPr>
        <w:t xml:space="preserve">Her professional life has always focused on gender equality. Ms. Åström has worked as a professional consultant on gender equality and gender mainstreaming as well as the president for the women’s movements umbrella organization. Ms. Åström worked in the Government Committee on Power and Democracy in Sweden 1986-1991 and has since worked in several Government Committees during the 90’s and 2000’s as an expert and as head of the committees. She was head of the Government Committee on Gender Equality Policy during 2004-2005. The committee report presented new goals and a new organization for gender equality work in Sweden. She has conducted several studies from a gender perspective on organizations in fields such as adult education, sports and unions. Ms. Åström formulated the Gender equality goals for Sweden, among which Violence against women shall be ended is one goal. </w:t>
      </w:r>
    </w:p>
    <w:p w:rsidR="00881166" w:rsidRPr="00881166" w:rsidRDefault="00881166" w:rsidP="00881166">
      <w:pPr>
        <w:rPr>
          <w:rFonts w:ascii="Verdana" w:hAnsi="Verdana"/>
          <w:sz w:val="22"/>
          <w:szCs w:val="22"/>
        </w:rPr>
      </w:pPr>
    </w:p>
    <w:p w:rsidR="00881166" w:rsidRPr="00881166" w:rsidRDefault="00881166" w:rsidP="00881166">
      <w:pPr>
        <w:rPr>
          <w:rFonts w:ascii="Verdana" w:hAnsi="Verdana"/>
          <w:sz w:val="22"/>
          <w:szCs w:val="22"/>
        </w:rPr>
      </w:pPr>
      <w:r w:rsidRPr="00881166">
        <w:rPr>
          <w:rFonts w:ascii="Verdana" w:hAnsi="Verdana"/>
          <w:sz w:val="22"/>
          <w:szCs w:val="22"/>
        </w:rPr>
        <w:t xml:space="preserve">Ms. Åström has analytical ability, taking into account both qualitative and quantitative data and presenting them in a coherent manner. She has profound expertise in UN Convention texts and how Human Rights conventions are connected. Furthermore she has great capacity in listening and understanding different situations.  Moreover she is an expert in proposing new </w:t>
      </w:r>
      <w:proofErr w:type="gramStart"/>
      <w:r w:rsidRPr="00881166">
        <w:rPr>
          <w:rFonts w:ascii="Verdana" w:hAnsi="Verdana"/>
          <w:sz w:val="22"/>
          <w:szCs w:val="22"/>
        </w:rPr>
        <w:t>methods  to</w:t>
      </w:r>
      <w:proofErr w:type="gramEnd"/>
      <w:r w:rsidRPr="00881166">
        <w:rPr>
          <w:rFonts w:ascii="Verdana" w:hAnsi="Verdana"/>
          <w:sz w:val="22"/>
          <w:szCs w:val="22"/>
        </w:rPr>
        <w:t xml:space="preserve"> </w:t>
      </w:r>
      <w:proofErr w:type="spellStart"/>
      <w:r w:rsidRPr="00881166">
        <w:rPr>
          <w:rFonts w:ascii="Verdana" w:hAnsi="Verdana"/>
          <w:sz w:val="22"/>
          <w:szCs w:val="22"/>
        </w:rPr>
        <w:t>thenational</w:t>
      </w:r>
      <w:proofErr w:type="spellEnd"/>
      <w:r w:rsidRPr="00881166">
        <w:rPr>
          <w:rFonts w:ascii="Verdana" w:hAnsi="Verdana"/>
          <w:sz w:val="22"/>
          <w:szCs w:val="22"/>
        </w:rPr>
        <w:t xml:space="preserve"> and regional contexts the basis of CEDAW And </w:t>
      </w:r>
      <w:proofErr w:type="spellStart"/>
      <w:r w:rsidRPr="00881166">
        <w:rPr>
          <w:rFonts w:ascii="Verdana" w:hAnsi="Verdana"/>
          <w:sz w:val="22"/>
          <w:szCs w:val="22"/>
        </w:rPr>
        <w:t>BPlfA</w:t>
      </w:r>
      <w:proofErr w:type="spellEnd"/>
      <w:r w:rsidRPr="00881166">
        <w:rPr>
          <w:rFonts w:ascii="Verdana" w:hAnsi="Verdana"/>
          <w:sz w:val="22"/>
          <w:szCs w:val="22"/>
        </w:rPr>
        <w:t xml:space="preserve">. </w:t>
      </w:r>
    </w:p>
    <w:p w:rsidR="00881166" w:rsidRPr="00881166" w:rsidRDefault="00881166" w:rsidP="00881166">
      <w:pPr>
        <w:rPr>
          <w:rFonts w:ascii="Verdana" w:hAnsi="Verdana"/>
          <w:sz w:val="22"/>
          <w:szCs w:val="22"/>
        </w:rPr>
      </w:pPr>
    </w:p>
    <w:p w:rsidR="00881166" w:rsidRPr="00881166" w:rsidRDefault="00881166" w:rsidP="00881166">
      <w:pPr>
        <w:rPr>
          <w:rFonts w:ascii="Verdana" w:hAnsi="Verdana"/>
          <w:sz w:val="22"/>
          <w:szCs w:val="22"/>
        </w:rPr>
      </w:pPr>
      <w:r w:rsidRPr="00881166">
        <w:rPr>
          <w:rFonts w:ascii="Verdana" w:hAnsi="Verdana"/>
          <w:sz w:val="22"/>
          <w:szCs w:val="22"/>
        </w:rPr>
        <w:t xml:space="preserve">Ms. Åström is an excellent speaker and inspirer. See for example two interventions by Ms. Astrom here: </w:t>
      </w:r>
    </w:p>
    <w:p w:rsidR="00881166" w:rsidRPr="00881166" w:rsidRDefault="00881166" w:rsidP="00881166">
      <w:pPr>
        <w:rPr>
          <w:rFonts w:ascii="Verdana" w:hAnsi="Verdana"/>
          <w:sz w:val="22"/>
          <w:szCs w:val="22"/>
          <w:lang w:val="sv-SE"/>
        </w:rPr>
      </w:pPr>
      <w:r w:rsidRPr="00881166">
        <w:rPr>
          <w:rFonts w:ascii="Verdana" w:hAnsi="Verdana"/>
          <w:sz w:val="22"/>
          <w:szCs w:val="22"/>
          <w:lang w:val="sv-SE"/>
        </w:rPr>
        <w:t>https</w:t>
      </w:r>
      <w:proofErr w:type="gramStart"/>
      <w:r w:rsidRPr="00881166">
        <w:rPr>
          <w:rFonts w:ascii="Verdana" w:hAnsi="Verdana"/>
          <w:sz w:val="22"/>
          <w:szCs w:val="22"/>
          <w:lang w:val="sv-SE"/>
        </w:rPr>
        <w:t>://</w:t>
      </w:r>
      <w:proofErr w:type="gramEnd"/>
      <w:r w:rsidRPr="00881166">
        <w:rPr>
          <w:rFonts w:ascii="Verdana" w:hAnsi="Verdana"/>
          <w:sz w:val="22"/>
          <w:szCs w:val="22"/>
          <w:lang w:val="sv-SE"/>
        </w:rPr>
        <w:t>www.youtube.com/watch?v=8FzQxhkIA2E (from 7 min)</w:t>
      </w:r>
    </w:p>
    <w:p w:rsidR="00881166" w:rsidRPr="00881166" w:rsidRDefault="00881166" w:rsidP="00881166">
      <w:pPr>
        <w:rPr>
          <w:rFonts w:ascii="Verdana" w:hAnsi="Verdana"/>
          <w:sz w:val="22"/>
          <w:szCs w:val="22"/>
          <w:lang w:val="sv-SE"/>
        </w:rPr>
      </w:pPr>
      <w:r w:rsidRPr="00881166">
        <w:rPr>
          <w:rFonts w:ascii="Verdana" w:hAnsi="Verdana"/>
          <w:sz w:val="22"/>
          <w:szCs w:val="22"/>
          <w:lang w:val="sv-SE"/>
        </w:rPr>
        <w:t>https</w:t>
      </w:r>
      <w:proofErr w:type="gramStart"/>
      <w:r w:rsidRPr="00881166">
        <w:rPr>
          <w:rFonts w:ascii="Verdana" w:hAnsi="Verdana"/>
          <w:sz w:val="22"/>
          <w:szCs w:val="22"/>
          <w:lang w:val="sv-SE"/>
        </w:rPr>
        <w:t>://</w:t>
      </w:r>
      <w:proofErr w:type="gramEnd"/>
      <w:r w:rsidRPr="00881166">
        <w:rPr>
          <w:rFonts w:ascii="Verdana" w:hAnsi="Verdana"/>
          <w:sz w:val="22"/>
          <w:szCs w:val="22"/>
          <w:lang w:val="sv-SE"/>
        </w:rPr>
        <w:t xml:space="preserve">www.youtube.com/watch?v=EXestKmFcx4 </w:t>
      </w:r>
    </w:p>
    <w:p w:rsidR="00881166" w:rsidRPr="00881166" w:rsidRDefault="00881166" w:rsidP="00881166">
      <w:pPr>
        <w:rPr>
          <w:rFonts w:ascii="Verdana" w:hAnsi="Verdana"/>
          <w:sz w:val="22"/>
          <w:szCs w:val="22"/>
        </w:rPr>
      </w:pPr>
      <w:r w:rsidRPr="00881166">
        <w:rPr>
          <w:rFonts w:ascii="Verdana" w:hAnsi="Verdana"/>
          <w:sz w:val="22"/>
          <w:szCs w:val="22"/>
        </w:rPr>
        <w:t xml:space="preserve">She was one of the introductory speakers at the Commission on the Status </w:t>
      </w:r>
      <w:proofErr w:type="gramStart"/>
      <w:r w:rsidRPr="00881166">
        <w:rPr>
          <w:rFonts w:ascii="Verdana" w:hAnsi="Verdana"/>
          <w:sz w:val="22"/>
          <w:szCs w:val="22"/>
        </w:rPr>
        <w:t>Of</w:t>
      </w:r>
      <w:proofErr w:type="gramEnd"/>
      <w:r w:rsidRPr="00881166">
        <w:rPr>
          <w:rFonts w:ascii="Verdana" w:hAnsi="Verdana"/>
          <w:sz w:val="22"/>
          <w:szCs w:val="22"/>
        </w:rPr>
        <w:t xml:space="preserve"> Women NGO Consultation Day at the </w:t>
      </w:r>
      <w:proofErr w:type="spellStart"/>
      <w:r w:rsidRPr="00881166">
        <w:rPr>
          <w:rFonts w:ascii="Verdana" w:hAnsi="Verdana"/>
          <w:sz w:val="22"/>
          <w:szCs w:val="22"/>
        </w:rPr>
        <w:t>Appollo</w:t>
      </w:r>
      <w:proofErr w:type="spellEnd"/>
      <w:r w:rsidRPr="00881166">
        <w:rPr>
          <w:rFonts w:ascii="Verdana" w:hAnsi="Verdana"/>
          <w:sz w:val="22"/>
          <w:szCs w:val="22"/>
        </w:rPr>
        <w:t xml:space="preserve"> Theatre in March 2015. </w:t>
      </w:r>
    </w:p>
    <w:p w:rsidR="00881166" w:rsidRPr="00881166" w:rsidRDefault="00881166" w:rsidP="00881166">
      <w:pPr>
        <w:rPr>
          <w:rFonts w:ascii="Verdana" w:hAnsi="Verdana"/>
          <w:sz w:val="22"/>
          <w:szCs w:val="22"/>
        </w:rPr>
      </w:pPr>
    </w:p>
    <w:p w:rsidR="00881166" w:rsidRDefault="00881166" w:rsidP="00881166">
      <w:pPr>
        <w:rPr>
          <w:rFonts w:ascii="Verdana" w:hAnsi="Verdana"/>
          <w:sz w:val="22"/>
          <w:szCs w:val="22"/>
        </w:rPr>
      </w:pPr>
      <w:r w:rsidRPr="00881166">
        <w:rPr>
          <w:rFonts w:ascii="Verdana" w:hAnsi="Verdana"/>
          <w:sz w:val="22"/>
          <w:szCs w:val="22"/>
        </w:rPr>
        <w:t xml:space="preserve">Ms. Astrom has spoken on many high level panels on violence against women. In March 2015 she took part on a panel on violence against women together with Ms. </w:t>
      </w:r>
      <w:proofErr w:type="spellStart"/>
      <w:r w:rsidRPr="00881166">
        <w:rPr>
          <w:rFonts w:ascii="Verdana" w:hAnsi="Verdana"/>
          <w:sz w:val="22"/>
          <w:szCs w:val="22"/>
        </w:rPr>
        <w:t>Rashida</w:t>
      </w:r>
      <w:proofErr w:type="spellEnd"/>
      <w:r w:rsidRPr="00881166">
        <w:rPr>
          <w:rFonts w:ascii="Verdana" w:hAnsi="Verdana"/>
          <w:sz w:val="22"/>
          <w:szCs w:val="22"/>
        </w:rPr>
        <w:t xml:space="preserve"> </w:t>
      </w:r>
      <w:proofErr w:type="spellStart"/>
      <w:r w:rsidRPr="00881166">
        <w:rPr>
          <w:rFonts w:ascii="Verdana" w:hAnsi="Verdana"/>
          <w:sz w:val="22"/>
          <w:szCs w:val="22"/>
        </w:rPr>
        <w:t>Manjoo</w:t>
      </w:r>
      <w:proofErr w:type="spellEnd"/>
      <w:r w:rsidRPr="00881166">
        <w:rPr>
          <w:rFonts w:ascii="Verdana" w:hAnsi="Verdana"/>
          <w:sz w:val="22"/>
          <w:szCs w:val="22"/>
        </w:rPr>
        <w:t xml:space="preserve">. </w:t>
      </w:r>
    </w:p>
    <w:p w:rsidR="00830E29" w:rsidRPr="00881166" w:rsidRDefault="00830E29" w:rsidP="00881166">
      <w:pPr>
        <w:rPr>
          <w:rFonts w:ascii="Verdana" w:hAnsi="Verdana"/>
          <w:sz w:val="22"/>
          <w:szCs w:val="22"/>
        </w:rPr>
      </w:pPr>
      <w:bookmarkStart w:id="9" w:name="_GoBack"/>
      <w:bookmarkEnd w:id="9"/>
    </w:p>
    <w:p w:rsidR="00881166" w:rsidRPr="00881166" w:rsidRDefault="00881166" w:rsidP="00881166">
      <w:pPr>
        <w:rPr>
          <w:rFonts w:ascii="Verdana" w:hAnsi="Verdana"/>
          <w:sz w:val="22"/>
          <w:szCs w:val="22"/>
        </w:rPr>
      </w:pPr>
      <w:r w:rsidRPr="00881166">
        <w:rPr>
          <w:rFonts w:ascii="Verdana" w:hAnsi="Verdana"/>
          <w:sz w:val="22"/>
          <w:szCs w:val="22"/>
        </w:rPr>
        <w:t xml:space="preserve">Ms. Åström has been board member of the European Women’s Lobby and has a great network in Europe and Internationally. She has been active in the Commission on the Status of Women as expert in the Swedish delegation to the Government. In 2015 she was expert to the Islandic Government. </w:t>
      </w:r>
    </w:p>
    <w:p w:rsidR="00881166" w:rsidRPr="00881166" w:rsidRDefault="00881166" w:rsidP="00881166">
      <w:pPr>
        <w:rPr>
          <w:rFonts w:ascii="Verdana" w:hAnsi="Verdana"/>
          <w:sz w:val="22"/>
          <w:szCs w:val="22"/>
        </w:rPr>
      </w:pPr>
      <w:r w:rsidRPr="00881166">
        <w:rPr>
          <w:rFonts w:ascii="Verdana" w:hAnsi="Verdana"/>
          <w:sz w:val="22"/>
          <w:szCs w:val="22"/>
        </w:rPr>
        <w:t xml:space="preserve">Ms. Åström was initiator and overall responsible for Nordic Forum Malmö- New Action on women’s Rights. The most important meeting for women’s rights in the Nordic region in 20 years and follow-up of the Beijing Conference and Platform for Action. At the Nordic Forum many UN representatives took part, among others Ms. </w:t>
      </w:r>
      <w:proofErr w:type="spellStart"/>
      <w:r w:rsidRPr="00881166">
        <w:rPr>
          <w:rFonts w:ascii="Verdana" w:hAnsi="Verdana"/>
          <w:sz w:val="22"/>
          <w:szCs w:val="22"/>
        </w:rPr>
        <w:t>Phumzile</w:t>
      </w:r>
      <w:proofErr w:type="spellEnd"/>
      <w:r w:rsidRPr="00881166">
        <w:rPr>
          <w:rFonts w:ascii="Verdana" w:hAnsi="Verdana"/>
          <w:sz w:val="22"/>
          <w:szCs w:val="22"/>
        </w:rPr>
        <w:t xml:space="preserve"> </w:t>
      </w:r>
      <w:proofErr w:type="spellStart"/>
      <w:r w:rsidRPr="00881166">
        <w:rPr>
          <w:rFonts w:ascii="Verdana" w:hAnsi="Verdana"/>
          <w:sz w:val="22"/>
          <w:szCs w:val="22"/>
        </w:rPr>
        <w:t>Mlambo-Ngcuka</w:t>
      </w:r>
      <w:proofErr w:type="spellEnd"/>
      <w:r w:rsidRPr="00881166">
        <w:rPr>
          <w:rFonts w:ascii="Verdana" w:hAnsi="Verdana"/>
          <w:sz w:val="22"/>
          <w:szCs w:val="22"/>
        </w:rPr>
        <w:t xml:space="preserve"> and Ms. Nicole </w:t>
      </w:r>
      <w:proofErr w:type="spellStart"/>
      <w:r w:rsidRPr="00881166">
        <w:rPr>
          <w:rFonts w:ascii="Verdana" w:hAnsi="Verdana"/>
          <w:sz w:val="22"/>
          <w:szCs w:val="22"/>
        </w:rPr>
        <w:t>Ameline</w:t>
      </w:r>
      <w:proofErr w:type="spellEnd"/>
      <w:r w:rsidRPr="00881166">
        <w:rPr>
          <w:rFonts w:ascii="Verdana" w:hAnsi="Verdana"/>
          <w:sz w:val="22"/>
          <w:szCs w:val="22"/>
        </w:rPr>
        <w:t xml:space="preserve">. </w:t>
      </w:r>
    </w:p>
    <w:p w:rsidR="00881166" w:rsidRPr="00881166" w:rsidRDefault="00881166" w:rsidP="00881166">
      <w:pPr>
        <w:rPr>
          <w:rFonts w:ascii="Verdana" w:hAnsi="Verdana"/>
          <w:sz w:val="22"/>
          <w:szCs w:val="22"/>
        </w:rPr>
      </w:pPr>
    </w:p>
    <w:p w:rsidR="00294292" w:rsidRDefault="00881166" w:rsidP="00881166">
      <w:pPr>
        <w:rPr>
          <w:rFonts w:ascii="Verdana" w:hAnsi="Verdana"/>
          <w:b/>
          <w:bCs/>
          <w:sz w:val="22"/>
          <w:szCs w:val="22"/>
        </w:rPr>
      </w:pPr>
      <w:r w:rsidRPr="00881166">
        <w:rPr>
          <w:rFonts w:ascii="Verdana" w:hAnsi="Verdana"/>
          <w:sz w:val="22"/>
          <w:szCs w:val="22"/>
        </w:rPr>
        <w:t xml:space="preserve">Sweden is the leading country in policies against violence against women. The Swedish Sex Purchase Act is one of many examples of policies </w:t>
      </w:r>
      <w:proofErr w:type="spellStart"/>
      <w:r w:rsidRPr="00881166">
        <w:rPr>
          <w:rFonts w:ascii="Verdana" w:hAnsi="Verdana"/>
          <w:sz w:val="22"/>
          <w:szCs w:val="22"/>
        </w:rPr>
        <w:t>againt</w:t>
      </w:r>
      <w:proofErr w:type="spellEnd"/>
      <w:r w:rsidRPr="00881166">
        <w:rPr>
          <w:rFonts w:ascii="Verdana" w:hAnsi="Verdana"/>
          <w:sz w:val="22"/>
          <w:szCs w:val="22"/>
        </w:rPr>
        <w:t xml:space="preserve"> violence against women. It was Sweden that brought the issue of violence against women to agenda at the Nairobi conference in 1985. Sweden has long experience in working with policies on violence against women and there would be no greater expert as rapporteur from Sweden and the Nordic countries than Ms. Gertrud Åström. </w:t>
      </w:r>
      <w:r w:rsidR="000042E7">
        <w:rPr>
          <w:rFonts w:ascii="Verdana" w:hAnsi="Verdana"/>
          <w:noProof/>
          <w:sz w:val="22"/>
          <w:szCs w:val="22"/>
        </w:rPr>
        <w:t xml:space="preserve">  </w:t>
      </w:r>
      <w:r w:rsidR="007B44CB">
        <w:rPr>
          <w:rFonts w:ascii="Verdana" w:hAnsi="Verdana"/>
          <w:noProof/>
          <w:sz w:val="22"/>
          <w:szCs w:val="22"/>
        </w:rPr>
        <w:t xml:space="preserve">  </w:t>
      </w:r>
      <w:r w:rsidR="00725E41">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0"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bookmarkEnd w:id="10"/>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81166">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81166">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81166">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81166">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81166">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81166">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81166">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81166">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81166">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81166">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81166">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81166">
        <w:rPr>
          <w:rFonts w:ascii="Verdana" w:hAnsi="Verdana"/>
          <w:b/>
          <w:bCs/>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81166">
        <w:rPr>
          <w:rFonts w:ascii="Verdana" w:hAnsi="Verdana"/>
          <w:b/>
          <w:bCs/>
          <w:sz w:val="22"/>
          <w:szCs w:val="22"/>
          <w:lang w:val="en-GB"/>
        </w:rPr>
        <w:t> </w:t>
      </w:r>
      <w:r w:rsidR="00881166">
        <w:rPr>
          <w:rFonts w:ascii="Verdana" w:hAnsi="Verdana"/>
          <w:b/>
          <w:bCs/>
          <w:sz w:val="22"/>
          <w:szCs w:val="22"/>
          <w:lang w:val="en-GB"/>
        </w:rPr>
        <w:t> </w:t>
      </w:r>
      <w:r w:rsidR="00881166">
        <w:rPr>
          <w:rFonts w:ascii="Verdana" w:hAnsi="Verdana"/>
          <w:b/>
          <w:bCs/>
          <w:sz w:val="22"/>
          <w:szCs w:val="22"/>
          <w:lang w:val="en-GB"/>
        </w:rPr>
        <w:t> </w:t>
      </w:r>
      <w:r w:rsidR="00881166">
        <w:rPr>
          <w:rFonts w:ascii="Verdana" w:hAnsi="Verdana"/>
          <w:b/>
          <w:bCs/>
          <w:sz w:val="22"/>
          <w:szCs w:val="22"/>
          <w:lang w:val="en-GB"/>
        </w:rPr>
        <w:t> </w:t>
      </w:r>
      <w:r w:rsidR="00881166">
        <w:rPr>
          <w:rFonts w:ascii="Verdana" w:hAnsi="Verdana"/>
          <w:b/>
          <w:bCs/>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81166">
        <w:rPr>
          <w:rFonts w:ascii="Verdana" w:hAnsi="Verdana"/>
          <w:b/>
          <w:bCs/>
          <w:sz w:val="22"/>
          <w:szCs w:val="22"/>
          <w:lang w:val="en-GB"/>
        </w:rPr>
        <w:t> </w:t>
      </w:r>
      <w:r w:rsidR="00881166">
        <w:rPr>
          <w:rFonts w:ascii="Verdana" w:hAnsi="Verdana"/>
          <w:b/>
          <w:bCs/>
          <w:sz w:val="22"/>
          <w:szCs w:val="22"/>
          <w:lang w:val="en-GB"/>
        </w:rPr>
        <w:t> </w:t>
      </w:r>
      <w:r w:rsidR="00881166">
        <w:rPr>
          <w:rFonts w:ascii="Verdana" w:hAnsi="Verdana"/>
          <w:b/>
          <w:bCs/>
          <w:sz w:val="22"/>
          <w:szCs w:val="22"/>
          <w:lang w:val="en-GB"/>
        </w:rPr>
        <w:t> </w:t>
      </w:r>
      <w:r w:rsidR="00881166">
        <w:rPr>
          <w:rFonts w:ascii="Verdana" w:hAnsi="Verdana"/>
          <w:b/>
          <w:bCs/>
          <w:sz w:val="22"/>
          <w:szCs w:val="22"/>
          <w:lang w:val="en-GB"/>
        </w:rPr>
        <w:t> </w:t>
      </w:r>
      <w:r w:rsidR="00881166">
        <w:rPr>
          <w:rFonts w:ascii="Verdana" w:hAnsi="Verdana"/>
          <w:b/>
          <w:bCs/>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81166">
        <w:rPr>
          <w:rFonts w:ascii="Verdana" w:hAnsi="Verdana"/>
          <w:b/>
          <w:bCs/>
          <w:sz w:val="22"/>
          <w:szCs w:val="22"/>
          <w:lang w:val="en-GB"/>
        </w:rPr>
        <w:t> </w:t>
      </w:r>
      <w:r w:rsidR="00881166">
        <w:rPr>
          <w:rFonts w:ascii="Verdana" w:hAnsi="Verdana"/>
          <w:b/>
          <w:bCs/>
          <w:sz w:val="22"/>
          <w:szCs w:val="22"/>
          <w:lang w:val="en-GB"/>
        </w:rPr>
        <w:t> </w:t>
      </w:r>
      <w:r w:rsidR="00881166">
        <w:rPr>
          <w:rFonts w:ascii="Verdana" w:hAnsi="Verdana"/>
          <w:b/>
          <w:bCs/>
          <w:sz w:val="22"/>
          <w:szCs w:val="22"/>
          <w:lang w:val="en-GB"/>
        </w:rPr>
        <w:t> </w:t>
      </w:r>
      <w:r w:rsidR="00881166">
        <w:rPr>
          <w:rFonts w:ascii="Verdana" w:hAnsi="Verdana"/>
          <w:b/>
          <w:bCs/>
          <w:sz w:val="22"/>
          <w:szCs w:val="22"/>
          <w:lang w:val="en-GB"/>
        </w:rPr>
        <w:t> </w:t>
      </w:r>
      <w:r w:rsidR="00881166">
        <w:rPr>
          <w:rFonts w:ascii="Verdana" w:hAnsi="Verdana"/>
          <w:b/>
          <w:bCs/>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3"/>
        <w:gridCol w:w="1834"/>
        <w:gridCol w:w="2353"/>
      </w:tblGrid>
      <w:tr w:rsidR="00C10617" w:rsidRPr="00CB1195" w:rsidTr="006D28D4">
        <w:trPr>
          <w:trHeight w:val="405"/>
        </w:trPr>
        <w:tc>
          <w:tcPr>
            <w:tcW w:w="5778"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D2004C">
        <w:trPr>
          <w:trHeight w:val="377"/>
        </w:trPr>
        <w:tc>
          <w:tcPr>
            <w:tcW w:w="5778" w:type="dxa"/>
            <w:shd w:val="clear" w:color="auto" w:fill="auto"/>
          </w:tcPr>
          <w:p w:rsidR="00C10617" w:rsidRPr="00CB1195" w:rsidRDefault="00C10617">
            <w:pPr>
              <w:rPr>
                <w:rFonts w:ascii="Verdana" w:hAnsi="Verdana"/>
                <w:sz w:val="22"/>
                <w:szCs w:val="22"/>
                <w:lang w:val="en-GB"/>
              </w:rPr>
            </w:pPr>
          </w:p>
          <w:bookmarkStart w:id="11" w:name="Text44"/>
          <w:p w:rsidR="006D28D4" w:rsidRPr="00CB1195" w:rsidRDefault="00053424" w:rsidP="001D0F42">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noProof/>
                <w:sz w:val="22"/>
                <w:szCs w:val="22"/>
                <w:lang w:val="en-GB"/>
              </w:rPr>
              <w:t xml:space="preserve">Stockholm University/Uppsala University </w:t>
            </w:r>
            <w:r w:rsidR="001D0F42" w:rsidRPr="001D0F42">
              <w:rPr>
                <w:rFonts w:ascii="Verdana" w:hAnsi="Verdana"/>
                <w:noProof/>
                <w:sz w:val="22"/>
                <w:szCs w:val="22"/>
                <w:lang w:val="en-GB"/>
              </w:rPr>
              <w:t xml:space="preserve">Department of Economic History </w:t>
            </w:r>
            <w:r w:rsidR="001D0F42">
              <w:rPr>
                <w:rFonts w:ascii="Verdana" w:hAnsi="Verdana"/>
                <w:noProof/>
                <w:sz w:val="22"/>
                <w:szCs w:val="22"/>
                <w:lang w:val="en-GB"/>
              </w:rPr>
              <w:t>Masters Degree</w:t>
            </w:r>
            <w:r w:rsidR="001D0F42" w:rsidRPr="001D0F42">
              <w:rPr>
                <w:rFonts w:ascii="Verdana" w:hAnsi="Verdana"/>
                <w:noProof/>
                <w:sz w:val="22"/>
                <w:szCs w:val="22"/>
                <w:lang w:val="en-GB"/>
              </w:rPr>
              <w:t xml:space="preserve"> </w:t>
            </w:r>
            <w:r w:rsidRPr="00CB1195">
              <w:rPr>
                <w:rFonts w:ascii="Verdana" w:hAnsi="Verdana"/>
                <w:sz w:val="22"/>
                <w:szCs w:val="22"/>
                <w:lang w:val="en-GB"/>
              </w:rPr>
              <w:fldChar w:fldCharType="end"/>
            </w:r>
            <w:bookmarkEnd w:id="11"/>
          </w:p>
        </w:tc>
        <w:tc>
          <w:tcPr>
            <w:tcW w:w="1843" w:type="dxa"/>
            <w:shd w:val="clear" w:color="auto" w:fill="auto"/>
          </w:tcPr>
          <w:p w:rsidR="006D28D4" w:rsidRPr="00CB1195" w:rsidRDefault="006D28D4" w:rsidP="00D61A9B">
            <w:pPr>
              <w:jc w:val="center"/>
              <w:rPr>
                <w:rFonts w:ascii="Verdana" w:hAnsi="Verdana"/>
                <w:sz w:val="22"/>
                <w:szCs w:val="22"/>
                <w:lang w:val="en-GB"/>
              </w:rPr>
            </w:pPr>
          </w:p>
          <w:bookmarkStart w:id="12" w:name="Text45"/>
          <w:p w:rsidR="00C10617" w:rsidRPr="00CB1195" w:rsidRDefault="00B966BA" w:rsidP="001D0F42">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noProof/>
                <w:sz w:val="22"/>
                <w:szCs w:val="22"/>
                <w:lang w:val="en-GB"/>
              </w:rPr>
              <w:t>1974-1981</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2"/>
          </w:p>
        </w:tc>
        <w:tc>
          <w:tcPr>
            <w:tcW w:w="2209" w:type="dxa"/>
            <w:shd w:val="clear" w:color="auto" w:fill="auto"/>
          </w:tcPr>
          <w:p w:rsidR="00C10617" w:rsidRPr="00CB1195" w:rsidRDefault="00C10617">
            <w:pPr>
              <w:rPr>
                <w:rFonts w:ascii="Verdana" w:hAnsi="Verdana"/>
                <w:sz w:val="22"/>
                <w:szCs w:val="22"/>
                <w:lang w:val="en-GB"/>
              </w:rPr>
            </w:pPr>
          </w:p>
          <w:bookmarkStart w:id="13" w:name="Text22"/>
          <w:p w:rsidR="00D2004C" w:rsidRPr="00CB1195" w:rsidRDefault="00B966BA" w:rsidP="001D0F42">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noProof/>
                <w:sz w:val="22"/>
                <w:szCs w:val="22"/>
                <w:lang w:val="en-GB"/>
              </w:rPr>
              <w:t>Stockholm/Uppsala</w:t>
            </w:r>
            <w:r w:rsidRPr="00CB1195">
              <w:rPr>
                <w:rFonts w:ascii="Verdana" w:hAnsi="Verdana"/>
                <w:sz w:val="22"/>
                <w:szCs w:val="22"/>
                <w:lang w:val="en-GB"/>
              </w:rPr>
              <w:fldChar w:fldCharType="end"/>
            </w:r>
            <w:bookmarkEnd w:id="13"/>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4" w:name="Text15"/>
          <w:p w:rsidR="006D28D4" w:rsidRPr="00CB1195" w:rsidRDefault="00053424" w:rsidP="001D0F42">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sz w:val="22"/>
                <w:szCs w:val="22"/>
                <w:lang w:val="en-GB"/>
              </w:rPr>
              <w:t xml:space="preserve">Researcher at the </w:t>
            </w:r>
            <w:r w:rsidR="001D0F42" w:rsidRPr="001D0F42">
              <w:rPr>
                <w:rFonts w:ascii="Verdana" w:hAnsi="Verdana"/>
                <w:noProof/>
                <w:sz w:val="22"/>
                <w:szCs w:val="22"/>
                <w:lang w:val="en-GB"/>
              </w:rPr>
              <w:t xml:space="preserve">Women’s Research and Women researchers at Stockholm University </w:t>
            </w:r>
            <w:r w:rsidRPr="00CB1195">
              <w:rPr>
                <w:rFonts w:ascii="Verdana" w:hAnsi="Verdana"/>
                <w:sz w:val="22"/>
                <w:szCs w:val="22"/>
                <w:lang w:val="en-GB"/>
              </w:rPr>
              <w:fldChar w:fldCharType="end"/>
            </w:r>
            <w:bookmarkEnd w:id="14"/>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5" w:name="Text19"/>
          <w:p w:rsidR="00D2004C" w:rsidRPr="00CB1195" w:rsidRDefault="00B966BA" w:rsidP="001D0F42">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noProof/>
                <w:sz w:val="22"/>
                <w:szCs w:val="22"/>
                <w:lang w:val="en-GB"/>
              </w:rPr>
              <w:t>1981-1987</w:t>
            </w:r>
            <w:r w:rsidRPr="00CB1195">
              <w:rPr>
                <w:rFonts w:ascii="Verdana" w:hAnsi="Verdana"/>
                <w:sz w:val="22"/>
                <w:szCs w:val="22"/>
                <w:lang w:val="en-GB"/>
              </w:rPr>
              <w:fldChar w:fldCharType="end"/>
            </w:r>
            <w:bookmarkEnd w:id="15"/>
          </w:p>
        </w:tc>
        <w:tc>
          <w:tcPr>
            <w:tcW w:w="2209" w:type="dxa"/>
            <w:shd w:val="clear" w:color="auto" w:fill="auto"/>
          </w:tcPr>
          <w:p w:rsidR="00C10617" w:rsidRPr="00CB1195" w:rsidRDefault="00C10617">
            <w:pPr>
              <w:rPr>
                <w:rFonts w:ascii="Verdana" w:hAnsi="Verdana"/>
                <w:sz w:val="22"/>
                <w:szCs w:val="22"/>
                <w:lang w:val="en-GB"/>
              </w:rPr>
            </w:pPr>
          </w:p>
          <w:bookmarkStart w:id="16" w:name="Text23"/>
          <w:p w:rsidR="00D2004C" w:rsidRPr="00CB1195" w:rsidRDefault="00B966BA" w:rsidP="001D0F42">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sz w:val="22"/>
                <w:szCs w:val="22"/>
                <w:lang w:val="en-GB"/>
              </w:rPr>
              <w:t>Stockholm</w:t>
            </w:r>
            <w:r w:rsidRPr="00CB1195">
              <w:rPr>
                <w:rFonts w:ascii="Verdana" w:hAnsi="Verdana"/>
                <w:sz w:val="22"/>
                <w:szCs w:val="22"/>
                <w:lang w:val="en-GB"/>
              </w:rPr>
              <w:fldChar w:fldCharType="end"/>
            </w:r>
            <w:bookmarkEnd w:id="16"/>
          </w:p>
        </w:tc>
      </w:tr>
      <w:tr w:rsidR="00C10617" w:rsidRPr="00CB1195" w:rsidTr="0039102D">
        <w:trPr>
          <w:trHeight w:val="377"/>
        </w:trPr>
        <w:tc>
          <w:tcPr>
            <w:tcW w:w="5778" w:type="dxa"/>
            <w:shd w:val="clear" w:color="auto" w:fill="auto"/>
          </w:tcPr>
          <w:p w:rsidR="00D2004C" w:rsidRPr="00CB1195" w:rsidRDefault="00D2004C">
            <w:pPr>
              <w:rPr>
                <w:rFonts w:ascii="Verdana" w:hAnsi="Verdana"/>
                <w:sz w:val="22"/>
                <w:szCs w:val="22"/>
                <w:lang w:val="en-GB"/>
              </w:rPr>
            </w:pPr>
          </w:p>
          <w:bookmarkStart w:id="17" w:name="Text16"/>
          <w:p w:rsidR="006D28D4" w:rsidRPr="00CB1195" w:rsidRDefault="00053424" w:rsidP="001D0F42">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sz w:val="22"/>
                <w:szCs w:val="22"/>
                <w:lang w:val="en-GB"/>
              </w:rPr>
              <w:t xml:space="preserve">Anthropology field work </w:t>
            </w:r>
            <w:r w:rsidRPr="00CB1195">
              <w:rPr>
                <w:rFonts w:ascii="Verdana" w:hAnsi="Verdana"/>
                <w:sz w:val="22"/>
                <w:szCs w:val="22"/>
                <w:lang w:val="en-GB"/>
              </w:rPr>
              <w:fldChar w:fldCharType="end"/>
            </w:r>
            <w:bookmarkEnd w:id="17"/>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8" w:name="Text20"/>
          <w:p w:rsidR="00D2004C" w:rsidRPr="00CB1195" w:rsidRDefault="00B966BA" w:rsidP="001D0F42">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noProof/>
                <w:sz w:val="22"/>
                <w:szCs w:val="22"/>
                <w:lang w:val="en-GB"/>
              </w:rPr>
              <w:t>1973-74</w:t>
            </w:r>
            <w:r w:rsidRPr="00CB1195">
              <w:rPr>
                <w:rFonts w:ascii="Verdana" w:hAnsi="Verdana"/>
                <w:sz w:val="22"/>
                <w:szCs w:val="22"/>
                <w:lang w:val="en-GB"/>
              </w:rPr>
              <w:fldChar w:fldCharType="end"/>
            </w:r>
            <w:bookmarkEnd w:id="18"/>
          </w:p>
        </w:tc>
        <w:tc>
          <w:tcPr>
            <w:tcW w:w="2209" w:type="dxa"/>
            <w:shd w:val="clear" w:color="auto" w:fill="auto"/>
          </w:tcPr>
          <w:p w:rsidR="00C10617" w:rsidRPr="00CB1195" w:rsidRDefault="00C10617">
            <w:pPr>
              <w:rPr>
                <w:rFonts w:ascii="Verdana" w:hAnsi="Verdana"/>
                <w:sz w:val="22"/>
                <w:szCs w:val="22"/>
                <w:lang w:val="en-GB"/>
              </w:rPr>
            </w:pPr>
          </w:p>
          <w:bookmarkStart w:id="19" w:name="Text24"/>
          <w:p w:rsidR="00D2004C" w:rsidRPr="00CB1195" w:rsidRDefault="00B966BA" w:rsidP="001D0F42">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noProof/>
                <w:sz w:val="22"/>
                <w:szCs w:val="22"/>
                <w:lang w:val="en-GB"/>
              </w:rPr>
              <w:t>Israel</w:t>
            </w:r>
            <w:r w:rsidRPr="00CB1195">
              <w:rPr>
                <w:rFonts w:ascii="Verdana" w:hAnsi="Verdana"/>
                <w:sz w:val="22"/>
                <w:szCs w:val="22"/>
                <w:lang w:val="en-GB"/>
              </w:rPr>
              <w:fldChar w:fldCharType="end"/>
            </w:r>
            <w:bookmarkEnd w:id="19"/>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20" w:name="Text17"/>
          <w:p w:rsidR="006D28D4" w:rsidRPr="00CB1195" w:rsidRDefault="00053424" w:rsidP="001D0F42">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noProof/>
                <w:sz w:val="22"/>
                <w:szCs w:val="22"/>
                <w:lang w:val="en-GB"/>
              </w:rPr>
              <w:t xml:space="preserve">Antrhropology field work </w:t>
            </w:r>
            <w:r w:rsidRPr="00CB1195">
              <w:rPr>
                <w:rFonts w:ascii="Verdana" w:hAnsi="Verdana"/>
                <w:sz w:val="22"/>
                <w:szCs w:val="22"/>
                <w:lang w:val="en-GB"/>
              </w:rPr>
              <w:fldChar w:fldCharType="end"/>
            </w:r>
            <w:bookmarkEnd w:id="20"/>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21" w:name="Text21"/>
          <w:p w:rsidR="00D2004C" w:rsidRPr="00CB1195" w:rsidRDefault="00B966BA" w:rsidP="001D0F42">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noProof/>
                <w:sz w:val="22"/>
                <w:szCs w:val="22"/>
                <w:lang w:val="en-GB"/>
              </w:rPr>
              <w:t>19978-1979</w:t>
            </w:r>
            <w:r w:rsidRPr="00CB1195">
              <w:rPr>
                <w:rFonts w:ascii="Verdana" w:hAnsi="Verdana"/>
                <w:sz w:val="22"/>
                <w:szCs w:val="22"/>
                <w:lang w:val="en-GB"/>
              </w:rPr>
              <w:fldChar w:fldCharType="end"/>
            </w:r>
            <w:bookmarkEnd w:id="21"/>
          </w:p>
        </w:tc>
        <w:tc>
          <w:tcPr>
            <w:tcW w:w="2209" w:type="dxa"/>
            <w:shd w:val="clear" w:color="auto" w:fill="auto"/>
          </w:tcPr>
          <w:p w:rsidR="00C10617" w:rsidRPr="00CB1195" w:rsidRDefault="00C10617">
            <w:pPr>
              <w:rPr>
                <w:rFonts w:ascii="Verdana" w:hAnsi="Verdana"/>
                <w:sz w:val="22"/>
                <w:szCs w:val="22"/>
                <w:lang w:val="en-GB"/>
              </w:rPr>
            </w:pPr>
          </w:p>
          <w:bookmarkStart w:id="22" w:name="Text25"/>
          <w:p w:rsidR="00D2004C" w:rsidRPr="00CB1195" w:rsidRDefault="00B966BA" w:rsidP="001D0F42">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sz w:val="22"/>
                <w:szCs w:val="22"/>
                <w:lang w:val="en-GB"/>
              </w:rPr>
              <w:t>Egypt</w:t>
            </w:r>
            <w:r w:rsidRPr="00CB1195">
              <w:rPr>
                <w:rFonts w:ascii="Verdana" w:hAnsi="Verdana"/>
                <w:sz w:val="22"/>
                <w:szCs w:val="22"/>
                <w:lang w:val="en-GB"/>
              </w:rPr>
              <w:fldChar w:fldCharType="end"/>
            </w:r>
            <w:bookmarkEnd w:id="22"/>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D2004C" w:rsidP="001D0F42">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3"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sz w:val="22"/>
                <w:szCs w:val="22"/>
                <w:lang w:val="en-GB"/>
              </w:rPr>
              <w:t xml:space="preserve">CEO </w:t>
            </w:r>
            <w:proofErr w:type="spellStart"/>
            <w:r w:rsidR="001D0F42" w:rsidRPr="001D0F42">
              <w:rPr>
                <w:rFonts w:ascii="Verdana" w:hAnsi="Verdana"/>
                <w:sz w:val="22"/>
                <w:szCs w:val="22"/>
                <w:lang w:val="en-GB"/>
              </w:rPr>
              <w:t>Hela</w:t>
            </w:r>
            <w:proofErr w:type="spellEnd"/>
            <w:r w:rsidR="001D0F42" w:rsidRPr="001D0F42">
              <w:rPr>
                <w:rFonts w:ascii="Verdana" w:hAnsi="Verdana"/>
                <w:sz w:val="22"/>
                <w:szCs w:val="22"/>
                <w:lang w:val="en-GB"/>
              </w:rPr>
              <w:t xml:space="preserve"> HUT AB (sustainable development).</w:t>
            </w:r>
            <w:r w:rsidR="00830E29">
              <w:rPr>
                <w:rFonts w:ascii="Verdana" w:hAnsi="Verdana"/>
                <w:sz w:val="22"/>
                <w:szCs w:val="22"/>
                <w:lang w:val="en-GB"/>
              </w:rPr>
              <w:t xml:space="preserve"> </w:t>
            </w:r>
            <w:r w:rsidR="00830E29" w:rsidRPr="00830E29">
              <w:rPr>
                <w:rFonts w:ascii="Verdana" w:hAnsi="Verdana"/>
                <w:sz w:val="22"/>
                <w:szCs w:val="22"/>
                <w:lang w:val="en-GB"/>
              </w:rPr>
              <w:t>Government Committee on Power and Democracy</w:t>
            </w:r>
            <w:r w:rsidR="001D0F42">
              <w:rPr>
                <w:rFonts w:ascii="Verdana" w:hAnsi="Verdana"/>
                <w:noProof/>
                <w:sz w:val="22"/>
                <w:szCs w:val="22"/>
                <w:lang w:val="en-GB"/>
              </w:rPr>
              <w:t xml:space="preserve"> </w:t>
            </w:r>
            <w:r w:rsidRPr="00CB1195">
              <w:rPr>
                <w:rFonts w:ascii="Verdana" w:hAnsi="Verdana"/>
                <w:sz w:val="22"/>
                <w:szCs w:val="22"/>
                <w:lang w:val="en-GB"/>
              </w:rPr>
              <w:fldChar w:fldCharType="end"/>
            </w:r>
            <w:bookmarkEnd w:id="23"/>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1D0F42">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4"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noProof/>
                <w:sz w:val="22"/>
                <w:szCs w:val="22"/>
                <w:lang w:val="en-GB"/>
              </w:rPr>
              <w:t>2006-current</w:t>
            </w:r>
            <w:r w:rsidRPr="00CB1195">
              <w:rPr>
                <w:rFonts w:ascii="Verdana" w:hAnsi="Verdana"/>
                <w:sz w:val="22"/>
                <w:szCs w:val="22"/>
                <w:lang w:val="en-GB"/>
              </w:rPr>
              <w:fldChar w:fldCharType="end"/>
            </w:r>
            <w:bookmarkEnd w:id="2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1D0F42">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5"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noProof/>
                <w:sz w:val="22"/>
                <w:szCs w:val="22"/>
                <w:lang w:val="en-GB"/>
              </w:rPr>
              <w:t>Sweden</w:t>
            </w:r>
            <w:r w:rsidRPr="00CB1195">
              <w:rPr>
                <w:rFonts w:ascii="Verdana" w:hAnsi="Verdana"/>
                <w:sz w:val="22"/>
                <w:szCs w:val="22"/>
                <w:lang w:val="en-GB"/>
              </w:rPr>
              <w:fldChar w:fldCharType="end"/>
            </w:r>
            <w:bookmarkEnd w:id="25"/>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1D0F42">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6"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sz w:val="22"/>
                <w:szCs w:val="22"/>
                <w:lang w:val="en-GB"/>
              </w:rPr>
              <w:t>E</w:t>
            </w:r>
            <w:r w:rsidR="001D0F42" w:rsidRPr="001D0F42">
              <w:rPr>
                <w:rFonts w:ascii="Verdana" w:hAnsi="Verdana"/>
                <w:sz w:val="22"/>
                <w:szCs w:val="22"/>
                <w:lang w:val="en-GB"/>
              </w:rPr>
              <w:t xml:space="preserve">xecutive director at </w:t>
            </w:r>
            <w:proofErr w:type="spellStart"/>
            <w:r w:rsidR="001D0F42" w:rsidRPr="001D0F42">
              <w:rPr>
                <w:rFonts w:ascii="Verdana" w:hAnsi="Verdana"/>
                <w:sz w:val="22"/>
                <w:szCs w:val="22"/>
                <w:lang w:val="en-GB"/>
              </w:rPr>
              <w:t>Ordfront</w:t>
            </w:r>
            <w:proofErr w:type="spellEnd"/>
            <w:r w:rsidR="001D0F42" w:rsidRPr="001D0F42">
              <w:rPr>
                <w:rFonts w:ascii="Verdana" w:hAnsi="Verdana"/>
                <w:sz w:val="22"/>
                <w:szCs w:val="22"/>
                <w:lang w:val="en-GB"/>
              </w:rPr>
              <w:t xml:space="preserve"> (publishing house) </w:t>
            </w:r>
            <w:r w:rsidR="001D0F42">
              <w:rPr>
                <w:rFonts w:ascii="Verdana" w:hAnsi="Verdana"/>
                <w:sz w:val="22"/>
                <w:szCs w:val="22"/>
                <w:lang w:val="en-GB"/>
              </w:rPr>
              <w:t> </w:t>
            </w:r>
            <w:r w:rsidR="001D0F42">
              <w:rPr>
                <w:rFonts w:ascii="Verdana" w:hAnsi="Verdana"/>
                <w:sz w:val="22"/>
                <w:szCs w:val="22"/>
                <w:lang w:val="en-GB"/>
              </w:rPr>
              <w:t> </w:t>
            </w:r>
            <w:r w:rsidR="001D0F42">
              <w:rPr>
                <w:rFonts w:ascii="Verdana" w:hAnsi="Verdana"/>
                <w:sz w:val="22"/>
                <w:szCs w:val="22"/>
                <w:lang w:val="en-GB"/>
              </w:rPr>
              <w:t> </w:t>
            </w:r>
            <w:r w:rsidR="001D0F42">
              <w:rPr>
                <w:rFonts w:ascii="Verdana" w:hAnsi="Verdana"/>
                <w:sz w:val="22"/>
                <w:szCs w:val="22"/>
                <w:lang w:val="en-GB"/>
              </w:rPr>
              <w:t> </w:t>
            </w:r>
            <w:r w:rsidR="001D0F42">
              <w:rPr>
                <w:rFonts w:ascii="Verdana" w:hAnsi="Verdana"/>
                <w:sz w:val="22"/>
                <w:szCs w:val="22"/>
                <w:lang w:val="en-GB"/>
              </w:rPr>
              <w:t> </w:t>
            </w:r>
            <w:r w:rsidRPr="00CB1195">
              <w:rPr>
                <w:rFonts w:ascii="Verdana" w:hAnsi="Verdana"/>
                <w:sz w:val="22"/>
                <w:szCs w:val="22"/>
                <w:lang w:val="en-GB"/>
              </w:rPr>
              <w:fldChar w:fldCharType="end"/>
            </w:r>
            <w:bookmarkEnd w:id="26"/>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1D0F42">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7"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noProof/>
                <w:sz w:val="22"/>
                <w:szCs w:val="22"/>
                <w:lang w:val="en-GB"/>
              </w:rPr>
              <w:t>2002-2005</w:t>
            </w:r>
            <w:r w:rsidRPr="00CB1195">
              <w:rPr>
                <w:rFonts w:ascii="Verdana" w:hAnsi="Verdana"/>
                <w:sz w:val="22"/>
                <w:szCs w:val="22"/>
                <w:lang w:val="en-GB"/>
              </w:rPr>
              <w:fldChar w:fldCharType="end"/>
            </w:r>
            <w:bookmarkEnd w:id="27"/>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1D0F42">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8"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noProof/>
                <w:sz w:val="22"/>
                <w:szCs w:val="22"/>
                <w:lang w:val="en-GB"/>
              </w:rPr>
              <w:t>Stockholm, Sweden</w:t>
            </w:r>
            <w:r w:rsidRPr="00CB1195">
              <w:rPr>
                <w:rFonts w:ascii="Verdana" w:hAnsi="Verdana"/>
                <w:sz w:val="22"/>
                <w:szCs w:val="22"/>
                <w:lang w:val="en-GB"/>
              </w:rPr>
              <w:fldChar w:fldCharType="end"/>
            </w:r>
            <w:bookmarkEnd w:id="28"/>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830E29">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9"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30E29" w:rsidRPr="00830E29">
              <w:rPr>
                <w:rFonts w:ascii="Verdana" w:hAnsi="Verdana"/>
                <w:sz w:val="22"/>
                <w:szCs w:val="22"/>
                <w:lang w:val="en-GB"/>
              </w:rPr>
              <w:t>Head of the Government Committee on Gender Equality Policy</w:t>
            </w:r>
            <w:r w:rsidRPr="00CB1195">
              <w:rPr>
                <w:rFonts w:ascii="Verdana" w:hAnsi="Verdana"/>
                <w:sz w:val="22"/>
                <w:szCs w:val="22"/>
                <w:lang w:val="en-GB"/>
              </w:rPr>
              <w:fldChar w:fldCharType="end"/>
            </w:r>
            <w:bookmarkEnd w:id="29"/>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830E29">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0"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30E29">
              <w:rPr>
                <w:rFonts w:ascii="Verdana" w:hAnsi="Verdana"/>
                <w:sz w:val="22"/>
                <w:szCs w:val="22"/>
                <w:lang w:val="en-GB"/>
              </w:rPr>
              <w:t>2004-2005</w:t>
            </w:r>
            <w:r w:rsidRPr="00CB1195">
              <w:rPr>
                <w:rFonts w:ascii="Verdana" w:hAnsi="Verdana"/>
                <w:sz w:val="22"/>
                <w:szCs w:val="22"/>
                <w:lang w:val="en-GB"/>
              </w:rPr>
              <w:fldChar w:fldCharType="end"/>
            </w:r>
            <w:bookmarkEnd w:id="30"/>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1D0F42">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1"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D0F42">
              <w:rPr>
                <w:rFonts w:ascii="Verdana" w:hAnsi="Verdana"/>
                <w:noProof/>
                <w:sz w:val="22"/>
                <w:szCs w:val="22"/>
                <w:lang w:val="en-GB"/>
              </w:rPr>
              <w:t>Sweden</w:t>
            </w:r>
            <w:r w:rsidRPr="00CB1195">
              <w:rPr>
                <w:rFonts w:ascii="Verdana" w:hAnsi="Verdana"/>
                <w:sz w:val="22"/>
                <w:szCs w:val="22"/>
                <w:lang w:val="en-GB"/>
              </w:rPr>
              <w:fldChar w:fldCharType="end"/>
            </w:r>
            <w:bookmarkEnd w:id="31"/>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830E29">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2"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30E29" w:rsidRPr="00830E29">
              <w:rPr>
                <w:rFonts w:ascii="Verdana" w:hAnsi="Verdana"/>
                <w:sz w:val="22"/>
                <w:szCs w:val="22"/>
                <w:lang w:val="en-GB"/>
              </w:rPr>
              <w:t xml:space="preserve">Government Committee on Power and Democracy </w:t>
            </w:r>
            <w:r w:rsidRPr="00CB1195">
              <w:rPr>
                <w:rFonts w:ascii="Verdana" w:hAnsi="Verdana"/>
                <w:sz w:val="22"/>
                <w:szCs w:val="22"/>
                <w:lang w:val="en-GB"/>
              </w:rPr>
              <w:fldChar w:fldCharType="end"/>
            </w:r>
            <w:bookmarkEnd w:id="3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830E29">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3"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30E29" w:rsidRPr="00830E29">
              <w:rPr>
                <w:rFonts w:ascii="Verdana" w:hAnsi="Verdana"/>
                <w:noProof/>
                <w:sz w:val="22"/>
                <w:szCs w:val="22"/>
                <w:lang w:val="en-GB"/>
              </w:rPr>
              <w:t>1986-1991</w:t>
            </w:r>
            <w:r w:rsidRPr="00CB1195">
              <w:rPr>
                <w:rFonts w:ascii="Verdana" w:hAnsi="Verdana"/>
                <w:sz w:val="22"/>
                <w:szCs w:val="22"/>
                <w:lang w:val="en-GB"/>
              </w:rPr>
              <w:fldChar w:fldCharType="end"/>
            </w:r>
            <w:bookmarkEnd w:id="33"/>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830E29">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4"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30E29">
              <w:rPr>
                <w:rFonts w:ascii="Verdana" w:hAnsi="Verdana"/>
                <w:noProof/>
                <w:sz w:val="22"/>
                <w:szCs w:val="22"/>
                <w:lang w:val="en-GB"/>
              </w:rPr>
              <w:t>Sweden</w:t>
            </w:r>
            <w:r w:rsidRPr="00CB1195">
              <w:rPr>
                <w:rFonts w:ascii="Verdana" w:hAnsi="Verdana"/>
                <w:sz w:val="22"/>
                <w:szCs w:val="22"/>
                <w:lang w:val="en-GB"/>
              </w:rPr>
              <w:fldChar w:fldCharType="end"/>
            </w:r>
            <w:bookmarkEnd w:id="34"/>
          </w:p>
        </w:tc>
      </w:tr>
    </w:tbl>
    <w:p w:rsidR="000A65A5" w:rsidRPr="00CB1195" w:rsidRDefault="000A65A5" w:rsidP="006D28D4">
      <w:pPr>
        <w:rPr>
          <w:rFonts w:ascii="Verdana" w:hAnsi="Verdana"/>
          <w:sz w:val="22"/>
          <w:szCs w:val="22"/>
          <w:lang w:val="en-GB"/>
        </w:rPr>
      </w:pPr>
    </w:p>
    <w:p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rsidR="000A65A5" w:rsidRPr="00C404C6" w:rsidRDefault="000A65A5" w:rsidP="006D28D4">
      <w:pPr>
        <w:rPr>
          <w:rFonts w:ascii="Verdana" w:hAnsi="Verdana"/>
          <w:sz w:val="16"/>
          <w:szCs w:val="16"/>
          <w:lang w:val="en-GB"/>
        </w:rPr>
      </w:pPr>
    </w:p>
    <w:p w:rsidR="006D28D4" w:rsidRPr="00CB1195" w:rsidRDefault="006D28D4" w:rsidP="006D28D4">
      <w:pPr>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404C6" w:rsidRDefault="005A38CA" w:rsidP="005A38CA">
      <w:pPr>
        <w:rPr>
          <w:rFonts w:ascii="Verdana" w:hAnsi="Verdana"/>
          <w:sz w:val="16"/>
          <w:szCs w:val="16"/>
        </w:rPr>
      </w:pP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27B53">
        <w:rPr>
          <w:rFonts w:ascii="Verdana" w:hAnsi="Verdana"/>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pPr>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 xml:space="preserve">Are there any factors that could either directly or indirectly </w:t>
      </w:r>
      <w:proofErr w:type="gramStart"/>
      <w:r w:rsidR="00A1658C" w:rsidRPr="00CB1195">
        <w:rPr>
          <w:rFonts w:ascii="Verdana" w:hAnsi="Verdana"/>
          <w:b/>
          <w:sz w:val="22"/>
          <w:szCs w:val="22"/>
          <w:lang w:val="en-GB"/>
        </w:rPr>
        <w:t>influence,</w:t>
      </w:r>
      <w:proofErr w:type="gramEnd"/>
      <w:r w:rsidR="00A1658C" w:rsidRPr="00CB1195">
        <w:rPr>
          <w:rFonts w:ascii="Verdana" w:hAnsi="Verdana"/>
          <w:b/>
          <w:sz w:val="22"/>
          <w:szCs w:val="22"/>
          <w:lang w:val="en-GB"/>
        </w:rPr>
        <w:t xml:space="preserve"> pressure, threaten, or otherwise affect the candidate’s ability to act independently in discharging his/her mandate? If yes, please explain:</w:t>
      </w:r>
    </w:p>
    <w:p w:rsidR="006D28D4" w:rsidRPr="00C404C6" w:rsidRDefault="006D28D4" w:rsidP="006D28D4">
      <w:pPr>
        <w:rPr>
          <w:rFonts w:ascii="Verdana" w:hAnsi="Verdana"/>
          <w:sz w:val="16"/>
          <w:szCs w:val="16"/>
          <w:lang w:val="en-GB"/>
        </w:rPr>
      </w:pP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5"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27B53">
        <w:rPr>
          <w:rFonts w:ascii="Verdana" w:hAnsi="Verdana"/>
          <w:sz w:val="22"/>
          <w:szCs w:val="22"/>
          <w:lang w:val="en-GB"/>
        </w:rPr>
        <w:t>No</w:t>
      </w:r>
      <w:r w:rsidRPr="00CB1195">
        <w:rPr>
          <w:rFonts w:ascii="Verdana" w:hAnsi="Verdana"/>
          <w:sz w:val="22"/>
          <w:szCs w:val="22"/>
          <w:lang w:val="en-GB"/>
        </w:rPr>
        <w:fldChar w:fldCharType="end"/>
      </w:r>
      <w:bookmarkEnd w:id="35"/>
    </w:p>
    <w:p w:rsidR="005A38CA" w:rsidRPr="00C404C6" w:rsidRDefault="005A38CA">
      <w:pPr>
        <w:rPr>
          <w:rFonts w:ascii="Verdana" w:hAnsi="Verdana"/>
          <w:sz w:val="16"/>
          <w:szCs w:val="16"/>
          <w:lang w:val="en-GB"/>
        </w:rPr>
      </w:pPr>
    </w:p>
    <w:p w:rsidR="00A1658C" w:rsidRPr="00CB1195" w:rsidRDefault="00180F6A">
      <w:pPr>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C404C6" w:rsidRDefault="00A1658C">
      <w:pPr>
        <w:rPr>
          <w:rFonts w:ascii="Verdana" w:hAnsi="Verdana"/>
          <w:sz w:val="16"/>
          <w:szCs w:val="16"/>
          <w:lang w:val="en-GB"/>
        </w:rPr>
      </w:pP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27B53">
        <w:rPr>
          <w:rFonts w:ascii="Verdana" w:hAnsi="Verdana"/>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proofErr w:type="gramStart"/>
      <w:r w:rsidRPr="00CB1195">
        <w:rPr>
          <w:rFonts w:ascii="Verdana" w:hAnsi="Verdana"/>
          <w:b/>
          <w:i/>
          <w:iCs/>
          <w:sz w:val="22"/>
          <w:szCs w:val="22"/>
          <w:lang w:val="en-GB"/>
        </w:rPr>
        <w:t>Para</w:t>
      </w:r>
      <w:r w:rsidR="00DE4EAC" w:rsidRPr="00CB1195">
        <w:rPr>
          <w:rFonts w:ascii="Verdana" w:hAnsi="Verdana"/>
          <w:b/>
          <w:i/>
          <w:iCs/>
          <w:sz w:val="22"/>
          <w:szCs w:val="22"/>
          <w:lang w:val="en-GB"/>
        </w:rPr>
        <w:t>.</w:t>
      </w:r>
      <w:proofErr w:type="gramEnd"/>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DE4EAC" w:rsidRPr="00CB1195" w:rsidRDefault="00DE4EAC" w:rsidP="00CB1195">
      <w:pPr>
        <w:ind w:left="720"/>
        <w:rPr>
          <w:rFonts w:ascii="Verdana" w:hAnsi="Verdana"/>
          <w:b/>
          <w:i/>
          <w:iCs/>
          <w:sz w:val="22"/>
          <w:szCs w:val="22"/>
          <w:lang w:val="en-GB"/>
        </w:rPr>
      </w:pPr>
      <w:proofErr w:type="gramStart"/>
      <w:r w:rsidRPr="00CB1195">
        <w:rPr>
          <w:rFonts w:ascii="Verdana" w:hAnsi="Verdana"/>
          <w:b/>
          <w:i/>
          <w:iCs/>
          <w:sz w:val="22"/>
          <w:szCs w:val="22"/>
          <w:lang w:val="en-GB"/>
        </w:rPr>
        <w:t>Para.</w:t>
      </w:r>
      <w:proofErr w:type="gramEnd"/>
      <w:r w:rsidRPr="00CB1195">
        <w:rPr>
          <w:rFonts w:ascii="Verdana" w:hAnsi="Verdana"/>
          <w:b/>
          <w:i/>
          <w:iCs/>
          <w:sz w:val="22"/>
          <w:szCs w:val="22"/>
          <w:lang w:val="en-GB"/>
        </w:rPr>
        <w:t xml:space="preserve">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6D28D4" w:rsidRPr="00C404C6" w:rsidRDefault="006D28D4" w:rsidP="006D28D4">
      <w:pPr>
        <w:rPr>
          <w:rFonts w:ascii="Verdana" w:hAnsi="Verdana"/>
          <w:sz w:val="16"/>
          <w:szCs w:val="16"/>
          <w:lang w:val="en-GB"/>
        </w:rPr>
      </w:pP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30E29">
        <w:rPr>
          <w:rFonts w:ascii="Verdana" w:hAnsi="Verdana"/>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6D28D4">
      <w:pPr>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6D28D4" w:rsidRPr="00C404C6" w:rsidRDefault="006D28D4" w:rsidP="006D28D4">
      <w:pPr>
        <w:rPr>
          <w:rFonts w:ascii="Verdana" w:hAnsi="Verdana"/>
          <w:sz w:val="16"/>
          <w:szCs w:val="16"/>
          <w:lang w:val="en-GB"/>
        </w:rPr>
      </w:pP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30E29">
        <w:rPr>
          <w:rFonts w:ascii="Verdana" w:hAnsi="Verdana"/>
          <w:sz w:val="22"/>
          <w:szCs w:val="22"/>
          <w:lang w:val="en-GB"/>
        </w:rPr>
        <w:t>Yes</w:t>
      </w:r>
      <w:r w:rsidRPr="00CB1195">
        <w:rPr>
          <w:rFonts w:ascii="Verdana" w:hAnsi="Verdana"/>
          <w:sz w:val="22"/>
          <w:szCs w:val="22"/>
          <w:lang w:val="en-GB"/>
        </w:rPr>
        <w:fldChar w:fldCharType="end"/>
      </w:r>
    </w:p>
    <w:p w:rsidR="0084654D" w:rsidRPr="00CB1195" w:rsidRDefault="00CB6BEE" w:rsidP="00CB6BEE">
      <w:pPr>
        <w:jc w:val="center"/>
        <w:rPr>
          <w:rStyle w:val="Hyperl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294292">
      <w:headerReference w:type="default" r:id="rId20"/>
      <w:footerReference w:type="default" r:id="rId21"/>
      <w:pgSz w:w="12240" w:h="15840"/>
      <w:pgMar w:top="993" w:right="1418"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FCB" w:rsidRDefault="00140FCB" w:rsidP="00A027D4">
      <w:r>
        <w:separator/>
      </w:r>
    </w:p>
  </w:endnote>
  <w:endnote w:type="continuationSeparator" w:id="0">
    <w:p w:rsidR="00140FCB" w:rsidRDefault="00140FCB"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BD" w:rsidRDefault="00140FCB" w:rsidP="00A027D4">
    <w:pPr>
      <w:pStyle w:val="Sidfot"/>
      <w:pBdr>
        <w:top w:val="single" w:sz="4" w:space="1" w:color="D9D9D9"/>
      </w:pBdr>
      <w:rPr>
        <w:b/>
        <w:bCs/>
      </w:rPr>
    </w:pPr>
    <w:r>
      <w:fldChar w:fldCharType="begin"/>
    </w:r>
    <w:r>
      <w:instrText xml:space="preserve"> PAGE   \* MERGEFORMAT </w:instrText>
    </w:r>
    <w:r>
      <w:fldChar w:fldCharType="separate"/>
    </w:r>
    <w:r w:rsidR="00830E29" w:rsidRPr="00830E29">
      <w:rPr>
        <w:b/>
        <w:bCs/>
        <w:noProof/>
      </w:rPr>
      <w:t>2</w:t>
    </w:r>
    <w:r>
      <w:rPr>
        <w:b/>
        <w:bCs/>
        <w:noProof/>
      </w:rPr>
      <w:fldChar w:fldCharType="end"/>
    </w:r>
    <w:r w:rsidR="006816BD">
      <w:rPr>
        <w:b/>
        <w:bCs/>
      </w:rPr>
      <w:t xml:space="preserve"> | </w:t>
    </w:r>
    <w:r w:rsidR="006816BD" w:rsidRPr="00A027D4">
      <w:rPr>
        <w:color w:val="808080"/>
        <w:spacing w:val="60"/>
      </w:rPr>
      <w:t>Page</w:t>
    </w:r>
  </w:p>
  <w:p w:rsidR="006816BD" w:rsidRDefault="006816B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FCB" w:rsidRDefault="00140FCB" w:rsidP="00A027D4">
      <w:r>
        <w:separator/>
      </w:r>
    </w:p>
  </w:footnote>
  <w:footnote w:type="continuationSeparator" w:id="0">
    <w:p w:rsidR="00140FCB" w:rsidRDefault="00140FCB"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70" w:rsidRPr="00C404C6" w:rsidRDefault="005F1870"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rsidR="005F1870" w:rsidRPr="00C404C6" w:rsidRDefault="00C40139" w:rsidP="005F1870">
    <w:pPr>
      <w:shd w:val="clear" w:color="auto" w:fill="6699CC"/>
      <w:spacing w:after="120"/>
      <w:jc w:val="center"/>
      <w:outlineLvl w:val="2"/>
      <w:rPr>
        <w:rFonts w:ascii="Verdana" w:hAnsi="Verdana" w:cs="Arial"/>
        <w:b/>
        <w:bCs/>
        <w:color w:val="333333"/>
        <w:sz w:val="23"/>
        <w:szCs w:val="23"/>
      </w:rPr>
    </w:pPr>
    <w:r w:rsidRPr="00C40139">
      <w:rPr>
        <w:rFonts w:ascii="Verdana" w:hAnsi="Verdana" w:cs="Arial"/>
        <w:b/>
        <w:bCs/>
        <w:color w:val="333333"/>
        <w:sz w:val="23"/>
        <w:szCs w:val="23"/>
      </w:rPr>
      <w:t>Special Rapporteur on violence against women, its causes and consequences [HRC res. 23/25]</w:t>
    </w:r>
  </w:p>
  <w:p w:rsidR="00442DE1" w:rsidRPr="00AD2D66" w:rsidDel="006816BD" w:rsidRDefault="005F1870" w:rsidP="00BE716C">
    <w:pPr>
      <w:shd w:val="clear" w:color="auto" w:fill="6699CC"/>
      <w:spacing w:after="120"/>
      <w:jc w:val="center"/>
      <w:outlineLvl w:val="2"/>
      <w:rPr>
        <w:rFonts w:ascii="Verdana" w:hAnsi="Verdana" w:cs="Arial"/>
        <w:b/>
        <w:bCs/>
        <w:i/>
        <w:color w:val="333333"/>
        <w:sz w:val="23"/>
        <w:szCs w:val="23"/>
      </w:rPr>
    </w:pPr>
    <w:r w:rsidRPr="00AD2D66">
      <w:rPr>
        <w:rFonts w:ascii="Verdana" w:hAnsi="Verdana" w:cs="Arial"/>
        <w:b/>
        <w:bCs/>
        <w:i/>
        <w:color w:val="333333"/>
        <w:sz w:val="23"/>
        <w:szCs w:val="23"/>
      </w:rPr>
      <w:t>Appointments of special procedures mandate holders to be made</w:t>
    </w:r>
    <w:r w:rsidRPr="00AD2D66">
      <w:rPr>
        <w:rFonts w:ascii="Verdana" w:hAnsi="Verdana" w:cs="Arial"/>
        <w:b/>
        <w:bCs/>
        <w:i/>
        <w:color w:val="333333"/>
        <w:sz w:val="23"/>
        <w:szCs w:val="23"/>
      </w:rPr>
      <w:br/>
      <w:t>at HRC2</w:t>
    </w:r>
    <w:r w:rsidR="00EF4AA6">
      <w:rPr>
        <w:rFonts w:ascii="Verdana" w:hAnsi="Verdana" w:cs="Arial"/>
        <w:b/>
        <w:bCs/>
        <w:i/>
        <w:color w:val="333333"/>
        <w:sz w:val="23"/>
        <w:szCs w:val="23"/>
      </w:rPr>
      <w:t>9</w:t>
    </w:r>
    <w:r w:rsidRPr="00AD2D66">
      <w:rPr>
        <w:rFonts w:ascii="Verdana" w:hAnsi="Verdana" w:cs="Arial"/>
        <w:b/>
        <w:bCs/>
        <w:i/>
        <w:color w:val="333333"/>
        <w:sz w:val="23"/>
        <w:szCs w:val="23"/>
      </w:rPr>
      <w:t xml:space="preserve"> in </w:t>
    </w:r>
    <w:r w:rsidR="00EF4AA6">
      <w:rPr>
        <w:rFonts w:ascii="Verdana" w:hAnsi="Verdana" w:cs="Arial"/>
        <w:b/>
        <w:bCs/>
        <w:i/>
        <w:color w:val="333333"/>
        <w:sz w:val="23"/>
        <w:szCs w:val="23"/>
      </w:rPr>
      <w:t>July</w:t>
    </w:r>
    <w:r w:rsidR="00AD2D66">
      <w:rPr>
        <w:rFonts w:ascii="Verdana" w:hAnsi="Verdana" w:cs="Arial"/>
        <w:b/>
        <w:bCs/>
        <w:i/>
        <w:color w:val="333333"/>
        <w:sz w:val="23"/>
        <w:szCs w:val="23"/>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X8jLs4se7oyS0/3fJ19qIUMiuI=" w:salt="NfMLgIg5sHQcmqUBi0EGFA=="/>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2E7"/>
    <w:rsid w:val="000047D4"/>
    <w:rsid w:val="00005F76"/>
    <w:rsid w:val="00007E51"/>
    <w:rsid w:val="00013C14"/>
    <w:rsid w:val="00030817"/>
    <w:rsid w:val="00032287"/>
    <w:rsid w:val="00033651"/>
    <w:rsid w:val="0005186C"/>
    <w:rsid w:val="00051BB1"/>
    <w:rsid w:val="00053424"/>
    <w:rsid w:val="000551B7"/>
    <w:rsid w:val="000603B2"/>
    <w:rsid w:val="00060AD3"/>
    <w:rsid w:val="000653D7"/>
    <w:rsid w:val="0007206A"/>
    <w:rsid w:val="0008129E"/>
    <w:rsid w:val="00092905"/>
    <w:rsid w:val="000A4BDF"/>
    <w:rsid w:val="000A65A5"/>
    <w:rsid w:val="000B0451"/>
    <w:rsid w:val="000B51D0"/>
    <w:rsid w:val="000B5A3D"/>
    <w:rsid w:val="000B79F7"/>
    <w:rsid w:val="000D2A0A"/>
    <w:rsid w:val="000E0BA0"/>
    <w:rsid w:val="000F7BA9"/>
    <w:rsid w:val="00105E60"/>
    <w:rsid w:val="001133BA"/>
    <w:rsid w:val="00120106"/>
    <w:rsid w:val="0012246C"/>
    <w:rsid w:val="00134144"/>
    <w:rsid w:val="00140FCB"/>
    <w:rsid w:val="00170968"/>
    <w:rsid w:val="0017175B"/>
    <w:rsid w:val="00180F6A"/>
    <w:rsid w:val="001D0F42"/>
    <w:rsid w:val="001D139A"/>
    <w:rsid w:val="001E038A"/>
    <w:rsid w:val="001E24BC"/>
    <w:rsid w:val="001F6950"/>
    <w:rsid w:val="001F6EA0"/>
    <w:rsid w:val="001F7C4F"/>
    <w:rsid w:val="002212BF"/>
    <w:rsid w:val="00231FEF"/>
    <w:rsid w:val="00234C88"/>
    <w:rsid w:val="002534C7"/>
    <w:rsid w:val="0025366F"/>
    <w:rsid w:val="002561A9"/>
    <w:rsid w:val="002579C4"/>
    <w:rsid w:val="00262C34"/>
    <w:rsid w:val="00264662"/>
    <w:rsid w:val="00277714"/>
    <w:rsid w:val="00294292"/>
    <w:rsid w:val="002A3621"/>
    <w:rsid w:val="002A48CD"/>
    <w:rsid w:val="002B5E3A"/>
    <w:rsid w:val="002D4BDF"/>
    <w:rsid w:val="002E5F54"/>
    <w:rsid w:val="002E5F65"/>
    <w:rsid w:val="002F24F9"/>
    <w:rsid w:val="00313626"/>
    <w:rsid w:val="00320981"/>
    <w:rsid w:val="00345BAC"/>
    <w:rsid w:val="00354CEB"/>
    <w:rsid w:val="00365A5F"/>
    <w:rsid w:val="00377753"/>
    <w:rsid w:val="0039102D"/>
    <w:rsid w:val="00392B21"/>
    <w:rsid w:val="00395F54"/>
    <w:rsid w:val="003A0BEC"/>
    <w:rsid w:val="003A6BA5"/>
    <w:rsid w:val="003B4EE0"/>
    <w:rsid w:val="003D3C68"/>
    <w:rsid w:val="003D4861"/>
    <w:rsid w:val="003E1E71"/>
    <w:rsid w:val="003E5558"/>
    <w:rsid w:val="003F4C31"/>
    <w:rsid w:val="004028A8"/>
    <w:rsid w:val="0041029D"/>
    <w:rsid w:val="004151E2"/>
    <w:rsid w:val="00425EDA"/>
    <w:rsid w:val="004367A0"/>
    <w:rsid w:val="0044058C"/>
    <w:rsid w:val="0044106E"/>
    <w:rsid w:val="004428E9"/>
    <w:rsid w:val="00442DE1"/>
    <w:rsid w:val="004654E5"/>
    <w:rsid w:val="00467F06"/>
    <w:rsid w:val="004710FD"/>
    <w:rsid w:val="00473FAE"/>
    <w:rsid w:val="00483063"/>
    <w:rsid w:val="00486AC0"/>
    <w:rsid w:val="004A492D"/>
    <w:rsid w:val="004B05EC"/>
    <w:rsid w:val="004B4835"/>
    <w:rsid w:val="004D7157"/>
    <w:rsid w:val="004F53E2"/>
    <w:rsid w:val="005044F4"/>
    <w:rsid w:val="005140ED"/>
    <w:rsid w:val="00515390"/>
    <w:rsid w:val="00536F25"/>
    <w:rsid w:val="0054536F"/>
    <w:rsid w:val="00553CB9"/>
    <w:rsid w:val="00567779"/>
    <w:rsid w:val="00582CEF"/>
    <w:rsid w:val="0058449E"/>
    <w:rsid w:val="00585FE9"/>
    <w:rsid w:val="005973D0"/>
    <w:rsid w:val="005A18EF"/>
    <w:rsid w:val="005A38CA"/>
    <w:rsid w:val="005A6A07"/>
    <w:rsid w:val="005A6DB4"/>
    <w:rsid w:val="005B3B03"/>
    <w:rsid w:val="005E0CD3"/>
    <w:rsid w:val="005F1870"/>
    <w:rsid w:val="005F254D"/>
    <w:rsid w:val="005F405F"/>
    <w:rsid w:val="005F71FD"/>
    <w:rsid w:val="005F7D09"/>
    <w:rsid w:val="00602D1D"/>
    <w:rsid w:val="0061779E"/>
    <w:rsid w:val="006179AF"/>
    <w:rsid w:val="00622176"/>
    <w:rsid w:val="006342FF"/>
    <w:rsid w:val="00645677"/>
    <w:rsid w:val="00651256"/>
    <w:rsid w:val="006816BD"/>
    <w:rsid w:val="0068484A"/>
    <w:rsid w:val="00696572"/>
    <w:rsid w:val="006A2AFE"/>
    <w:rsid w:val="006A73BA"/>
    <w:rsid w:val="006B2939"/>
    <w:rsid w:val="006C1708"/>
    <w:rsid w:val="006C4D79"/>
    <w:rsid w:val="006C521F"/>
    <w:rsid w:val="006D28D4"/>
    <w:rsid w:val="006D6A49"/>
    <w:rsid w:val="007046F6"/>
    <w:rsid w:val="00716367"/>
    <w:rsid w:val="00725E41"/>
    <w:rsid w:val="00734AD8"/>
    <w:rsid w:val="00740CBE"/>
    <w:rsid w:val="00751DA9"/>
    <w:rsid w:val="007649F0"/>
    <w:rsid w:val="00772E80"/>
    <w:rsid w:val="0077583F"/>
    <w:rsid w:val="00776B6D"/>
    <w:rsid w:val="0078631D"/>
    <w:rsid w:val="00797F37"/>
    <w:rsid w:val="007B12A8"/>
    <w:rsid w:val="007B44CB"/>
    <w:rsid w:val="007C0E7A"/>
    <w:rsid w:val="007C21CE"/>
    <w:rsid w:val="007C3EF4"/>
    <w:rsid w:val="007D170B"/>
    <w:rsid w:val="007D581C"/>
    <w:rsid w:val="007F0B54"/>
    <w:rsid w:val="007F6A57"/>
    <w:rsid w:val="008012A7"/>
    <w:rsid w:val="0080331E"/>
    <w:rsid w:val="00803D9C"/>
    <w:rsid w:val="008061CA"/>
    <w:rsid w:val="0081008E"/>
    <w:rsid w:val="008103A9"/>
    <w:rsid w:val="00810991"/>
    <w:rsid w:val="00830E29"/>
    <w:rsid w:val="00837E28"/>
    <w:rsid w:val="00845030"/>
    <w:rsid w:val="0084654D"/>
    <w:rsid w:val="00855005"/>
    <w:rsid w:val="0085679F"/>
    <w:rsid w:val="00861E1D"/>
    <w:rsid w:val="00865125"/>
    <w:rsid w:val="00871CD1"/>
    <w:rsid w:val="00881166"/>
    <w:rsid w:val="00883EB4"/>
    <w:rsid w:val="00891587"/>
    <w:rsid w:val="0089209C"/>
    <w:rsid w:val="0089683B"/>
    <w:rsid w:val="008A0149"/>
    <w:rsid w:val="008A1A1F"/>
    <w:rsid w:val="008A423A"/>
    <w:rsid w:val="008A71A4"/>
    <w:rsid w:val="008A7441"/>
    <w:rsid w:val="008B1E2F"/>
    <w:rsid w:val="008B279D"/>
    <w:rsid w:val="008E5A01"/>
    <w:rsid w:val="008E75FC"/>
    <w:rsid w:val="0090455C"/>
    <w:rsid w:val="0090757D"/>
    <w:rsid w:val="00914165"/>
    <w:rsid w:val="00951968"/>
    <w:rsid w:val="00964E16"/>
    <w:rsid w:val="0099731F"/>
    <w:rsid w:val="009B3312"/>
    <w:rsid w:val="009C2D88"/>
    <w:rsid w:val="009C5419"/>
    <w:rsid w:val="009C6C3A"/>
    <w:rsid w:val="009D6D74"/>
    <w:rsid w:val="009F3ED9"/>
    <w:rsid w:val="00A027D4"/>
    <w:rsid w:val="00A119A7"/>
    <w:rsid w:val="00A13658"/>
    <w:rsid w:val="00A1658C"/>
    <w:rsid w:val="00A233B9"/>
    <w:rsid w:val="00A5085D"/>
    <w:rsid w:val="00A61759"/>
    <w:rsid w:val="00A704D3"/>
    <w:rsid w:val="00A72E9F"/>
    <w:rsid w:val="00A83729"/>
    <w:rsid w:val="00A84CFD"/>
    <w:rsid w:val="00A86388"/>
    <w:rsid w:val="00A86E58"/>
    <w:rsid w:val="00A9534C"/>
    <w:rsid w:val="00AA000E"/>
    <w:rsid w:val="00AA3D84"/>
    <w:rsid w:val="00AA5163"/>
    <w:rsid w:val="00AC7950"/>
    <w:rsid w:val="00AD2D66"/>
    <w:rsid w:val="00AD39E4"/>
    <w:rsid w:val="00AD4528"/>
    <w:rsid w:val="00AE4671"/>
    <w:rsid w:val="00AF258B"/>
    <w:rsid w:val="00AF3721"/>
    <w:rsid w:val="00AF762F"/>
    <w:rsid w:val="00B009E7"/>
    <w:rsid w:val="00B156EB"/>
    <w:rsid w:val="00B15AD0"/>
    <w:rsid w:val="00B23B46"/>
    <w:rsid w:val="00B27B53"/>
    <w:rsid w:val="00B36A21"/>
    <w:rsid w:val="00B42700"/>
    <w:rsid w:val="00B42CEC"/>
    <w:rsid w:val="00B80AD8"/>
    <w:rsid w:val="00B94A80"/>
    <w:rsid w:val="00B966BA"/>
    <w:rsid w:val="00B9739C"/>
    <w:rsid w:val="00BA38C5"/>
    <w:rsid w:val="00BB152F"/>
    <w:rsid w:val="00BB3107"/>
    <w:rsid w:val="00BE4AC7"/>
    <w:rsid w:val="00BE716C"/>
    <w:rsid w:val="00BF16AF"/>
    <w:rsid w:val="00C069D5"/>
    <w:rsid w:val="00C10617"/>
    <w:rsid w:val="00C214EF"/>
    <w:rsid w:val="00C21F72"/>
    <w:rsid w:val="00C40139"/>
    <w:rsid w:val="00C404C6"/>
    <w:rsid w:val="00C52C61"/>
    <w:rsid w:val="00C612C6"/>
    <w:rsid w:val="00C72A36"/>
    <w:rsid w:val="00C74E0F"/>
    <w:rsid w:val="00C824A8"/>
    <w:rsid w:val="00C87081"/>
    <w:rsid w:val="00C9658A"/>
    <w:rsid w:val="00CA114C"/>
    <w:rsid w:val="00CA12D6"/>
    <w:rsid w:val="00CB1195"/>
    <w:rsid w:val="00CB393E"/>
    <w:rsid w:val="00CB6BEE"/>
    <w:rsid w:val="00CC0B8C"/>
    <w:rsid w:val="00CE3B1F"/>
    <w:rsid w:val="00CE4873"/>
    <w:rsid w:val="00CE56B3"/>
    <w:rsid w:val="00CF3F18"/>
    <w:rsid w:val="00D1206F"/>
    <w:rsid w:val="00D2004C"/>
    <w:rsid w:val="00D61A9B"/>
    <w:rsid w:val="00D64783"/>
    <w:rsid w:val="00D77C20"/>
    <w:rsid w:val="00D81455"/>
    <w:rsid w:val="00D91115"/>
    <w:rsid w:val="00DC40EA"/>
    <w:rsid w:val="00DC42F0"/>
    <w:rsid w:val="00DE4358"/>
    <w:rsid w:val="00DE4EAC"/>
    <w:rsid w:val="00E118E4"/>
    <w:rsid w:val="00E13E23"/>
    <w:rsid w:val="00E33072"/>
    <w:rsid w:val="00E35378"/>
    <w:rsid w:val="00E4000F"/>
    <w:rsid w:val="00E423A9"/>
    <w:rsid w:val="00E522EE"/>
    <w:rsid w:val="00E546B5"/>
    <w:rsid w:val="00E61AE6"/>
    <w:rsid w:val="00E63562"/>
    <w:rsid w:val="00E85A25"/>
    <w:rsid w:val="00E87B06"/>
    <w:rsid w:val="00EA0CE9"/>
    <w:rsid w:val="00EA13B5"/>
    <w:rsid w:val="00EA5CCC"/>
    <w:rsid w:val="00EC5AA1"/>
    <w:rsid w:val="00EF4AA6"/>
    <w:rsid w:val="00F14E16"/>
    <w:rsid w:val="00F1682F"/>
    <w:rsid w:val="00F17A9E"/>
    <w:rsid w:val="00F51F7F"/>
    <w:rsid w:val="00F61495"/>
    <w:rsid w:val="00F63F29"/>
    <w:rsid w:val="00F649AF"/>
    <w:rsid w:val="00F736AC"/>
    <w:rsid w:val="00F81DD6"/>
    <w:rsid w:val="00F82994"/>
    <w:rsid w:val="00F8610A"/>
    <w:rsid w:val="00F8618A"/>
    <w:rsid w:val="00F928C9"/>
    <w:rsid w:val="00F93FC5"/>
    <w:rsid w:val="00F9536D"/>
    <w:rsid w:val="00FA6FB1"/>
    <w:rsid w:val="00FB474E"/>
    <w:rsid w:val="00FB7DEC"/>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964E16"/>
    <w:rPr>
      <w:color w:val="0000FF"/>
      <w:u w:val="single"/>
    </w:rPr>
  </w:style>
  <w:style w:type="table" w:styleId="Tabellrutnt">
    <w:name w:val="Table Grid"/>
    <w:basedOn w:val="Normaltabel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qFormat/>
    <w:rsid w:val="00032287"/>
    <w:rPr>
      <w:b/>
      <w:bCs/>
    </w:rPr>
  </w:style>
  <w:style w:type="character" w:customStyle="1" w:styleId="apple-converted-space">
    <w:name w:val="apple-converted-space"/>
    <w:basedOn w:val="Standardstycketeckensnitt"/>
    <w:rsid w:val="00032287"/>
  </w:style>
  <w:style w:type="paragraph" w:styleId="Ballongtext">
    <w:name w:val="Balloon Text"/>
    <w:basedOn w:val="Normal"/>
    <w:semiHidden/>
    <w:rsid w:val="005F7D09"/>
    <w:rPr>
      <w:rFonts w:ascii="Tahoma" w:hAnsi="Tahoma" w:cs="Tahoma"/>
      <w:sz w:val="16"/>
      <w:szCs w:val="16"/>
    </w:rPr>
  </w:style>
  <w:style w:type="character" w:styleId="Kommentarsreferens">
    <w:name w:val="annotation reference"/>
    <w:semiHidden/>
    <w:rsid w:val="005F7D09"/>
    <w:rPr>
      <w:sz w:val="16"/>
      <w:szCs w:val="16"/>
    </w:rPr>
  </w:style>
  <w:style w:type="paragraph" w:styleId="Kommentarer">
    <w:name w:val="annotation text"/>
    <w:basedOn w:val="Normal"/>
    <w:semiHidden/>
    <w:rsid w:val="005F7D09"/>
    <w:rPr>
      <w:sz w:val="20"/>
      <w:szCs w:val="20"/>
    </w:rPr>
  </w:style>
  <w:style w:type="paragraph" w:styleId="Kommentarsmne">
    <w:name w:val="annotation subject"/>
    <w:basedOn w:val="Kommentarer"/>
    <w:next w:val="Kommentarer"/>
    <w:semiHidden/>
    <w:rsid w:val="005F7D09"/>
    <w:rPr>
      <w:b/>
      <w:bCs/>
    </w:rPr>
  </w:style>
  <w:style w:type="paragraph" w:styleId="Sidhuvud">
    <w:name w:val="header"/>
    <w:basedOn w:val="Normal"/>
    <w:link w:val="SidhuvudChar"/>
    <w:rsid w:val="00A027D4"/>
    <w:pPr>
      <w:tabs>
        <w:tab w:val="center" w:pos="4703"/>
        <w:tab w:val="right" w:pos="9406"/>
      </w:tabs>
    </w:pPr>
  </w:style>
  <w:style w:type="character" w:customStyle="1" w:styleId="SidhuvudChar">
    <w:name w:val="Sidhuvud Char"/>
    <w:link w:val="Sidhuvud"/>
    <w:rsid w:val="00A027D4"/>
    <w:rPr>
      <w:sz w:val="24"/>
      <w:szCs w:val="24"/>
      <w:lang w:eastAsia="zh-CN"/>
    </w:rPr>
  </w:style>
  <w:style w:type="paragraph" w:styleId="Sidfot">
    <w:name w:val="footer"/>
    <w:basedOn w:val="Normal"/>
    <w:link w:val="SidfotChar"/>
    <w:uiPriority w:val="99"/>
    <w:rsid w:val="00A027D4"/>
    <w:pPr>
      <w:tabs>
        <w:tab w:val="center" w:pos="4703"/>
        <w:tab w:val="right" w:pos="9406"/>
      </w:tabs>
    </w:pPr>
  </w:style>
  <w:style w:type="character" w:customStyle="1" w:styleId="SidfotChar">
    <w:name w:val="Sidfot Char"/>
    <w:link w:val="Sidfot"/>
    <w:uiPriority w:val="99"/>
    <w:rsid w:val="00A027D4"/>
    <w:rPr>
      <w:sz w:val="24"/>
      <w:szCs w:val="24"/>
      <w:lang w:eastAsia="zh-CN"/>
    </w:rPr>
  </w:style>
  <w:style w:type="paragraph" w:styleId="Normalweb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AnvndHyperl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964E16"/>
    <w:rPr>
      <w:color w:val="0000FF"/>
      <w:u w:val="single"/>
    </w:rPr>
  </w:style>
  <w:style w:type="table" w:styleId="Tabellrutnt">
    <w:name w:val="Table Grid"/>
    <w:basedOn w:val="Normaltabel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qFormat/>
    <w:rsid w:val="00032287"/>
    <w:rPr>
      <w:b/>
      <w:bCs/>
    </w:rPr>
  </w:style>
  <w:style w:type="character" w:customStyle="1" w:styleId="apple-converted-space">
    <w:name w:val="apple-converted-space"/>
    <w:basedOn w:val="Standardstycketeckensnitt"/>
    <w:rsid w:val="00032287"/>
  </w:style>
  <w:style w:type="paragraph" w:styleId="Ballongtext">
    <w:name w:val="Balloon Text"/>
    <w:basedOn w:val="Normal"/>
    <w:semiHidden/>
    <w:rsid w:val="005F7D09"/>
    <w:rPr>
      <w:rFonts w:ascii="Tahoma" w:hAnsi="Tahoma" w:cs="Tahoma"/>
      <w:sz w:val="16"/>
      <w:szCs w:val="16"/>
    </w:rPr>
  </w:style>
  <w:style w:type="character" w:styleId="Kommentarsreferens">
    <w:name w:val="annotation reference"/>
    <w:semiHidden/>
    <w:rsid w:val="005F7D09"/>
    <w:rPr>
      <w:sz w:val="16"/>
      <w:szCs w:val="16"/>
    </w:rPr>
  </w:style>
  <w:style w:type="paragraph" w:styleId="Kommentarer">
    <w:name w:val="annotation text"/>
    <w:basedOn w:val="Normal"/>
    <w:semiHidden/>
    <w:rsid w:val="005F7D09"/>
    <w:rPr>
      <w:sz w:val="20"/>
      <w:szCs w:val="20"/>
    </w:rPr>
  </w:style>
  <w:style w:type="paragraph" w:styleId="Kommentarsmne">
    <w:name w:val="annotation subject"/>
    <w:basedOn w:val="Kommentarer"/>
    <w:next w:val="Kommentarer"/>
    <w:semiHidden/>
    <w:rsid w:val="005F7D09"/>
    <w:rPr>
      <w:b/>
      <w:bCs/>
    </w:rPr>
  </w:style>
  <w:style w:type="paragraph" w:styleId="Sidhuvud">
    <w:name w:val="header"/>
    <w:basedOn w:val="Normal"/>
    <w:link w:val="SidhuvudChar"/>
    <w:rsid w:val="00A027D4"/>
    <w:pPr>
      <w:tabs>
        <w:tab w:val="center" w:pos="4703"/>
        <w:tab w:val="right" w:pos="9406"/>
      </w:tabs>
    </w:pPr>
  </w:style>
  <w:style w:type="character" w:customStyle="1" w:styleId="SidhuvudChar">
    <w:name w:val="Sidhuvud Char"/>
    <w:link w:val="Sidhuvud"/>
    <w:rsid w:val="00A027D4"/>
    <w:rPr>
      <w:sz w:val="24"/>
      <w:szCs w:val="24"/>
      <w:lang w:eastAsia="zh-CN"/>
    </w:rPr>
  </w:style>
  <w:style w:type="paragraph" w:styleId="Sidfot">
    <w:name w:val="footer"/>
    <w:basedOn w:val="Normal"/>
    <w:link w:val="SidfotChar"/>
    <w:uiPriority w:val="99"/>
    <w:rsid w:val="00A027D4"/>
    <w:pPr>
      <w:tabs>
        <w:tab w:val="center" w:pos="4703"/>
        <w:tab w:val="right" w:pos="9406"/>
      </w:tabs>
    </w:pPr>
  </w:style>
  <w:style w:type="character" w:customStyle="1" w:styleId="SidfotChar">
    <w:name w:val="Sidfot Char"/>
    <w:link w:val="Sidfot"/>
    <w:uiPriority w:val="99"/>
    <w:rsid w:val="00A027D4"/>
    <w:rPr>
      <w:sz w:val="24"/>
      <w:szCs w:val="24"/>
      <w:lang w:eastAsia="zh-CN"/>
    </w:rPr>
  </w:style>
  <w:style w:type="paragraph" w:styleId="Normalweb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AnvndHyperl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WebApplication_SMH_HRC29_June2015"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n.org/depts/DGACM/RegionalGroups.shtml" TargetMode="External"/><Relationship Id="rId2" Type="http://schemas.openxmlformats.org/officeDocument/2006/relationships/customXml" Target="../customXml/item2.xml"/><Relationship Id="rId16" Type="http://schemas.openxmlformats.org/officeDocument/2006/relationships/hyperlink" Target="http://www.ohchr.org/EN/HRBodies/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specialprocedures@ohchr.org"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C445AB-9704-414A-89C5-5849D65A8A45}"/>
</file>

<file path=customXml/itemProps2.xml><?xml version="1.0" encoding="utf-8"?>
<ds:datastoreItem xmlns:ds="http://schemas.openxmlformats.org/officeDocument/2006/customXml" ds:itemID="{44B8F07D-1E5C-4CB4-8069-5ADACA6399AE}"/>
</file>

<file path=customXml/itemProps3.xml><?xml version="1.0" encoding="utf-8"?>
<ds:datastoreItem xmlns:ds="http://schemas.openxmlformats.org/officeDocument/2006/customXml" ds:itemID="{7456EF69-79A3-44A0-ACA8-FBE76A5F3DAC}"/>
</file>

<file path=customXml/itemProps4.xml><?xml version="1.0" encoding="utf-8"?>
<ds:datastoreItem xmlns:ds="http://schemas.openxmlformats.org/officeDocument/2006/customXml" ds:itemID="{CBF74553-E0CF-441E-BB51-95C222F2AED3}"/>
</file>

<file path=customXml/itemProps5.xml><?xml version="1.0" encoding="utf-8"?>
<ds:datastoreItem xmlns:ds="http://schemas.openxmlformats.org/officeDocument/2006/customXml" ds:itemID="{5F247150-EA41-4E01-9B06-FF6C00893DAD}"/>
</file>

<file path=docProps/app.xml><?xml version="1.0" encoding="utf-8"?>
<Properties xmlns="http://schemas.openxmlformats.org/officeDocument/2006/extended-properties" xmlns:vt="http://schemas.openxmlformats.org/officeDocument/2006/docPropsVTypes">
  <Template>Normal</Template>
  <TotalTime>0</TotalTime>
  <Pages>10</Pages>
  <Words>2638</Words>
  <Characters>13983</Characters>
  <Application>Microsoft Office Word</Application>
  <DocSecurity>0</DocSecurity>
  <Lines>116</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16588</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2359382</vt:i4>
      </vt:variant>
      <vt:variant>
        <vt:i4>0</vt:i4>
      </vt:variant>
      <vt:variant>
        <vt:i4>0</vt:i4>
      </vt:variant>
      <vt:variant>
        <vt:i4>5</vt:i4>
      </vt:variant>
      <vt:variant>
        <vt:lpwstr>https://www.surveymonkey.com/s/WebApplication_SMH_HRC29_June2015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Kvinnolobbyn</cp:lastModifiedBy>
  <cp:revision>2</cp:revision>
  <cp:lastPrinted>2012-11-30T08:00:00Z</cp:lastPrinted>
  <dcterms:created xsi:type="dcterms:W3CDTF">2015-04-30T10:18:00Z</dcterms:created>
  <dcterms:modified xsi:type="dcterms:W3CDTF">2015-04-30T10:18:00Z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2827600</vt:r8>
  </property>
  <property fmtid="{D5CDD505-2E9C-101B-9397-08002B2CF9AE}" pid="12" name="_SharedFileIndex">
    <vt:lpwstr/>
  </property>
</Properties>
</file>