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3D" w:rsidRDefault="00F46CD8">
      <w:pPr>
        <w:pStyle w:val="NormalWeb"/>
        <w:tabs>
          <w:tab w:val="left" w:pos="7958"/>
        </w:tabs>
        <w:rPr>
          <w:rFonts w:ascii="Verdana" w:eastAsia="Verdana" w:hAnsi="Verdana" w:cs="Verdana"/>
        </w:rPr>
      </w:pPr>
      <w:bookmarkStart w:id="0" w:name="_GoBack"/>
      <w:bookmarkEnd w:id="0"/>
      <w:r>
        <w:rPr>
          <w:rFonts w:ascii="Verdana" w:eastAsia="Verdana" w:hAnsi="Verdana" w:cs="Verdana"/>
        </w:rPr>
        <w:tab/>
      </w:r>
    </w:p>
    <w:p w:rsidR="007A0D3D" w:rsidRDefault="00F46CD8">
      <w:pPr>
        <w:pStyle w:val="NormalWeb"/>
        <w:tabs>
          <w:tab w:val="left" w:pos="8504"/>
        </w:tabs>
        <w:rPr>
          <w:rFonts w:ascii="Verdana" w:eastAsia="Verdana" w:hAnsi="Verdana" w:cs="Verdana"/>
        </w:rPr>
      </w:pPr>
      <w:r>
        <w:rPr>
          <w:rFonts w:ascii="Verdana" w:eastAsia="Verdana" w:hAnsi="Verdana" w:cs="Verdana"/>
        </w:rPr>
        <w:t xml:space="preserve">How to start the application process: </w:t>
      </w:r>
      <w:r>
        <w:rPr>
          <w:rFonts w:ascii="Verdana" w:eastAsia="Verdana" w:hAnsi="Verdana" w:cs="Verdana"/>
        </w:rPr>
        <w:tab/>
      </w:r>
    </w:p>
    <w:p w:rsidR="007A0D3D" w:rsidRDefault="00F46CD8">
      <w:pPr>
        <w:pStyle w:val="NormalWeb"/>
        <w:rPr>
          <w:rFonts w:ascii="Verdana" w:eastAsia="Verdana" w:hAnsi="Verdana" w:cs="Verdana"/>
        </w:rPr>
      </w:pPr>
      <w:r>
        <w:rPr>
          <w:rFonts w:ascii="Verdana" w:eastAsia="Verdana" w:hAnsi="Verdana" w:cs="Verdana"/>
        </w:rPr>
        <w:t>- The application process has been split into 2 parts, the first part is a Web-based survey and the second part is an application form in word which can be downloaded, completed and returned by email. Both parts and all sections of the application form sho</w:t>
      </w:r>
      <w:r>
        <w:rPr>
          <w:rFonts w:ascii="Verdana" w:eastAsia="Verdana" w:hAnsi="Verdana" w:cs="Verdana"/>
        </w:rPr>
        <w:t xml:space="preserve">uld be filled in for the application to be processed. </w:t>
      </w:r>
    </w:p>
    <w:p w:rsidR="007A0D3D" w:rsidRDefault="00F46CD8">
      <w:pPr>
        <w:pStyle w:val="NormalWeb"/>
        <w:rPr>
          <w:rFonts w:ascii="Verdana" w:eastAsia="Verdana" w:hAnsi="Verdana" w:cs="Verdana"/>
        </w:rPr>
      </w:pPr>
      <w:r>
        <w:rPr>
          <w:rFonts w:ascii="Verdana" w:eastAsia="Verdana" w:hAnsi="Verdana" w:cs="Verdana"/>
        </w:rPr>
        <w:t xml:space="preserve">The </w:t>
      </w:r>
      <w:r>
        <w:rPr>
          <w:rFonts w:ascii="Verdana" w:eastAsia="Verdana" w:hAnsi="Verdana" w:cs="Verdana"/>
          <w:b/>
          <w:bCs/>
        </w:rPr>
        <w:t>first part</w:t>
      </w:r>
      <w:r>
        <w:rPr>
          <w:rFonts w:ascii="Verdana" w:eastAsia="Verdana" w:hAnsi="Verdana" w:cs="Verdana"/>
        </w:rPr>
        <w:t xml:space="preserve">, i.e. the </w:t>
      </w:r>
      <w:hyperlink r:id="rId8" w:history="1">
        <w:r>
          <w:rPr>
            <w:rStyle w:val="Hyperlink0"/>
          </w:rPr>
          <w:t>Web-based survey</w:t>
        </w:r>
      </w:hyperlink>
      <w:r>
        <w:rPr>
          <w:rFonts w:ascii="Verdana" w:eastAsia="Verdana" w:hAnsi="Verdana" w:cs="Verdana"/>
        </w:rPr>
        <w:t xml:space="preserve"> is used to collect information for statistical purposes such as personal dat</w:t>
      </w:r>
      <w:r>
        <w:rPr>
          <w:rFonts w:ascii="Verdana" w:eastAsia="Verdana" w:hAnsi="Verdana" w:cs="Verdana"/>
        </w:rPr>
        <w:t xml:space="preserve">a (i.e. name, gender, </w:t>
      </w:r>
      <w:proofErr w:type="gramStart"/>
      <w:r>
        <w:rPr>
          <w:rFonts w:ascii="Verdana" w:eastAsia="Verdana" w:hAnsi="Verdana" w:cs="Verdana"/>
        </w:rPr>
        <w:t>nationality</w:t>
      </w:r>
      <w:proofErr w:type="gramEnd"/>
      <w:r>
        <w:rPr>
          <w:rFonts w:ascii="Verdana" w:eastAsia="Verdana" w:hAnsi="Verdana" w:cs="Verdana"/>
        </w:rPr>
        <w:t xml:space="preserve">), contact details, mandate/s applying for and nominating entity. </w:t>
      </w:r>
      <w:r>
        <w:rPr>
          <w:rFonts w:ascii="Verdana" w:eastAsia="Verdana" w:hAnsi="Verdana" w:cs="Verdana"/>
          <w:b/>
          <w:bCs/>
        </w:rPr>
        <w:t>The web-based survey should only be completed once</w:t>
      </w:r>
      <w:r>
        <w:rPr>
          <w:rFonts w:ascii="Verdana" w:eastAsia="Verdana" w:hAnsi="Verdana" w:cs="Verdana"/>
        </w:rPr>
        <w:t xml:space="preserve">, i.e. multiple </w:t>
      </w:r>
      <w:proofErr w:type="gramStart"/>
      <w:r>
        <w:rPr>
          <w:rFonts w:ascii="Verdana" w:eastAsia="Verdana" w:hAnsi="Verdana" w:cs="Verdana"/>
        </w:rPr>
        <w:t>selection</w:t>
      </w:r>
      <w:proofErr w:type="gramEnd"/>
      <w:r>
        <w:rPr>
          <w:rFonts w:ascii="Verdana" w:eastAsia="Verdana" w:hAnsi="Verdana" w:cs="Verdana"/>
        </w:rPr>
        <w:t xml:space="preserve"> allowed to indicate if the candidate is applying for more than one mandates. </w:t>
      </w:r>
    </w:p>
    <w:p w:rsidR="007A0D3D" w:rsidRDefault="00F46CD8">
      <w:pPr>
        <w:pStyle w:val="NormalWeb"/>
        <w:rPr>
          <w:rFonts w:ascii="Verdana" w:eastAsia="Verdana" w:hAnsi="Verdana" w:cs="Verdana"/>
        </w:rPr>
      </w:pPr>
      <w:r>
        <w:rPr>
          <w:rFonts w:ascii="Verdana" w:eastAsia="Verdana" w:hAnsi="Verdana" w:cs="Verdana"/>
        </w:rPr>
        <w:t>Thi</w:t>
      </w:r>
      <w:r>
        <w:rPr>
          <w:rFonts w:ascii="Verdana" w:eastAsia="Verdana" w:hAnsi="Verdana" w:cs="Verdana"/>
        </w:rPr>
        <w:t xml:space="preserve">s is the </w:t>
      </w:r>
      <w:r>
        <w:rPr>
          <w:rFonts w:ascii="Verdana" w:eastAsia="Verdana" w:hAnsi="Verdana" w:cs="Verdana"/>
          <w:b/>
          <w:bCs/>
        </w:rPr>
        <w:t xml:space="preserve">second part, i.e. </w:t>
      </w:r>
      <w:r>
        <w:rPr>
          <w:rFonts w:ascii="Verdana" w:eastAsia="Verdana" w:hAnsi="Verdana" w:cs="Verdana"/>
        </w:rPr>
        <w:t xml:space="preserve">of the application form in Word which can be downloaded, completed and saved in word format and then submitted as an attachment by email. Information provided in this form, includes a motivation letter of maximum 600 words, will </w:t>
      </w:r>
      <w:r>
        <w:rPr>
          <w:rFonts w:ascii="Verdana" w:eastAsia="Verdana" w:hAnsi="Verdana" w:cs="Verdana"/>
        </w:rPr>
        <w:t xml:space="preserve">be used as received to prepare the public list of candidates who applied for each vacancy and will be made available to concerned parties, including through the OHCHR Internet. </w:t>
      </w:r>
    </w:p>
    <w:p w:rsidR="007A0D3D" w:rsidRDefault="00F46CD8">
      <w:pPr>
        <w:pStyle w:val="NormalWeb"/>
        <w:rPr>
          <w:rFonts w:ascii="Verdana" w:eastAsia="Verdana" w:hAnsi="Verdana" w:cs="Verdana"/>
        </w:rPr>
      </w:pPr>
      <w:r>
        <w:rPr>
          <w:rFonts w:ascii="Verdana" w:eastAsia="Verdana" w:hAnsi="Verdana" w:cs="Verdana"/>
        </w:rPr>
        <w:t xml:space="preserve">Once completed the application form in Word should be submitted by email to </w:t>
      </w:r>
      <w:hyperlink r:id="rId9" w:history="1">
        <w:r>
          <w:rPr>
            <w:rStyle w:val="Hyperlink0"/>
          </w:rPr>
          <w:t>hrcspecialprocedures@ohchr.org</w:t>
        </w:r>
      </w:hyperlink>
      <w:r>
        <w:rPr>
          <w:rFonts w:ascii="Verdana" w:eastAsia="Verdana" w:hAnsi="Verdana" w:cs="Verdana"/>
        </w:rPr>
        <w:t xml:space="preserve"> </w:t>
      </w:r>
    </w:p>
    <w:p w:rsidR="007A0D3D" w:rsidRDefault="00F46CD8">
      <w:pPr>
        <w:pStyle w:val="NormalWeb"/>
        <w:rPr>
          <w:rFonts w:ascii="Verdana" w:eastAsia="Verdana" w:hAnsi="Verdana" w:cs="Verdana"/>
        </w:rPr>
      </w:pPr>
      <w:r>
        <w:rPr>
          <w:rFonts w:ascii="Verdana" w:eastAsia="Verdana" w:hAnsi="Verdana" w:cs="Verdana"/>
        </w:rPr>
        <w:t>If the candidate is applying for more than one mandates, an application form needs to be completed and sen</w:t>
      </w:r>
      <w:r>
        <w:rPr>
          <w:rFonts w:ascii="Verdana" w:eastAsia="Verdana" w:hAnsi="Verdana" w:cs="Verdana"/>
        </w:rPr>
        <w:t xml:space="preserve">t for each mandate. </w:t>
      </w:r>
    </w:p>
    <w:p w:rsidR="007A0D3D" w:rsidRDefault="00F46CD8">
      <w:pPr>
        <w:pStyle w:val="NormalWeb"/>
        <w:numPr>
          <w:ilvl w:val="0"/>
          <w:numId w:val="3"/>
        </w:numPr>
        <w:tabs>
          <w:tab w:val="num" w:pos="720"/>
        </w:tabs>
        <w:ind w:left="720" w:hanging="360"/>
        <w:rPr>
          <w:rFonts w:ascii="Verdana" w:eastAsia="Verdana" w:hAnsi="Verdana" w:cs="Verdana"/>
        </w:rPr>
      </w:pPr>
      <w:r>
        <w:rPr>
          <w:rFonts w:ascii="Verdana"/>
        </w:rPr>
        <w:t xml:space="preserve">A maximum of 3 reference letters can be attached, in </w:t>
      </w:r>
      <w:proofErr w:type="spellStart"/>
      <w:r>
        <w:rPr>
          <w:rFonts w:ascii="Verdana"/>
        </w:rPr>
        <w:t>pdf</w:t>
      </w:r>
      <w:proofErr w:type="spellEnd"/>
      <w:r>
        <w:rPr>
          <w:rFonts w:ascii="Verdana"/>
        </w:rPr>
        <w:t xml:space="preserve"> format, to the application sent by email. No additional document is required. </w:t>
      </w:r>
    </w:p>
    <w:p w:rsidR="007A0D3D" w:rsidRDefault="00F46CD8">
      <w:pPr>
        <w:pStyle w:val="NormalWeb"/>
        <w:numPr>
          <w:ilvl w:val="0"/>
          <w:numId w:val="3"/>
        </w:numPr>
        <w:tabs>
          <w:tab w:val="num" w:pos="720"/>
        </w:tabs>
        <w:ind w:left="720" w:hanging="360"/>
        <w:rPr>
          <w:rFonts w:ascii="Verdana" w:eastAsia="Verdana" w:hAnsi="Verdana" w:cs="Verdana"/>
        </w:rPr>
      </w:pPr>
      <w:r>
        <w:rPr>
          <w:rFonts w:ascii="Verdana"/>
          <w:b/>
          <w:bCs/>
        </w:rPr>
        <w:t>Application Deadline: 21 November 2013 (midnight, GMT)</w:t>
      </w:r>
      <w:r>
        <w:rPr>
          <w:rFonts w:ascii="Verdana"/>
        </w:rPr>
        <w:t xml:space="preserve">. </w:t>
      </w:r>
    </w:p>
    <w:p w:rsidR="007A0D3D" w:rsidRDefault="00F46CD8">
      <w:pPr>
        <w:pStyle w:val="NormalWeb"/>
        <w:numPr>
          <w:ilvl w:val="0"/>
          <w:numId w:val="3"/>
        </w:numPr>
        <w:tabs>
          <w:tab w:val="num" w:pos="720"/>
        </w:tabs>
        <w:ind w:left="720" w:hanging="360"/>
        <w:rPr>
          <w:rFonts w:ascii="Verdana" w:eastAsia="Verdana" w:hAnsi="Verdana" w:cs="Verdana"/>
        </w:rPr>
      </w:pPr>
      <w:r>
        <w:rPr>
          <w:rFonts w:ascii="Verdana"/>
        </w:rPr>
        <w:t>Shortlisted candidates will be interviewed</w:t>
      </w:r>
      <w:r>
        <w:rPr>
          <w:rFonts w:ascii="Verdana"/>
        </w:rPr>
        <w:t xml:space="preserve"> at a later stage. </w:t>
      </w:r>
    </w:p>
    <w:p w:rsidR="007A0D3D" w:rsidRDefault="00F46CD8">
      <w:pPr>
        <w:spacing w:after="120"/>
        <w:rPr>
          <w:rFonts w:ascii="Verdana" w:eastAsia="Verdana" w:hAnsi="Verdana" w:cs="Verdana"/>
        </w:rPr>
      </w:pPr>
      <w:r>
        <w:rPr>
          <w:rFonts w:ascii="Verdana" w:eastAsia="Verdana" w:hAnsi="Verdana" w:cs="Verdana"/>
        </w:rPr>
        <w:t xml:space="preserve">If encountering technical difficulties, you may contact us by email: </w:t>
      </w:r>
      <w:hyperlink r:id="rId10" w:history="1">
        <w:r>
          <w:rPr>
            <w:rStyle w:val="Hyperlink1"/>
          </w:rPr>
          <w:t xml:space="preserve">hrcspecialprocedures@ohchr.org </w:t>
        </w:r>
      </w:hyperlink>
      <w:r>
        <w:rPr>
          <w:rFonts w:ascii="Verdana" w:eastAsia="Verdana" w:hAnsi="Verdana" w:cs="Verdana"/>
        </w:rPr>
        <w:t xml:space="preserve"> or fax: + 41 22 917 9011</w:t>
      </w:r>
    </w:p>
    <w:p w:rsidR="007A0D3D" w:rsidRDefault="007A0D3D">
      <w:pPr>
        <w:spacing w:after="120"/>
        <w:rPr>
          <w:rFonts w:ascii="Verdana" w:eastAsia="Verdana" w:hAnsi="Verdana" w:cs="Verdana"/>
          <w:b/>
          <w:bCs/>
        </w:rPr>
      </w:pPr>
    </w:p>
    <w:p w:rsidR="007A0D3D" w:rsidRDefault="00F46CD8">
      <w:pPr>
        <w:spacing w:after="120"/>
      </w:pPr>
      <w:r>
        <w:rPr>
          <w:rFonts w:ascii="Verdana" w:eastAsia="Verdana" w:hAnsi="Verdana" w:cs="Verdana"/>
          <w:b/>
          <w:bCs/>
        </w:rPr>
        <w:t xml:space="preserve">An acknowledgment will be sent when we receive </w:t>
      </w:r>
      <w:r>
        <w:rPr>
          <w:rFonts w:ascii="Verdana" w:eastAsia="Verdana" w:hAnsi="Verdana" w:cs="Verdana"/>
          <w:b/>
          <w:bCs/>
        </w:rPr>
        <w:t>both parts of the application process, i.e. the information through the web-based survey and the application form through email.</w:t>
      </w:r>
      <w:r>
        <w:rPr>
          <w:rFonts w:ascii="Verdana" w:eastAsia="Verdana" w:hAnsi="Verdana" w:cs="Verdana"/>
          <w:b/>
          <w:bCs/>
        </w:rPr>
        <w:br w:type="page"/>
      </w:r>
    </w:p>
    <w:p w:rsidR="007A0D3D" w:rsidRDefault="007A0D3D">
      <w:pPr>
        <w:spacing w:after="120"/>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rPr>
      </w:pPr>
      <w:r>
        <w:rPr>
          <w:rFonts w:ascii="Verdana" w:eastAsia="Verdana" w:hAnsi="Verdana" w:cs="Verdana"/>
          <w:b/>
          <w:bCs/>
        </w:rPr>
        <w:t xml:space="preserve">I. PERSONAL DATA </w:t>
      </w: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15"/>
        <w:gridCol w:w="4915"/>
      </w:tblGrid>
      <w:tr w:rsidR="007A0D3D">
        <w:trPr>
          <w:trHeight w:val="124"/>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Family Name: González</w:t>
            </w:r>
            <w:r>
              <w:rPr>
                <w:rFonts w:ascii="Verdana" w:eastAsia="Verdana" w:hAnsi="Verdana" w:cs="Verdana"/>
              </w:rPr>
              <w:tab/>
            </w:r>
            <w:r>
              <w:rPr>
                <w:rFonts w:ascii="Verdana" w:eastAsia="Verdana" w:hAnsi="Verdana" w:cs="Verdana"/>
              </w:rPr>
              <w:tab/>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 xml:space="preserve">Sex:   Male </w:t>
            </w:r>
          </w:p>
        </w:tc>
      </w:tr>
      <w:tr w:rsidR="007A0D3D">
        <w:trPr>
          <w:trHeight w:val="145"/>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First Name:  Luis</w:t>
            </w:r>
            <w:r>
              <w:rPr>
                <w:rFonts w:ascii="Verdana" w:eastAsia="Verdana" w:hAnsi="Verdana" w:cs="Verdana"/>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Date of birth (</w:t>
            </w:r>
            <w:r>
              <w:t xml:space="preserve"> </w:t>
            </w:r>
            <w:r>
              <w:rPr>
                <w:rFonts w:ascii="Verdana" w:eastAsia="Verdana" w:hAnsi="Verdana" w:cs="Verdana"/>
              </w:rPr>
              <w:t>d-MMM-</w:t>
            </w:r>
            <w:proofErr w:type="spellStart"/>
            <w:r>
              <w:rPr>
                <w:rFonts w:ascii="Verdana" w:eastAsia="Verdana" w:hAnsi="Verdana" w:cs="Verdana"/>
              </w:rPr>
              <w:t>yy</w:t>
            </w:r>
            <w:proofErr w:type="spellEnd"/>
            <w:r>
              <w:rPr>
                <w:rFonts w:ascii="Verdana" w:eastAsia="Verdana" w:hAnsi="Verdana" w:cs="Verdana"/>
              </w:rPr>
              <w:t>): 270863</w:t>
            </w:r>
          </w:p>
        </w:tc>
      </w:tr>
      <w:tr w:rsidR="007A0D3D">
        <w:trPr>
          <w:trHeight w:val="124"/>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 xml:space="preserve">Maiden name (if any):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Place of birth: México City</w:t>
            </w:r>
          </w:p>
        </w:tc>
      </w:tr>
      <w:tr w:rsidR="007A0D3D">
        <w:trPr>
          <w:trHeight w:val="145"/>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Middle name: Arma</w:t>
            </w:r>
            <w:r>
              <w:rPr>
                <w:rFonts w:ascii="Verdana" w:eastAsia="Verdana" w:hAnsi="Verdana" w:cs="Verdana"/>
              </w:rPr>
              <w:t>ndo</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Nationality</w:t>
            </w:r>
            <w:r>
              <w:rPr>
                <w:rFonts w:ascii="Verdana" w:eastAsia="Verdana" w:hAnsi="Verdana" w:cs="Verdana"/>
                <w:sz w:val="22"/>
                <w:szCs w:val="22"/>
              </w:rPr>
              <w:t>(please indicate the nationality that will appear on the public list of candidates)</w:t>
            </w:r>
            <w:r>
              <w:rPr>
                <w:rFonts w:ascii="Verdana" w:eastAsia="Verdana" w:hAnsi="Verdana" w:cs="Verdana"/>
              </w:rPr>
              <w:t>: Mexican</w:t>
            </w:r>
          </w:p>
        </w:tc>
      </w:tr>
      <w:tr w:rsidR="007A0D3D">
        <w:trPr>
          <w:trHeight w:val="145"/>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7A0D3D"/>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Any other nationality:      </w:t>
            </w:r>
          </w:p>
        </w:tc>
      </w:tr>
    </w:tbl>
    <w:p w:rsidR="007A0D3D" w:rsidRDefault="007A0D3D">
      <w:pPr>
        <w:spacing w:after="120"/>
        <w:ind w:firstLine="225"/>
        <w:jc w:val="both"/>
        <w:rPr>
          <w:rFonts w:ascii="Verdana" w:eastAsia="Verdana" w:hAnsi="Verdana" w:cs="Verdana"/>
          <w:b/>
          <w:bCs/>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eastAsia="Verdana" w:hAnsi="Verdana" w:cs="Verdana"/>
          <w:b/>
          <w:bCs/>
        </w:rPr>
        <w:t xml:space="preserve">II. MANDATE - </w:t>
      </w:r>
      <w:r>
        <w:rPr>
          <w:rFonts w:ascii="Verdana" w:eastAsia="Verdana" w:hAnsi="Verdana" w:cs="Verdana"/>
          <w:b/>
          <w:bCs/>
          <w:sz w:val="22"/>
          <w:szCs w:val="22"/>
        </w:rPr>
        <w:t>SPECIFIC COMPETENCE/QUALIFICATION/KNOWLEDGE</w:t>
      </w:r>
    </w:p>
    <w:p w:rsidR="007A0D3D" w:rsidRDefault="007A0D3D">
      <w:pPr>
        <w:rPr>
          <w:rFonts w:ascii="Verdana" w:eastAsia="Verdana" w:hAnsi="Verdana" w:cs="Verdana"/>
          <w:b/>
          <w:bCs/>
        </w:rPr>
      </w:pPr>
    </w:p>
    <w:p w:rsidR="007A0D3D" w:rsidRDefault="00F46CD8">
      <w:pPr>
        <w:rPr>
          <w:rFonts w:ascii="Verdana" w:eastAsia="Verdana" w:hAnsi="Verdana" w:cs="Verdana"/>
          <w:b/>
          <w:bCs/>
        </w:rPr>
      </w:pPr>
      <w:r>
        <w:rPr>
          <w:rFonts w:ascii="Verdana" w:eastAsia="Verdana" w:hAnsi="Verdana" w:cs="Verdana"/>
          <w:b/>
          <w:bCs/>
        </w:rPr>
        <w:t xml:space="preserve">NOTE: Please describe why the candidate’s </w:t>
      </w:r>
      <w:r>
        <w:rPr>
          <w:rFonts w:ascii="Verdana" w:eastAsia="Verdana" w:hAnsi="Verdana" w:cs="Verdana"/>
          <w:b/>
          <w:bCs/>
        </w:rPr>
        <w:t>competence/qualifications/knowledge is relevant in relation to the specific mandate:</w:t>
      </w:r>
    </w:p>
    <w:p w:rsidR="007A0D3D" w:rsidRDefault="007A0D3D">
      <w:pPr>
        <w:rPr>
          <w:rFonts w:ascii="Verdana" w:eastAsia="Verdana" w:hAnsi="Verdana" w:cs="Verdana"/>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5528"/>
      </w:tblGrid>
      <w:tr w:rsidR="007A0D3D">
        <w:trPr>
          <w:trHeight w:val="101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rPr>
                <w:rFonts w:ascii="Verdana" w:eastAsia="Verdana" w:hAnsi="Verdana" w:cs="Verdana"/>
              </w:rPr>
            </w:pPr>
            <w:r>
              <w:rPr>
                <w:rFonts w:ascii="Verdana" w:eastAsia="Verdana" w:hAnsi="Verdana" w:cs="Verdana"/>
              </w:rPr>
              <w:t>QUALIFICATIONS (200 words)</w:t>
            </w:r>
          </w:p>
          <w:p w:rsidR="007A0D3D" w:rsidRDefault="00F46CD8">
            <w:pPr>
              <w:rPr>
                <w:rFonts w:ascii="Verdana" w:eastAsia="Verdana" w:hAnsi="Verdana" w:cs="Verdana"/>
              </w:rPr>
            </w:pPr>
            <w:r>
              <w:rPr>
                <w:rFonts w:ascii="Verdana" w:eastAsia="Verdana" w:hAnsi="Verdana" w:cs="Verdana"/>
              </w:rPr>
              <w:t xml:space="preserve">Relevant educational qualifications or equivalent professional experience in the field of human rights; good communication skills (i.e. orally </w:t>
            </w:r>
            <w:r>
              <w:rPr>
                <w:rFonts w:ascii="Verdana" w:eastAsia="Verdana" w:hAnsi="Verdana" w:cs="Verdana"/>
              </w:rPr>
              <w:t>and in writing) in one of the official languages of the United Nations (i.e. Arabic, Chinese, English, French, Russian, Spanish.)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Arial"/>
              </w:rPr>
              <w:t>I have a Ph.D. in Criminal Sciences, an LL.M. in Sociology of Law, and I</w:t>
            </w:r>
            <w:r>
              <w:rPr>
                <w:rFonts w:hAnsi="Arial Unicode MS"/>
              </w:rPr>
              <w:t>´</w:t>
            </w:r>
            <w:r>
              <w:rPr>
                <w:rFonts w:ascii="Arial"/>
              </w:rPr>
              <w:t xml:space="preserve">m also Graduate as </w:t>
            </w:r>
            <w:proofErr w:type="spellStart"/>
            <w:r>
              <w:rPr>
                <w:rFonts w:ascii="Arial"/>
              </w:rPr>
              <w:t>Psicologist</w:t>
            </w:r>
            <w:proofErr w:type="spellEnd"/>
            <w:r>
              <w:rPr>
                <w:rFonts w:ascii="Arial"/>
              </w:rPr>
              <w:t xml:space="preserve">. Most of my </w:t>
            </w:r>
            <w:proofErr w:type="spellStart"/>
            <w:r>
              <w:rPr>
                <w:rFonts w:ascii="Arial"/>
              </w:rPr>
              <w:t>proffessio</w:t>
            </w:r>
            <w:r>
              <w:rPr>
                <w:rFonts w:ascii="Arial"/>
              </w:rPr>
              <w:t>nal</w:t>
            </w:r>
            <w:proofErr w:type="spellEnd"/>
            <w:r>
              <w:rPr>
                <w:rFonts w:ascii="Arial"/>
              </w:rPr>
              <w:t xml:space="preserve"> life I have been dedicated to Human Rights, at the </w:t>
            </w:r>
            <w:proofErr w:type="spellStart"/>
            <w:r>
              <w:rPr>
                <w:rFonts w:ascii="Arial"/>
              </w:rPr>
              <w:t>begining</w:t>
            </w:r>
            <w:proofErr w:type="spellEnd"/>
            <w:r>
              <w:rPr>
                <w:rFonts w:ascii="Arial"/>
              </w:rPr>
              <w:t xml:space="preserve"> specially in the field of </w:t>
            </w:r>
            <w:proofErr w:type="spellStart"/>
            <w:r>
              <w:rPr>
                <w:rFonts w:ascii="Arial"/>
              </w:rPr>
              <w:t>Prisions</w:t>
            </w:r>
            <w:proofErr w:type="spellEnd"/>
            <w:r>
              <w:rPr>
                <w:rFonts w:ascii="Arial"/>
              </w:rPr>
              <w:t xml:space="preserve"> and the Criminal Justice System, but at last regarding other realms; always beside Human Rights Defenders (HRD) Even myself I have been a HRD in the National</w:t>
            </w:r>
            <w:r>
              <w:rPr>
                <w:rFonts w:ascii="Arial"/>
              </w:rPr>
              <w:t xml:space="preserve"> </w:t>
            </w:r>
            <w:proofErr w:type="spellStart"/>
            <w:r>
              <w:rPr>
                <w:rFonts w:ascii="Arial"/>
              </w:rPr>
              <w:t>Comission</w:t>
            </w:r>
            <w:proofErr w:type="spellEnd"/>
            <w:r>
              <w:rPr>
                <w:rFonts w:ascii="Arial"/>
              </w:rPr>
              <w:t xml:space="preserve"> for Human Rights, and the Mexico City Human Rights </w:t>
            </w:r>
            <w:proofErr w:type="spellStart"/>
            <w:r>
              <w:rPr>
                <w:rFonts w:ascii="Arial"/>
              </w:rPr>
              <w:t>Comission</w:t>
            </w:r>
            <w:proofErr w:type="spellEnd"/>
            <w:r>
              <w:rPr>
                <w:rFonts w:ascii="Arial"/>
              </w:rPr>
              <w:t xml:space="preserve">, where I also had the </w:t>
            </w:r>
            <w:proofErr w:type="spellStart"/>
            <w:r>
              <w:rPr>
                <w:rFonts w:ascii="Arial"/>
              </w:rPr>
              <w:t>honour</w:t>
            </w:r>
            <w:proofErr w:type="spellEnd"/>
            <w:r>
              <w:rPr>
                <w:rFonts w:ascii="Arial"/>
              </w:rPr>
              <w:t xml:space="preserve"> to be </w:t>
            </w:r>
            <w:proofErr w:type="spellStart"/>
            <w:r>
              <w:rPr>
                <w:rFonts w:ascii="Arial"/>
              </w:rPr>
              <w:t>be</w:t>
            </w:r>
            <w:proofErr w:type="spellEnd"/>
            <w:r>
              <w:rPr>
                <w:rFonts w:ascii="Arial"/>
              </w:rPr>
              <w:t xml:space="preserve"> its former President.</w:t>
            </w:r>
          </w:p>
          <w:p w:rsidR="007A0D3D" w:rsidRDefault="00F46CD8">
            <w:pPr>
              <w:pStyle w:val="Estilodetabla2"/>
              <w:spacing w:line="479" w:lineRule="auto"/>
              <w:jc w:val="both"/>
            </w:pPr>
            <w:r>
              <w:rPr>
                <w:rFonts w:ascii="Arial"/>
                <w:sz w:val="24"/>
                <w:szCs w:val="24"/>
                <w:u w:color="000000"/>
              </w:rPr>
              <w:t xml:space="preserve">I speak, read and write fluently in Spanish, and speak and read fluently in English.   </w:t>
            </w:r>
          </w:p>
        </w:tc>
      </w:tr>
      <w:tr w:rsidR="007A0D3D">
        <w:trPr>
          <w:trHeight w:val="63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rPr>
                <w:rFonts w:ascii="Verdana" w:eastAsia="Verdana" w:hAnsi="Verdana" w:cs="Verdana"/>
              </w:rPr>
            </w:pPr>
            <w:r>
              <w:rPr>
                <w:rFonts w:ascii="Verdana" w:eastAsia="Verdana" w:hAnsi="Verdana" w:cs="Verdana"/>
              </w:rPr>
              <w:t>RELEVANT EXPERTISE (200 words)</w:t>
            </w:r>
          </w:p>
          <w:p w:rsidR="007A0D3D" w:rsidRDefault="00F46CD8">
            <w:pPr>
              <w:rPr>
                <w:rFonts w:ascii="Verdana" w:eastAsia="Verdana" w:hAnsi="Verdana" w:cs="Verdana"/>
              </w:rPr>
            </w:pPr>
            <w:r>
              <w:rPr>
                <w:rFonts w:ascii="Verdana" w:eastAsia="Verdana" w:hAnsi="Verdana" w:cs="Verdana"/>
              </w:rPr>
              <w:t>Knowledge of international human rights instruments, norms and principles. (Please state how this was acquired).</w:t>
            </w:r>
          </w:p>
          <w:p w:rsidR="007A0D3D" w:rsidRDefault="00F46CD8">
            <w:pPr>
              <w:rPr>
                <w:rFonts w:ascii="Verdana" w:eastAsia="Verdana" w:hAnsi="Verdana" w:cs="Verdana"/>
              </w:rPr>
            </w:pPr>
            <w:r>
              <w:rPr>
                <w:rFonts w:ascii="Verdana" w:eastAsia="Verdana" w:hAnsi="Verdana" w:cs="Verdana"/>
              </w:rPr>
              <w:t xml:space="preserve">Knowledge of institutional </w:t>
            </w:r>
            <w:r>
              <w:rPr>
                <w:rFonts w:ascii="Verdana" w:eastAsia="Verdana" w:hAnsi="Verdana" w:cs="Verdana"/>
              </w:rPr>
              <w:lastRenderedPageBreak/>
              <w:t>mandates related to the United Nations or other international or regional organizations’ work in the area of human r</w:t>
            </w:r>
            <w:r>
              <w:rPr>
                <w:rFonts w:ascii="Verdana" w:eastAsia="Verdana" w:hAnsi="Verdana" w:cs="Verdana"/>
              </w:rPr>
              <w:t>ights. (Please state how this was acquired).</w:t>
            </w:r>
          </w:p>
          <w:p w:rsidR="007A0D3D" w:rsidRDefault="00F46CD8">
            <w:r>
              <w:rPr>
                <w:rFonts w:ascii="Verdana" w:eastAsia="Verdana" w:hAnsi="Verdana" w:cs="Verdana"/>
              </w:rPr>
              <w:t>Proven work experience in the field of human rights. (Please state years of experience.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lastRenderedPageBreak/>
              <w:t xml:space="preserve">Because of my work as defender in both National and Mexico City Human Rights </w:t>
            </w:r>
            <w:proofErr w:type="spellStart"/>
            <w:r>
              <w:t>Comissions</w:t>
            </w:r>
            <w:proofErr w:type="spellEnd"/>
            <w:r>
              <w:t xml:space="preserve"> I learned about many of the most im</w:t>
            </w:r>
            <w:r>
              <w:t xml:space="preserve">portant human rights international instruments. I have used them in the Recommendations </w:t>
            </w:r>
            <w:proofErr w:type="spellStart"/>
            <w:r>
              <w:t>i</w:t>
            </w:r>
            <w:proofErr w:type="spellEnd"/>
            <w:r>
              <w:t xml:space="preserve"> made and issued to Mexican governments in the Federal and local jurisdictions. </w:t>
            </w:r>
          </w:p>
          <w:p w:rsidR="007A0D3D" w:rsidRDefault="00F46CD8">
            <w:r>
              <w:t>I have been the Third Ombudsman in Mexico City, and because of that I worked very clos</w:t>
            </w:r>
            <w:r>
              <w:t xml:space="preserve">e with </w:t>
            </w:r>
            <w:proofErr w:type="gramStart"/>
            <w:r>
              <w:t xml:space="preserve">the  </w:t>
            </w:r>
            <w:proofErr w:type="spellStart"/>
            <w:r>
              <w:t>madates</w:t>
            </w:r>
            <w:proofErr w:type="spellEnd"/>
            <w:proofErr w:type="gramEnd"/>
            <w:r>
              <w:t xml:space="preserve"> </w:t>
            </w:r>
            <w:r>
              <w:lastRenderedPageBreak/>
              <w:t xml:space="preserve">and concerns of at least three </w:t>
            </w:r>
            <w:proofErr w:type="spellStart"/>
            <w:r>
              <w:t>mexican</w:t>
            </w:r>
            <w:proofErr w:type="spellEnd"/>
            <w:r>
              <w:t xml:space="preserve"> UN expert. Because of my duties, </w:t>
            </w:r>
            <w:proofErr w:type="spellStart"/>
            <w:r>
              <w:t>i</w:t>
            </w:r>
            <w:proofErr w:type="spellEnd"/>
            <w:r>
              <w:t xml:space="preserve"> kept in touch with working groups and special </w:t>
            </w:r>
            <w:proofErr w:type="spellStart"/>
            <w:r>
              <w:t>reporteurs</w:t>
            </w:r>
            <w:proofErr w:type="spellEnd"/>
            <w:r>
              <w:t xml:space="preserve"> in </w:t>
            </w:r>
            <w:proofErr w:type="spellStart"/>
            <w:r>
              <w:t>Geneve</w:t>
            </w:r>
            <w:proofErr w:type="spellEnd"/>
            <w:r>
              <w:t xml:space="preserve"> as well as in the institutions of the </w:t>
            </w:r>
            <w:proofErr w:type="spellStart"/>
            <w:r>
              <w:t>Interamercan</w:t>
            </w:r>
            <w:proofErr w:type="spellEnd"/>
            <w:r>
              <w:t xml:space="preserve"> System. In the </w:t>
            </w:r>
            <w:proofErr w:type="spellStart"/>
            <w:r>
              <w:t>recente</w:t>
            </w:r>
            <w:proofErr w:type="spellEnd"/>
            <w:r>
              <w:t xml:space="preserve"> past I have presented</w:t>
            </w:r>
            <w:r>
              <w:t xml:space="preserve"> to them special reports on the situation of human rights in Mexico City.</w:t>
            </w:r>
          </w:p>
          <w:p w:rsidR="007A0D3D" w:rsidRDefault="00F46CD8">
            <w:r>
              <w:t xml:space="preserve">I started my experience in defending human rights in 1994 as supervisor of the human rights situation in </w:t>
            </w:r>
            <w:proofErr w:type="spellStart"/>
            <w:r>
              <w:t>mexican</w:t>
            </w:r>
            <w:proofErr w:type="spellEnd"/>
            <w:r>
              <w:t xml:space="preserve"> </w:t>
            </w:r>
            <w:proofErr w:type="spellStart"/>
            <w:r>
              <w:t>prisions</w:t>
            </w:r>
            <w:proofErr w:type="spellEnd"/>
            <w:r>
              <w:t xml:space="preserve"> at the National </w:t>
            </w:r>
            <w:proofErr w:type="spellStart"/>
            <w:r>
              <w:t>Comission</w:t>
            </w:r>
            <w:proofErr w:type="spellEnd"/>
            <w:r>
              <w:t xml:space="preserve"> for Human Rights. Since then I hav</w:t>
            </w:r>
            <w:r>
              <w:t xml:space="preserve">e been working in many ways in the </w:t>
            </w:r>
            <w:proofErr w:type="spellStart"/>
            <w:r>
              <w:t>filed</w:t>
            </w:r>
            <w:proofErr w:type="spellEnd"/>
            <w:r>
              <w:t xml:space="preserve">, </w:t>
            </w:r>
            <w:proofErr w:type="gramStart"/>
            <w:r>
              <w:t>as  consultant</w:t>
            </w:r>
            <w:proofErr w:type="gramEnd"/>
            <w:r>
              <w:t xml:space="preserve"> for UNICEF, and lately in the Mexico City Human Rights </w:t>
            </w:r>
            <w:proofErr w:type="spellStart"/>
            <w:r>
              <w:t>Comission</w:t>
            </w:r>
            <w:proofErr w:type="spellEnd"/>
            <w:r>
              <w:t xml:space="preserve"> where I started as Third General </w:t>
            </w:r>
            <w:proofErr w:type="spellStart"/>
            <w:r>
              <w:t>Vissitor</w:t>
            </w:r>
            <w:proofErr w:type="spellEnd"/>
            <w:r>
              <w:t xml:space="preserve">, and four years ago, appointed as its President.   </w:t>
            </w:r>
          </w:p>
        </w:tc>
      </w:tr>
    </w:tbl>
    <w:p w:rsidR="007A0D3D" w:rsidRDefault="007A0D3D">
      <w:pPr>
        <w:rPr>
          <w:rFonts w:ascii="Verdana" w:eastAsia="Verdana" w:hAnsi="Verdana" w:cs="Verdana"/>
        </w:rPr>
      </w:pPr>
    </w:p>
    <w:p w:rsidR="007A0D3D" w:rsidRDefault="007A0D3D">
      <w:pPr>
        <w:rPr>
          <w:rFonts w:ascii="Verdana" w:eastAsia="Verdana" w:hAnsi="Verdana" w:cs="Verdana"/>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5528"/>
      </w:tblGrid>
      <w:tr w:rsidR="007A0D3D">
        <w:trPr>
          <w:trHeight w:val="101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rPr>
                <w:rFonts w:ascii="Verdana" w:eastAsia="Verdana" w:hAnsi="Verdana" w:cs="Verdana"/>
              </w:rPr>
            </w:pPr>
            <w:r>
              <w:rPr>
                <w:rFonts w:ascii="Verdana" w:eastAsia="Verdana" w:hAnsi="Verdana" w:cs="Verdana"/>
              </w:rPr>
              <w:t xml:space="preserve">ESTABLISHED COMPETENCE             </w:t>
            </w:r>
            <w:r>
              <w:rPr>
                <w:rFonts w:ascii="Verdana" w:eastAsia="Verdana" w:hAnsi="Verdana" w:cs="Verdana"/>
              </w:rPr>
              <w:t>(200 words)</w:t>
            </w:r>
          </w:p>
          <w:p w:rsidR="007A0D3D" w:rsidRDefault="00F46CD8">
            <w:r>
              <w:rPr>
                <w:rFonts w:ascii="Verdana" w:eastAsia="Verdana" w:hAnsi="Verdana" w:cs="Verdana"/>
              </w:rPr>
              <w:t>Nationally, regionally or internationally recognized competence related to human rights. (Please explain how such competence was acquired).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t>My competence related to human rights has been recognized in several ways, at national, regional and int</w:t>
            </w:r>
            <w:r>
              <w:t xml:space="preserve">ernational fields. In the </w:t>
            </w:r>
            <w:proofErr w:type="gramStart"/>
            <w:r>
              <w:t>first  place</w:t>
            </w:r>
            <w:proofErr w:type="gramEnd"/>
            <w:r>
              <w:t xml:space="preserve">, because I have been considered an expert, which can be proved trough my participations in conferences, courses, news broadcast, etc. But the best way to prove that recognition is that </w:t>
            </w:r>
            <w:proofErr w:type="spellStart"/>
            <w:r>
              <w:t>i</w:t>
            </w:r>
            <w:proofErr w:type="spellEnd"/>
            <w:r>
              <w:t xml:space="preserve"> have been considered as one of</w:t>
            </w:r>
            <w:r>
              <w:t xml:space="preserve"> the most </w:t>
            </w:r>
            <w:proofErr w:type="spellStart"/>
            <w:r>
              <w:t>independente</w:t>
            </w:r>
            <w:proofErr w:type="spellEnd"/>
            <w:r>
              <w:t xml:space="preserve"> ombudsman in Mexico, with wide capacities to denounce human rights violations as well as to build </w:t>
            </w:r>
            <w:proofErr w:type="spellStart"/>
            <w:r>
              <w:t>sinergic</w:t>
            </w:r>
            <w:proofErr w:type="spellEnd"/>
            <w:r>
              <w:t xml:space="preserve"> relationships with actors involved </w:t>
            </w:r>
            <w:proofErr w:type="gramStart"/>
            <w:r>
              <w:t>in  promotion</w:t>
            </w:r>
            <w:proofErr w:type="gramEnd"/>
            <w:r>
              <w:t xml:space="preserve"> of  human right policies, and prevention and reparation measures. </w:t>
            </w:r>
            <w:proofErr w:type="gramStart"/>
            <w:r>
              <w:t>I  have</w:t>
            </w:r>
            <w:proofErr w:type="gramEnd"/>
            <w:r>
              <w:t xml:space="preserve"> nea</w:t>
            </w:r>
            <w:r>
              <w:t xml:space="preserve">r 400 letters of relevant actors, and NGO´s related to Human Rights in national, regional and international levels, whom under the consideration of my work, </w:t>
            </w:r>
            <w:proofErr w:type="spellStart"/>
            <w:r>
              <w:t>recomended</w:t>
            </w:r>
            <w:proofErr w:type="spellEnd"/>
            <w:r>
              <w:t xml:space="preserve"> me to be </w:t>
            </w:r>
            <w:proofErr w:type="spellStart"/>
            <w:r>
              <w:t>relected</w:t>
            </w:r>
            <w:proofErr w:type="spellEnd"/>
            <w:r>
              <w:t xml:space="preserve"> for another four years period as President of the Mexico City Human Ri</w:t>
            </w:r>
            <w:r>
              <w:t xml:space="preserve">ghts </w:t>
            </w:r>
            <w:proofErr w:type="spellStart"/>
            <w:r>
              <w:t>Comission</w:t>
            </w:r>
            <w:proofErr w:type="spellEnd"/>
            <w:r>
              <w:t xml:space="preserve">. The general </w:t>
            </w:r>
            <w:proofErr w:type="spellStart"/>
            <w:r>
              <w:t>opinión</w:t>
            </w:r>
            <w:proofErr w:type="spellEnd"/>
            <w:r>
              <w:t xml:space="preserve"> is that it did not </w:t>
            </w:r>
            <w:proofErr w:type="gramStart"/>
            <w:r>
              <w:t>happened</w:t>
            </w:r>
            <w:proofErr w:type="gramEnd"/>
            <w:r>
              <w:t xml:space="preserve"> exactly because of the independent role I played.  </w:t>
            </w:r>
            <w:r>
              <w:tab/>
            </w:r>
            <w:r>
              <w:tab/>
            </w:r>
          </w:p>
        </w:tc>
      </w:tr>
      <w:tr w:rsidR="007A0D3D">
        <w:trPr>
          <w:trHeight w:val="266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rPr>
                <w:rFonts w:ascii="Verdana" w:eastAsia="Verdana" w:hAnsi="Verdana" w:cs="Verdana"/>
              </w:rPr>
            </w:pPr>
            <w:r>
              <w:rPr>
                <w:rFonts w:ascii="Verdana" w:eastAsia="Verdana" w:hAnsi="Verdana" w:cs="Verdana"/>
                <w:caps/>
              </w:rPr>
              <w:t xml:space="preserve">flexibility/readiness and AVAILABILITY of time </w:t>
            </w:r>
            <w:r>
              <w:rPr>
                <w:rFonts w:ascii="Verdana" w:eastAsia="Verdana" w:hAnsi="Verdana" w:cs="Verdana"/>
              </w:rPr>
              <w:t>(200 words)</w:t>
            </w:r>
          </w:p>
          <w:p w:rsidR="007A0D3D" w:rsidRDefault="00F46CD8">
            <w:r>
              <w:rPr>
                <w:rFonts w:ascii="Verdana" w:eastAsia="Verdana" w:hAnsi="Verdana" w:cs="Verdana"/>
              </w:rPr>
              <w:t xml:space="preserve">to perform effectively the functions of the mandate and to respond to its </w:t>
            </w:r>
            <w:r>
              <w:rPr>
                <w:rFonts w:ascii="Verdana" w:eastAsia="Verdana" w:hAnsi="Verdana" w:cs="Verdana"/>
              </w:rPr>
              <w:t xml:space="preserve">requirements, including participating in Human Rights Council sessions in Geneva and General Assembly sessions in New York, travelling on special procedures visits, drafting reports and engaging with a variety of stakeholders.  (Indicate whether candidate </w:t>
            </w:r>
            <w:r>
              <w:rPr>
                <w:rFonts w:ascii="Verdana" w:eastAsia="Verdana" w:hAnsi="Verdana" w:cs="Verdana"/>
              </w:rPr>
              <w:t>can dedicate an estimated total of approx. three months per year to the work of a mandate)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t xml:space="preserve">Nowadays I work as a </w:t>
            </w:r>
            <w:proofErr w:type="spellStart"/>
            <w:r>
              <w:t>mid time</w:t>
            </w:r>
            <w:proofErr w:type="spellEnd"/>
            <w:r>
              <w:t xml:space="preserve"> researcher and </w:t>
            </w:r>
            <w:proofErr w:type="spellStart"/>
            <w:r>
              <w:t>proffesor</w:t>
            </w:r>
            <w:proofErr w:type="spellEnd"/>
            <w:r>
              <w:t xml:space="preserve"> at the University of Tlaxcala, </w:t>
            </w:r>
            <w:proofErr w:type="gramStart"/>
            <w:r>
              <w:t>but  most</w:t>
            </w:r>
            <w:proofErr w:type="gramEnd"/>
            <w:r>
              <w:t xml:space="preserve"> of the week I  work in Mexico City at home. So I have plenty of time </w:t>
            </w:r>
            <w:r>
              <w:t>to fulfill with the mandate and all the activities related to it.</w:t>
            </w:r>
          </w:p>
          <w:p w:rsidR="007A0D3D" w:rsidRDefault="00F46CD8">
            <w:pPr>
              <w:rPr>
                <w:rFonts w:ascii="Verdana" w:eastAsia="Verdana" w:hAnsi="Verdana" w:cs="Verdana"/>
              </w:rPr>
            </w:pPr>
            <w:r>
              <w:t xml:space="preserve">My current activities allow me to coordinate my </w:t>
            </w:r>
            <w:proofErr w:type="spellStart"/>
            <w:r>
              <w:t>accademic</w:t>
            </w:r>
            <w:proofErr w:type="spellEnd"/>
            <w:r>
              <w:t xml:space="preserve"> duties </w:t>
            </w:r>
            <w:proofErr w:type="gramStart"/>
            <w:r>
              <w:t>with  travels</w:t>
            </w:r>
            <w:proofErr w:type="gramEnd"/>
            <w:r>
              <w:t xml:space="preserve">, visits, meetings and </w:t>
            </w:r>
            <w:proofErr w:type="spellStart"/>
            <w:r>
              <w:t>preparatoin</w:t>
            </w:r>
            <w:proofErr w:type="spellEnd"/>
            <w:r>
              <w:t xml:space="preserve"> of </w:t>
            </w:r>
            <w:proofErr w:type="spellStart"/>
            <w:r>
              <w:t>repports</w:t>
            </w:r>
            <w:proofErr w:type="spellEnd"/>
            <w:r>
              <w:t xml:space="preserve">, without any problem, no </w:t>
            </w:r>
            <w:proofErr w:type="spellStart"/>
            <w:r>
              <w:t>mater</w:t>
            </w:r>
            <w:proofErr w:type="spellEnd"/>
            <w:r>
              <w:t xml:space="preserve"> how long they could last.         </w:t>
            </w:r>
            <w:r>
              <w:rPr>
                <w:rFonts w:ascii="Verdana" w:eastAsia="Verdana" w:hAnsi="Verdana" w:cs="Verdana"/>
              </w:rPr>
              <w:t xml:space="preserve"> </w:t>
            </w:r>
          </w:p>
          <w:p w:rsidR="007A0D3D" w:rsidRDefault="007A0D3D">
            <w:pPr>
              <w:rPr>
                <w:rFonts w:ascii="Verdana" w:eastAsia="Verdana" w:hAnsi="Verdana" w:cs="Verdana"/>
              </w:rPr>
            </w:pPr>
          </w:p>
          <w:p w:rsidR="007A0D3D" w:rsidRDefault="007A0D3D">
            <w:pPr>
              <w:rPr>
                <w:rFonts w:ascii="Verdana" w:eastAsia="Verdana" w:hAnsi="Verdana" w:cs="Verdana"/>
              </w:rPr>
            </w:pPr>
          </w:p>
          <w:p w:rsidR="007A0D3D" w:rsidRDefault="007A0D3D">
            <w:pPr>
              <w:rPr>
                <w:rFonts w:ascii="Verdana" w:eastAsia="Verdana" w:hAnsi="Verdana" w:cs="Verdana"/>
              </w:rPr>
            </w:pPr>
          </w:p>
          <w:p w:rsidR="007A0D3D" w:rsidRDefault="007A0D3D">
            <w:pPr>
              <w:rPr>
                <w:rFonts w:ascii="Verdana" w:eastAsia="Verdana" w:hAnsi="Verdana" w:cs="Verdana"/>
              </w:rPr>
            </w:pPr>
          </w:p>
          <w:p w:rsidR="007A0D3D" w:rsidRDefault="007A0D3D"/>
        </w:tc>
      </w:tr>
    </w:tbl>
    <w:p w:rsidR="007A0D3D" w:rsidRDefault="007A0D3D">
      <w:pPr>
        <w:rPr>
          <w:rFonts w:ascii="Verdana" w:eastAsia="Verdana" w:hAnsi="Verdana" w:cs="Verdana"/>
        </w:rPr>
      </w:pPr>
    </w:p>
    <w:p w:rsidR="007A0D3D" w:rsidRDefault="007A0D3D">
      <w:pPr>
        <w:rPr>
          <w:rFonts w:ascii="Verdana" w:eastAsia="Verdana" w:hAnsi="Verdana" w:cs="Verdana"/>
        </w:rPr>
      </w:pPr>
    </w:p>
    <w:p w:rsidR="007A0D3D" w:rsidRDefault="00F46CD8">
      <w:r>
        <w:rPr>
          <w:rFonts w:ascii="Verdana" w:eastAsia="Verdana" w:hAnsi="Verdana" w:cs="Verdana"/>
        </w:rPr>
        <w:br w:type="page"/>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rPr>
      </w:pPr>
      <w:r>
        <w:rPr>
          <w:rFonts w:ascii="Verdana" w:eastAsia="Verdana" w:hAnsi="Verdana" w:cs="Verdana"/>
          <w:b/>
          <w:bCs/>
        </w:rPr>
        <w:t>III. LANGUAGES (READ / WRITTEN / SPOKEN)</w:t>
      </w:r>
    </w:p>
    <w:p w:rsidR="007A0D3D" w:rsidRDefault="007A0D3D">
      <w:pPr>
        <w:rPr>
          <w:rFonts w:ascii="Verdana" w:eastAsia="Verdana" w:hAnsi="Verdana" w:cs="Verdana"/>
        </w:rPr>
      </w:pPr>
    </w:p>
    <w:p w:rsidR="007A0D3D" w:rsidRDefault="00F46CD8">
      <w:pPr>
        <w:rPr>
          <w:rFonts w:ascii="Verdana" w:eastAsia="Verdana" w:hAnsi="Verdana" w:cs="Verdana"/>
          <w:b/>
          <w:bCs/>
        </w:rPr>
      </w:pPr>
      <w:r>
        <w:rPr>
          <w:rFonts w:ascii="Verdana" w:eastAsia="Verdana" w:hAnsi="Verdana" w:cs="Verdana"/>
          <w:b/>
          <w:bCs/>
        </w:rPr>
        <w:t xml:space="preserve">Please indicate all language skills  </w:t>
      </w:r>
    </w:p>
    <w:p w:rsidR="007A0D3D" w:rsidRDefault="007A0D3D">
      <w:pPr>
        <w:jc w:val="both"/>
        <w:rPr>
          <w:rFonts w:ascii="Verdana" w:eastAsia="Verdana" w:hAnsi="Verdana" w:cs="Verdana"/>
          <w:b/>
          <w:bCs/>
        </w:rPr>
      </w:pPr>
    </w:p>
    <w:tbl>
      <w:tblPr>
        <w:tblW w:w="90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9"/>
        <w:gridCol w:w="1134"/>
        <w:gridCol w:w="1276"/>
        <w:gridCol w:w="1279"/>
        <w:gridCol w:w="1194"/>
        <w:gridCol w:w="1210"/>
        <w:gridCol w:w="1278"/>
      </w:tblGrid>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Languages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Read</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Write</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Speak</w:t>
            </w:r>
          </w:p>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7A0D3D"/>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Easily</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Not Easily</w:t>
            </w:r>
          </w:p>
        </w:tc>
        <w:tc>
          <w:tcPr>
            <w:tcW w:w="127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Easily</w:t>
            </w:r>
          </w:p>
        </w:tc>
        <w:tc>
          <w:tcPr>
            <w:tcW w:w="11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Not Easily</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Easily</w:t>
            </w:r>
          </w:p>
        </w:tc>
        <w:tc>
          <w:tcPr>
            <w:tcW w:w="127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A0D3D" w:rsidRDefault="00F46CD8">
            <w:pPr>
              <w:jc w:val="center"/>
            </w:pPr>
            <w:r>
              <w:rPr>
                <w:rFonts w:ascii="Verdana" w:eastAsia="Verdana" w:hAnsi="Verdana" w:cs="Verdana"/>
                <w:b/>
                <w:bCs/>
                <w:u w:val="single"/>
              </w:rPr>
              <w:t>Not Easily</w:t>
            </w:r>
          </w:p>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r>
              <w:rPr>
                <w:rFonts w:ascii="Verdana" w:eastAsia="Verdana" w:hAnsi="Verdana" w:cs="Verdana"/>
                <w:b/>
                <w:bCs/>
                <w:u w:val="single"/>
              </w:rPr>
              <w:t>Arabic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r>
              <w:rPr>
                <w:rFonts w:ascii="Verdana" w:eastAsia="Verdana" w:hAnsi="Verdana" w:cs="Verdana"/>
                <w:b/>
                <w:bCs/>
                <w:u w:val="single"/>
              </w:rPr>
              <w:t>Chinese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r>
              <w:rPr>
                <w:rFonts w:ascii="Verdana" w:eastAsia="Verdana" w:hAnsi="Verdana" w:cs="Verdana"/>
                <w:b/>
                <w:bCs/>
                <w:u w:val="single"/>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jc w:val="center"/>
            </w:pPr>
            <w:r>
              <w:t>*</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jc w:val="center"/>
            </w:pPr>
            <w: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r>
              <w:rPr>
                <w:rFonts w:ascii="Verdana" w:eastAsia="Verdana" w:hAnsi="Verdana" w:cs="Verdana"/>
                <w:b/>
                <w:bCs/>
                <w:u w:val="single"/>
              </w:rPr>
              <w:t>French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r>
              <w:rPr>
                <w:rFonts w:ascii="Verdana" w:eastAsia="Verdana" w:hAnsi="Verdana" w:cs="Verdana"/>
                <w:b/>
                <w:bCs/>
                <w:u w:val="single"/>
              </w:rPr>
              <w:t>Russian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r>
              <w:rPr>
                <w:rFonts w:ascii="Verdana" w:eastAsia="Verdana" w:hAnsi="Verdana" w:cs="Verdana"/>
                <w:b/>
                <w:bCs/>
                <w:u w:val="single"/>
              </w:rPr>
              <w:t>Spanish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jc w:val="center"/>
            </w:pPr>
            <w:r>
              <w:t>*</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jc w:val="center"/>
            </w:pPr>
            <w: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r w:rsidR="007A0D3D">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F46CD8">
            <w:pPr>
              <w:rPr>
                <w:rFonts w:ascii="Verdana" w:eastAsia="Verdana" w:hAnsi="Verdana" w:cs="Verdana"/>
                <w:b/>
                <w:bCs/>
                <w:u w:val="single"/>
              </w:rPr>
            </w:pPr>
            <w:r>
              <w:rPr>
                <w:rFonts w:ascii="Verdana" w:eastAsia="Verdana" w:hAnsi="Verdana" w:cs="Verdana"/>
                <w:b/>
                <w:bCs/>
                <w:u w:val="single"/>
              </w:rPr>
              <w:t xml:space="preserve">Mother tongue: </w:t>
            </w:r>
          </w:p>
          <w:p w:rsidR="007A0D3D" w:rsidRDefault="00F46CD8">
            <w:r>
              <w:rPr>
                <w:rFonts w:ascii="Verdana" w:eastAsia="Verdana" w:hAnsi="Verdana" w:cs="Verdana"/>
                <w:b/>
                <w:bCs/>
                <w:u w:val="single"/>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D3D" w:rsidRDefault="007A0D3D"/>
        </w:tc>
      </w:tr>
    </w:tbl>
    <w:p w:rsidR="007A0D3D" w:rsidRDefault="007A0D3D">
      <w:pPr>
        <w:jc w:val="both"/>
        <w:rPr>
          <w:rFonts w:ascii="Verdana" w:eastAsia="Verdana" w:hAnsi="Verdana" w:cs="Verdana"/>
          <w:b/>
          <w:bCs/>
        </w:rPr>
      </w:pPr>
    </w:p>
    <w:p w:rsidR="007A0D3D" w:rsidRDefault="007A0D3D">
      <w:pPr>
        <w:rPr>
          <w:rFonts w:ascii="Verdana" w:eastAsia="Verdana" w:hAnsi="Verdana" w:cs="Verdana"/>
        </w:rPr>
      </w:pPr>
    </w:p>
    <w:p w:rsidR="007A0D3D" w:rsidRDefault="00F46CD8">
      <w:r>
        <w:rPr>
          <w:rFonts w:ascii="Verdana" w:eastAsia="Verdana" w:hAnsi="Verdana" w:cs="Verdana"/>
        </w:rPr>
        <w:br w:type="page"/>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IV. Motivation Letter (600 word limit)</w:t>
      </w:r>
    </w:p>
    <w:p w:rsidR="007A0D3D" w:rsidRDefault="007A0D3D">
      <w:pPr>
        <w:rPr>
          <w:rFonts w:ascii="Verdana" w:eastAsia="Verdana" w:hAnsi="Verdana" w:cs="Verdana"/>
          <w:b/>
          <w:bCs/>
        </w:rPr>
      </w:pPr>
    </w:p>
    <w:tbl>
      <w:tblPr>
        <w:tblW w:w="97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91"/>
      </w:tblGrid>
      <w:tr w:rsidR="007A0D3D">
        <w:trPr>
          <w:trHeight w:val="200"/>
        </w:trPr>
        <w:tc>
          <w:tcPr>
            <w:tcW w:w="9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rPr>
                <w:rFonts w:ascii="Verdana" w:eastAsia="Verdana" w:hAnsi="Verdana" w:cs="Verdana"/>
              </w:rPr>
            </w:pPr>
            <w:r>
              <w:rPr>
                <w:rFonts w:ascii="Verdana" w:eastAsia="Verdana" w:hAnsi="Verdana" w:cs="Verdana"/>
              </w:rPr>
              <w:t xml:space="preserve">Many are the problems faced by human rights </w:t>
            </w:r>
            <w:proofErr w:type="spellStart"/>
            <w:r>
              <w:rPr>
                <w:rFonts w:ascii="Verdana" w:eastAsia="Verdana" w:hAnsi="Verdana" w:cs="Verdana"/>
              </w:rPr>
              <w:t>defeders</w:t>
            </w:r>
            <w:proofErr w:type="spellEnd"/>
            <w:r>
              <w:rPr>
                <w:rFonts w:ascii="Verdana" w:eastAsia="Verdana" w:hAnsi="Verdana" w:cs="Verdana"/>
              </w:rPr>
              <w:t xml:space="preserve"> (HRD) in the world. On the one hand, because of their wide realm of action, that often represents a threat not </w:t>
            </w:r>
            <w:r>
              <w:rPr>
                <w:rFonts w:ascii="Verdana" w:eastAsia="Verdana" w:hAnsi="Verdana" w:cs="Verdana"/>
              </w:rPr>
              <w:t xml:space="preserve">only to politicians and governments, but also to industries and markets. On the other because of their direct work with </w:t>
            </w:r>
            <w:proofErr w:type="spellStart"/>
            <w:r>
              <w:rPr>
                <w:rFonts w:ascii="Verdana" w:eastAsia="Verdana" w:hAnsi="Verdana" w:cs="Verdana"/>
              </w:rPr>
              <w:t>victms</w:t>
            </w:r>
            <w:proofErr w:type="spellEnd"/>
            <w:r>
              <w:rPr>
                <w:rFonts w:ascii="Verdana" w:eastAsia="Verdana" w:hAnsi="Verdana" w:cs="Verdana"/>
              </w:rPr>
              <w:t xml:space="preserve">, </w:t>
            </w:r>
            <w:proofErr w:type="gramStart"/>
            <w:r>
              <w:rPr>
                <w:rFonts w:ascii="Verdana" w:eastAsia="Verdana" w:hAnsi="Verdana" w:cs="Verdana"/>
              </w:rPr>
              <w:t xml:space="preserve">which represents a </w:t>
            </w:r>
            <w:proofErr w:type="spellStart"/>
            <w:r>
              <w:rPr>
                <w:rFonts w:ascii="Verdana" w:eastAsia="Verdana" w:hAnsi="Verdana" w:cs="Verdana"/>
              </w:rPr>
              <w:t>continuos</w:t>
            </w:r>
            <w:proofErr w:type="spellEnd"/>
            <w:r>
              <w:rPr>
                <w:rFonts w:ascii="Verdana" w:eastAsia="Verdana" w:hAnsi="Verdana" w:cs="Verdana"/>
              </w:rPr>
              <w:t xml:space="preserve"> questioning to the official versions on the situation of human rights in their countries.</w:t>
            </w:r>
            <w:proofErr w:type="gramEnd"/>
            <w:r>
              <w:rPr>
                <w:rFonts w:ascii="Verdana" w:eastAsia="Verdana" w:hAnsi="Verdana" w:cs="Verdana"/>
              </w:rPr>
              <w:t xml:space="preserve"> Violation</w:t>
            </w:r>
            <w:r>
              <w:rPr>
                <w:rFonts w:ascii="Verdana" w:eastAsia="Verdana" w:hAnsi="Verdana" w:cs="Verdana"/>
              </w:rPr>
              <w:t xml:space="preserve">s to HRD go from threats and </w:t>
            </w:r>
            <w:proofErr w:type="spellStart"/>
            <w:r>
              <w:rPr>
                <w:rFonts w:ascii="Verdana" w:eastAsia="Verdana" w:hAnsi="Verdana" w:cs="Verdana"/>
              </w:rPr>
              <w:t>agressions</w:t>
            </w:r>
            <w:proofErr w:type="spellEnd"/>
            <w:r>
              <w:rPr>
                <w:rFonts w:ascii="Verdana" w:eastAsia="Verdana" w:hAnsi="Verdana" w:cs="Verdana"/>
              </w:rPr>
              <w:t xml:space="preserve">, to extrajudicial executions, forced </w:t>
            </w:r>
            <w:proofErr w:type="spellStart"/>
            <w:r>
              <w:rPr>
                <w:rFonts w:ascii="Verdana" w:eastAsia="Verdana" w:hAnsi="Verdana" w:cs="Verdana"/>
              </w:rPr>
              <w:t>disapearance</w:t>
            </w:r>
            <w:proofErr w:type="spellEnd"/>
            <w:r>
              <w:rPr>
                <w:rFonts w:ascii="Verdana" w:eastAsia="Verdana" w:hAnsi="Verdana" w:cs="Verdana"/>
              </w:rPr>
              <w:t>, and homicide. In other cases they are simply ignored.</w:t>
            </w:r>
          </w:p>
          <w:p w:rsidR="007A0D3D" w:rsidRDefault="00F46CD8">
            <w:pPr>
              <w:rPr>
                <w:rFonts w:ascii="Verdana" w:eastAsia="Verdana" w:hAnsi="Verdana" w:cs="Verdana"/>
              </w:rPr>
            </w:pPr>
            <w:r>
              <w:rPr>
                <w:rFonts w:ascii="Verdana" w:eastAsia="Verdana" w:hAnsi="Verdana" w:cs="Verdana"/>
              </w:rPr>
              <w:t xml:space="preserve">As far as </w:t>
            </w:r>
            <w:proofErr w:type="spellStart"/>
            <w:r>
              <w:rPr>
                <w:rFonts w:ascii="Verdana" w:eastAsia="Verdana" w:hAnsi="Verdana" w:cs="Verdana"/>
              </w:rPr>
              <w:t>i</w:t>
            </w:r>
            <w:proofErr w:type="spellEnd"/>
            <w:r>
              <w:rPr>
                <w:rFonts w:ascii="Verdana" w:eastAsia="Verdana" w:hAnsi="Verdana" w:cs="Verdana"/>
              </w:rPr>
              <w:t xml:space="preserve"> concern, this shows three important realms to work with HRD. </w:t>
            </w:r>
          </w:p>
          <w:p w:rsidR="007A0D3D" w:rsidRDefault="00F46CD8">
            <w:pPr>
              <w:rPr>
                <w:rFonts w:ascii="Verdana" w:eastAsia="Verdana" w:hAnsi="Verdana" w:cs="Verdana"/>
              </w:rPr>
            </w:pPr>
            <w:r>
              <w:rPr>
                <w:rFonts w:ascii="Verdana" w:eastAsia="Verdana" w:hAnsi="Verdana" w:cs="Verdana"/>
              </w:rPr>
              <w:t>The first and probably most important</w:t>
            </w:r>
            <w:r>
              <w:rPr>
                <w:rFonts w:ascii="Verdana" w:eastAsia="Verdana" w:hAnsi="Verdana" w:cs="Verdana"/>
              </w:rPr>
              <w:t xml:space="preserve"> regards with the stop of situations that put into a risk the life and integrity of HRD. Unfortunately, nowadays, many factors </w:t>
            </w:r>
            <w:proofErr w:type="gramStart"/>
            <w:r>
              <w:rPr>
                <w:rFonts w:ascii="Verdana" w:eastAsia="Verdana" w:hAnsi="Verdana" w:cs="Verdana"/>
              </w:rPr>
              <w:t>threats</w:t>
            </w:r>
            <w:proofErr w:type="gramEnd"/>
            <w:r>
              <w:rPr>
                <w:rFonts w:ascii="Verdana" w:eastAsia="Verdana" w:hAnsi="Verdana" w:cs="Verdana"/>
              </w:rPr>
              <w:t xml:space="preserve"> the actions of defenders. Of course, traditional </w:t>
            </w:r>
            <w:proofErr w:type="gramStart"/>
            <w:r>
              <w:rPr>
                <w:rFonts w:ascii="Verdana" w:eastAsia="Verdana" w:hAnsi="Verdana" w:cs="Verdana"/>
              </w:rPr>
              <w:t xml:space="preserve">acts  </w:t>
            </w:r>
            <w:proofErr w:type="spellStart"/>
            <w:r>
              <w:rPr>
                <w:rFonts w:ascii="Verdana" w:eastAsia="Verdana" w:hAnsi="Verdana" w:cs="Verdana"/>
              </w:rPr>
              <w:t>commited</w:t>
            </w:r>
            <w:proofErr w:type="spellEnd"/>
            <w:proofErr w:type="gramEnd"/>
            <w:r>
              <w:rPr>
                <w:rFonts w:ascii="Verdana" w:eastAsia="Verdana" w:hAnsi="Verdana" w:cs="Verdana"/>
              </w:rPr>
              <w:t xml:space="preserve"> by state agents, but in recent times is necessary to cons</w:t>
            </w:r>
            <w:r>
              <w:rPr>
                <w:rFonts w:ascii="Verdana" w:eastAsia="Verdana" w:hAnsi="Verdana" w:cs="Verdana"/>
              </w:rPr>
              <w:t xml:space="preserve">ider as well, the actions of organized crime against HRD. In some contexts, HRD constitute a real hindrance to criminals because of their capacities to establish </w:t>
            </w:r>
            <w:proofErr w:type="spellStart"/>
            <w:r>
              <w:rPr>
                <w:rFonts w:ascii="Verdana" w:eastAsia="Verdana" w:hAnsi="Verdana" w:cs="Verdana"/>
              </w:rPr>
              <w:t>excelent</w:t>
            </w:r>
            <w:proofErr w:type="spellEnd"/>
            <w:r>
              <w:rPr>
                <w:rFonts w:ascii="Verdana" w:eastAsia="Verdana" w:hAnsi="Verdana" w:cs="Verdana"/>
              </w:rPr>
              <w:t xml:space="preserve"> relationship with the people, and their direct contact with the victims, either they </w:t>
            </w:r>
            <w:r>
              <w:rPr>
                <w:rFonts w:ascii="Verdana" w:eastAsia="Verdana" w:hAnsi="Verdana" w:cs="Verdana"/>
              </w:rPr>
              <w:t xml:space="preserve">are victims of the state or of the organized crime. In </w:t>
            </w:r>
            <w:proofErr w:type="gramStart"/>
            <w:r>
              <w:rPr>
                <w:rFonts w:ascii="Verdana" w:eastAsia="Verdana" w:hAnsi="Verdana" w:cs="Verdana"/>
              </w:rPr>
              <w:t>this cases</w:t>
            </w:r>
            <w:proofErr w:type="gramEnd"/>
            <w:r>
              <w:rPr>
                <w:rFonts w:ascii="Verdana" w:eastAsia="Verdana" w:hAnsi="Verdana" w:cs="Verdana"/>
              </w:rPr>
              <w:t xml:space="preserve"> is extremely urgent to </w:t>
            </w:r>
            <w:proofErr w:type="spellStart"/>
            <w:r>
              <w:rPr>
                <w:rFonts w:ascii="Verdana" w:eastAsia="Verdana" w:hAnsi="Verdana" w:cs="Verdana"/>
              </w:rPr>
              <w:t>recomend</w:t>
            </w:r>
            <w:proofErr w:type="spellEnd"/>
            <w:r>
              <w:rPr>
                <w:rFonts w:ascii="Verdana" w:eastAsia="Verdana" w:hAnsi="Verdana" w:cs="Verdana"/>
              </w:rPr>
              <w:t xml:space="preserve"> </w:t>
            </w:r>
            <w:proofErr w:type="spellStart"/>
            <w:r>
              <w:rPr>
                <w:rFonts w:ascii="Verdana" w:eastAsia="Verdana" w:hAnsi="Verdana" w:cs="Verdana"/>
              </w:rPr>
              <w:t>inmediat</w:t>
            </w:r>
            <w:proofErr w:type="spellEnd"/>
            <w:r>
              <w:rPr>
                <w:rFonts w:ascii="Verdana" w:eastAsia="Verdana" w:hAnsi="Verdana" w:cs="Verdana"/>
              </w:rPr>
              <w:t xml:space="preserve"> measures to protect the life and integrity of HRD, to find the </w:t>
            </w:r>
            <w:proofErr w:type="spellStart"/>
            <w:r>
              <w:rPr>
                <w:rFonts w:ascii="Verdana" w:eastAsia="Verdana" w:hAnsi="Verdana" w:cs="Verdana"/>
              </w:rPr>
              <w:t>dissapearance</w:t>
            </w:r>
            <w:proofErr w:type="spellEnd"/>
            <w:r>
              <w:rPr>
                <w:rFonts w:ascii="Verdana" w:eastAsia="Verdana" w:hAnsi="Verdana" w:cs="Verdana"/>
              </w:rPr>
              <w:t xml:space="preserve">, and to </w:t>
            </w:r>
            <w:proofErr w:type="spellStart"/>
            <w:r>
              <w:rPr>
                <w:rFonts w:ascii="Verdana" w:eastAsia="Verdana" w:hAnsi="Verdana" w:cs="Verdana"/>
              </w:rPr>
              <w:t>effciently</w:t>
            </w:r>
            <w:proofErr w:type="spellEnd"/>
            <w:r>
              <w:rPr>
                <w:rFonts w:ascii="Verdana" w:eastAsia="Verdana" w:hAnsi="Verdana" w:cs="Verdana"/>
              </w:rPr>
              <w:t xml:space="preserve"> pursue the related crimes.   </w:t>
            </w:r>
          </w:p>
          <w:p w:rsidR="007A0D3D" w:rsidRDefault="00F46CD8">
            <w:pPr>
              <w:rPr>
                <w:rFonts w:ascii="Verdana" w:eastAsia="Verdana" w:hAnsi="Verdana" w:cs="Verdana"/>
              </w:rPr>
            </w:pPr>
            <w:r>
              <w:rPr>
                <w:rFonts w:ascii="Verdana" w:eastAsia="Verdana" w:hAnsi="Verdana" w:cs="Verdana"/>
              </w:rPr>
              <w:t>On the other hand, in r</w:t>
            </w:r>
            <w:r>
              <w:rPr>
                <w:rFonts w:ascii="Verdana" w:eastAsia="Verdana" w:hAnsi="Verdana" w:cs="Verdana"/>
              </w:rPr>
              <w:t xml:space="preserve">ecent times, in several parts of the globe, HRD are </w:t>
            </w:r>
            <w:proofErr w:type="spellStart"/>
            <w:r>
              <w:rPr>
                <w:rFonts w:ascii="Verdana" w:eastAsia="Verdana" w:hAnsi="Verdana" w:cs="Verdana"/>
              </w:rPr>
              <w:t>asimilated</w:t>
            </w:r>
            <w:proofErr w:type="spellEnd"/>
            <w:r>
              <w:rPr>
                <w:rFonts w:ascii="Verdana" w:eastAsia="Verdana" w:hAnsi="Verdana" w:cs="Verdana"/>
              </w:rPr>
              <w:t xml:space="preserve"> to criminals and treated as such. The use of the criminal justice system to inhibit or, in some cases, to punish the activism of HRD is widespread, </w:t>
            </w:r>
            <w:proofErr w:type="spellStart"/>
            <w:proofErr w:type="gramStart"/>
            <w:r>
              <w:rPr>
                <w:rFonts w:ascii="Verdana" w:eastAsia="Verdana" w:hAnsi="Verdana" w:cs="Verdana"/>
              </w:rPr>
              <w:t>specially</w:t>
            </w:r>
            <w:proofErr w:type="spellEnd"/>
            <w:proofErr w:type="gramEnd"/>
            <w:r>
              <w:rPr>
                <w:rFonts w:ascii="Verdana" w:eastAsia="Verdana" w:hAnsi="Verdana" w:cs="Verdana"/>
              </w:rPr>
              <w:t xml:space="preserve"> in countries where human rights are</w:t>
            </w:r>
            <w:r>
              <w:rPr>
                <w:rFonts w:ascii="Verdana" w:eastAsia="Verdana" w:hAnsi="Verdana" w:cs="Verdana"/>
              </w:rPr>
              <w:t xml:space="preserve"> </w:t>
            </w:r>
            <w:proofErr w:type="spellStart"/>
            <w:r>
              <w:rPr>
                <w:rFonts w:ascii="Verdana" w:eastAsia="Verdana" w:hAnsi="Verdana" w:cs="Verdana"/>
              </w:rPr>
              <w:t>continously</w:t>
            </w:r>
            <w:proofErr w:type="spellEnd"/>
            <w:r>
              <w:rPr>
                <w:rFonts w:ascii="Verdana" w:eastAsia="Verdana" w:hAnsi="Verdana" w:cs="Verdana"/>
              </w:rPr>
              <w:t xml:space="preserve"> violated. This is the second realm and requires </w:t>
            </w:r>
            <w:proofErr w:type="gramStart"/>
            <w:r>
              <w:rPr>
                <w:rFonts w:ascii="Verdana" w:eastAsia="Verdana" w:hAnsi="Verdana" w:cs="Verdana"/>
              </w:rPr>
              <w:t>to explore</w:t>
            </w:r>
            <w:proofErr w:type="gramEnd"/>
            <w:r>
              <w:rPr>
                <w:rFonts w:ascii="Verdana" w:eastAsia="Verdana" w:hAnsi="Verdana" w:cs="Verdana"/>
              </w:rPr>
              <w:t xml:space="preserve"> the actual conditions of safety and dignity in </w:t>
            </w:r>
            <w:proofErr w:type="spellStart"/>
            <w:r>
              <w:rPr>
                <w:rFonts w:ascii="Verdana" w:eastAsia="Verdana" w:hAnsi="Verdana" w:cs="Verdana"/>
              </w:rPr>
              <w:t>wich</w:t>
            </w:r>
            <w:proofErr w:type="spellEnd"/>
            <w:r>
              <w:rPr>
                <w:rFonts w:ascii="Verdana" w:eastAsia="Verdana" w:hAnsi="Verdana" w:cs="Verdana"/>
              </w:rPr>
              <w:t xml:space="preserve"> HRD develop their work, the patterns of criminalization, the respect of due process and the conditions of HRD in trial, detained or </w:t>
            </w:r>
            <w:proofErr w:type="spellStart"/>
            <w:r>
              <w:rPr>
                <w:rFonts w:ascii="Verdana" w:eastAsia="Verdana" w:hAnsi="Verdana" w:cs="Verdana"/>
              </w:rPr>
              <w:t>imprisioned</w:t>
            </w:r>
            <w:proofErr w:type="spellEnd"/>
            <w:r>
              <w:rPr>
                <w:rFonts w:ascii="Verdana" w:eastAsia="Verdana" w:hAnsi="Verdana" w:cs="Verdana"/>
              </w:rPr>
              <w:t xml:space="preserve">. It also </w:t>
            </w:r>
            <w:proofErr w:type="spellStart"/>
            <w:r>
              <w:rPr>
                <w:rFonts w:ascii="Verdana" w:eastAsia="Verdana" w:hAnsi="Verdana" w:cs="Verdana"/>
              </w:rPr>
              <w:t>requieres</w:t>
            </w:r>
            <w:proofErr w:type="spellEnd"/>
            <w:r>
              <w:rPr>
                <w:rFonts w:ascii="Verdana" w:eastAsia="Verdana" w:hAnsi="Verdana" w:cs="Verdana"/>
              </w:rPr>
              <w:t xml:space="preserve"> to foster legal reforms in order to </w:t>
            </w:r>
            <w:proofErr w:type="spellStart"/>
            <w:r>
              <w:rPr>
                <w:rFonts w:ascii="Verdana" w:eastAsia="Verdana" w:hAnsi="Verdana" w:cs="Verdana"/>
              </w:rPr>
              <w:t>limitate</w:t>
            </w:r>
            <w:proofErr w:type="spellEnd"/>
            <w:r>
              <w:rPr>
                <w:rFonts w:ascii="Verdana" w:eastAsia="Verdana" w:hAnsi="Verdana" w:cs="Verdana"/>
              </w:rPr>
              <w:t xml:space="preserve"> the use of the Criminal System and other measures aimed to criminalize HRD activities.</w:t>
            </w:r>
          </w:p>
          <w:p w:rsidR="007A0D3D" w:rsidRDefault="00F46CD8">
            <w:pPr>
              <w:rPr>
                <w:rFonts w:ascii="Verdana" w:eastAsia="Verdana" w:hAnsi="Verdana" w:cs="Verdana"/>
              </w:rPr>
            </w:pPr>
            <w:r>
              <w:rPr>
                <w:rFonts w:ascii="Verdana" w:eastAsia="Verdana" w:hAnsi="Verdana" w:cs="Verdana"/>
              </w:rPr>
              <w:t xml:space="preserve">The third regards with the discrediting and stigmatization of HRD, which not </w:t>
            </w:r>
            <w:proofErr w:type="spellStart"/>
            <w:r>
              <w:rPr>
                <w:rFonts w:ascii="Verdana" w:eastAsia="Verdana" w:hAnsi="Verdana" w:cs="Verdana"/>
              </w:rPr>
              <w:t>olny</w:t>
            </w:r>
            <w:proofErr w:type="spellEnd"/>
            <w:r>
              <w:rPr>
                <w:rFonts w:ascii="Verdana" w:eastAsia="Verdana" w:hAnsi="Verdana" w:cs="Verdana"/>
              </w:rPr>
              <w:t xml:space="preserve"> means a for</w:t>
            </w:r>
            <w:r>
              <w:rPr>
                <w:rFonts w:ascii="Verdana" w:eastAsia="Verdana" w:hAnsi="Verdana" w:cs="Verdana"/>
              </w:rPr>
              <w:t xml:space="preserve">m of violation of their dignity, but a real </w:t>
            </w:r>
            <w:proofErr w:type="spellStart"/>
            <w:r>
              <w:rPr>
                <w:rFonts w:ascii="Verdana" w:eastAsia="Verdana" w:hAnsi="Verdana" w:cs="Verdana"/>
              </w:rPr>
              <w:t>obstaculization</w:t>
            </w:r>
            <w:proofErr w:type="spellEnd"/>
            <w:r>
              <w:rPr>
                <w:rFonts w:ascii="Verdana" w:eastAsia="Verdana" w:hAnsi="Verdana" w:cs="Verdana"/>
              </w:rPr>
              <w:t xml:space="preserve"> of their scopes, and a way to discredit and weaken their authority. Specially in countries with weak judicial systems, lack of efficient institutions to make claims, </w:t>
            </w:r>
            <w:proofErr w:type="spellStart"/>
            <w:r>
              <w:rPr>
                <w:rFonts w:ascii="Verdana" w:eastAsia="Verdana" w:hAnsi="Verdana" w:cs="Verdana"/>
              </w:rPr>
              <w:t>non existent</w:t>
            </w:r>
            <w:proofErr w:type="spellEnd"/>
            <w:r>
              <w:rPr>
                <w:rFonts w:ascii="Verdana" w:eastAsia="Verdana" w:hAnsi="Verdana" w:cs="Verdana"/>
              </w:rPr>
              <w:t xml:space="preserve"> or no strong civi</w:t>
            </w:r>
            <w:r>
              <w:rPr>
                <w:rFonts w:ascii="Verdana" w:eastAsia="Verdana" w:hAnsi="Verdana" w:cs="Verdana"/>
              </w:rPr>
              <w:t xml:space="preserve">l societies, HRD are often disqualified by </w:t>
            </w:r>
            <w:proofErr w:type="spellStart"/>
            <w:r>
              <w:rPr>
                <w:rFonts w:ascii="Verdana" w:eastAsia="Verdana" w:hAnsi="Verdana" w:cs="Verdana"/>
              </w:rPr>
              <w:t>enterpeneurs</w:t>
            </w:r>
            <w:proofErr w:type="spellEnd"/>
            <w:r>
              <w:rPr>
                <w:rFonts w:ascii="Verdana" w:eastAsia="Verdana" w:hAnsi="Verdana" w:cs="Verdana"/>
              </w:rPr>
              <w:t xml:space="preserve">, politicians and </w:t>
            </w:r>
            <w:proofErr w:type="spellStart"/>
            <w:r>
              <w:rPr>
                <w:rFonts w:ascii="Verdana" w:eastAsia="Verdana" w:hAnsi="Verdana" w:cs="Verdana"/>
              </w:rPr>
              <w:t>opinión</w:t>
            </w:r>
            <w:proofErr w:type="spellEnd"/>
            <w:r>
              <w:rPr>
                <w:rFonts w:ascii="Verdana" w:eastAsia="Verdana" w:hAnsi="Verdana" w:cs="Verdana"/>
              </w:rPr>
              <w:t xml:space="preserve"> leaders who does not share their goals or methods; </w:t>
            </w:r>
            <w:proofErr w:type="spellStart"/>
            <w:r>
              <w:rPr>
                <w:rFonts w:ascii="Verdana" w:eastAsia="Verdana" w:hAnsi="Verdana" w:cs="Verdana"/>
              </w:rPr>
              <w:t>frecquently</w:t>
            </w:r>
            <w:proofErr w:type="spellEnd"/>
            <w:r>
              <w:rPr>
                <w:rFonts w:ascii="Verdana" w:eastAsia="Verdana" w:hAnsi="Verdana" w:cs="Verdana"/>
              </w:rPr>
              <w:t xml:space="preserve"> that leads to different forms of  social reaction against HRD. In </w:t>
            </w:r>
            <w:proofErr w:type="gramStart"/>
            <w:r>
              <w:rPr>
                <w:rFonts w:ascii="Verdana" w:eastAsia="Verdana" w:hAnsi="Verdana" w:cs="Verdana"/>
              </w:rPr>
              <w:t>this contexts</w:t>
            </w:r>
            <w:proofErr w:type="gramEnd"/>
            <w:r>
              <w:rPr>
                <w:rFonts w:ascii="Verdana" w:eastAsia="Verdana" w:hAnsi="Verdana" w:cs="Verdana"/>
              </w:rPr>
              <w:t xml:space="preserve"> the relevance of HRD could not b</w:t>
            </w:r>
            <w:r>
              <w:rPr>
                <w:rFonts w:ascii="Verdana" w:eastAsia="Verdana" w:hAnsi="Verdana" w:cs="Verdana"/>
              </w:rPr>
              <w:t xml:space="preserve">e under question. In some cases they are the only possibility to link with international institutions or NGO`s for many people who suffer violations related to environment, frequently justified in the name of progress or </w:t>
            </w:r>
            <w:proofErr w:type="spellStart"/>
            <w:r>
              <w:rPr>
                <w:rFonts w:ascii="Verdana" w:eastAsia="Verdana" w:hAnsi="Verdana" w:cs="Verdana"/>
              </w:rPr>
              <w:t>deveolpment</w:t>
            </w:r>
            <w:proofErr w:type="spellEnd"/>
            <w:r>
              <w:rPr>
                <w:rFonts w:ascii="Verdana" w:eastAsia="Verdana" w:hAnsi="Verdana" w:cs="Verdana"/>
              </w:rPr>
              <w:t xml:space="preserve">. In </w:t>
            </w:r>
            <w:proofErr w:type="gramStart"/>
            <w:r>
              <w:rPr>
                <w:rFonts w:ascii="Verdana" w:eastAsia="Verdana" w:hAnsi="Verdana" w:cs="Verdana"/>
              </w:rPr>
              <w:t>this cases</w:t>
            </w:r>
            <w:proofErr w:type="gramEnd"/>
            <w:r>
              <w:rPr>
                <w:rFonts w:ascii="Verdana" w:eastAsia="Verdana" w:hAnsi="Verdana" w:cs="Verdana"/>
              </w:rPr>
              <w:t>, the int</w:t>
            </w:r>
            <w:r>
              <w:rPr>
                <w:rFonts w:ascii="Verdana" w:eastAsia="Verdana" w:hAnsi="Verdana" w:cs="Verdana"/>
              </w:rPr>
              <w:t xml:space="preserve">ernational support for local HRD is absolutely necessary. The detection of such situations </w:t>
            </w:r>
            <w:proofErr w:type="spellStart"/>
            <w:r>
              <w:rPr>
                <w:rFonts w:ascii="Verdana" w:eastAsia="Verdana" w:hAnsi="Verdana" w:cs="Verdana"/>
              </w:rPr>
              <w:t>permitt</w:t>
            </w:r>
            <w:proofErr w:type="spellEnd"/>
            <w:r>
              <w:rPr>
                <w:rFonts w:ascii="Verdana" w:eastAsia="Verdana" w:hAnsi="Verdana" w:cs="Verdana"/>
              </w:rPr>
              <w:t xml:space="preserve"> to issue </w:t>
            </w:r>
            <w:proofErr w:type="spellStart"/>
            <w:r>
              <w:rPr>
                <w:rFonts w:ascii="Verdana" w:eastAsia="Verdana" w:hAnsi="Verdana" w:cs="Verdana"/>
              </w:rPr>
              <w:t>recomendations</w:t>
            </w:r>
            <w:proofErr w:type="spellEnd"/>
            <w:r>
              <w:rPr>
                <w:rFonts w:ascii="Verdana" w:eastAsia="Verdana" w:hAnsi="Verdana" w:cs="Verdana"/>
              </w:rPr>
              <w:t xml:space="preserve"> to governments in order to enforce the Declaration of Human Right Defenders, to rise the consequences of discrimination or stigmatiza</w:t>
            </w:r>
            <w:r>
              <w:rPr>
                <w:rFonts w:ascii="Verdana" w:eastAsia="Verdana" w:hAnsi="Verdana" w:cs="Verdana"/>
              </w:rPr>
              <w:t>tion of HRD and to promote and create mechanisms to ensure that their work is going to be respected and considered relevant for society.</w:t>
            </w:r>
          </w:p>
          <w:p w:rsidR="007A0D3D" w:rsidRDefault="00F46CD8">
            <w:pPr>
              <w:rPr>
                <w:rFonts w:ascii="Verdana" w:eastAsia="Verdana" w:hAnsi="Verdana" w:cs="Verdana"/>
              </w:rPr>
            </w:pPr>
            <w:r>
              <w:rPr>
                <w:rFonts w:ascii="Verdana" w:eastAsia="Verdana" w:hAnsi="Verdana" w:cs="Verdana"/>
              </w:rPr>
              <w:t>This and other problems related to HRD represent to me, not only an urgent call for action, but a personal commitment t</w:t>
            </w:r>
            <w:r>
              <w:rPr>
                <w:rFonts w:ascii="Verdana" w:eastAsia="Verdana" w:hAnsi="Verdana" w:cs="Verdana"/>
              </w:rPr>
              <w:t xml:space="preserve">o share my knowledge and </w:t>
            </w:r>
            <w:proofErr w:type="spellStart"/>
            <w:r>
              <w:rPr>
                <w:rFonts w:ascii="Verdana" w:eastAsia="Verdana" w:hAnsi="Verdana" w:cs="Verdana"/>
              </w:rPr>
              <w:t>expertisse</w:t>
            </w:r>
            <w:proofErr w:type="spellEnd"/>
            <w:r>
              <w:rPr>
                <w:rFonts w:ascii="Verdana" w:eastAsia="Verdana" w:hAnsi="Verdana" w:cs="Verdana"/>
              </w:rPr>
              <w:t xml:space="preserve"> as Ombudsman of eight million of persons in Mexico City, to the protection of HRD from the UN. It also represents a challenge that </w:t>
            </w:r>
            <w:proofErr w:type="spellStart"/>
            <w:r>
              <w:rPr>
                <w:rFonts w:ascii="Verdana" w:eastAsia="Verdana" w:hAnsi="Verdana" w:cs="Verdana"/>
              </w:rPr>
              <w:t>i´m</w:t>
            </w:r>
            <w:proofErr w:type="spellEnd"/>
            <w:r>
              <w:rPr>
                <w:rFonts w:ascii="Verdana" w:eastAsia="Verdana" w:hAnsi="Verdana" w:cs="Verdana"/>
              </w:rPr>
              <w:t xml:space="preserve"> sure </w:t>
            </w:r>
            <w:proofErr w:type="spellStart"/>
            <w:r>
              <w:rPr>
                <w:rFonts w:ascii="Verdana" w:eastAsia="Verdana" w:hAnsi="Verdana" w:cs="Verdana"/>
              </w:rPr>
              <w:t>i</w:t>
            </w:r>
            <w:proofErr w:type="spellEnd"/>
            <w:r>
              <w:rPr>
                <w:rFonts w:ascii="Verdana" w:eastAsia="Verdana" w:hAnsi="Verdana" w:cs="Verdana"/>
              </w:rPr>
              <w:t xml:space="preserve"> can face with success.   </w:t>
            </w:r>
          </w:p>
          <w:p w:rsidR="007A0D3D" w:rsidRDefault="00F46CD8">
            <w:r>
              <w:rPr>
                <w:rFonts w:ascii="Verdana" w:eastAsia="Verdana" w:hAnsi="Verdana" w:cs="Verdana"/>
              </w:rPr>
              <w:t xml:space="preserve">              </w:t>
            </w:r>
          </w:p>
        </w:tc>
      </w:tr>
    </w:tbl>
    <w:p w:rsidR="007A0D3D" w:rsidRDefault="007A0D3D">
      <w:pPr>
        <w:rPr>
          <w:rFonts w:ascii="Verdana" w:eastAsia="Verdana" w:hAnsi="Verdana" w:cs="Verdana"/>
          <w:b/>
          <w:bCs/>
        </w:rPr>
      </w:pPr>
    </w:p>
    <w:p w:rsidR="007A0D3D" w:rsidRDefault="00F46CD8">
      <w:r>
        <w:rPr>
          <w:rFonts w:ascii="Verdana" w:eastAsia="Verdana" w:hAnsi="Verdana" w:cs="Verdana"/>
        </w:rPr>
        <w:br w:type="page"/>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V. EDUCATIONAL RECORD</w:t>
      </w:r>
    </w:p>
    <w:p w:rsidR="007A0D3D" w:rsidRDefault="007A0D3D">
      <w:pPr>
        <w:rPr>
          <w:rFonts w:ascii="Verdana" w:eastAsia="Verdana" w:hAnsi="Verdana" w:cs="Verdana"/>
          <w:b/>
          <w:bCs/>
        </w:rPr>
      </w:pPr>
    </w:p>
    <w:p w:rsidR="007A0D3D" w:rsidRDefault="00F46CD8">
      <w:pPr>
        <w:rPr>
          <w:rFonts w:ascii="Verdana" w:eastAsia="Verdana" w:hAnsi="Verdana" w:cs="Verdana"/>
          <w:b/>
          <w:bCs/>
        </w:rPr>
      </w:pPr>
      <w:r>
        <w:rPr>
          <w:rFonts w:ascii="Verdana" w:eastAsia="Verdana" w:hAnsi="Verdana" w:cs="Verdana"/>
          <w:b/>
          <w:bCs/>
        </w:rPr>
        <w:t xml:space="preserve">NOTE: </w:t>
      </w:r>
      <w:r>
        <w:rPr>
          <w:rFonts w:ascii="Verdana" w:eastAsia="Verdana" w:hAnsi="Verdana" w:cs="Verdana"/>
          <w:b/>
          <w:bCs/>
        </w:rPr>
        <w:t>Please list the candidate’s academic qualifications: (university level and higher)</w:t>
      </w:r>
      <w:r>
        <w:rPr>
          <w:rFonts w:ascii="Verdana" w:eastAsia="Verdana" w:hAnsi="Verdana" w:cs="Verdana"/>
          <w:b/>
          <w:bCs/>
        </w:rPr>
        <w:tab/>
      </w:r>
    </w:p>
    <w:p w:rsidR="007A0D3D" w:rsidRDefault="00F46CD8">
      <w:pPr>
        <w:rPr>
          <w:rFonts w:ascii="Verdana" w:eastAsia="Verdana" w:hAnsi="Verdana" w:cs="Verdana"/>
        </w:rPr>
      </w:pPr>
      <w:r>
        <w:rPr>
          <w:rFonts w:ascii="Verdana" w:eastAsia="Verdana" w:hAnsi="Verdana" w:cs="Verdana"/>
          <w:b/>
          <w:bCs/>
        </w:rPr>
        <w:tab/>
      </w: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1843"/>
        <w:gridCol w:w="2209"/>
      </w:tblGrid>
      <w:tr w:rsidR="007A0D3D">
        <w:trPr>
          <w:trHeight w:val="24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b/>
                <w:bCs/>
              </w:rPr>
              <w:t>Name of degree and name of academic 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b/>
                <w:bCs/>
              </w:rPr>
              <w:t>Years of Attendance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b/>
                <w:bCs/>
              </w:rPr>
              <w:t>Place and Country</w:t>
            </w:r>
          </w:p>
        </w:tc>
      </w:tr>
      <w:tr w:rsidR="007A0D3D">
        <w:trPr>
          <w:trHeight w:val="217"/>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 xml:space="preserve">Degree in </w:t>
            </w:r>
            <w:proofErr w:type="spellStart"/>
            <w:r>
              <w:rPr>
                <w:rFonts w:ascii="Verdana" w:eastAsia="Verdana" w:hAnsi="Verdana" w:cs="Verdana"/>
              </w:rPr>
              <w:t>Psichology</w:t>
            </w:r>
            <w:proofErr w:type="spellEnd"/>
            <w:r>
              <w:rPr>
                <w:rFonts w:ascii="Verdana" w:eastAsia="Verdana" w:hAnsi="Verdana" w:cs="Verdana"/>
              </w:rPr>
              <w:tab/>
            </w:r>
            <w:r>
              <w:rPr>
                <w:rFonts w:ascii="Verdana" w:eastAsia="Verdana" w:hAnsi="Verdana" w:cs="Verdana"/>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rPr>
              <w:t> </w:t>
            </w:r>
            <w:r>
              <w:rPr>
                <w:rFonts w:ascii="Verdana" w:eastAsia="Verdana" w:hAnsi="Verdana" w:cs="Verdana"/>
              </w:rPr>
              <w:t>1982/1987</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National Autonomous University of Mexico (UNAM)</w:t>
            </w:r>
          </w:p>
          <w:p w:rsidR="007A0D3D" w:rsidRDefault="00F46CD8">
            <w:r>
              <w:rPr>
                <w:rFonts w:ascii="Verdana" w:eastAsia="Verdana" w:hAnsi="Verdana" w:cs="Verdana"/>
              </w:rPr>
              <w:t xml:space="preserve">Mexico </w:t>
            </w:r>
          </w:p>
        </w:tc>
      </w:tr>
      <w:tr w:rsidR="007A0D3D">
        <w:trPr>
          <w:trHeight w:val="24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pStyle w:val="Estilodetabla2"/>
              <w:spacing w:line="479" w:lineRule="auto"/>
              <w:jc w:val="both"/>
            </w:pPr>
            <w:r>
              <w:rPr>
                <w:rFonts w:ascii="Arial"/>
                <w:sz w:val="24"/>
                <w:szCs w:val="24"/>
                <w:u w:color="000000"/>
              </w:rPr>
              <w:t>Master in Law in Sociology of Law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rPr>
              <w:t>1994/1995</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International Institute for the Sociology of Law (IISL)</w:t>
            </w:r>
          </w:p>
          <w:p w:rsidR="007A0D3D" w:rsidRDefault="00F46CD8">
            <w:proofErr w:type="spellStart"/>
            <w:r>
              <w:rPr>
                <w:rFonts w:ascii="Verdana" w:eastAsia="Verdana" w:hAnsi="Verdana" w:cs="Verdana"/>
              </w:rPr>
              <w:t>Oñati</w:t>
            </w:r>
            <w:proofErr w:type="spellEnd"/>
            <w:r>
              <w:rPr>
                <w:rFonts w:ascii="Verdana" w:eastAsia="Verdana" w:hAnsi="Verdana" w:cs="Verdana"/>
              </w:rPr>
              <w:t>, Spain</w:t>
            </w:r>
          </w:p>
        </w:tc>
      </w:tr>
      <w:tr w:rsidR="007A0D3D">
        <w:trPr>
          <w:trHeight w:val="217"/>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Ph. D. in Criminal Sciences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rPr>
              <w:t>1996/2001</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National Institute for Criminal Sciences (INACIPE)</w:t>
            </w:r>
          </w:p>
          <w:p w:rsidR="007A0D3D" w:rsidRDefault="00F46CD8">
            <w:r>
              <w:rPr>
                <w:rFonts w:ascii="Verdana" w:eastAsia="Verdana" w:hAnsi="Verdana" w:cs="Verdana"/>
              </w:rPr>
              <w:t>Mexico</w:t>
            </w:r>
          </w:p>
        </w:tc>
      </w:tr>
      <w:tr w:rsidR="007A0D3D">
        <w:trPr>
          <w:trHeight w:val="24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7A0D3D">
            <w:pPr>
              <w:rPr>
                <w:rFonts w:ascii="Verdana" w:eastAsia="Verdana" w:hAnsi="Verdana" w:cs="Verdana"/>
              </w:rPr>
            </w:pPr>
          </w:p>
          <w:p w:rsidR="007A0D3D" w:rsidRDefault="00F46CD8">
            <w:r>
              <w:rPr>
                <w:rFonts w:ascii="Verdana" w:eastAsia="Verdana" w:hAnsi="Verdana" w:cs="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7A0D3D">
            <w:pPr>
              <w:jc w:val="center"/>
              <w:rPr>
                <w:rFonts w:ascii="Verdana" w:eastAsia="Verdana" w:hAnsi="Verdana" w:cs="Verdana"/>
              </w:rPr>
            </w:pPr>
          </w:p>
          <w:p w:rsidR="007A0D3D" w:rsidRDefault="00F46CD8">
            <w:pPr>
              <w:jc w:val="center"/>
            </w:pPr>
            <w:r>
              <w:rPr>
                <w:rFonts w:ascii="Verdana" w:eastAsia="Verdana" w:hAnsi="Verdana" w:cs="Verdana"/>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7A0D3D">
            <w:pPr>
              <w:rPr>
                <w:rFonts w:ascii="Verdana" w:eastAsia="Verdana" w:hAnsi="Verdana" w:cs="Verdana"/>
              </w:rPr>
            </w:pPr>
          </w:p>
          <w:p w:rsidR="007A0D3D" w:rsidRDefault="00F46CD8">
            <w:r>
              <w:rPr>
                <w:rFonts w:ascii="Verdana" w:eastAsia="Verdana" w:hAnsi="Verdana" w:cs="Verdana"/>
              </w:rPr>
              <w:t>     </w:t>
            </w:r>
          </w:p>
        </w:tc>
      </w:tr>
    </w:tbl>
    <w:p w:rsidR="007A0D3D" w:rsidRDefault="007A0D3D">
      <w:pPr>
        <w:rPr>
          <w:rFonts w:ascii="Verdana" w:eastAsia="Verdana" w:hAnsi="Verdana" w:cs="Verdana"/>
        </w:rPr>
      </w:pPr>
    </w:p>
    <w:p w:rsidR="007A0D3D" w:rsidRDefault="007A0D3D">
      <w:pPr>
        <w:rPr>
          <w:rFonts w:ascii="Verdana" w:eastAsia="Verdana" w:hAnsi="Verdana" w:cs="Verdana"/>
          <w:b/>
          <w:bCs/>
        </w:rPr>
      </w:pPr>
    </w:p>
    <w:p w:rsidR="007A0D3D" w:rsidRDefault="00F46CD8">
      <w:r>
        <w:rPr>
          <w:rFonts w:ascii="Verdana" w:eastAsia="Verdana" w:hAnsi="Verdana" w:cs="Verdana"/>
          <w:b/>
          <w:bCs/>
        </w:rPr>
        <w:br w:type="page"/>
      </w:r>
    </w:p>
    <w:p w:rsidR="007A0D3D" w:rsidRDefault="007A0D3D">
      <w:pPr>
        <w:rPr>
          <w:rFonts w:ascii="Verdana" w:eastAsia="Verdana" w:hAnsi="Verdana" w:cs="Verdana"/>
          <w:b/>
          <w:bCs/>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 xml:space="preserve">VI. </w:t>
      </w:r>
      <w:r>
        <w:rPr>
          <w:rFonts w:ascii="Verdana" w:eastAsia="Verdana" w:hAnsi="Verdana" w:cs="Verdana"/>
          <w:b/>
          <w:bCs/>
        </w:rPr>
        <w:t>EMPLOYMENT RECORD</w:t>
      </w:r>
    </w:p>
    <w:p w:rsidR="007A0D3D" w:rsidRDefault="007A0D3D">
      <w:pPr>
        <w:rPr>
          <w:rFonts w:ascii="Verdana" w:eastAsia="Verdana" w:hAnsi="Verdana" w:cs="Verdana"/>
          <w:b/>
          <w:bCs/>
        </w:rPr>
      </w:pPr>
    </w:p>
    <w:p w:rsidR="007A0D3D" w:rsidRDefault="00F46CD8">
      <w:pPr>
        <w:rPr>
          <w:rFonts w:ascii="Verdana" w:eastAsia="Verdana" w:hAnsi="Verdana" w:cs="Verdana"/>
        </w:rPr>
      </w:pPr>
      <w:r>
        <w:rPr>
          <w:rFonts w:ascii="Verdana" w:eastAsia="Verdana" w:hAnsi="Verdana" w:cs="Verdana"/>
          <w:b/>
          <w:bCs/>
        </w:rPr>
        <w:t>NOTE: Please briefly list ALL RELEVANT professional positions held, beginning with the most recent one:</w:t>
      </w:r>
      <w:r>
        <w:rPr>
          <w:rFonts w:ascii="Verdana" w:eastAsia="Verdana" w:hAnsi="Verdana" w:cs="Verdana"/>
        </w:rPr>
        <w:t xml:space="preserve"> </w:t>
      </w:r>
    </w:p>
    <w:p w:rsidR="007A0D3D" w:rsidRDefault="007A0D3D">
      <w:pPr>
        <w:rPr>
          <w:rFonts w:ascii="Verdana" w:eastAsia="Verdana" w:hAnsi="Verdana" w:cs="Verdana"/>
        </w:rPr>
      </w:pPr>
    </w:p>
    <w:tbl>
      <w:tblPr>
        <w:tblW w:w="98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1701"/>
        <w:gridCol w:w="1357"/>
      </w:tblGrid>
      <w:tr w:rsidR="007A0D3D">
        <w:trPr>
          <w:trHeight w:val="27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rPr>
                <w:rFonts w:ascii="Verdana" w:eastAsia="Verdana" w:hAnsi="Verdana" w:cs="Verdana"/>
              </w:rPr>
            </w:pPr>
            <w:r>
              <w:rPr>
                <w:rFonts w:ascii="Verdana" w:eastAsia="Verdana" w:hAnsi="Verdana" w:cs="Verdana"/>
              </w:rPr>
              <w:t>Name of Employer</w:t>
            </w:r>
          </w:p>
          <w:p w:rsidR="007A0D3D" w:rsidRDefault="00F46CD8">
            <w:pPr>
              <w:jc w:val="center"/>
              <w:rPr>
                <w:rFonts w:ascii="Verdana" w:eastAsia="Verdana" w:hAnsi="Verdana" w:cs="Verdana"/>
              </w:rPr>
            </w:pPr>
            <w:r>
              <w:rPr>
                <w:rFonts w:ascii="Verdana" w:eastAsia="Verdana" w:hAnsi="Verdana" w:cs="Verdana"/>
              </w:rPr>
              <w:t>Functional Title</w:t>
            </w:r>
          </w:p>
          <w:p w:rsidR="007A0D3D" w:rsidRDefault="00F46CD8">
            <w:pPr>
              <w:jc w:val="center"/>
            </w:pPr>
            <w:r>
              <w:rPr>
                <w:rFonts w:ascii="Verdana" w:eastAsia="Verdana" w:hAnsi="Verdana" w:cs="Verdana"/>
              </w:rPr>
              <w:t>Main functions of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rPr>
              <w:t>Years of Attendance/Work</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Pr>
              <w:jc w:val="center"/>
            </w:pPr>
            <w:r>
              <w:rPr>
                <w:rFonts w:ascii="Verdana" w:eastAsia="Verdana" w:hAnsi="Verdana" w:cs="Verdana"/>
              </w:rPr>
              <w:t>Place and Country</w:t>
            </w:r>
          </w:p>
        </w:tc>
      </w:tr>
      <w:tr w:rsidR="007A0D3D">
        <w:trPr>
          <w:trHeight w:val="305"/>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 xml:space="preserve">President of the Mexico </w:t>
            </w:r>
            <w:r>
              <w:rPr>
                <w:rFonts w:ascii="Verdana" w:eastAsia="Verdana" w:hAnsi="Verdana" w:cs="Verdana"/>
              </w:rPr>
              <w:t>City Commission for Human Rights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2009/2013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Mexico City,  Mexico</w:t>
            </w:r>
          </w:p>
        </w:tc>
      </w:tr>
      <w:tr w:rsidR="007A0D3D">
        <w:trPr>
          <w:trHeight w:val="27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 xml:space="preserve">Third General </w:t>
            </w:r>
            <w:proofErr w:type="spellStart"/>
            <w:r>
              <w:rPr>
                <w:rFonts w:ascii="Verdana" w:eastAsia="Verdana" w:hAnsi="Verdana" w:cs="Verdana"/>
              </w:rPr>
              <w:t>Vissitor</w:t>
            </w:r>
            <w:proofErr w:type="spellEnd"/>
            <w:r>
              <w:rPr>
                <w:rFonts w:ascii="Verdana" w:eastAsia="Verdana" w:hAnsi="Verdana" w:cs="Verdana"/>
              </w:rPr>
              <w:t xml:space="preserve"> at the Mexico City Commission for Human Rights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2006/2009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Mexico City, Mexico</w:t>
            </w:r>
          </w:p>
        </w:tc>
      </w:tr>
      <w:tr w:rsidR="007A0D3D">
        <w:trPr>
          <w:trHeight w:val="305"/>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External Consultant at UNICEF-México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2004/2006</w:t>
            </w:r>
            <w:r>
              <w:rPr>
                <w:rFonts w:ascii="Verdana" w:eastAsia="Verdana" w:hAnsi="Verdana" w:cs="Verdana"/>
              </w:rPr>
              <w:tab/>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Mexico City, Mexico</w:t>
            </w:r>
          </w:p>
        </w:tc>
      </w:tr>
      <w:tr w:rsidR="007A0D3D">
        <w:trPr>
          <w:trHeight w:val="27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proofErr w:type="spellStart"/>
            <w:r>
              <w:rPr>
                <w:rFonts w:ascii="Verdana" w:eastAsia="Verdana" w:hAnsi="Verdana" w:cs="Verdana"/>
              </w:rPr>
              <w:t>Proffessor</w:t>
            </w:r>
            <w:proofErr w:type="spellEnd"/>
            <w:r>
              <w:rPr>
                <w:rFonts w:ascii="Verdana" w:eastAsia="Verdana" w:hAnsi="Verdana" w:cs="Verdana"/>
              </w:rPr>
              <w:t xml:space="preserve"> and </w:t>
            </w:r>
            <w:r>
              <w:rPr>
                <w:rFonts w:ascii="Verdana" w:eastAsia="Verdana" w:hAnsi="Verdana" w:cs="Verdana"/>
              </w:rPr>
              <w:t xml:space="preserve">Researcher at the National Institute for Criminal Sciences, working in the implementation of the 2005 Constitutional Reform regarding </w:t>
            </w:r>
            <w:proofErr w:type="spellStart"/>
            <w:r>
              <w:rPr>
                <w:rFonts w:ascii="Verdana" w:eastAsia="Verdana" w:hAnsi="Verdana" w:cs="Verdana"/>
              </w:rPr>
              <w:t>Juvenil</w:t>
            </w:r>
            <w:proofErr w:type="spellEnd"/>
            <w:r>
              <w:rPr>
                <w:rFonts w:ascii="Verdana" w:eastAsia="Verdana" w:hAnsi="Verdana" w:cs="Verdana"/>
              </w:rPr>
              <w:t xml:space="preserve"> Justice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2004/2006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 xml:space="preserve">Mexico City, </w:t>
            </w:r>
          </w:p>
          <w:p w:rsidR="007A0D3D" w:rsidRDefault="00F46CD8">
            <w:r>
              <w:rPr>
                <w:rFonts w:ascii="Verdana" w:eastAsia="Verdana" w:hAnsi="Verdana" w:cs="Verdana"/>
              </w:rPr>
              <w:t>Mexico</w:t>
            </w:r>
          </w:p>
        </w:tc>
      </w:tr>
    </w:tbl>
    <w:p w:rsidR="007A0D3D" w:rsidRDefault="007A0D3D">
      <w:pPr>
        <w:rPr>
          <w:rFonts w:ascii="Verdana" w:eastAsia="Verdana" w:hAnsi="Verdana" w:cs="Verdana"/>
        </w:rPr>
      </w:pPr>
    </w:p>
    <w:p w:rsidR="007A0D3D" w:rsidRDefault="007A0D3D">
      <w:pPr>
        <w:rPr>
          <w:rFonts w:ascii="Verdana" w:eastAsia="Verdana" w:hAnsi="Verdana" w:cs="Verdana"/>
        </w:rPr>
      </w:pPr>
    </w:p>
    <w:p w:rsidR="007A0D3D" w:rsidRDefault="00F46CD8">
      <w:r>
        <w:rPr>
          <w:rFonts w:ascii="Verdana" w:eastAsia="Verdana" w:hAnsi="Verdana" w:cs="Verdana"/>
        </w:rPr>
        <w:br w:type="page"/>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eastAsia="Verdana" w:hAnsi="Verdana" w:cs="Verdana"/>
          <w:b/>
          <w:bCs/>
        </w:rPr>
      </w:pPr>
      <w:r>
        <w:rPr>
          <w:rFonts w:ascii="Verdana" w:eastAsia="Verdana" w:hAnsi="Verdana" w:cs="Verdana"/>
          <w:b/>
          <w:bCs/>
        </w:rPr>
        <w:t xml:space="preserve">VII. COMPLIANCE WITH ETHICS AND INTEGRITY PROVISIONS (of Council </w:t>
      </w:r>
      <w:r>
        <w:rPr>
          <w:rFonts w:ascii="Verdana" w:eastAsia="Verdana" w:hAnsi="Verdana" w:cs="Verdana"/>
          <w:b/>
          <w:bCs/>
        </w:rPr>
        <w:t>Resolution 5/1)</w:t>
      </w:r>
    </w:p>
    <w:p w:rsidR="007A0D3D" w:rsidRDefault="007A0D3D">
      <w:pPr>
        <w:rPr>
          <w:rFonts w:ascii="Verdana" w:eastAsia="Verdana" w:hAnsi="Verdana" w:cs="Verdana"/>
        </w:rPr>
      </w:pPr>
    </w:p>
    <w:p w:rsidR="007A0D3D" w:rsidRDefault="007A0D3D">
      <w:pPr>
        <w:rPr>
          <w:rFonts w:ascii="Verdana" w:eastAsia="Verdana" w:hAnsi="Verdana" w:cs="Verdana"/>
        </w:rPr>
      </w:pPr>
    </w:p>
    <w:p w:rsidR="007A0D3D" w:rsidRDefault="00F46CD8">
      <w:pPr>
        <w:rPr>
          <w:rFonts w:ascii="Verdana" w:eastAsia="Verdana" w:hAnsi="Verdana" w:cs="Verdana"/>
        </w:rPr>
      </w:pPr>
      <w:r>
        <w:rPr>
          <w:rFonts w:ascii="Verdana" w:eastAsia="Verdana" w:hAnsi="Verdana" w:cs="Verdana"/>
        </w:rPr>
        <w:t>1. To your knowledge, does the candidate have any official, professional, personal, or financial relationships that might cause him/her to limit the extent of their inquiries, to limit disclosure, or to weaken or slant findings in any way</w:t>
      </w:r>
      <w:r>
        <w:rPr>
          <w:rFonts w:ascii="Verdana" w:eastAsia="Verdana" w:hAnsi="Verdana" w:cs="Verdana"/>
        </w:rPr>
        <w:t>? If yes, please explain.</w:t>
      </w:r>
    </w:p>
    <w:p w:rsidR="007A0D3D" w:rsidRDefault="007A0D3D">
      <w:pPr>
        <w:ind w:left="720"/>
        <w:rPr>
          <w:rFonts w:ascii="Verdana" w:eastAsia="Verdana" w:hAnsi="Verdana" w:cs="Verdana"/>
        </w:rPr>
      </w:pP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30"/>
      </w:tblGrid>
      <w:tr w:rsidR="007A0D3D">
        <w:trPr>
          <w:trHeight w:val="245"/>
        </w:trPr>
        <w:tc>
          <w:tcPr>
            <w:tcW w:w="9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D3D" w:rsidRDefault="00F46CD8">
            <w:r>
              <w:rPr>
                <w:rFonts w:ascii="Verdana" w:eastAsia="Verdana" w:hAnsi="Verdana" w:cs="Verdana"/>
              </w:rPr>
              <w:t>No I don´t</w:t>
            </w:r>
          </w:p>
        </w:tc>
      </w:tr>
    </w:tbl>
    <w:p w:rsidR="007A0D3D" w:rsidRDefault="007A0D3D">
      <w:pPr>
        <w:ind w:firstLine="720"/>
        <w:rPr>
          <w:rFonts w:ascii="Verdana" w:eastAsia="Verdana" w:hAnsi="Verdana" w:cs="Verdana"/>
        </w:rPr>
      </w:pPr>
    </w:p>
    <w:p w:rsidR="007A0D3D" w:rsidRDefault="007A0D3D">
      <w:pPr>
        <w:rPr>
          <w:rFonts w:ascii="Verdana" w:eastAsia="Verdana" w:hAnsi="Verdana" w:cs="Verdana"/>
        </w:rPr>
      </w:pPr>
    </w:p>
    <w:p w:rsidR="007A0D3D" w:rsidRDefault="00F46CD8">
      <w:pPr>
        <w:rPr>
          <w:rFonts w:ascii="Verdana" w:eastAsia="Verdana" w:hAnsi="Verdana" w:cs="Verdana"/>
        </w:rPr>
      </w:pPr>
      <w:r>
        <w:rPr>
          <w:rFonts w:ascii="Verdana" w:eastAsia="Verdana" w:hAnsi="Verdana" w:cs="Verdana"/>
        </w:rPr>
        <w:t xml:space="preserve">2. Are there any factors that could either directly or indirectly </w:t>
      </w:r>
      <w:proofErr w:type="gramStart"/>
      <w:r>
        <w:rPr>
          <w:rFonts w:ascii="Verdana" w:eastAsia="Verdana" w:hAnsi="Verdana" w:cs="Verdana"/>
        </w:rPr>
        <w:t>influence,</w:t>
      </w:r>
      <w:proofErr w:type="gramEnd"/>
      <w:r>
        <w:rPr>
          <w:rFonts w:ascii="Verdana" w:eastAsia="Verdana" w:hAnsi="Verdana" w:cs="Verdana"/>
        </w:rPr>
        <w:t xml:space="preserve"> pressure, threaten, or otherwise affect the candidate’s ability to act independently in discharging his/her mandate? If yes, please </w:t>
      </w:r>
      <w:r>
        <w:rPr>
          <w:rFonts w:ascii="Verdana" w:eastAsia="Verdana" w:hAnsi="Verdana" w:cs="Verdana"/>
        </w:rPr>
        <w:t>explain:</w:t>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No there isn´t any</w:t>
      </w:r>
    </w:p>
    <w:p w:rsidR="007A0D3D" w:rsidRDefault="00F46C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w:t>
      </w:r>
    </w:p>
    <w:p w:rsidR="007A0D3D" w:rsidRDefault="007A0D3D">
      <w:pPr>
        <w:rPr>
          <w:rFonts w:ascii="Verdana" w:eastAsia="Verdana" w:hAnsi="Verdana" w:cs="Verdana"/>
        </w:rPr>
      </w:pPr>
    </w:p>
    <w:p w:rsidR="007A0D3D" w:rsidRDefault="00F46CD8">
      <w:pPr>
        <w:rPr>
          <w:rFonts w:ascii="Verdana" w:eastAsia="Verdana" w:hAnsi="Verdana" w:cs="Verdana"/>
        </w:rPr>
      </w:pPr>
      <w:r>
        <w:rPr>
          <w:rFonts w:ascii="Verdana" w:eastAsia="Verdana" w:hAnsi="Verdana" w:cs="Verdana"/>
        </w:rPr>
        <w:t>3. Is there any reason, currently or in that past, that could call into question the candidate’s moral authority and credibility or does the candidate hold any views or opinions that could prejudice the manner in which s</w:t>
      </w:r>
      <w:r>
        <w:rPr>
          <w:rFonts w:ascii="Verdana" w:eastAsia="Verdana" w:hAnsi="Verdana" w:cs="Verdana"/>
        </w:rPr>
        <w:t>he/he discharges his mandate? If yes, please explain:</w:t>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xml:space="preserve">No, there isn´t </w:t>
      </w:r>
    </w:p>
    <w:p w:rsidR="007A0D3D" w:rsidRDefault="00F46C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w:t>
      </w:r>
    </w:p>
    <w:p w:rsidR="007A0D3D" w:rsidRDefault="007A0D3D">
      <w:pPr>
        <w:rPr>
          <w:rFonts w:ascii="Verdana" w:eastAsia="Verdana" w:hAnsi="Verdana" w:cs="Verdana"/>
        </w:rPr>
      </w:pPr>
    </w:p>
    <w:p w:rsidR="007A0D3D" w:rsidRDefault="00F46CD8">
      <w:pPr>
        <w:rPr>
          <w:rFonts w:ascii="Verdana" w:eastAsia="Verdana" w:hAnsi="Verdana" w:cs="Verdana"/>
        </w:rPr>
      </w:pPr>
      <w:r>
        <w:rPr>
          <w:rFonts w:ascii="Verdana" w:eastAsia="Verdana" w:hAnsi="Verdana" w:cs="Verdana"/>
        </w:rPr>
        <w:t>4. Does the candidate comply with the provisions in paragraph 44 and 46 of the Annex to Human Rights Council resolution 5/1?</w:t>
      </w:r>
    </w:p>
    <w:p w:rsidR="007A0D3D" w:rsidRDefault="00F46CD8">
      <w:pPr>
        <w:rPr>
          <w:rFonts w:ascii="Verdana" w:eastAsia="Verdana" w:hAnsi="Verdana" w:cs="Verdana"/>
        </w:rPr>
      </w:pPr>
      <w:r>
        <w:rPr>
          <w:rFonts w:ascii="Verdana" w:eastAsia="Verdana" w:hAnsi="Verdana" w:cs="Verdana"/>
        </w:rPr>
        <w:tab/>
      </w:r>
    </w:p>
    <w:p w:rsidR="007A0D3D" w:rsidRDefault="00F46CD8">
      <w:pPr>
        <w:rPr>
          <w:rFonts w:ascii="Verdana" w:eastAsia="Verdana" w:hAnsi="Verdana" w:cs="Verdana"/>
          <w:i/>
          <w:iCs/>
        </w:rPr>
      </w:pPr>
      <w:r>
        <w:rPr>
          <w:rFonts w:ascii="Verdana" w:eastAsia="Verdana" w:hAnsi="Verdana" w:cs="Verdana"/>
        </w:rPr>
        <w:tab/>
      </w:r>
      <w:proofErr w:type="gramStart"/>
      <w:r>
        <w:rPr>
          <w:rFonts w:ascii="Verdana" w:eastAsia="Verdana" w:hAnsi="Verdana" w:cs="Verdana"/>
          <w:i/>
          <w:iCs/>
        </w:rPr>
        <w:t>Para.</w:t>
      </w:r>
      <w:proofErr w:type="gramEnd"/>
      <w:r>
        <w:rPr>
          <w:rFonts w:ascii="Verdana" w:eastAsia="Verdana" w:hAnsi="Verdana" w:cs="Verdana"/>
          <w:i/>
          <w:iCs/>
        </w:rPr>
        <w:t xml:space="preserve"> 44: The principle of non-accumulation of </w:t>
      </w:r>
      <w:r>
        <w:rPr>
          <w:rFonts w:ascii="Verdana" w:eastAsia="Verdana" w:hAnsi="Verdana" w:cs="Verdana"/>
          <w:i/>
          <w:iCs/>
        </w:rPr>
        <w:t>human rights functions at a time shall be respected.</w:t>
      </w:r>
    </w:p>
    <w:p w:rsidR="007A0D3D" w:rsidRDefault="007A0D3D">
      <w:pPr>
        <w:ind w:left="720"/>
        <w:rPr>
          <w:rFonts w:ascii="Verdana" w:eastAsia="Verdana" w:hAnsi="Verdana" w:cs="Verdana"/>
          <w:i/>
          <w:iCs/>
        </w:rPr>
      </w:pPr>
    </w:p>
    <w:p w:rsidR="007A0D3D" w:rsidRDefault="00F46CD8">
      <w:pPr>
        <w:ind w:left="720"/>
        <w:rPr>
          <w:rFonts w:ascii="Verdana" w:eastAsia="Verdana" w:hAnsi="Verdana" w:cs="Verdana"/>
          <w:i/>
          <w:iCs/>
        </w:rPr>
      </w:pPr>
      <w:proofErr w:type="gramStart"/>
      <w:r>
        <w:rPr>
          <w:rFonts w:ascii="Verdana" w:eastAsia="Verdana" w:hAnsi="Verdana" w:cs="Verdana"/>
          <w:i/>
          <w:iCs/>
        </w:rPr>
        <w:t>Para.</w:t>
      </w:r>
      <w:proofErr w:type="gramEnd"/>
      <w:r>
        <w:rPr>
          <w:rFonts w:ascii="Verdana" w:eastAsia="Verdana" w:hAnsi="Verdana" w:cs="Verdana"/>
          <w:i/>
          <w:iCs/>
        </w:rPr>
        <w:t xml:space="preserve"> 46: Individuals holding decision-making positions in Government or in any other organization or entity which may give rise to a conflict of interest with the responsibilities inherent to the manda</w:t>
      </w:r>
      <w:r>
        <w:rPr>
          <w:rFonts w:ascii="Verdana" w:eastAsia="Verdana" w:hAnsi="Verdana" w:cs="Verdana"/>
          <w:i/>
          <w:iCs/>
        </w:rPr>
        <w:t>te shall be excluded. Mandate-holders will act in their personal capacity</w:t>
      </w:r>
    </w:p>
    <w:p w:rsidR="007A0D3D" w:rsidRDefault="007A0D3D">
      <w:pPr>
        <w:rPr>
          <w:rFonts w:ascii="Verdana" w:eastAsia="Verdana" w:hAnsi="Verdana" w:cs="Verdana"/>
        </w:rPr>
      </w:pPr>
    </w:p>
    <w:p w:rsidR="007A0D3D" w:rsidRDefault="007A0D3D">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w:t>
      </w:r>
      <w:r>
        <w:rPr>
          <w:rFonts w:ascii="Verdana" w:eastAsia="Verdana" w:hAnsi="Verdana" w:cs="Verdana"/>
        </w:rPr>
        <w:t xml:space="preserve">Yes, I comply with </w:t>
      </w:r>
      <w:proofErr w:type="gramStart"/>
      <w:r>
        <w:rPr>
          <w:rFonts w:ascii="Verdana" w:eastAsia="Verdana" w:hAnsi="Verdana" w:cs="Verdana"/>
        </w:rPr>
        <w:t>that provisions</w:t>
      </w:r>
      <w:proofErr w:type="gramEnd"/>
    </w:p>
    <w:p w:rsidR="007A0D3D" w:rsidRDefault="00F46CD8">
      <w:r>
        <w:rPr>
          <w:rFonts w:ascii="Verdana" w:eastAsia="Verdana" w:hAnsi="Verdana" w:cs="Verdana"/>
        </w:rPr>
        <w:br w:type="page"/>
      </w:r>
    </w:p>
    <w:p w:rsidR="007A0D3D" w:rsidRDefault="00F46CD8">
      <w:pPr>
        <w:rPr>
          <w:rFonts w:ascii="Verdana" w:eastAsia="Verdana" w:hAnsi="Verdana" w:cs="Verdana"/>
        </w:rPr>
      </w:pPr>
      <w:r>
        <w:rPr>
          <w:rFonts w:ascii="Verdana" w:eastAsia="Verdana" w:hAnsi="Verdana" w:cs="Verdana"/>
        </w:rPr>
        <w:t>5. Should the candidate be appointed as a mandate holder, he/she will have to take measures to comply with paragraphs 44 and 46 of the Ann</w:t>
      </w:r>
      <w:r>
        <w:rPr>
          <w:rFonts w:ascii="Verdana" w:eastAsia="Verdana" w:hAnsi="Verdana" w:cs="Verdana"/>
        </w:rPr>
        <w:t>ex to Council resolution 5/1. In the event that the current occupation or activity, even if unpaid, of the candidate may give rise to a conflict of interest (e.g. if a candidate holds a decision-making position in Government) and/or there is an accumulatio</w:t>
      </w:r>
      <w:r>
        <w:rPr>
          <w:rFonts w:ascii="Verdana" w:eastAsia="Verdana" w:hAnsi="Verdana" w:cs="Verdana"/>
        </w:rPr>
        <w:t>n of human rights functions (e.g. as a member of another human rights mechanism at the international, regional or national level), necessary measures could include relinquishing positions, occupations or activities.  If applicable, please indicate the meas</w:t>
      </w:r>
      <w:r>
        <w:rPr>
          <w:rFonts w:ascii="Verdana" w:eastAsia="Verdana" w:hAnsi="Verdana" w:cs="Verdana"/>
        </w:rPr>
        <w:t>ures the candidate will take.</w:t>
      </w:r>
    </w:p>
    <w:p w:rsidR="007A0D3D" w:rsidRDefault="007A0D3D">
      <w:pPr>
        <w:rPr>
          <w:rFonts w:ascii="Verdana" w:eastAsia="Verdana" w:hAnsi="Verdana" w:cs="Verdana"/>
        </w:rPr>
      </w:pPr>
    </w:p>
    <w:p w:rsidR="007A0D3D" w:rsidRDefault="00F46C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xml:space="preserve">My current activities are entirely </w:t>
      </w:r>
      <w:proofErr w:type="spellStart"/>
      <w:r>
        <w:rPr>
          <w:rFonts w:ascii="Verdana" w:eastAsia="Verdana" w:hAnsi="Verdana" w:cs="Verdana"/>
        </w:rPr>
        <w:t>accademic</w:t>
      </w:r>
      <w:proofErr w:type="spellEnd"/>
      <w:r>
        <w:rPr>
          <w:rFonts w:ascii="Verdana" w:eastAsia="Verdana" w:hAnsi="Verdana" w:cs="Verdana"/>
        </w:rPr>
        <w:t xml:space="preserve"> and at the moment </w:t>
      </w:r>
      <w:proofErr w:type="spellStart"/>
      <w:r>
        <w:rPr>
          <w:rFonts w:ascii="Verdana" w:eastAsia="Verdana" w:hAnsi="Verdana" w:cs="Verdana"/>
        </w:rPr>
        <w:t>i</w:t>
      </w:r>
      <w:proofErr w:type="spellEnd"/>
      <w:r>
        <w:rPr>
          <w:rFonts w:ascii="Verdana" w:eastAsia="Verdana" w:hAnsi="Verdana" w:cs="Verdana"/>
        </w:rPr>
        <w:t xml:space="preserve"> don´t have any plan to apply to any other position in Government or other Human Rights function. Of course, if the case, I will take the required measures, even</w:t>
      </w:r>
      <w:r>
        <w:rPr>
          <w:rFonts w:ascii="Verdana" w:eastAsia="Verdana" w:hAnsi="Verdana" w:cs="Verdana"/>
        </w:rPr>
        <w:t xml:space="preserve"> </w:t>
      </w:r>
      <w:proofErr w:type="spellStart"/>
      <w:r>
        <w:rPr>
          <w:rFonts w:ascii="Verdana" w:eastAsia="Verdana" w:hAnsi="Verdana" w:cs="Verdana"/>
        </w:rPr>
        <w:t>resignment</w:t>
      </w:r>
      <w:proofErr w:type="spellEnd"/>
      <w:r>
        <w:rPr>
          <w:rFonts w:ascii="Verdana" w:eastAsia="Verdana" w:hAnsi="Verdana" w:cs="Verdana"/>
        </w:rPr>
        <w:t xml:space="preserve"> if necessary.    </w:t>
      </w:r>
    </w:p>
    <w:p w:rsidR="007A0D3D" w:rsidRDefault="007A0D3D">
      <w:pPr>
        <w:rPr>
          <w:rFonts w:ascii="Verdana" w:eastAsia="Verdana" w:hAnsi="Verdana" w:cs="Verdana"/>
        </w:rPr>
      </w:pPr>
    </w:p>
    <w:p w:rsidR="007A0D3D" w:rsidRDefault="007A0D3D">
      <w:pPr>
        <w:rPr>
          <w:rFonts w:ascii="Arial" w:eastAsia="Arial" w:hAnsi="Arial" w:cs="Arial"/>
          <w:sz w:val="27"/>
          <w:szCs w:val="27"/>
        </w:rPr>
      </w:pPr>
    </w:p>
    <w:p w:rsidR="007A0D3D" w:rsidRDefault="00F46CD8">
      <w:r>
        <w:rPr>
          <w:rFonts w:ascii="Verdana" w:eastAsia="Verdana" w:hAnsi="Verdana" w:cs="Verdana"/>
        </w:rPr>
        <w:t>You will receive an acknowledgment when we receive both parts of the application process, i.e. the information through the Web-based application and the Word application form by email.</w:t>
      </w:r>
      <w:r>
        <w:rPr>
          <w:rFonts w:ascii="Verdana" w:eastAsia="Verdana" w:hAnsi="Verdana" w:cs="Verdana"/>
        </w:rPr>
        <w:br/>
      </w:r>
      <w:r>
        <w:rPr>
          <w:rFonts w:ascii="Verdana" w:eastAsia="Verdana" w:hAnsi="Verdana" w:cs="Verdana"/>
        </w:rPr>
        <w:br/>
      </w:r>
      <w:r>
        <w:rPr>
          <w:rFonts w:ascii="Verdana" w:eastAsia="Verdana" w:hAnsi="Verdana" w:cs="Verdana"/>
        </w:rPr>
        <w:t>Thank you for your interest.</w:t>
      </w:r>
    </w:p>
    <w:sectPr w:rsidR="007A0D3D">
      <w:headerReference w:type="default" r:id="rId11"/>
      <w:footerReference w:type="default" r:id="rId12"/>
      <w:pgSz w:w="12240" w:h="15840"/>
      <w:pgMar w:top="993" w:right="1418" w:bottom="1247"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6CD8">
      <w:r>
        <w:separator/>
      </w:r>
    </w:p>
  </w:endnote>
  <w:endnote w:type="continuationSeparator" w:id="0">
    <w:p w:rsidR="00000000" w:rsidRDefault="00F4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D" w:rsidRDefault="00F46CD8">
    <w:pPr>
      <w:pStyle w:val="Footer"/>
    </w:pPr>
    <w:r>
      <w:fldChar w:fldCharType="begin"/>
    </w:r>
    <w:r>
      <w:instrText xml:space="preserve"> PAGE </w:instrText>
    </w:r>
    <w:r>
      <w:fldChar w:fldCharType="separate"/>
    </w:r>
    <w:r>
      <w:rPr>
        <w:noProof/>
      </w:rPr>
      <w:t>2</w:t>
    </w:r>
    <w:r>
      <w:fldChar w:fldCharType="end"/>
    </w:r>
    <w:r>
      <w:rPr>
        <w:b/>
        <w:bCs/>
      </w:rPr>
      <w:t xml:space="preserve"> | </w:t>
    </w:r>
    <w:r>
      <w:rPr>
        <w:color w:val="808080"/>
        <w:spacing w:val="-1"/>
        <w:u w:color="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6CD8">
      <w:r>
        <w:separator/>
      </w:r>
    </w:p>
  </w:footnote>
  <w:footnote w:type="continuationSeparator" w:id="0">
    <w:p w:rsidR="00000000" w:rsidRDefault="00F4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D" w:rsidRDefault="00F46CD8">
    <w:pPr>
      <w:shd w:val="clear" w:color="auto" w:fill="6699CC"/>
      <w:jc w:val="center"/>
      <w:outlineLvl w:val="2"/>
      <w:rPr>
        <w:rFonts w:ascii="Verdana" w:eastAsia="Verdana" w:hAnsi="Verdana" w:cs="Verdana"/>
        <w:b/>
        <w:bCs/>
        <w:color w:val="333333"/>
        <w:u w:color="333333"/>
      </w:rPr>
    </w:pPr>
    <w:r>
      <w:rPr>
        <w:rFonts w:ascii="Verdana" w:eastAsia="Verdana" w:hAnsi="Verdana" w:cs="Verdana"/>
        <w:b/>
        <w:bCs/>
        <w:color w:val="333333"/>
        <w:u w:color="333333"/>
      </w:rPr>
      <w:t>Second Part:  Word APPLICATION FORM FOR SPECIAL PROCEDURES MANDATE HOLDERS</w:t>
    </w:r>
  </w:p>
  <w:p w:rsidR="007A0D3D" w:rsidRDefault="007A0D3D">
    <w:pPr>
      <w:shd w:val="clear" w:color="auto" w:fill="6699CC"/>
      <w:jc w:val="center"/>
      <w:outlineLvl w:val="2"/>
      <w:rPr>
        <w:rFonts w:ascii="Verdana" w:eastAsia="Verdana" w:hAnsi="Verdana" w:cs="Verdana"/>
        <w:b/>
        <w:bCs/>
        <w:color w:val="333333"/>
        <w:u w:color="333333"/>
      </w:rPr>
    </w:pPr>
  </w:p>
  <w:p w:rsidR="007A0D3D" w:rsidRDefault="00F46CD8">
    <w:pPr>
      <w:shd w:val="clear" w:color="auto" w:fill="6699CC"/>
      <w:jc w:val="center"/>
      <w:outlineLvl w:val="2"/>
    </w:pPr>
    <w:r>
      <w:rPr>
        <w:rFonts w:ascii="Verdana" w:eastAsia="Verdana" w:hAnsi="Verdana" w:cs="Verdana"/>
        <w:b/>
        <w:bCs/>
        <w:color w:val="333333"/>
        <w:u w:color="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4BB"/>
    <w:multiLevelType w:val="multilevel"/>
    <w:tmpl w:val="3508CF18"/>
    <w:lvl w:ilvl="0">
      <w:start w:val="1"/>
      <w:numFmt w:val="bullet"/>
      <w:lvlText w:val="•"/>
      <w:lvlJc w:val="left"/>
      <w:rPr>
        <w:rFonts w:ascii="Verdana" w:eastAsia="Verdana" w:hAnsi="Verdana" w:cs="Verdana"/>
        <w:color w:val="000000"/>
        <w:position w:val="0"/>
        <w:u w:color="000000"/>
      </w:rPr>
    </w:lvl>
    <w:lvl w:ilvl="1">
      <w:start w:val="1"/>
      <w:numFmt w:val="bullet"/>
      <w:lvlText w:val="o"/>
      <w:lvlJc w:val="left"/>
      <w:rPr>
        <w:rFonts w:ascii="Verdana" w:eastAsia="Verdana" w:hAnsi="Verdana" w:cs="Verdana"/>
        <w:color w:val="000000"/>
        <w:position w:val="0"/>
        <w:u w:color="000000"/>
      </w:rPr>
    </w:lvl>
    <w:lvl w:ilvl="2">
      <w:start w:val="1"/>
      <w:numFmt w:val="bullet"/>
      <w:lvlText w:val="▪"/>
      <w:lvlJc w:val="left"/>
      <w:rPr>
        <w:rFonts w:ascii="Verdana" w:eastAsia="Verdana" w:hAnsi="Verdana" w:cs="Verdana"/>
        <w:color w:val="000000"/>
        <w:position w:val="0"/>
        <w:u w:color="000000"/>
      </w:rPr>
    </w:lvl>
    <w:lvl w:ilvl="3">
      <w:start w:val="1"/>
      <w:numFmt w:val="bullet"/>
      <w:lvlText w:val="•"/>
      <w:lvlJc w:val="left"/>
      <w:rPr>
        <w:rFonts w:ascii="Verdana" w:eastAsia="Verdana" w:hAnsi="Verdana" w:cs="Verdana"/>
        <w:color w:val="000000"/>
        <w:position w:val="0"/>
        <w:u w:color="000000"/>
      </w:rPr>
    </w:lvl>
    <w:lvl w:ilvl="4">
      <w:start w:val="1"/>
      <w:numFmt w:val="bullet"/>
      <w:lvlText w:val="o"/>
      <w:lvlJc w:val="left"/>
      <w:rPr>
        <w:rFonts w:ascii="Verdana" w:eastAsia="Verdana" w:hAnsi="Verdana" w:cs="Verdana"/>
        <w:color w:val="000000"/>
        <w:position w:val="0"/>
        <w:u w:color="000000"/>
      </w:rPr>
    </w:lvl>
    <w:lvl w:ilvl="5">
      <w:start w:val="1"/>
      <w:numFmt w:val="bullet"/>
      <w:lvlText w:val="▪"/>
      <w:lvlJc w:val="left"/>
      <w:rPr>
        <w:rFonts w:ascii="Verdana" w:eastAsia="Verdana" w:hAnsi="Verdana" w:cs="Verdana"/>
        <w:color w:val="000000"/>
        <w:position w:val="0"/>
        <w:u w:color="000000"/>
      </w:rPr>
    </w:lvl>
    <w:lvl w:ilvl="6">
      <w:start w:val="1"/>
      <w:numFmt w:val="bullet"/>
      <w:lvlText w:val="•"/>
      <w:lvlJc w:val="left"/>
      <w:rPr>
        <w:rFonts w:ascii="Verdana" w:eastAsia="Verdana" w:hAnsi="Verdana" w:cs="Verdana"/>
        <w:color w:val="000000"/>
        <w:position w:val="0"/>
        <w:u w:color="000000"/>
      </w:rPr>
    </w:lvl>
    <w:lvl w:ilvl="7">
      <w:start w:val="1"/>
      <w:numFmt w:val="bullet"/>
      <w:lvlText w:val="o"/>
      <w:lvlJc w:val="left"/>
      <w:rPr>
        <w:rFonts w:ascii="Verdana" w:eastAsia="Verdana" w:hAnsi="Verdana" w:cs="Verdana"/>
        <w:color w:val="000000"/>
        <w:position w:val="0"/>
        <w:u w:color="000000"/>
      </w:rPr>
    </w:lvl>
    <w:lvl w:ilvl="8">
      <w:start w:val="1"/>
      <w:numFmt w:val="bullet"/>
      <w:lvlText w:val="▪"/>
      <w:lvlJc w:val="left"/>
      <w:rPr>
        <w:rFonts w:ascii="Verdana" w:eastAsia="Verdana" w:hAnsi="Verdana" w:cs="Verdana"/>
        <w:color w:val="000000"/>
        <w:position w:val="0"/>
        <w:u w:color="000000"/>
      </w:rPr>
    </w:lvl>
  </w:abstractNum>
  <w:abstractNum w:abstractNumId="1">
    <w:nsid w:val="10F8275C"/>
    <w:multiLevelType w:val="multilevel"/>
    <w:tmpl w:val="4AF629C0"/>
    <w:styleLink w:val="List0"/>
    <w:lvl w:ilvl="0">
      <w:start w:val="1"/>
      <w:numFmt w:val="bullet"/>
      <w:lvlText w:val="•"/>
      <w:lvlJc w:val="left"/>
      <w:rPr>
        <w:rFonts w:ascii="Verdana" w:eastAsia="Verdana" w:hAnsi="Verdana" w:cs="Verdana"/>
        <w:color w:val="000000"/>
        <w:position w:val="0"/>
        <w:u w:color="000000"/>
      </w:rPr>
    </w:lvl>
    <w:lvl w:ilvl="1">
      <w:start w:val="1"/>
      <w:numFmt w:val="bullet"/>
      <w:lvlText w:val="o"/>
      <w:lvlJc w:val="left"/>
      <w:rPr>
        <w:rFonts w:ascii="Verdana" w:eastAsia="Verdana" w:hAnsi="Verdana" w:cs="Verdana"/>
        <w:color w:val="000000"/>
        <w:position w:val="0"/>
        <w:u w:color="000000"/>
      </w:rPr>
    </w:lvl>
    <w:lvl w:ilvl="2">
      <w:start w:val="1"/>
      <w:numFmt w:val="bullet"/>
      <w:lvlText w:val="▪"/>
      <w:lvlJc w:val="left"/>
      <w:rPr>
        <w:rFonts w:ascii="Verdana" w:eastAsia="Verdana" w:hAnsi="Verdana" w:cs="Verdana"/>
        <w:color w:val="000000"/>
        <w:position w:val="0"/>
        <w:u w:color="000000"/>
      </w:rPr>
    </w:lvl>
    <w:lvl w:ilvl="3">
      <w:start w:val="1"/>
      <w:numFmt w:val="bullet"/>
      <w:lvlText w:val="•"/>
      <w:lvlJc w:val="left"/>
      <w:rPr>
        <w:rFonts w:ascii="Verdana" w:eastAsia="Verdana" w:hAnsi="Verdana" w:cs="Verdana"/>
        <w:color w:val="000000"/>
        <w:position w:val="0"/>
        <w:u w:color="000000"/>
      </w:rPr>
    </w:lvl>
    <w:lvl w:ilvl="4">
      <w:start w:val="1"/>
      <w:numFmt w:val="bullet"/>
      <w:lvlText w:val="o"/>
      <w:lvlJc w:val="left"/>
      <w:rPr>
        <w:rFonts w:ascii="Verdana" w:eastAsia="Verdana" w:hAnsi="Verdana" w:cs="Verdana"/>
        <w:color w:val="000000"/>
        <w:position w:val="0"/>
        <w:u w:color="000000"/>
      </w:rPr>
    </w:lvl>
    <w:lvl w:ilvl="5">
      <w:start w:val="1"/>
      <w:numFmt w:val="bullet"/>
      <w:lvlText w:val="▪"/>
      <w:lvlJc w:val="left"/>
      <w:rPr>
        <w:rFonts w:ascii="Verdana" w:eastAsia="Verdana" w:hAnsi="Verdana" w:cs="Verdana"/>
        <w:color w:val="000000"/>
        <w:position w:val="0"/>
        <w:u w:color="000000"/>
      </w:rPr>
    </w:lvl>
    <w:lvl w:ilvl="6">
      <w:start w:val="1"/>
      <w:numFmt w:val="bullet"/>
      <w:lvlText w:val="•"/>
      <w:lvlJc w:val="left"/>
      <w:rPr>
        <w:rFonts w:ascii="Verdana" w:eastAsia="Verdana" w:hAnsi="Verdana" w:cs="Verdana"/>
        <w:color w:val="000000"/>
        <w:position w:val="0"/>
        <w:u w:color="000000"/>
      </w:rPr>
    </w:lvl>
    <w:lvl w:ilvl="7">
      <w:start w:val="1"/>
      <w:numFmt w:val="bullet"/>
      <w:lvlText w:val="o"/>
      <w:lvlJc w:val="left"/>
      <w:rPr>
        <w:rFonts w:ascii="Verdana" w:eastAsia="Verdana" w:hAnsi="Verdana" w:cs="Verdana"/>
        <w:color w:val="000000"/>
        <w:position w:val="0"/>
        <w:u w:color="000000"/>
      </w:rPr>
    </w:lvl>
    <w:lvl w:ilvl="8">
      <w:start w:val="1"/>
      <w:numFmt w:val="bullet"/>
      <w:lvlText w:val="▪"/>
      <w:lvlJc w:val="left"/>
      <w:rPr>
        <w:rFonts w:ascii="Verdana" w:eastAsia="Verdana" w:hAnsi="Verdana" w:cs="Verdana"/>
        <w:color w:val="000000"/>
        <w:position w:val="0"/>
        <w:u w:color="000000"/>
      </w:rPr>
    </w:lvl>
  </w:abstractNum>
  <w:abstractNum w:abstractNumId="2">
    <w:nsid w:val="4332280E"/>
    <w:multiLevelType w:val="multilevel"/>
    <w:tmpl w:val="C01430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0D3D"/>
    <w:rsid w:val="007A0D3D"/>
    <w:rsid w:val="00F4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703"/>
        <w:tab w:val="right" w:pos="9406"/>
      </w:tabs>
    </w:pPr>
    <w:rPr>
      <w:rFonts w:eastAsia="Times New Roman"/>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Enlace">
    <w:name w:val="Enlace"/>
    <w:rPr>
      <w:color w:val="0000FF"/>
      <w:u w:val="single" w:color="0000FF"/>
    </w:rPr>
  </w:style>
  <w:style w:type="character" w:customStyle="1" w:styleId="Hyperlink0">
    <w:name w:val="Hyperlink.0"/>
    <w:basedOn w:val="Enlace"/>
    <w:rPr>
      <w:rFonts w:ascii="Verdana" w:eastAsia="Verdana" w:hAnsi="Verdana" w:cs="Verdana"/>
      <w:color w:val="0000FF"/>
      <w:u w:val="single" w:color="0000FF"/>
    </w:rPr>
  </w:style>
  <w:style w:type="numbering" w:customStyle="1" w:styleId="List0">
    <w:name w:val="List 0"/>
    <w:basedOn w:val="Estiloimportado1"/>
    <w:pPr>
      <w:numPr>
        <w:numId w:val="3"/>
      </w:numPr>
    </w:pPr>
  </w:style>
  <w:style w:type="numbering" w:customStyle="1" w:styleId="Estiloimportado1">
    <w:name w:val="Estilo importado 1"/>
  </w:style>
  <w:style w:type="character" w:customStyle="1" w:styleId="Hyperlink1">
    <w:name w:val="Hyperlink.1"/>
    <w:basedOn w:val="Enlace"/>
    <w:rPr>
      <w:rFonts w:ascii="Verdana" w:eastAsia="Verdana" w:hAnsi="Verdana" w:cs="Verdana"/>
      <w:color w:val="0000FF"/>
      <w:u w:val="single" w:color="0000FF"/>
      <w:lang w:val="en-US"/>
    </w:rPr>
  </w:style>
  <w:style w:type="paragraph" w:customStyle="1" w:styleId="Estilodetabla2">
    <w:name w:val="Estilo de tabla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703"/>
        <w:tab w:val="right" w:pos="9406"/>
      </w:tabs>
    </w:pPr>
    <w:rPr>
      <w:rFonts w:eastAsia="Times New Roman"/>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Enlace">
    <w:name w:val="Enlace"/>
    <w:rPr>
      <w:color w:val="0000FF"/>
      <w:u w:val="single" w:color="0000FF"/>
    </w:rPr>
  </w:style>
  <w:style w:type="character" w:customStyle="1" w:styleId="Hyperlink0">
    <w:name w:val="Hyperlink.0"/>
    <w:basedOn w:val="Enlace"/>
    <w:rPr>
      <w:rFonts w:ascii="Verdana" w:eastAsia="Verdana" w:hAnsi="Verdana" w:cs="Verdana"/>
      <w:color w:val="0000FF"/>
      <w:u w:val="single" w:color="0000FF"/>
    </w:rPr>
  </w:style>
  <w:style w:type="numbering" w:customStyle="1" w:styleId="List0">
    <w:name w:val="List 0"/>
    <w:basedOn w:val="Estiloimportado1"/>
    <w:pPr>
      <w:numPr>
        <w:numId w:val="3"/>
      </w:numPr>
    </w:pPr>
  </w:style>
  <w:style w:type="numbering" w:customStyle="1" w:styleId="Estiloimportado1">
    <w:name w:val="Estilo importado 1"/>
  </w:style>
  <w:style w:type="character" w:customStyle="1" w:styleId="Hyperlink1">
    <w:name w:val="Hyperlink.1"/>
    <w:basedOn w:val="Enlace"/>
    <w:rPr>
      <w:rFonts w:ascii="Verdana" w:eastAsia="Verdana" w:hAnsi="Verdana" w:cs="Verdana"/>
      <w:color w:val="0000FF"/>
      <w:u w:val="single" w:color="0000FF"/>
      <w:lang w:val="en-US"/>
    </w:rPr>
  </w:style>
  <w:style w:type="paragraph" w:customStyle="1" w:styleId="Estilodetabla2">
    <w:name w:val="Estilo de tabla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hrcspecialprocedures@ohchr.org%2520" TargetMode="Externa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64039B-F589-4445-A055-C6976592BFAB}"/>
</file>

<file path=customXml/itemProps2.xml><?xml version="1.0" encoding="utf-8"?>
<ds:datastoreItem xmlns:ds="http://schemas.openxmlformats.org/officeDocument/2006/customXml" ds:itemID="{8B79C3F7-0EC1-4BA4-A146-6B91E954A1C8}"/>
</file>

<file path=customXml/itemProps3.xml><?xml version="1.0" encoding="utf-8"?>
<ds:datastoreItem xmlns:ds="http://schemas.openxmlformats.org/officeDocument/2006/customXml" ds:itemID="{8D3A10A0-DBAC-446A-BF6E-0A7471A639AB}"/>
</file>

<file path=docProps/app.xml><?xml version="1.0" encoding="utf-8"?>
<Properties xmlns="http://schemas.openxmlformats.org/officeDocument/2006/extended-properties" xmlns:vt="http://schemas.openxmlformats.org/officeDocument/2006/docPropsVTypes">
  <Template>Normal</Template>
  <TotalTime>1</TotalTime>
  <Pages>11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Atchekpe</dc:creator>
  <cp:lastModifiedBy>Sandra Atchekpe</cp:lastModifiedBy>
  <cp:revision>2</cp:revision>
  <dcterms:created xsi:type="dcterms:W3CDTF">2013-11-22T11:14:00Z</dcterms:created>
  <dcterms:modified xsi:type="dcterms:W3CDTF">2013-11-22T11:14:00Z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2097600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