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EBA52" w14:textId="77777777" w:rsidR="00412751" w:rsidRDefault="00402A80" w:rsidP="00402A80">
      <w:pPr>
        <w:pStyle w:val="NormalWeb"/>
        <w:tabs>
          <w:tab w:val="left" w:pos="7958"/>
        </w:tabs>
        <w:rPr>
          <w:rFonts w:ascii="Verdana" w:hAnsi="Verdana" w:cs="Arial"/>
          <w:color w:val="000000"/>
        </w:rPr>
      </w:pPr>
      <w:bookmarkStart w:id="0" w:name="_GoBack"/>
      <w:bookmarkEnd w:id="0"/>
      <w:r>
        <w:rPr>
          <w:rFonts w:ascii="Verdana" w:hAnsi="Verdana" w:cs="Arial"/>
          <w:color w:val="000000"/>
        </w:rPr>
        <w:tab/>
      </w:r>
    </w:p>
    <w:p w14:paraId="2A1E7F88" w14:textId="77777777" w:rsidR="008012A7" w:rsidRPr="008012A7" w:rsidRDefault="008012A7" w:rsidP="00402A80">
      <w:pPr>
        <w:pStyle w:val="NormalWeb"/>
        <w:tabs>
          <w:tab w:val="left" w:pos="8504"/>
        </w:tabs>
        <w:rPr>
          <w:rFonts w:ascii="Verdana" w:hAnsi="Verdana" w:cs="Arial"/>
          <w:color w:val="000000"/>
        </w:rPr>
      </w:pPr>
      <w:r w:rsidRPr="008012A7">
        <w:rPr>
          <w:rFonts w:ascii="Verdana" w:hAnsi="Verdana" w:cs="Arial"/>
          <w:color w:val="000000"/>
        </w:rPr>
        <w:t xml:space="preserve">How to start the application process: </w:t>
      </w:r>
      <w:r w:rsidR="00402A80">
        <w:rPr>
          <w:rFonts w:ascii="Verdana" w:hAnsi="Verdana" w:cs="Arial"/>
          <w:color w:val="000000"/>
        </w:rPr>
        <w:tab/>
      </w:r>
    </w:p>
    <w:p w14:paraId="6F0F5088"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14:paraId="39916BBA"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2"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14:paraId="1ADE999C" w14:textId="77777777"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14:paraId="68B7C3BF"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3" w:history="1">
        <w:r w:rsidR="006D05AF" w:rsidRPr="006D05AF">
          <w:rPr>
            <w:rStyle w:val="Hyperlink"/>
            <w:rFonts w:ascii="Verdana" w:hAnsi="Verdana" w:cs="Arial"/>
          </w:rPr>
          <w:t>hrcspecialprocedures@ohchr.org</w:t>
        </w:r>
      </w:hyperlink>
      <w:hyperlink r:id="rId14" w:history="1"/>
      <w:r w:rsidRPr="008012A7">
        <w:rPr>
          <w:rFonts w:ascii="Verdana" w:hAnsi="Verdana" w:cs="Arial"/>
          <w:color w:val="000000"/>
        </w:rPr>
        <w:t xml:space="preserve"> </w:t>
      </w:r>
    </w:p>
    <w:p w14:paraId="6CDD5A90" w14:textId="77777777"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14:paraId="02E840E6" w14:textId="77777777"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14:paraId="230E7154" w14:textId="77777777" w:rsidR="00C171E3" w:rsidRDefault="00B510AF"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412751">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14:paraId="7C1E58B7" w14:textId="77777777"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14:paraId="333E53FA" w14:textId="77777777" w:rsidR="006816BD" w:rsidRDefault="000B51D0" w:rsidP="00C171E3">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5"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6"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14:paraId="79285C15" w14:textId="77777777" w:rsidR="00E87B06" w:rsidRDefault="00E87B06" w:rsidP="000B51D0">
      <w:pPr>
        <w:spacing w:afterLines="50" w:after="120"/>
        <w:rPr>
          <w:rFonts w:ascii="Verdana" w:hAnsi="Verdana"/>
          <w:b/>
          <w:bCs/>
          <w:szCs w:val="22"/>
        </w:rPr>
      </w:pPr>
    </w:p>
    <w:p w14:paraId="1C618FA9" w14:textId="77777777" w:rsidR="008012A7" w:rsidRPr="000B51D0" w:rsidRDefault="00E87B06" w:rsidP="000B51D0">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14:paraId="65D10DF3" w14:textId="77777777" w:rsidR="008012A7" w:rsidRPr="0017175B" w:rsidRDefault="00402A80"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14:paraId="71294B4B" w14:textId="77777777" w:rsidTr="008012A7">
        <w:trPr>
          <w:trHeight w:val="284"/>
        </w:trPr>
        <w:tc>
          <w:tcPr>
            <w:tcW w:w="4915" w:type="dxa"/>
            <w:shd w:val="clear" w:color="auto" w:fill="auto"/>
          </w:tcPr>
          <w:p w14:paraId="20110F07" w14:textId="77777777" w:rsidR="008012A7" w:rsidRPr="00567779" w:rsidRDefault="008012A7" w:rsidP="00E24A95">
            <w:pPr>
              <w:rPr>
                <w:rFonts w:ascii="Verdana" w:hAnsi="Verdana"/>
                <w:szCs w:val="22"/>
              </w:rPr>
            </w:pPr>
            <w:r>
              <w:rPr>
                <w:rFonts w:ascii="Verdana" w:hAnsi="Verdana"/>
                <w:szCs w:val="22"/>
              </w:rPr>
              <w:t>Family N</w:t>
            </w:r>
            <w:r w:rsidRPr="00567779">
              <w:rPr>
                <w:rFonts w:ascii="Verdana" w:hAnsi="Verdana"/>
                <w:szCs w:val="22"/>
              </w:rPr>
              <w:t xml:space="preserve">ame:      </w:t>
            </w:r>
            <w:r w:rsidR="00E24A95">
              <w:rPr>
                <w:rFonts w:ascii="Verdana" w:hAnsi="Verdana"/>
                <w:szCs w:val="22"/>
              </w:rPr>
              <w:t>Rajagopal</w:t>
            </w:r>
            <w:r w:rsidRPr="00567779">
              <w:rPr>
                <w:rFonts w:ascii="Verdana" w:hAnsi="Verdana"/>
                <w:szCs w:val="22"/>
              </w:rPr>
              <w:t xml:space="preserve">                                                                       </w:t>
            </w:r>
          </w:p>
        </w:tc>
        <w:tc>
          <w:tcPr>
            <w:tcW w:w="4915" w:type="dxa"/>
            <w:shd w:val="clear" w:color="auto" w:fill="auto"/>
          </w:tcPr>
          <w:p w14:paraId="497A3AA9" w14:textId="77777777" w:rsidR="008012A7" w:rsidRPr="00567779" w:rsidRDefault="008012A7" w:rsidP="00E24A95">
            <w:pPr>
              <w:rPr>
                <w:rFonts w:ascii="Verdana" w:hAnsi="Verdana"/>
                <w:szCs w:val="22"/>
              </w:rPr>
            </w:pPr>
            <w:r w:rsidRPr="00567779">
              <w:rPr>
                <w:rFonts w:ascii="Verdana" w:hAnsi="Verdana"/>
                <w:szCs w:val="22"/>
              </w:rPr>
              <w:t xml:space="preserve">Sex:  </w:t>
            </w:r>
            <w:r w:rsidR="00E24A95">
              <w:rPr>
                <w:rFonts w:ascii="Verdana" w:hAnsi="Verdana"/>
                <w:szCs w:val="22"/>
              </w:rPr>
              <w:fldChar w:fldCharType="begin">
                <w:ffData>
                  <w:name w:val="Check39"/>
                  <w:enabled/>
                  <w:calcOnExit w:val="0"/>
                  <w:checkBox>
                    <w:sizeAuto/>
                    <w:default w:val="1"/>
                  </w:checkBox>
                </w:ffData>
              </w:fldChar>
            </w:r>
            <w:bookmarkStart w:id="1" w:name="Check39"/>
            <w:r w:rsidR="00E24A95">
              <w:rPr>
                <w:rFonts w:ascii="Verdana" w:hAnsi="Verdana"/>
                <w:szCs w:val="22"/>
              </w:rPr>
              <w:instrText xml:space="preserve"> FORMCHECKBOX </w:instrText>
            </w:r>
            <w:r w:rsidR="00EC6C75">
              <w:rPr>
                <w:rFonts w:ascii="Verdana" w:hAnsi="Verdana"/>
                <w:szCs w:val="22"/>
              </w:rPr>
            </w:r>
            <w:r w:rsidR="00EC6C75">
              <w:rPr>
                <w:rFonts w:ascii="Verdana" w:hAnsi="Verdana"/>
                <w:szCs w:val="22"/>
              </w:rPr>
              <w:fldChar w:fldCharType="separate"/>
            </w:r>
            <w:r w:rsidR="00E24A95">
              <w:rPr>
                <w:rFonts w:ascii="Verdana" w:hAnsi="Verdana"/>
                <w:szCs w:val="22"/>
              </w:rPr>
              <w:fldChar w:fldCharType="end"/>
            </w:r>
            <w:bookmarkEnd w:id="1"/>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val="0"/>
                  </w:checkBox>
                </w:ffData>
              </w:fldChar>
            </w:r>
            <w:bookmarkStart w:id="2" w:name="Check40"/>
            <w:r>
              <w:rPr>
                <w:rFonts w:ascii="Verdana" w:hAnsi="Verdana"/>
                <w:szCs w:val="22"/>
              </w:rPr>
              <w:instrText xml:space="preserve"> FORMCHECKBOX </w:instrText>
            </w:r>
            <w:r w:rsidR="00EC6C75">
              <w:rPr>
                <w:rFonts w:ascii="Verdana" w:hAnsi="Verdana"/>
                <w:szCs w:val="22"/>
              </w:rPr>
            </w:r>
            <w:r w:rsidR="00EC6C75">
              <w:rPr>
                <w:rFonts w:ascii="Verdana" w:hAnsi="Verdana"/>
                <w:szCs w:val="22"/>
              </w:rPr>
              <w:fldChar w:fldCharType="separate"/>
            </w:r>
            <w:r>
              <w:rPr>
                <w:rFonts w:ascii="Verdana" w:hAnsi="Verdana"/>
                <w:szCs w:val="22"/>
              </w:rPr>
              <w:fldChar w:fldCharType="end"/>
            </w:r>
            <w:bookmarkEnd w:id="2"/>
            <w:r>
              <w:rPr>
                <w:rFonts w:ascii="Verdana" w:hAnsi="Verdana"/>
                <w:szCs w:val="22"/>
              </w:rPr>
              <w:t xml:space="preserve"> Female</w:t>
            </w:r>
          </w:p>
        </w:tc>
      </w:tr>
      <w:tr w:rsidR="008012A7" w:rsidRPr="00567779" w14:paraId="46D7A84A" w14:textId="77777777" w:rsidTr="008012A7">
        <w:trPr>
          <w:trHeight w:val="305"/>
        </w:trPr>
        <w:tc>
          <w:tcPr>
            <w:tcW w:w="4915" w:type="dxa"/>
            <w:shd w:val="clear" w:color="auto" w:fill="auto"/>
          </w:tcPr>
          <w:p w14:paraId="583A7DA5" w14:textId="77777777" w:rsidR="008012A7" w:rsidRPr="00567779" w:rsidRDefault="008012A7" w:rsidP="00E24A95">
            <w:pPr>
              <w:rPr>
                <w:rFonts w:ascii="Verdana" w:hAnsi="Verdana"/>
                <w:szCs w:val="22"/>
              </w:rPr>
            </w:pPr>
            <w:r w:rsidRPr="00567779">
              <w:rPr>
                <w:rFonts w:ascii="Verdana" w:hAnsi="Verdana"/>
                <w:szCs w:val="22"/>
              </w:rPr>
              <w:t xml:space="preserve">First Name:           </w:t>
            </w:r>
            <w:r w:rsidR="00E24A95">
              <w:rPr>
                <w:rFonts w:ascii="Verdana" w:hAnsi="Verdana"/>
                <w:szCs w:val="22"/>
              </w:rPr>
              <w:t>Balakrishnan</w:t>
            </w:r>
            <w:r w:rsidRPr="00567779">
              <w:rPr>
                <w:rFonts w:ascii="Verdana" w:hAnsi="Verdana"/>
                <w:szCs w:val="22"/>
              </w:rPr>
              <w:t xml:space="preserve">                                                                     </w:t>
            </w:r>
          </w:p>
        </w:tc>
        <w:tc>
          <w:tcPr>
            <w:tcW w:w="4915" w:type="dxa"/>
            <w:shd w:val="clear" w:color="auto" w:fill="auto"/>
          </w:tcPr>
          <w:p w14:paraId="56F31774" w14:textId="77777777" w:rsidR="008012A7" w:rsidRPr="00567779" w:rsidRDefault="008012A7" w:rsidP="00E24A95">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r w:rsidR="00E24A95">
              <w:rPr>
                <w:rFonts w:ascii="Verdana" w:hAnsi="Verdana"/>
                <w:szCs w:val="22"/>
              </w:rPr>
              <w:t>07-12-1967</w:t>
            </w:r>
          </w:p>
        </w:tc>
      </w:tr>
      <w:tr w:rsidR="008012A7" w:rsidRPr="00567779" w14:paraId="5514A557" w14:textId="77777777" w:rsidTr="008012A7">
        <w:trPr>
          <w:trHeight w:val="284"/>
        </w:trPr>
        <w:tc>
          <w:tcPr>
            <w:tcW w:w="4915" w:type="dxa"/>
            <w:shd w:val="clear" w:color="auto" w:fill="auto"/>
          </w:tcPr>
          <w:p w14:paraId="5A5FEEFB" w14:textId="77777777"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3"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3"/>
            <w:r w:rsidRPr="00567779">
              <w:rPr>
                <w:rFonts w:ascii="Verdana" w:hAnsi="Verdana"/>
                <w:szCs w:val="22"/>
              </w:rPr>
              <w:t xml:space="preserve">                                                               </w:t>
            </w:r>
          </w:p>
        </w:tc>
        <w:tc>
          <w:tcPr>
            <w:tcW w:w="4915" w:type="dxa"/>
            <w:shd w:val="clear" w:color="auto" w:fill="auto"/>
          </w:tcPr>
          <w:p w14:paraId="2D5FF3B1" w14:textId="77777777" w:rsidR="008012A7" w:rsidRPr="00567779" w:rsidRDefault="008012A7" w:rsidP="00E24A95">
            <w:pPr>
              <w:rPr>
                <w:rFonts w:ascii="Verdana" w:hAnsi="Verdana"/>
                <w:szCs w:val="22"/>
              </w:rPr>
            </w:pPr>
            <w:r w:rsidRPr="00567779">
              <w:rPr>
                <w:rFonts w:ascii="Verdana" w:hAnsi="Verdana"/>
                <w:szCs w:val="22"/>
              </w:rPr>
              <w:t>Place of birth:</w:t>
            </w:r>
            <w:r>
              <w:rPr>
                <w:rFonts w:ascii="Verdana" w:hAnsi="Verdana"/>
                <w:szCs w:val="22"/>
              </w:rPr>
              <w:t xml:space="preserve"> </w:t>
            </w:r>
            <w:r w:rsidR="00E24A95">
              <w:rPr>
                <w:rFonts w:ascii="Verdana" w:hAnsi="Verdana"/>
                <w:szCs w:val="22"/>
              </w:rPr>
              <w:t>Coonoor, India</w:t>
            </w:r>
          </w:p>
        </w:tc>
      </w:tr>
      <w:tr w:rsidR="008012A7" w:rsidRPr="00567779" w14:paraId="45AD1A70" w14:textId="77777777" w:rsidTr="008012A7">
        <w:trPr>
          <w:trHeight w:val="305"/>
        </w:trPr>
        <w:tc>
          <w:tcPr>
            <w:tcW w:w="4915" w:type="dxa"/>
            <w:shd w:val="clear" w:color="auto" w:fill="auto"/>
          </w:tcPr>
          <w:p w14:paraId="1417E4DB" w14:textId="77777777" w:rsidR="008012A7" w:rsidRPr="00567779" w:rsidRDefault="008012A7" w:rsidP="008012A7">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4"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14:paraId="73B36EC3" w14:textId="77777777" w:rsidR="008012A7" w:rsidRPr="00567779" w:rsidRDefault="00E4000F" w:rsidP="00E24A95">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E24A95">
              <w:rPr>
                <w:rFonts w:ascii="Verdana" w:hAnsi="Verdana"/>
                <w:szCs w:val="22"/>
              </w:rPr>
              <w:t>USA</w:t>
            </w:r>
          </w:p>
        </w:tc>
      </w:tr>
      <w:tr w:rsidR="00E4000F" w:rsidRPr="00567779" w14:paraId="3E66970E" w14:textId="77777777" w:rsidTr="008012A7">
        <w:trPr>
          <w:trHeight w:val="305"/>
        </w:trPr>
        <w:tc>
          <w:tcPr>
            <w:tcW w:w="4915" w:type="dxa"/>
            <w:shd w:val="clear" w:color="auto" w:fill="auto"/>
          </w:tcPr>
          <w:p w14:paraId="1CDC0E3C" w14:textId="77777777" w:rsidR="00E4000F" w:rsidRPr="00567779" w:rsidRDefault="00E4000F" w:rsidP="008012A7">
            <w:pPr>
              <w:rPr>
                <w:rFonts w:ascii="Verdana" w:hAnsi="Verdana"/>
                <w:szCs w:val="22"/>
              </w:rPr>
            </w:pPr>
          </w:p>
        </w:tc>
        <w:tc>
          <w:tcPr>
            <w:tcW w:w="4915" w:type="dxa"/>
            <w:shd w:val="clear" w:color="auto" w:fill="auto"/>
          </w:tcPr>
          <w:p w14:paraId="411ADB94" w14:textId="77777777" w:rsidR="00E4000F" w:rsidRPr="00567779" w:rsidRDefault="00E4000F" w:rsidP="008012A7">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p>
        </w:tc>
      </w:tr>
    </w:tbl>
    <w:p w14:paraId="00BDC935" w14:textId="77777777" w:rsidR="008012A7" w:rsidRPr="00567779" w:rsidRDefault="008012A7" w:rsidP="00C21F72">
      <w:pPr>
        <w:spacing w:afterLines="50" w:after="120"/>
        <w:ind w:firstLine="225"/>
        <w:jc w:val="both"/>
        <w:rPr>
          <w:rFonts w:ascii="Verdana" w:hAnsi="Verdana"/>
          <w:b/>
          <w:bCs/>
          <w:szCs w:val="22"/>
          <w:lang w:val="en-GB"/>
        </w:rPr>
      </w:pPr>
    </w:p>
    <w:p w14:paraId="0BDCB6EC" w14:textId="77777777" w:rsidR="0025366F" w:rsidRPr="00567779" w:rsidRDefault="00402A80"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Pr>
          <w:rFonts w:ascii="Verdana" w:hAnsi="Verdana"/>
          <w:b/>
          <w:bCs/>
          <w:szCs w:val="22"/>
          <w:lang w:val="en-GB"/>
        </w:rPr>
        <w:t>I</w:t>
      </w:r>
      <w:r w:rsidR="00AE4671" w:rsidRPr="00567779">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14:paraId="2D6225D9" w14:textId="77777777" w:rsidR="00C824A8" w:rsidRPr="00567779" w:rsidRDefault="00C824A8" w:rsidP="00C824A8">
      <w:pPr>
        <w:rPr>
          <w:rStyle w:val="Strong"/>
          <w:rFonts w:ascii="Verdana" w:hAnsi="Verdana"/>
          <w:szCs w:val="22"/>
        </w:rPr>
      </w:pPr>
    </w:p>
    <w:p w14:paraId="2952B7F5" w14:textId="77777777"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14:paraId="65680416" w14:textId="77777777"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14:paraId="087FA743" w14:textId="77777777" w:rsidTr="00651256">
        <w:trPr>
          <w:trHeight w:val="1179"/>
        </w:trPr>
        <w:tc>
          <w:tcPr>
            <w:tcW w:w="4253" w:type="dxa"/>
            <w:shd w:val="clear" w:color="auto" w:fill="auto"/>
          </w:tcPr>
          <w:p w14:paraId="6271AC86" w14:textId="77777777"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14:paraId="3DF481D2" w14:textId="77777777"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14:paraId="682539C4" w14:textId="77777777" w:rsidR="00FF5143" w:rsidRPr="00567779" w:rsidRDefault="00FF5143" w:rsidP="00FF5143">
            <w:pPr>
              <w:rPr>
                <w:rFonts w:ascii="Verdana" w:hAnsi="Verdana"/>
                <w:szCs w:val="16"/>
              </w:rPr>
            </w:pPr>
          </w:p>
        </w:tc>
        <w:tc>
          <w:tcPr>
            <w:tcW w:w="5528" w:type="dxa"/>
            <w:shd w:val="clear" w:color="auto" w:fill="auto"/>
          </w:tcPr>
          <w:p w14:paraId="7726044B" w14:textId="77777777" w:rsidR="00DE4358" w:rsidRPr="00567779" w:rsidRDefault="001E02DC" w:rsidP="00200F5A">
            <w:pPr>
              <w:rPr>
                <w:rFonts w:ascii="Verdana" w:hAnsi="Verdana"/>
                <w:szCs w:val="22"/>
              </w:rPr>
            </w:pPr>
            <w:r>
              <w:rPr>
                <w:rFonts w:ascii="Century Gothic" w:hAnsi="Century Gothic" w:cs="Arial"/>
                <w:noProof/>
                <w:szCs w:val="22"/>
              </w:rPr>
              <w:t xml:space="preserve">I have </w:t>
            </w:r>
            <w:r w:rsidRPr="00225DBC">
              <w:rPr>
                <w:rFonts w:ascii="Century Gothic" w:hAnsi="Century Gothic" w:cs="Arial"/>
                <w:noProof/>
                <w:szCs w:val="22"/>
              </w:rPr>
              <w:t>a doctoral degree in law and development from Harvard Law School</w:t>
            </w:r>
            <w:r>
              <w:rPr>
                <w:rFonts w:ascii="Century Gothic" w:hAnsi="Century Gothic" w:cs="Arial"/>
                <w:noProof/>
                <w:szCs w:val="22"/>
              </w:rPr>
              <w:t xml:space="preserve"> and a </w:t>
            </w:r>
            <w:r w:rsidRPr="00225DBC">
              <w:rPr>
                <w:rFonts w:ascii="Century Gothic" w:hAnsi="Century Gothic" w:cs="Arial"/>
                <w:noProof/>
                <w:szCs w:val="22"/>
              </w:rPr>
              <w:t>first law degree from University of Madras, one of</w:t>
            </w:r>
            <w:r>
              <w:rPr>
                <w:rFonts w:ascii="Century Gothic" w:hAnsi="Century Gothic" w:cs="Arial"/>
                <w:noProof/>
                <w:szCs w:val="22"/>
              </w:rPr>
              <w:t xml:space="preserve"> India’s oldest law schools.  With </w:t>
            </w:r>
            <w:r w:rsidRPr="00225DBC">
              <w:rPr>
                <w:rFonts w:ascii="Century Gothic" w:hAnsi="Century Gothic" w:cs="Arial"/>
                <w:noProof/>
                <w:szCs w:val="22"/>
              </w:rPr>
              <w:t>over 20 years of teaching, research and professional experience in human rights including</w:t>
            </w:r>
            <w:r>
              <w:rPr>
                <w:rFonts w:ascii="Century Gothic" w:hAnsi="Century Gothic" w:cs="Arial"/>
                <w:noProof/>
                <w:szCs w:val="22"/>
              </w:rPr>
              <w:t xml:space="preserve"> land and property, I also teach </w:t>
            </w:r>
            <w:r w:rsidRPr="00225DBC">
              <w:rPr>
                <w:rFonts w:ascii="Century Gothic" w:hAnsi="Century Gothic" w:cs="Arial"/>
                <w:noProof/>
                <w:szCs w:val="22"/>
              </w:rPr>
              <w:t>MIT’s only comprehensive human rights course</w:t>
            </w:r>
            <w:r>
              <w:rPr>
                <w:rFonts w:ascii="Century Gothic" w:hAnsi="Century Gothic" w:cs="Arial"/>
                <w:noProof/>
                <w:szCs w:val="22"/>
              </w:rPr>
              <w:t xml:space="preserve">.  I also have </w:t>
            </w:r>
            <w:r w:rsidRPr="00225DBC">
              <w:rPr>
                <w:rFonts w:ascii="Century Gothic" w:hAnsi="Century Gothic" w:cs="Arial"/>
                <w:noProof/>
                <w:szCs w:val="22"/>
              </w:rPr>
              <w:t>over 15 years of research on soc</w:t>
            </w:r>
            <w:r>
              <w:rPr>
                <w:rFonts w:ascii="Century Gothic" w:hAnsi="Century Gothic" w:cs="Arial"/>
                <w:noProof/>
                <w:szCs w:val="22"/>
              </w:rPr>
              <w:t>ial movements</w:t>
            </w:r>
            <w:r w:rsidRPr="00225DBC">
              <w:rPr>
                <w:rFonts w:ascii="Century Gothic" w:hAnsi="Century Gothic" w:cs="Arial"/>
                <w:noProof/>
                <w:szCs w:val="22"/>
              </w:rPr>
              <w:t xml:space="preserve"> </w:t>
            </w:r>
            <w:r>
              <w:rPr>
                <w:rFonts w:ascii="Century Gothic" w:hAnsi="Century Gothic" w:cs="Arial"/>
                <w:noProof/>
                <w:szCs w:val="22"/>
              </w:rPr>
              <w:t xml:space="preserve">and </w:t>
            </w:r>
            <w:r w:rsidRPr="00225DBC">
              <w:rPr>
                <w:rFonts w:ascii="Century Gothic" w:hAnsi="Century Gothic" w:cs="Arial"/>
                <w:noProof/>
                <w:szCs w:val="22"/>
              </w:rPr>
              <w:t>human ri</w:t>
            </w:r>
            <w:r>
              <w:rPr>
                <w:rFonts w:ascii="Century Gothic" w:hAnsi="Century Gothic" w:cs="Arial"/>
                <w:noProof/>
                <w:szCs w:val="22"/>
              </w:rPr>
              <w:t xml:space="preserve">ghts advocacy around the world.  In </w:t>
            </w:r>
            <w:r w:rsidRPr="00225DBC">
              <w:rPr>
                <w:rFonts w:ascii="Century Gothic" w:hAnsi="Century Gothic" w:cs="Arial"/>
                <w:noProof/>
                <w:szCs w:val="22"/>
              </w:rPr>
              <w:t>over 4 years of experience working with the UN in the area of human rights at the field level</w:t>
            </w:r>
            <w:r>
              <w:rPr>
                <w:rFonts w:ascii="Century Gothic" w:hAnsi="Century Gothic" w:cs="Arial"/>
                <w:noProof/>
                <w:szCs w:val="22"/>
              </w:rPr>
              <w:t xml:space="preserve"> in Cambodia</w:t>
            </w:r>
            <w:r w:rsidRPr="00225DBC">
              <w:rPr>
                <w:rFonts w:ascii="Century Gothic" w:hAnsi="Century Gothic" w:cs="Arial"/>
                <w:noProof/>
                <w:szCs w:val="22"/>
              </w:rPr>
              <w:t xml:space="preserve">, </w:t>
            </w:r>
            <w:r>
              <w:rPr>
                <w:rFonts w:ascii="Century Gothic" w:hAnsi="Century Gothic" w:cs="Arial"/>
                <w:noProof/>
                <w:szCs w:val="22"/>
              </w:rPr>
              <w:t xml:space="preserve">I was </w:t>
            </w:r>
            <w:r w:rsidRPr="00225DBC">
              <w:rPr>
                <w:rFonts w:ascii="Century Gothic" w:hAnsi="Century Gothic" w:cs="Arial"/>
                <w:noProof/>
                <w:szCs w:val="22"/>
              </w:rPr>
              <w:t>responsible for monitoring, investigation, education and advocacy, as well as law drafting in a variety of areas inc</w:t>
            </w:r>
            <w:r>
              <w:rPr>
                <w:rFonts w:ascii="Century Gothic" w:hAnsi="Century Gothic" w:cs="Arial"/>
                <w:noProof/>
                <w:szCs w:val="22"/>
              </w:rPr>
              <w:t>luding land and housing.  D</w:t>
            </w:r>
            <w:r w:rsidRPr="00225DBC">
              <w:rPr>
                <w:rFonts w:ascii="Century Gothic" w:hAnsi="Century Gothic" w:cs="Arial"/>
                <w:noProof/>
                <w:szCs w:val="22"/>
              </w:rPr>
              <w:t xml:space="preserve">uring these years, </w:t>
            </w:r>
            <w:r>
              <w:rPr>
                <w:rFonts w:ascii="Century Gothic" w:hAnsi="Century Gothic" w:cs="Arial"/>
                <w:noProof/>
                <w:szCs w:val="22"/>
              </w:rPr>
              <w:t xml:space="preserve">I had </w:t>
            </w:r>
            <w:r w:rsidRPr="00225DBC">
              <w:rPr>
                <w:rFonts w:ascii="Century Gothic" w:hAnsi="Century Gothic" w:cs="Arial"/>
                <w:noProof/>
                <w:szCs w:val="22"/>
              </w:rPr>
              <w:t xml:space="preserve">lead responsibility for writing the UN field Office relevant reports to the UN General Assembly as well as the </w:t>
            </w:r>
            <w:r>
              <w:rPr>
                <w:rFonts w:ascii="Century Gothic" w:hAnsi="Century Gothic" w:cs="Arial"/>
                <w:noProof/>
                <w:szCs w:val="22"/>
              </w:rPr>
              <w:t>then UN</w:t>
            </w:r>
            <w:r w:rsidRPr="00225DBC">
              <w:rPr>
                <w:rFonts w:ascii="Century Gothic" w:hAnsi="Century Gothic" w:cs="Arial"/>
                <w:noProof/>
                <w:szCs w:val="22"/>
              </w:rPr>
              <w:t xml:space="preserve"> Commission on</w:t>
            </w:r>
            <w:r>
              <w:rPr>
                <w:rFonts w:ascii="Century Gothic" w:hAnsi="Century Gothic" w:cs="Arial"/>
                <w:noProof/>
                <w:szCs w:val="22"/>
              </w:rPr>
              <w:t xml:space="preserve"> Human Rights.  I have taught for </w:t>
            </w:r>
            <w:r w:rsidRPr="00225DBC">
              <w:rPr>
                <w:rFonts w:ascii="Century Gothic" w:hAnsi="Century Gothic" w:cs="Arial"/>
                <w:noProof/>
                <w:szCs w:val="22"/>
              </w:rPr>
              <w:t xml:space="preserve">over 12 years in one of the world’s best urban planning schools, acquiring expertise over design of government policy and </w:t>
            </w:r>
            <w:r w:rsidRPr="00225DBC">
              <w:rPr>
                <w:rFonts w:ascii="Century Gothic" w:hAnsi="Century Gothic" w:cs="Arial"/>
                <w:noProof/>
                <w:szCs w:val="22"/>
              </w:rPr>
              <w:lastRenderedPageBreak/>
              <w:t xml:space="preserve">institutions, local government, </w:t>
            </w:r>
            <w:r>
              <w:rPr>
                <w:rFonts w:ascii="Century Gothic" w:hAnsi="Century Gothic" w:cs="Arial"/>
                <w:noProof/>
                <w:szCs w:val="22"/>
              </w:rPr>
              <w:t xml:space="preserve">evaluations of social policy, </w:t>
            </w:r>
            <w:r w:rsidRPr="00225DBC">
              <w:rPr>
                <w:rFonts w:ascii="Century Gothic" w:hAnsi="Century Gothic" w:cs="Arial"/>
                <w:noProof/>
                <w:szCs w:val="22"/>
              </w:rPr>
              <w:t>mobilizing human rights for change, poverty, and social exclusion</w:t>
            </w:r>
            <w:r>
              <w:rPr>
                <w:rFonts w:ascii="Century Gothic" w:hAnsi="Century Gothic" w:cs="Arial"/>
                <w:noProof/>
                <w:szCs w:val="22"/>
              </w:rPr>
              <w:t>.</w:t>
            </w:r>
          </w:p>
        </w:tc>
      </w:tr>
      <w:tr w:rsidR="00DE4358" w:rsidRPr="00567779" w14:paraId="7BC2FE3D" w14:textId="77777777" w:rsidTr="00651256">
        <w:trPr>
          <w:trHeight w:val="799"/>
        </w:trPr>
        <w:tc>
          <w:tcPr>
            <w:tcW w:w="4253" w:type="dxa"/>
            <w:shd w:val="clear" w:color="auto" w:fill="auto"/>
          </w:tcPr>
          <w:p w14:paraId="24406C1D" w14:textId="77777777"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14:paraId="568065E8" w14:textId="77777777"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14:paraId="16D2592A" w14:textId="77777777"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14:paraId="1EB3589B" w14:textId="77777777"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tc>
          <w:tcPr>
            <w:tcW w:w="5528" w:type="dxa"/>
            <w:shd w:val="clear" w:color="auto" w:fill="auto"/>
          </w:tcPr>
          <w:p w14:paraId="615AFC90" w14:textId="77777777" w:rsidR="001E02DC" w:rsidRPr="00225DBC" w:rsidRDefault="001E02DC" w:rsidP="001E02DC">
            <w:pPr>
              <w:rPr>
                <w:rFonts w:ascii="Century Gothic" w:hAnsi="Century Gothic" w:cs="Arial"/>
                <w:noProof/>
                <w:szCs w:val="22"/>
              </w:rPr>
            </w:pPr>
            <w:r w:rsidRPr="00225DBC">
              <w:rPr>
                <w:rFonts w:ascii="Century Gothic" w:hAnsi="Century Gothic" w:cs="Arial"/>
                <w:noProof/>
                <w:szCs w:val="22"/>
              </w:rPr>
              <w:t xml:space="preserve">I have taught, researched and written extensively on multiple dimensions of human rights, for more than 20 years.  During my years of work with the UN in Cambodia, I had to have a detailed knowledge of human rights norms, laws, </w:t>
            </w:r>
            <w:r>
              <w:rPr>
                <w:rFonts w:ascii="Century Gothic" w:hAnsi="Century Gothic" w:cs="Arial"/>
                <w:noProof/>
                <w:szCs w:val="22"/>
              </w:rPr>
              <w:t xml:space="preserve">and principles, of the </w:t>
            </w:r>
            <w:r w:rsidRPr="00225DBC">
              <w:rPr>
                <w:rFonts w:ascii="Century Gothic" w:hAnsi="Century Gothic" w:cs="Arial"/>
                <w:noProof/>
                <w:szCs w:val="22"/>
              </w:rPr>
              <w:t xml:space="preserve">UN and other systems, in order to sufficiently be able to assess the compliance with those standards by Cambodia’s laws and practices.  I have provided detailed commentaries on a variety of legal and other standards to many NGOs, governments and other actors over the years.  </w:t>
            </w:r>
          </w:p>
          <w:p w14:paraId="7A97FA60" w14:textId="77777777" w:rsidR="001E02DC" w:rsidRPr="00225DBC" w:rsidRDefault="001E02DC" w:rsidP="001E02DC">
            <w:pPr>
              <w:rPr>
                <w:rFonts w:ascii="Century Gothic" w:hAnsi="Century Gothic" w:cs="Arial"/>
                <w:noProof/>
                <w:szCs w:val="22"/>
              </w:rPr>
            </w:pPr>
            <w:r w:rsidRPr="00225DBC">
              <w:rPr>
                <w:rFonts w:ascii="Century Gothic" w:hAnsi="Century Gothic" w:cs="Arial"/>
                <w:noProof/>
                <w:szCs w:val="22"/>
              </w:rPr>
              <w:t xml:space="preserve">I am also extensively informed about the various institutional mandates in the UN system, due to my past work, and my research, teaching and scholarship.  In particular, I have provided support </w:t>
            </w:r>
            <w:r>
              <w:rPr>
                <w:rFonts w:ascii="Century Gothic" w:hAnsi="Century Gothic" w:cs="Arial"/>
                <w:noProof/>
                <w:szCs w:val="22"/>
              </w:rPr>
              <w:t xml:space="preserve">for over 4 years </w:t>
            </w:r>
            <w:r w:rsidRPr="00225DBC">
              <w:rPr>
                <w:rFonts w:ascii="Century Gothic" w:hAnsi="Century Gothic" w:cs="Arial"/>
                <w:noProof/>
                <w:szCs w:val="22"/>
              </w:rPr>
              <w:t xml:space="preserve">to special procedure mechanisms such as the UN Special Representative for Cambodia and engaged in regular communications with other institutional mandate holders as well. </w:t>
            </w:r>
          </w:p>
          <w:p w14:paraId="336D1B74" w14:textId="77777777" w:rsidR="00DE4358" w:rsidRPr="00567779" w:rsidRDefault="001E02DC" w:rsidP="001E02DC">
            <w:pPr>
              <w:rPr>
                <w:rFonts w:ascii="Verdana" w:hAnsi="Verdana"/>
                <w:szCs w:val="22"/>
              </w:rPr>
            </w:pPr>
            <w:r w:rsidRPr="00225DBC">
              <w:rPr>
                <w:rFonts w:ascii="Century Gothic" w:hAnsi="Century Gothic" w:cs="Arial"/>
                <w:noProof/>
                <w:szCs w:val="22"/>
              </w:rPr>
              <w:t>I also founded in 2001 and direct MIT’s first and only university wide Program on Human Rights and Justice</w:t>
            </w:r>
            <w:r>
              <w:rPr>
                <w:rFonts w:ascii="Century Gothic" w:hAnsi="Century Gothic" w:cs="Arial"/>
                <w:noProof/>
                <w:szCs w:val="22"/>
              </w:rPr>
              <w:t>, with an explicit focus on economic, social and cultural rights</w:t>
            </w:r>
            <w:r w:rsidRPr="00225DBC">
              <w:rPr>
                <w:rFonts w:ascii="Century Gothic" w:hAnsi="Century Gothic" w:cs="Arial"/>
                <w:noProof/>
                <w:szCs w:val="22"/>
              </w:rPr>
              <w:t>.</w:t>
            </w:r>
            <w:r>
              <w:rPr>
                <w:rFonts w:ascii="Century Gothic" w:hAnsi="Century Gothic" w:cs="Arial"/>
                <w:noProof/>
                <w:szCs w:val="22"/>
              </w:rPr>
              <w:t xml:space="preserve">  During my UN work in Cambodia, I proposed the creation of the UN-Cambodia Hybrid Criminal Tribunal, which then became a reality.</w:t>
            </w:r>
          </w:p>
        </w:tc>
      </w:tr>
    </w:tbl>
    <w:p w14:paraId="02A066D8" w14:textId="77777777"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14:paraId="4E37402A" w14:textId="77777777" w:rsidTr="00651256">
        <w:trPr>
          <w:trHeight w:val="1179"/>
        </w:trPr>
        <w:tc>
          <w:tcPr>
            <w:tcW w:w="4253" w:type="dxa"/>
            <w:shd w:val="clear" w:color="auto" w:fill="auto"/>
          </w:tcPr>
          <w:p w14:paraId="5E962989" w14:textId="77777777"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14:paraId="41C44809" w14:textId="77777777"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xml:space="preserve">. (Please explain how such </w:t>
            </w:r>
            <w:r w:rsidR="005F254D" w:rsidRPr="00567779">
              <w:rPr>
                <w:rFonts w:ascii="Verdana" w:hAnsi="Verdana"/>
                <w:szCs w:val="22"/>
              </w:rPr>
              <w:lastRenderedPageBreak/>
              <w:t>competence was acquired).</w:t>
            </w:r>
          </w:p>
        </w:tc>
        <w:tc>
          <w:tcPr>
            <w:tcW w:w="5528" w:type="dxa"/>
            <w:shd w:val="clear" w:color="auto" w:fill="auto"/>
          </w:tcPr>
          <w:p w14:paraId="220C54E4" w14:textId="77777777" w:rsidR="002B5E3A" w:rsidRPr="00567779" w:rsidRDefault="001E02DC" w:rsidP="00D2004C">
            <w:pPr>
              <w:rPr>
                <w:rFonts w:ascii="Verdana" w:hAnsi="Verdana"/>
                <w:szCs w:val="22"/>
              </w:rPr>
            </w:pPr>
            <w:r w:rsidRPr="00225DBC">
              <w:rPr>
                <w:rFonts w:ascii="Century Gothic" w:hAnsi="Century Gothic" w:cs="Arial"/>
                <w:noProof/>
                <w:szCs w:val="22"/>
              </w:rPr>
              <w:lastRenderedPageBreak/>
              <w:t xml:space="preserve">My competence in human rights is widely recognized.  For my UN </w:t>
            </w:r>
            <w:r>
              <w:rPr>
                <w:rFonts w:ascii="Century Gothic" w:hAnsi="Century Gothic" w:cs="Arial"/>
                <w:noProof/>
                <w:szCs w:val="22"/>
              </w:rPr>
              <w:t>work</w:t>
            </w:r>
            <w:r w:rsidRPr="00225DBC">
              <w:rPr>
                <w:rFonts w:ascii="Century Gothic" w:hAnsi="Century Gothic" w:cs="Arial"/>
                <w:noProof/>
                <w:szCs w:val="22"/>
              </w:rPr>
              <w:t xml:space="preserve">, I received Cambodia’s highest civilian honor given to foreign citizens </w:t>
            </w:r>
            <w:r>
              <w:rPr>
                <w:rFonts w:ascii="Century Gothic" w:hAnsi="Century Gothic" w:cs="Arial"/>
                <w:noProof/>
                <w:szCs w:val="22"/>
              </w:rPr>
              <w:t>by King Sihanouk</w:t>
            </w:r>
            <w:r w:rsidRPr="00225DBC">
              <w:rPr>
                <w:rFonts w:ascii="Century Gothic" w:hAnsi="Century Gothic" w:cs="Arial"/>
                <w:noProof/>
                <w:szCs w:val="22"/>
              </w:rPr>
              <w:t xml:space="preserve">. </w:t>
            </w:r>
            <w:r>
              <w:rPr>
                <w:rFonts w:ascii="Century Gothic" w:hAnsi="Century Gothic" w:cs="Arial"/>
              </w:rPr>
              <w:t xml:space="preserve">I have been </w:t>
            </w:r>
            <w:r w:rsidRPr="00225DBC">
              <w:rPr>
                <w:rFonts w:ascii="Century Gothic" w:hAnsi="Century Gothic" w:cs="Arial"/>
              </w:rPr>
              <w:t xml:space="preserve">elected </w:t>
            </w:r>
            <w:r>
              <w:rPr>
                <w:rFonts w:ascii="Century Gothic" w:hAnsi="Century Gothic" w:cs="Arial"/>
              </w:rPr>
              <w:t xml:space="preserve">to </w:t>
            </w:r>
            <w:r w:rsidRPr="00225DBC">
              <w:rPr>
                <w:rFonts w:ascii="Century Gothic" w:hAnsi="Century Gothic" w:cs="Arial"/>
              </w:rPr>
              <w:t xml:space="preserve">the Executive Council and Executive Committee of the American </w:t>
            </w:r>
            <w:r w:rsidRPr="00225DBC">
              <w:rPr>
                <w:rFonts w:ascii="Century Gothic" w:hAnsi="Century Gothic" w:cs="Arial"/>
              </w:rPr>
              <w:lastRenderedPageBreak/>
              <w:t xml:space="preserve">Society of International Law, and currently sit on the Asia Advisory Board of Human Rights Watch.  </w:t>
            </w:r>
            <w:r>
              <w:rPr>
                <w:rFonts w:ascii="Century Gothic" w:hAnsi="Century Gothic" w:cs="Arial"/>
              </w:rPr>
              <w:t xml:space="preserve">I have been </w:t>
            </w:r>
            <w:r w:rsidRPr="00225DBC">
              <w:rPr>
                <w:rFonts w:ascii="Century Gothic" w:hAnsi="Century Gothic" w:cs="Arial"/>
              </w:rPr>
              <w:t xml:space="preserve">human rights advisor to the World Commission on Dams.  </w:t>
            </w:r>
            <w:r>
              <w:rPr>
                <w:rFonts w:ascii="Century Gothic" w:hAnsi="Century Gothic" w:cs="Arial"/>
              </w:rPr>
              <w:t xml:space="preserve">My work on Dalits and right to sanitation, has been covered by leading Indian media.  </w:t>
            </w:r>
            <w:r w:rsidRPr="00225DBC">
              <w:rPr>
                <w:rFonts w:ascii="Century Gothic" w:hAnsi="Century Gothic" w:cs="Arial"/>
              </w:rPr>
              <w:t xml:space="preserve">I have given several distinguished lectures on invitation such as </w:t>
            </w:r>
            <w:r>
              <w:rPr>
                <w:rFonts w:ascii="Century Gothic" w:hAnsi="Century Gothic" w:cs="Arial"/>
              </w:rPr>
              <w:t>the</w:t>
            </w:r>
            <w:r w:rsidRPr="00225DBC">
              <w:rPr>
                <w:rFonts w:ascii="Century Gothic" w:hAnsi="Century Gothic" w:cs="Arial"/>
                <w:bCs/>
              </w:rPr>
              <w:t xml:space="preserve"> Lecture on “International Courts and Second and Third Generation Human Rights” at the Brandeis Institute for International Judges, Brandeis University, </w:t>
            </w:r>
            <w:r w:rsidRPr="00225DBC">
              <w:rPr>
                <w:rFonts w:ascii="Century Gothic" w:hAnsi="Century Gothic" w:cs="Arial"/>
              </w:rPr>
              <w:t xml:space="preserve">the Keynote on ‘Rethinking the Right to Development: Challenges and Opportunities’ at the 3nd Inter-American Conference on Human Rights, Bogota, Colombia, the Keynote on ‘Right to housing: Comparative perspectives’, Human Rights Law Resource Center, Melbourne, Australia, </w:t>
            </w:r>
            <w:r>
              <w:rPr>
                <w:rFonts w:ascii="Century Gothic" w:hAnsi="Century Gothic" w:cs="Arial"/>
              </w:rPr>
              <w:t xml:space="preserve">Special Lectures at the UN University for Peace, Costa Rica, </w:t>
            </w:r>
            <w:r w:rsidRPr="00225DBC">
              <w:rPr>
                <w:rFonts w:ascii="Century Gothic" w:hAnsi="Century Gothic" w:cs="Arial"/>
              </w:rPr>
              <w:t>the Rechtskultur</w:t>
            </w:r>
            <w:r>
              <w:rPr>
                <w:rFonts w:ascii="Century Gothic" w:hAnsi="Century Gothic" w:cs="Arial"/>
              </w:rPr>
              <w:t>en Lecture, at the Institute for Advanced Study</w:t>
            </w:r>
            <w:r w:rsidRPr="00225DBC">
              <w:rPr>
                <w:rFonts w:ascii="Century Gothic" w:hAnsi="Century Gothic" w:cs="Arial"/>
              </w:rPr>
              <w:t xml:space="preserve">, Germany, the Valerie Gordon Human Rights Lecture, Northeastern University School of Law, and the </w:t>
            </w:r>
            <w:r w:rsidRPr="00E631CB">
              <w:rPr>
                <w:rFonts w:ascii="Century Gothic" w:hAnsi="Century Gothic" w:cs="Arial"/>
              </w:rPr>
              <w:t>Annual Hansen/Hostler Distinguished Lecture on Global Justice, San Diego State University.</w:t>
            </w:r>
          </w:p>
          <w:p w14:paraId="4E217D94" w14:textId="77777777" w:rsidR="002B5E3A" w:rsidRPr="00567779" w:rsidRDefault="002B5E3A">
            <w:pPr>
              <w:rPr>
                <w:rFonts w:ascii="Verdana" w:hAnsi="Verdana"/>
                <w:szCs w:val="22"/>
              </w:rPr>
            </w:pPr>
          </w:p>
          <w:p w14:paraId="75DB6CEE" w14:textId="77777777" w:rsidR="002B5E3A" w:rsidRPr="00567779" w:rsidRDefault="002B5E3A">
            <w:pPr>
              <w:rPr>
                <w:rFonts w:ascii="Verdana" w:hAnsi="Verdana"/>
                <w:szCs w:val="22"/>
              </w:rPr>
            </w:pPr>
          </w:p>
          <w:p w14:paraId="7DEEE250" w14:textId="77777777" w:rsidR="002B5E3A" w:rsidRPr="00567779" w:rsidRDefault="002B5E3A">
            <w:pPr>
              <w:rPr>
                <w:rFonts w:ascii="Verdana" w:hAnsi="Verdana"/>
                <w:szCs w:val="22"/>
              </w:rPr>
            </w:pPr>
          </w:p>
          <w:p w14:paraId="506D2101" w14:textId="77777777" w:rsidR="002B5E3A" w:rsidRPr="00567779" w:rsidRDefault="002B5E3A">
            <w:pPr>
              <w:rPr>
                <w:rFonts w:ascii="Verdana" w:hAnsi="Verdana"/>
                <w:szCs w:val="22"/>
              </w:rPr>
            </w:pPr>
          </w:p>
          <w:p w14:paraId="05980CA4" w14:textId="77777777" w:rsidR="002B5E3A" w:rsidRPr="00567779" w:rsidRDefault="002B5E3A">
            <w:pPr>
              <w:rPr>
                <w:rFonts w:ascii="Verdana" w:hAnsi="Verdana"/>
                <w:szCs w:val="22"/>
              </w:rPr>
            </w:pPr>
          </w:p>
          <w:p w14:paraId="3529AAEC" w14:textId="77777777" w:rsidR="002B5E3A" w:rsidRPr="00567779" w:rsidRDefault="002B5E3A">
            <w:pPr>
              <w:rPr>
                <w:rFonts w:ascii="Verdana" w:hAnsi="Verdana"/>
                <w:szCs w:val="22"/>
              </w:rPr>
            </w:pPr>
          </w:p>
          <w:p w14:paraId="1A8EF42E" w14:textId="77777777" w:rsidR="002B5E3A" w:rsidRPr="00567779" w:rsidRDefault="002B5E3A">
            <w:pPr>
              <w:rPr>
                <w:rFonts w:ascii="Verdana" w:hAnsi="Verdana"/>
                <w:szCs w:val="22"/>
              </w:rPr>
            </w:pPr>
          </w:p>
          <w:p w14:paraId="793A5762" w14:textId="77777777" w:rsidR="002B5E3A" w:rsidRPr="00567779" w:rsidRDefault="002B5E3A">
            <w:pPr>
              <w:rPr>
                <w:rFonts w:ascii="Verdana" w:hAnsi="Verdana"/>
                <w:szCs w:val="22"/>
              </w:rPr>
            </w:pPr>
          </w:p>
        </w:tc>
      </w:tr>
      <w:tr w:rsidR="00DE4358" w:rsidRPr="00567779" w14:paraId="2495544B" w14:textId="77777777" w:rsidTr="005F254D">
        <w:trPr>
          <w:trHeight w:val="2826"/>
        </w:trPr>
        <w:tc>
          <w:tcPr>
            <w:tcW w:w="4253" w:type="dxa"/>
            <w:shd w:val="clear" w:color="auto" w:fill="auto"/>
          </w:tcPr>
          <w:p w14:paraId="38A564F3" w14:textId="77777777"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14:paraId="3C1E8203" w14:textId="77777777"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tc>
          <w:tcPr>
            <w:tcW w:w="5528" w:type="dxa"/>
            <w:shd w:val="clear" w:color="auto" w:fill="auto"/>
          </w:tcPr>
          <w:p w14:paraId="796E8EB8" w14:textId="77777777" w:rsidR="00DE4358" w:rsidRPr="00567779" w:rsidRDefault="001E02DC" w:rsidP="006C1708">
            <w:pPr>
              <w:rPr>
                <w:rFonts w:ascii="Verdana" w:hAnsi="Verdana"/>
                <w:szCs w:val="22"/>
              </w:rPr>
            </w:pPr>
            <w:r w:rsidRPr="00225DBC">
              <w:rPr>
                <w:rFonts w:ascii="Century Gothic" w:hAnsi="Century Gothic" w:cs="Arial"/>
                <w:noProof/>
                <w:szCs w:val="22"/>
              </w:rPr>
              <w:t>I would be able to devote the time that’s necessary for the mandate.  My teaching and academic obligations are for nine months of the year and we are allowed by MIT to use the remaining time to engage in outside professional activities.  The flexibility provided by the academic schedule also will allow me to remain invested in the mandate during the rest of the year, and allow me, as needed, to conduct missions or to travel to New York or Geneva.  The teaching schedule itself is flexible and typically I am able to engage in other professional activities.  I have already used this time to develop relationships with many actors in the human rights field, including government officials, NGOs, social movements, academics, key people in  internaitonal organizations and community level activists.  The supporting environment for research and writing, especially in a graduate-school environment like mine, will also make it comparatively more helpful to carry out the mand</w:t>
            </w:r>
            <w:r>
              <w:rPr>
                <w:rFonts w:ascii="Century Gothic" w:hAnsi="Century Gothic" w:cs="Arial"/>
                <w:noProof/>
                <w:szCs w:val="22"/>
              </w:rPr>
              <w:t>ate</w:t>
            </w:r>
            <w:r w:rsidRPr="00225DBC">
              <w:rPr>
                <w:rFonts w:ascii="Century Gothic" w:hAnsi="Century Gothic" w:cs="Arial"/>
                <w:noProof/>
                <w:szCs w:val="22"/>
              </w:rPr>
              <w:t xml:space="preserve">. </w:t>
            </w:r>
            <w:r w:rsidR="009C6C3A" w:rsidRPr="00567779">
              <w:rPr>
                <w:rFonts w:ascii="Verdana" w:hAnsi="Verdana"/>
                <w:szCs w:val="22"/>
              </w:rPr>
              <w:t xml:space="preserve"> </w:t>
            </w:r>
          </w:p>
          <w:p w14:paraId="21661CAF" w14:textId="77777777" w:rsidR="00CF3F18" w:rsidRPr="00567779" w:rsidRDefault="00CF3F18">
            <w:pPr>
              <w:rPr>
                <w:rFonts w:ascii="Verdana" w:hAnsi="Verdana"/>
                <w:szCs w:val="22"/>
              </w:rPr>
            </w:pPr>
          </w:p>
          <w:p w14:paraId="65673885" w14:textId="77777777" w:rsidR="00CF3F18" w:rsidRPr="00567779" w:rsidRDefault="00CF3F18">
            <w:pPr>
              <w:rPr>
                <w:rFonts w:ascii="Verdana" w:hAnsi="Verdana"/>
                <w:szCs w:val="22"/>
              </w:rPr>
            </w:pPr>
          </w:p>
          <w:p w14:paraId="43F02314" w14:textId="77777777" w:rsidR="00CF3F18" w:rsidRPr="00567779" w:rsidRDefault="00CF3F18">
            <w:pPr>
              <w:rPr>
                <w:rFonts w:ascii="Verdana" w:hAnsi="Verdana"/>
                <w:szCs w:val="22"/>
              </w:rPr>
            </w:pPr>
          </w:p>
          <w:p w14:paraId="6E7E8B28" w14:textId="77777777" w:rsidR="00CF3F18" w:rsidRPr="00567779" w:rsidRDefault="00CF3F18">
            <w:pPr>
              <w:rPr>
                <w:rFonts w:ascii="Verdana" w:hAnsi="Verdana"/>
                <w:szCs w:val="22"/>
              </w:rPr>
            </w:pPr>
          </w:p>
          <w:p w14:paraId="07AD7605" w14:textId="77777777" w:rsidR="00CF3F18" w:rsidRPr="00567779" w:rsidRDefault="00CF3F18">
            <w:pPr>
              <w:rPr>
                <w:rFonts w:ascii="Verdana" w:hAnsi="Verdana"/>
                <w:szCs w:val="22"/>
              </w:rPr>
            </w:pPr>
          </w:p>
        </w:tc>
      </w:tr>
    </w:tbl>
    <w:p w14:paraId="0FCF76C0" w14:textId="77777777" w:rsidR="00C9658A" w:rsidRDefault="00C9658A">
      <w:pPr>
        <w:rPr>
          <w:rFonts w:ascii="Verdana" w:hAnsi="Verdana"/>
          <w:szCs w:val="22"/>
        </w:rPr>
      </w:pPr>
    </w:p>
    <w:p w14:paraId="250B4B64" w14:textId="77777777" w:rsidR="00797F37" w:rsidRPr="00567779" w:rsidRDefault="00C9658A">
      <w:pPr>
        <w:rPr>
          <w:rFonts w:ascii="Verdana" w:hAnsi="Verdana"/>
          <w:szCs w:val="22"/>
        </w:rPr>
      </w:pPr>
      <w:r>
        <w:rPr>
          <w:rFonts w:ascii="Verdana" w:hAnsi="Verdana"/>
          <w:szCs w:val="22"/>
        </w:rPr>
        <w:br w:type="page"/>
      </w:r>
    </w:p>
    <w:p w14:paraId="3D57F22D" w14:textId="77777777" w:rsidR="00C824A8"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402A80">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14:paraId="71F280AF" w14:textId="77777777" w:rsidR="00C824A8" w:rsidRPr="00567779" w:rsidRDefault="00C824A8">
      <w:pPr>
        <w:rPr>
          <w:rFonts w:ascii="Verdana" w:hAnsi="Verdana"/>
          <w:szCs w:val="22"/>
        </w:rPr>
      </w:pPr>
    </w:p>
    <w:p w14:paraId="7F3FBFB1" w14:textId="77777777"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14:paraId="4BA9EEE6" w14:textId="77777777"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14:paraId="0B386603"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13EC24C"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FB0C828"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BFB8B9B"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C27BADC"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14:paraId="44A0869B"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0DAE3DA3" w14:textId="77777777"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07F40B2"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CE1EC7E"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3A731D"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75F1B77"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6AD8EB5"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B486D94"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14:paraId="338A120F"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8B8DB"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88D8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9C04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1DD3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FC7F7"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731C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DCACD"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r>
      <w:tr w:rsidR="00651256" w:rsidRPr="00567779" w14:paraId="41C37CE2"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3AAEE"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1525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194D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730B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54AC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1994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1A6A9"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5" w:name="Check9"/>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bookmarkEnd w:id="5"/>
          </w:p>
        </w:tc>
      </w:tr>
      <w:tr w:rsidR="00651256" w:rsidRPr="00567779" w14:paraId="2C3EA125"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ABBA1"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CB493" w14:textId="77777777" w:rsidR="00651256" w:rsidRPr="00567779" w:rsidRDefault="00E24A95" w:rsidP="00AA3D84">
            <w:pPr>
              <w:jc w:val="center"/>
              <w:rPr>
                <w:rFonts w:ascii="Verdana" w:hAnsi="Verdana"/>
                <w:b/>
                <w:bCs/>
                <w:szCs w:val="22"/>
                <w:lang w:val="en-GB"/>
              </w:rPr>
            </w:pPr>
            <w:r>
              <w:rPr>
                <w:rFonts w:ascii="Verdana" w:hAnsi="Verdana"/>
                <w:b/>
                <w:bCs/>
                <w:szCs w:val="22"/>
                <w:lang w:val="en-GB"/>
              </w:rPr>
              <w:fldChar w:fldCharType="begin">
                <w:ffData>
                  <w:name w:val="Check15"/>
                  <w:enabled/>
                  <w:calcOnExit w:val="0"/>
                  <w:checkBox>
                    <w:size w:val="20"/>
                    <w:default w:val="1"/>
                  </w:checkBox>
                </w:ffData>
              </w:fldChar>
            </w:r>
            <w:bookmarkStart w:id="6" w:name="Check15"/>
            <w:r>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Pr>
                <w:rFonts w:ascii="Verdana" w:hAnsi="Verdana"/>
                <w:b/>
                <w:bCs/>
                <w:szCs w:val="22"/>
                <w:lang w:val="en-GB"/>
              </w:rPr>
              <w:fldChar w:fldCharType="end"/>
            </w:r>
            <w:bookmarkEnd w:id="6"/>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8683D"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390CD" w14:textId="77777777" w:rsidR="00651256" w:rsidRPr="00567779" w:rsidRDefault="00E24A95" w:rsidP="00AA3D84">
            <w:pPr>
              <w:jc w:val="center"/>
              <w:rPr>
                <w:rFonts w:ascii="Verdana" w:hAnsi="Verdana"/>
                <w:b/>
                <w:bCs/>
                <w:szCs w:val="22"/>
                <w:lang w:val="en-GB"/>
              </w:rPr>
            </w:pPr>
            <w:r>
              <w:rPr>
                <w:rFonts w:ascii="Verdana" w:hAnsi="Verdana"/>
                <w:b/>
                <w:bCs/>
                <w:szCs w:val="22"/>
                <w:lang w:val="en-GB"/>
              </w:rPr>
              <w:fldChar w:fldCharType="begin">
                <w:ffData>
                  <w:name w:val="Check17"/>
                  <w:enabled/>
                  <w:calcOnExit w:val="0"/>
                  <w:checkBox>
                    <w:sizeAuto/>
                    <w:default w:val="1"/>
                  </w:checkBox>
                </w:ffData>
              </w:fldChar>
            </w:r>
            <w:bookmarkStart w:id="7" w:name="Check17"/>
            <w:r>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Pr>
                <w:rFonts w:ascii="Verdana" w:hAnsi="Verdana"/>
                <w:b/>
                <w:bCs/>
                <w:szCs w:val="22"/>
                <w:lang w:val="en-GB"/>
              </w:rPr>
              <w:fldChar w:fldCharType="end"/>
            </w:r>
            <w:bookmarkEnd w:id="7"/>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6DB80"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F6B81" w14:textId="77777777" w:rsidR="00651256" w:rsidRPr="00567779" w:rsidRDefault="00E24A95" w:rsidP="00AA3D84">
            <w:pPr>
              <w:jc w:val="center"/>
              <w:rPr>
                <w:rFonts w:ascii="Verdana" w:hAnsi="Verdana"/>
                <w:b/>
                <w:bCs/>
                <w:szCs w:val="22"/>
                <w:lang w:val="en-GB"/>
              </w:rPr>
            </w:pPr>
            <w:r>
              <w:rPr>
                <w:rFonts w:ascii="Verdana" w:hAnsi="Verdana"/>
                <w:b/>
                <w:bCs/>
                <w:szCs w:val="22"/>
                <w:lang w:val="en-GB"/>
              </w:rPr>
              <w:fldChar w:fldCharType="begin">
                <w:ffData>
                  <w:name w:val="Check19"/>
                  <w:enabled/>
                  <w:calcOnExit w:val="0"/>
                  <w:checkBox>
                    <w:sizeAuto/>
                    <w:default w:val="1"/>
                  </w:checkBox>
                </w:ffData>
              </w:fldChar>
            </w:r>
            <w:bookmarkStart w:id="8" w:name="Check19"/>
            <w:r>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Pr>
                <w:rFonts w:ascii="Verdana" w:hAnsi="Verdana"/>
                <w:b/>
                <w:bCs/>
                <w:szCs w:val="22"/>
                <w:lang w:val="en-GB"/>
              </w:rPr>
              <w:fldChar w:fldCharType="end"/>
            </w:r>
            <w:bookmarkEnd w:id="8"/>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C21EF"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9" w:name="Check20"/>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bookmarkEnd w:id="9"/>
          </w:p>
        </w:tc>
      </w:tr>
      <w:tr w:rsidR="00651256" w:rsidRPr="00567779" w14:paraId="36847DA2"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8E1AE"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6B6DD"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2106E" w14:textId="77777777" w:rsidR="00651256" w:rsidRPr="00567779" w:rsidRDefault="001E02DC" w:rsidP="00AA3D84">
            <w:pPr>
              <w:jc w:val="center"/>
              <w:rPr>
                <w:rFonts w:ascii="Verdana" w:hAnsi="Verdana"/>
                <w:b/>
                <w:bCs/>
                <w:szCs w:val="22"/>
                <w:lang w:val="en-GB"/>
              </w:rPr>
            </w:pPr>
            <w:r>
              <w:rPr>
                <w:rFonts w:ascii="Verdana" w:hAnsi="Verdana"/>
                <w:b/>
                <w:bCs/>
                <w:szCs w:val="22"/>
                <w:lang w:val="en-GB"/>
              </w:rPr>
              <w:fldChar w:fldCharType="begin">
                <w:ffData>
                  <w:name w:val="Check22"/>
                  <w:enabled/>
                  <w:calcOnExit w:val="0"/>
                  <w:checkBox>
                    <w:sizeAuto/>
                    <w:default w:val="1"/>
                  </w:checkBox>
                </w:ffData>
              </w:fldChar>
            </w:r>
            <w:bookmarkStart w:id="10" w:name="Check22"/>
            <w:r>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Pr>
                <w:rFonts w:ascii="Verdana" w:hAnsi="Verdana"/>
                <w:b/>
                <w:bCs/>
                <w:szCs w:val="22"/>
                <w:lang w:val="en-GB"/>
              </w:rPr>
              <w:fldChar w:fldCharType="end"/>
            </w:r>
            <w:bookmarkEnd w:id="10"/>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D2520"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61C4F"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8DAE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22EA6"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1" w:name="Check26"/>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bookmarkEnd w:id="11"/>
          </w:p>
        </w:tc>
      </w:tr>
      <w:tr w:rsidR="00651256" w:rsidRPr="00567779" w14:paraId="0F23174E"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475D6"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95F3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2" w:name="Check27"/>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bookmarkEnd w:id="1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7B8D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3" w:name="Check28"/>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bookmarkEnd w:id="13"/>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A2E5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4" w:name="Check29"/>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bookmarkEnd w:id="14"/>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FFE6C"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15" w:name="Check30"/>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bookmarkEnd w:id="15"/>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027A9"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16" w:name="Check31"/>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bookmarkEnd w:id="16"/>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E6199"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17" w:name="Check32"/>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bookmarkEnd w:id="17"/>
          </w:p>
        </w:tc>
      </w:tr>
      <w:tr w:rsidR="00651256" w:rsidRPr="00567779" w14:paraId="511FF836"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1D464"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DDDF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18" w:name="Check33"/>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bookmarkEnd w:id="18"/>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A0EB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19" w:name="Check34"/>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bookmarkEnd w:id="19"/>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2B00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0" w:name="Check35"/>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bookmarkEnd w:id="20"/>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910C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1" w:name="Check36"/>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bookmarkEnd w:id="21"/>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5A0B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2" w:name="Check37"/>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bookmarkEnd w:id="22"/>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2B6E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3" w:name="Check38"/>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bookmarkEnd w:id="23"/>
          </w:p>
        </w:tc>
      </w:tr>
      <w:tr w:rsidR="00651256" w:rsidRPr="00567779" w14:paraId="0C7B2D2C"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821B37" w14:textId="77777777"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14:paraId="645AE086" w14:textId="77777777" w:rsidR="00A86388" w:rsidRPr="00567779" w:rsidRDefault="00E24A95">
            <w:pPr>
              <w:rPr>
                <w:rFonts w:ascii="Verdana" w:hAnsi="Verdana"/>
                <w:b/>
                <w:bCs/>
                <w:szCs w:val="22"/>
                <w:u w:val="single"/>
                <w:lang w:val="en-GB"/>
              </w:rPr>
            </w:pPr>
            <w:r>
              <w:rPr>
                <w:rFonts w:ascii="Verdana" w:hAnsi="Verdana"/>
                <w:b/>
                <w:bCs/>
                <w:szCs w:val="22"/>
                <w:u w:val="single"/>
                <w:lang w:val="en-GB"/>
              </w:rPr>
              <w:t>Tamil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462D4" w14:textId="77777777" w:rsidR="00651256" w:rsidRPr="00567779" w:rsidRDefault="00E24A95" w:rsidP="00AA3D84">
            <w:pPr>
              <w:jc w:val="center"/>
              <w:rPr>
                <w:rFonts w:ascii="Verdana" w:hAnsi="Verdana"/>
                <w:b/>
                <w:bCs/>
                <w:szCs w:val="22"/>
                <w:lang w:val="en-GB"/>
              </w:rPr>
            </w:pPr>
            <w:r>
              <w:rPr>
                <w:rFonts w:ascii="Verdana" w:hAnsi="Verdana"/>
                <w:b/>
                <w:bCs/>
                <w:szCs w:val="22"/>
                <w:lang w:val="en-GB"/>
              </w:rPr>
              <w:fldChar w:fldCharType="begin">
                <w:ffData>
                  <w:name w:val=""/>
                  <w:enabled/>
                  <w:calcOnExit w:val="0"/>
                  <w:checkBox>
                    <w:sizeAuto/>
                    <w:default w:val="1"/>
                  </w:checkBox>
                </w:ffData>
              </w:fldChar>
            </w:r>
            <w:r>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3012F0"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2537CAB" w14:textId="77777777" w:rsidR="00651256" w:rsidRPr="00567779" w:rsidRDefault="00E24A95" w:rsidP="00AA3D84">
            <w:pPr>
              <w:jc w:val="center"/>
              <w:rPr>
                <w:rFonts w:ascii="Verdana" w:hAnsi="Verdana"/>
                <w:b/>
                <w:bCs/>
                <w:szCs w:val="22"/>
                <w:lang w:val="en-GB"/>
              </w:rPr>
            </w:pPr>
            <w:r>
              <w:rPr>
                <w:rFonts w:ascii="Verdana" w:hAnsi="Verdana"/>
                <w:b/>
                <w:bCs/>
                <w:szCs w:val="22"/>
                <w:lang w:val="en-GB"/>
              </w:rPr>
              <w:fldChar w:fldCharType="begin">
                <w:ffData>
                  <w:name w:val=""/>
                  <w:enabled/>
                  <w:calcOnExit w:val="0"/>
                  <w:checkBox>
                    <w:sizeAuto/>
                    <w:default w:val="1"/>
                  </w:checkBox>
                </w:ffData>
              </w:fldChar>
            </w:r>
            <w:r>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67E2932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7A33E946" w14:textId="77777777" w:rsidR="00651256" w:rsidRPr="00567779" w:rsidRDefault="00E24A95" w:rsidP="00AA3D84">
            <w:pPr>
              <w:jc w:val="center"/>
              <w:rPr>
                <w:rFonts w:ascii="Verdana" w:hAnsi="Verdana"/>
                <w:b/>
                <w:bCs/>
                <w:szCs w:val="22"/>
                <w:lang w:val="en-GB"/>
              </w:rPr>
            </w:pPr>
            <w:r>
              <w:rPr>
                <w:rFonts w:ascii="Verdana" w:hAnsi="Verdana"/>
                <w:b/>
                <w:bCs/>
                <w:szCs w:val="22"/>
                <w:lang w:val="en-GB"/>
              </w:rPr>
              <w:fldChar w:fldCharType="begin">
                <w:ffData>
                  <w:name w:val=""/>
                  <w:enabled/>
                  <w:calcOnExit w:val="0"/>
                  <w:checkBox>
                    <w:sizeAuto/>
                    <w:default w:val="1"/>
                  </w:checkBox>
                </w:ffData>
              </w:fldChar>
            </w:r>
            <w:r>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48925C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00EC6C75">
              <w:rPr>
                <w:rFonts w:ascii="Verdana" w:hAnsi="Verdana"/>
                <w:b/>
                <w:bCs/>
                <w:szCs w:val="22"/>
                <w:lang w:val="en-GB"/>
              </w:rPr>
            </w:r>
            <w:r w:rsidR="00EC6C75">
              <w:rPr>
                <w:rFonts w:ascii="Verdana" w:hAnsi="Verdana"/>
                <w:b/>
                <w:bCs/>
                <w:szCs w:val="22"/>
                <w:lang w:val="en-GB"/>
              </w:rPr>
              <w:fldChar w:fldCharType="separate"/>
            </w:r>
            <w:r w:rsidRPr="00567779">
              <w:rPr>
                <w:rFonts w:ascii="Verdana" w:hAnsi="Verdana"/>
              </w:rPr>
              <w:fldChar w:fldCharType="end"/>
            </w:r>
          </w:p>
        </w:tc>
      </w:tr>
    </w:tbl>
    <w:p w14:paraId="6C809758" w14:textId="77777777" w:rsidR="00C9658A" w:rsidRDefault="00C9658A">
      <w:pPr>
        <w:rPr>
          <w:rFonts w:ascii="Verdana" w:hAnsi="Verdana"/>
          <w:szCs w:val="22"/>
        </w:rPr>
      </w:pPr>
    </w:p>
    <w:p w14:paraId="1C3B0B2C" w14:textId="77777777" w:rsidR="00DE4EAC" w:rsidRPr="00567779" w:rsidRDefault="00C9658A">
      <w:pPr>
        <w:rPr>
          <w:rFonts w:ascii="Verdana" w:hAnsi="Verdana"/>
          <w:szCs w:val="22"/>
        </w:rPr>
      </w:pPr>
      <w:r>
        <w:rPr>
          <w:rFonts w:ascii="Verdana" w:hAnsi="Verdana"/>
          <w:szCs w:val="22"/>
        </w:rPr>
        <w:br w:type="page"/>
      </w:r>
    </w:p>
    <w:p w14:paraId="202868BC" w14:textId="77777777" w:rsidR="003F4C31" w:rsidRPr="00567779" w:rsidRDefault="00402A80"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14:paraId="4946AE4B" w14:textId="77777777"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14:paraId="004F6C2D" w14:textId="77777777" w:rsidTr="00E61AE6">
        <w:tc>
          <w:tcPr>
            <w:tcW w:w="9791" w:type="dxa"/>
            <w:shd w:val="clear" w:color="auto" w:fill="auto"/>
          </w:tcPr>
          <w:p w14:paraId="37993D5A" w14:textId="77777777" w:rsidR="008061CA" w:rsidRDefault="008061CA" w:rsidP="00D2004C">
            <w:pPr>
              <w:rPr>
                <w:rFonts w:ascii="Verdana" w:hAnsi="Verdana"/>
                <w:szCs w:val="22"/>
              </w:rPr>
            </w:pPr>
            <w:bookmarkStart w:id="24" w:name="Text13"/>
          </w:p>
          <w:p w14:paraId="0CD371D3" w14:textId="77777777" w:rsidR="001E02DC" w:rsidRDefault="001E02DC" w:rsidP="001E02DC">
            <w:pPr>
              <w:rPr>
                <w:rFonts w:ascii="Century Gothic" w:hAnsi="Century Gothic" w:cs="Arial"/>
              </w:rPr>
            </w:pPr>
            <w:r w:rsidRPr="00225DBC">
              <w:rPr>
                <w:rFonts w:ascii="Century Gothic" w:hAnsi="Century Gothic" w:cs="Arial"/>
              </w:rPr>
              <w:t xml:space="preserve">If elected, I will </w:t>
            </w:r>
            <w:r>
              <w:rPr>
                <w:rFonts w:ascii="Century Gothic" w:hAnsi="Century Gothic" w:cs="Arial"/>
              </w:rPr>
              <w:t>build on</w:t>
            </w:r>
            <w:r w:rsidRPr="00225DBC">
              <w:rPr>
                <w:rFonts w:ascii="Century Gothic" w:hAnsi="Century Gothic" w:cs="Arial"/>
              </w:rPr>
              <w:t xml:space="preserve"> the</w:t>
            </w:r>
            <w:r>
              <w:rPr>
                <w:rFonts w:ascii="Century Gothic" w:hAnsi="Century Gothic" w:cs="Arial"/>
              </w:rPr>
              <w:t xml:space="preserve"> very valuable work done by the previous rapporteurs and develop the</w:t>
            </w:r>
            <w:r w:rsidRPr="00225DBC">
              <w:rPr>
                <w:rFonts w:ascii="Century Gothic" w:hAnsi="Century Gothic" w:cs="Arial"/>
              </w:rPr>
              <w:t xml:space="preserve"> mandate in at least three directions.  First, I will focus on developing legal and technical standards that link </w:t>
            </w:r>
            <w:r>
              <w:rPr>
                <w:rFonts w:ascii="Century Gothic" w:hAnsi="Century Gothic" w:cs="Arial"/>
              </w:rPr>
              <w:t>the right to food</w:t>
            </w:r>
            <w:r w:rsidRPr="00225DBC">
              <w:rPr>
                <w:rFonts w:ascii="Century Gothic" w:hAnsi="Century Gothic" w:cs="Arial"/>
              </w:rPr>
              <w:t xml:space="preserve"> with other areas of development planning such as </w:t>
            </w:r>
            <w:r>
              <w:rPr>
                <w:rFonts w:ascii="Century Gothic" w:hAnsi="Century Gothic" w:cs="Arial"/>
              </w:rPr>
              <w:t xml:space="preserve">regional food systems, alternative energy production, urban agriculture, </w:t>
            </w:r>
            <w:r w:rsidRPr="00225DBC">
              <w:rPr>
                <w:rFonts w:ascii="Century Gothic" w:hAnsi="Century Gothic" w:cs="Arial"/>
              </w:rPr>
              <w:t>participation in government decisions and budgeting, land tenure and property rights</w:t>
            </w:r>
            <w:r>
              <w:rPr>
                <w:rFonts w:ascii="Century Gothic" w:hAnsi="Century Gothic" w:cs="Arial"/>
              </w:rPr>
              <w:t>, and product certification and green governance arrangements in food services</w:t>
            </w:r>
            <w:r w:rsidRPr="00225DBC">
              <w:rPr>
                <w:rFonts w:ascii="Century Gothic" w:hAnsi="Century Gothic" w:cs="Arial"/>
              </w:rPr>
              <w:t>.  These standards will better enable a translation of normative goals of the right into practices on the ground, which address the challenges of poverty and exclusion. Second, I will focus on the building of alliances between activists, academics and policy makers to better understand the extent, causes and remedies to seriou</w:t>
            </w:r>
            <w:r>
              <w:rPr>
                <w:rFonts w:ascii="Century Gothic" w:hAnsi="Century Gothic" w:cs="Arial"/>
              </w:rPr>
              <w:t>s violations of right to food</w:t>
            </w:r>
            <w:r w:rsidRPr="00225DBC">
              <w:rPr>
                <w:rFonts w:ascii="Century Gothic" w:hAnsi="Century Gothic" w:cs="Arial"/>
              </w:rPr>
              <w:t>.  In this I can benefit from the recently launched MIT research project on displacement</w:t>
            </w:r>
            <w:r>
              <w:rPr>
                <w:rFonts w:ascii="Century Gothic" w:hAnsi="Century Gothic" w:cs="Arial"/>
              </w:rPr>
              <w:t xml:space="preserve"> and land rights</w:t>
            </w:r>
            <w:r w:rsidRPr="00225DBC">
              <w:rPr>
                <w:rFonts w:ascii="Century Gothic" w:hAnsi="Century Gothic" w:cs="Arial"/>
              </w:rPr>
              <w:t xml:space="preserve">, which I direct.  </w:t>
            </w:r>
            <w:r>
              <w:rPr>
                <w:rFonts w:ascii="Century Gothic" w:hAnsi="Century Gothic" w:cs="Arial"/>
              </w:rPr>
              <w:t xml:space="preserve">We are exploring alternative forms of property rights in land through </w:t>
            </w:r>
            <w:r w:rsidRPr="00225DBC">
              <w:rPr>
                <w:rFonts w:ascii="Century Gothic" w:hAnsi="Century Gothic" w:cs="Arial"/>
              </w:rPr>
              <w:t xml:space="preserve">constructive dialogue between key actors </w:t>
            </w:r>
            <w:r>
              <w:rPr>
                <w:rFonts w:ascii="Century Gothic" w:hAnsi="Century Gothic" w:cs="Arial"/>
              </w:rPr>
              <w:t xml:space="preserve">involved in the promotion of the </w:t>
            </w:r>
            <w:r w:rsidRPr="00225DBC">
              <w:rPr>
                <w:rFonts w:ascii="Century Gothic" w:hAnsi="Century Gothic" w:cs="Arial"/>
              </w:rPr>
              <w:t xml:space="preserve">right to </w:t>
            </w:r>
            <w:r>
              <w:rPr>
                <w:rFonts w:ascii="Century Gothic" w:hAnsi="Century Gothic" w:cs="Arial"/>
              </w:rPr>
              <w:t>food</w:t>
            </w:r>
            <w:r w:rsidRPr="00225DBC">
              <w:rPr>
                <w:rFonts w:ascii="Century Gothic" w:hAnsi="Century Gothic" w:cs="Arial"/>
              </w:rPr>
              <w:t>.  Third, I will continue to focus on country visits, including to those countries, which have been seriously affected by the rec</w:t>
            </w:r>
            <w:r>
              <w:rPr>
                <w:rFonts w:ascii="Century Gothic" w:hAnsi="Century Gothic" w:cs="Arial"/>
              </w:rPr>
              <w:t>ent economic crisis and inflation, and the global food crisis</w:t>
            </w:r>
            <w:r w:rsidRPr="00225DBC">
              <w:rPr>
                <w:rFonts w:ascii="Century Gothic" w:hAnsi="Century Gothic" w:cs="Arial"/>
              </w:rPr>
              <w:t xml:space="preserve">.  They include countries in the North as well as the South, as well as key regions in countries, which sometimes have rapid economic growth rates but have serious violations of </w:t>
            </w:r>
            <w:r>
              <w:rPr>
                <w:rFonts w:ascii="Century Gothic" w:hAnsi="Century Gothic" w:cs="Arial"/>
              </w:rPr>
              <w:t>right to food</w:t>
            </w:r>
            <w:r w:rsidRPr="00225DBC">
              <w:rPr>
                <w:rFonts w:ascii="Century Gothic" w:hAnsi="Century Gothic" w:cs="Arial"/>
              </w:rPr>
              <w:t xml:space="preserve">.  In developing a plan for country visits, I want to develop a clearer rationale and strategy, which link these visits with the other two goals I have articulated above. </w:t>
            </w:r>
            <w:r>
              <w:rPr>
                <w:rFonts w:ascii="Century Gothic" w:hAnsi="Century Gothic" w:cs="Arial"/>
              </w:rPr>
              <w:t xml:space="preserve"> </w:t>
            </w:r>
            <w:r w:rsidRPr="00225DBC">
              <w:rPr>
                <w:rFonts w:ascii="Century Gothic" w:hAnsi="Century Gothic" w:cs="Arial"/>
              </w:rPr>
              <w:t>Groundwork before and follow up afterwards remain relatively weak in the current system and I hope to be able to improve them.  Through these and other public outreach strategies, I hope to be a central catalyst in global conversat</w:t>
            </w:r>
            <w:r>
              <w:rPr>
                <w:rFonts w:ascii="Century Gothic" w:hAnsi="Century Gothic" w:cs="Arial"/>
              </w:rPr>
              <w:t>ions about the future of food</w:t>
            </w:r>
            <w:r w:rsidRPr="00225DBC">
              <w:rPr>
                <w:rFonts w:ascii="Century Gothic" w:hAnsi="Century Gothic" w:cs="Arial"/>
              </w:rPr>
              <w:t xml:space="preserve"> as a human right in today’s </w:t>
            </w:r>
            <w:r>
              <w:rPr>
                <w:rFonts w:ascii="Century Gothic" w:hAnsi="Century Gothic" w:cs="Arial"/>
              </w:rPr>
              <w:t xml:space="preserve">crisis-prone world. </w:t>
            </w:r>
          </w:p>
          <w:p w14:paraId="26C2741C" w14:textId="77777777" w:rsidR="001E02DC" w:rsidRDefault="001E02DC" w:rsidP="001E02DC">
            <w:pPr>
              <w:rPr>
                <w:rFonts w:ascii="Century Gothic" w:hAnsi="Century Gothic" w:cs="Arial"/>
              </w:rPr>
            </w:pPr>
          </w:p>
          <w:p w14:paraId="0CED2274" w14:textId="77777777" w:rsidR="00C9658A" w:rsidRPr="00E61AE6" w:rsidRDefault="001E02DC" w:rsidP="001E02DC">
            <w:pPr>
              <w:rPr>
                <w:rFonts w:ascii="Verdana" w:hAnsi="Verdana"/>
                <w:szCs w:val="22"/>
              </w:rPr>
            </w:pPr>
            <w:r w:rsidRPr="00225DBC">
              <w:rPr>
                <w:rFonts w:ascii="Century Gothic" w:hAnsi="Century Gothic" w:cs="Arial"/>
              </w:rPr>
              <w:t>The Special Procedure mechanisms of the UN system have laid the legal foundation and points of mobilization for a range of fundamental human righ</w:t>
            </w:r>
            <w:r>
              <w:rPr>
                <w:rFonts w:ascii="Century Gothic" w:hAnsi="Century Gothic" w:cs="Arial"/>
              </w:rPr>
              <w:t>ts including the right to food</w:t>
            </w:r>
            <w:r w:rsidRPr="00225DBC">
              <w:rPr>
                <w:rFonts w:ascii="Century Gothic" w:hAnsi="Century Gothic" w:cs="Arial"/>
              </w:rPr>
              <w:t xml:space="preserve">.  </w:t>
            </w:r>
            <w:r>
              <w:rPr>
                <w:rFonts w:ascii="Century Gothic" w:hAnsi="Century Gothic" w:cs="Arial"/>
              </w:rPr>
              <w:t xml:space="preserve">The growing global food, energy and environmental crises have highlighted the urgent need for new approaches to managing scarcity and engaging with hunger and want.  The struggles of the poor, including the landless, peasants, small farmers, the fisher folk, the urban marginalized sector and the migrants, constitute the frontiers of human suffering today.  The right to food in all its dimensions has a central role in improving policy and practice. </w:t>
            </w:r>
            <w:r w:rsidRPr="00225DBC">
              <w:rPr>
                <w:rFonts w:ascii="Century Gothic" w:hAnsi="Century Gothic" w:cs="Arial"/>
              </w:rPr>
              <w:t xml:space="preserve">The mandate holders have so far done much of the foundational work including on the legal side.  Now is the time to focus on implementation and transformation of practices.  No discipline is better positioned than urban planning and economic </w:t>
            </w:r>
            <w:r w:rsidRPr="00225DBC">
              <w:rPr>
                <w:rFonts w:ascii="Century Gothic" w:hAnsi="Century Gothic" w:cs="Arial"/>
              </w:rPr>
              <w:lastRenderedPageBreak/>
              <w:t xml:space="preserve">development to enable this transition. </w:t>
            </w:r>
            <w:r>
              <w:rPr>
                <w:rFonts w:ascii="Century Gothic" w:hAnsi="Century Gothic" w:cs="Arial"/>
              </w:rPr>
              <w:t xml:space="preserve"> The human right to food</w:t>
            </w:r>
            <w:r w:rsidRPr="00225DBC">
              <w:rPr>
                <w:rFonts w:ascii="Century Gothic" w:hAnsi="Century Gothic" w:cs="Arial"/>
              </w:rPr>
              <w:t xml:space="preserve"> must now go beyond law and transform practices in</w:t>
            </w:r>
            <w:r>
              <w:rPr>
                <w:rFonts w:ascii="Century Gothic" w:hAnsi="Century Gothic" w:cs="Arial"/>
              </w:rPr>
              <w:t xml:space="preserve"> property governance arrangements</w:t>
            </w:r>
            <w:r w:rsidRPr="00225DBC">
              <w:rPr>
                <w:rFonts w:ascii="Century Gothic" w:hAnsi="Century Gothic" w:cs="Arial"/>
              </w:rPr>
              <w:t>, gove</w:t>
            </w:r>
            <w:r>
              <w:rPr>
                <w:rFonts w:ascii="Century Gothic" w:hAnsi="Century Gothic" w:cs="Arial"/>
              </w:rPr>
              <w:t>rnment provisioning for hunger and poverty</w:t>
            </w:r>
            <w:r w:rsidRPr="00225DBC">
              <w:rPr>
                <w:rFonts w:ascii="Century Gothic" w:hAnsi="Century Gothic" w:cs="Arial"/>
              </w:rPr>
              <w:t xml:space="preserve">, </w:t>
            </w:r>
            <w:r>
              <w:rPr>
                <w:rFonts w:ascii="Century Gothic" w:hAnsi="Century Gothic" w:cs="Arial"/>
              </w:rPr>
              <w:t xml:space="preserve">new forms of </w:t>
            </w:r>
            <w:r w:rsidRPr="00225DBC">
              <w:rPr>
                <w:rFonts w:ascii="Century Gothic" w:hAnsi="Century Gothic" w:cs="Arial"/>
              </w:rPr>
              <w:t>land tenure arrangeme</w:t>
            </w:r>
            <w:r>
              <w:rPr>
                <w:rFonts w:ascii="Century Gothic" w:hAnsi="Century Gothic" w:cs="Arial"/>
              </w:rPr>
              <w:t>nts, agricultural support</w:t>
            </w:r>
            <w:r w:rsidRPr="00225DBC">
              <w:rPr>
                <w:rFonts w:ascii="Century Gothic" w:hAnsi="Century Gothic" w:cs="Arial"/>
              </w:rPr>
              <w:t xml:space="preserve">, </w:t>
            </w:r>
            <w:r>
              <w:rPr>
                <w:rFonts w:ascii="Century Gothic" w:hAnsi="Century Gothic" w:cs="Arial"/>
              </w:rPr>
              <w:t xml:space="preserve">comprehensive financial reform and </w:t>
            </w:r>
            <w:r w:rsidRPr="00225DBC">
              <w:rPr>
                <w:rFonts w:ascii="Century Gothic" w:hAnsi="Century Gothic" w:cs="Arial"/>
              </w:rPr>
              <w:t>environmental planning</w:t>
            </w:r>
            <w:r>
              <w:rPr>
                <w:rFonts w:ascii="Century Gothic" w:hAnsi="Century Gothic" w:cs="Arial"/>
              </w:rPr>
              <w:t xml:space="preserve"> including erosion, climate change and industrial farming</w:t>
            </w:r>
            <w:r w:rsidRPr="00225DBC">
              <w:rPr>
                <w:rFonts w:ascii="Century Gothic" w:hAnsi="Century Gothic" w:cs="Arial"/>
              </w:rPr>
              <w:t>.  This mandate requires a strong leader with the ability, location and perspective to make this possible.</w:t>
            </w:r>
            <w:r>
              <w:rPr>
                <w:rFonts w:ascii="Century Gothic" w:hAnsi="Century Gothic" w:cs="Arial"/>
              </w:rPr>
              <w:t xml:space="preserve">  I feel strongly that as a scholar who has researched</w:t>
            </w:r>
            <w:r w:rsidRPr="00225DBC">
              <w:rPr>
                <w:rFonts w:ascii="Century Gothic" w:hAnsi="Century Gothic" w:cs="Arial"/>
              </w:rPr>
              <w:t xml:space="preserve"> many social movements </w:t>
            </w:r>
            <w:r>
              <w:rPr>
                <w:rFonts w:ascii="Century Gothic" w:hAnsi="Century Gothic" w:cs="Arial"/>
              </w:rPr>
              <w:t xml:space="preserve">of the poor on the ground and their struggles as well as economic and social and cultural rights, I have a </w:t>
            </w:r>
            <w:r w:rsidRPr="00225DBC">
              <w:rPr>
                <w:rFonts w:ascii="Century Gothic" w:hAnsi="Century Gothic" w:cs="Arial"/>
              </w:rPr>
              <w:t>rare ground-level feel for the issues as well as a more urgent commitment to addressing them.</w:t>
            </w:r>
            <w:bookmarkEnd w:id="24"/>
          </w:p>
        </w:tc>
      </w:tr>
    </w:tbl>
    <w:p w14:paraId="01F59806" w14:textId="77777777" w:rsidR="008A423A" w:rsidRPr="00567779" w:rsidRDefault="00C9658A">
      <w:pPr>
        <w:rPr>
          <w:rFonts w:ascii="Verdana" w:hAnsi="Verdana"/>
          <w:szCs w:val="22"/>
        </w:rPr>
      </w:pPr>
      <w:r>
        <w:rPr>
          <w:rFonts w:ascii="Verdana" w:hAnsi="Verdana"/>
          <w:szCs w:val="22"/>
        </w:rPr>
        <w:lastRenderedPageBreak/>
        <w:br w:type="page"/>
      </w:r>
    </w:p>
    <w:p w14:paraId="45D5CEF6" w14:textId="77777777"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14:paraId="36717EBC" w14:textId="77777777" w:rsidR="008A423A" w:rsidRPr="00567779" w:rsidRDefault="008A423A" w:rsidP="00A72E9F">
      <w:pPr>
        <w:rPr>
          <w:rFonts w:ascii="Verdana" w:hAnsi="Verdana"/>
          <w:b/>
          <w:bCs/>
          <w:szCs w:val="22"/>
          <w:lang w:val="en-GB"/>
        </w:rPr>
      </w:pPr>
    </w:p>
    <w:p w14:paraId="3B17C1DF" w14:textId="77777777"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14:paraId="19755E1B" w14:textId="77777777"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14:paraId="705DD739" w14:textId="77777777" w:rsidTr="006D28D4">
        <w:trPr>
          <w:trHeight w:val="405"/>
        </w:trPr>
        <w:tc>
          <w:tcPr>
            <w:tcW w:w="5778" w:type="dxa"/>
            <w:shd w:val="clear" w:color="auto" w:fill="auto"/>
          </w:tcPr>
          <w:p w14:paraId="46A80055" w14:textId="77777777"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14:paraId="3621A481" w14:textId="77777777"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14:paraId="43B0CAB8" w14:textId="77777777"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14:paraId="4FE52412" w14:textId="77777777" w:rsidTr="00D2004C">
        <w:trPr>
          <w:trHeight w:val="377"/>
        </w:trPr>
        <w:tc>
          <w:tcPr>
            <w:tcW w:w="5778" w:type="dxa"/>
            <w:shd w:val="clear" w:color="auto" w:fill="auto"/>
          </w:tcPr>
          <w:p w14:paraId="5B169280" w14:textId="77777777" w:rsidR="00C10617" w:rsidRPr="00567779" w:rsidRDefault="00C10617">
            <w:pPr>
              <w:rPr>
                <w:rFonts w:ascii="Verdana" w:hAnsi="Verdana"/>
                <w:szCs w:val="22"/>
                <w:lang w:val="en-GB"/>
              </w:rPr>
            </w:pPr>
          </w:p>
          <w:p w14:paraId="0BFF2ED1" w14:textId="77777777" w:rsidR="006D28D4" w:rsidRPr="00567779" w:rsidRDefault="00E24A95" w:rsidP="00053424">
            <w:pPr>
              <w:rPr>
                <w:rFonts w:ascii="Verdana" w:hAnsi="Verdana"/>
                <w:szCs w:val="22"/>
                <w:lang w:val="en-GB"/>
              </w:rPr>
            </w:pPr>
            <w:r>
              <w:rPr>
                <w:rFonts w:ascii="Verdana" w:hAnsi="Verdana"/>
                <w:noProof/>
                <w:szCs w:val="22"/>
                <w:lang w:val="en-GB"/>
              </w:rPr>
              <w:t>Doctor of Juridical Science, Harvard Law School</w:t>
            </w:r>
          </w:p>
        </w:tc>
        <w:tc>
          <w:tcPr>
            <w:tcW w:w="1843" w:type="dxa"/>
            <w:shd w:val="clear" w:color="auto" w:fill="auto"/>
          </w:tcPr>
          <w:p w14:paraId="57B3B422" w14:textId="77777777" w:rsidR="006D28D4" w:rsidRPr="00567779" w:rsidRDefault="006D28D4" w:rsidP="00D61A9B">
            <w:pPr>
              <w:jc w:val="center"/>
              <w:rPr>
                <w:rFonts w:ascii="Verdana" w:hAnsi="Verdana"/>
                <w:szCs w:val="22"/>
                <w:lang w:val="en-GB"/>
              </w:rPr>
            </w:pPr>
          </w:p>
          <w:p w14:paraId="24125CA3" w14:textId="77777777" w:rsidR="00C10617" w:rsidRPr="00567779" w:rsidRDefault="00E24A95" w:rsidP="00053424">
            <w:pPr>
              <w:jc w:val="center"/>
              <w:rPr>
                <w:rFonts w:ascii="Verdana" w:hAnsi="Verdana"/>
                <w:szCs w:val="22"/>
                <w:lang w:val="en-GB"/>
              </w:rPr>
            </w:pPr>
            <w:r>
              <w:rPr>
                <w:rFonts w:ascii="Verdana" w:hAnsi="Verdana"/>
                <w:noProof/>
                <w:szCs w:val="22"/>
                <w:lang w:val="en-GB"/>
              </w:rPr>
              <w:t>1997-2000</w:t>
            </w:r>
          </w:p>
        </w:tc>
        <w:tc>
          <w:tcPr>
            <w:tcW w:w="2209" w:type="dxa"/>
            <w:shd w:val="clear" w:color="auto" w:fill="auto"/>
          </w:tcPr>
          <w:p w14:paraId="6F789C59" w14:textId="77777777" w:rsidR="00C10617" w:rsidRDefault="00C10617">
            <w:pPr>
              <w:rPr>
                <w:rFonts w:ascii="Verdana" w:hAnsi="Verdana"/>
                <w:szCs w:val="22"/>
                <w:lang w:val="en-GB"/>
              </w:rPr>
            </w:pPr>
          </w:p>
          <w:p w14:paraId="0112F8F3" w14:textId="77777777" w:rsidR="00D2004C" w:rsidRPr="00567779" w:rsidRDefault="00E24A95">
            <w:pPr>
              <w:rPr>
                <w:rFonts w:ascii="Verdana" w:hAnsi="Verdana"/>
                <w:szCs w:val="22"/>
                <w:lang w:val="en-GB"/>
              </w:rPr>
            </w:pPr>
            <w:r>
              <w:rPr>
                <w:rFonts w:ascii="Verdana" w:hAnsi="Verdana"/>
                <w:szCs w:val="22"/>
                <w:lang w:val="en-GB"/>
              </w:rPr>
              <w:t>Cambridge, MA, USA</w:t>
            </w:r>
          </w:p>
        </w:tc>
      </w:tr>
      <w:tr w:rsidR="00C10617" w:rsidRPr="00567779" w14:paraId="6794016A" w14:textId="77777777" w:rsidTr="0039102D">
        <w:trPr>
          <w:trHeight w:val="405"/>
        </w:trPr>
        <w:tc>
          <w:tcPr>
            <w:tcW w:w="5778" w:type="dxa"/>
            <w:shd w:val="clear" w:color="auto" w:fill="auto"/>
          </w:tcPr>
          <w:p w14:paraId="24A59D4F" w14:textId="77777777" w:rsidR="00D2004C" w:rsidRDefault="00D2004C">
            <w:pPr>
              <w:rPr>
                <w:rFonts w:ascii="Verdana" w:hAnsi="Verdana"/>
                <w:szCs w:val="22"/>
                <w:lang w:val="en-GB"/>
              </w:rPr>
            </w:pPr>
          </w:p>
          <w:p w14:paraId="0090ABAE" w14:textId="77777777" w:rsidR="006D28D4" w:rsidRPr="00567779" w:rsidRDefault="00E24A95">
            <w:pPr>
              <w:rPr>
                <w:rFonts w:ascii="Verdana" w:hAnsi="Verdana"/>
                <w:szCs w:val="22"/>
                <w:lang w:val="en-GB"/>
              </w:rPr>
            </w:pPr>
            <w:r>
              <w:rPr>
                <w:rFonts w:ascii="Verdana" w:hAnsi="Verdana"/>
                <w:noProof/>
                <w:szCs w:val="22"/>
                <w:lang w:val="en-GB"/>
              </w:rPr>
              <w:t>Master of Laws, Washington College of Law, The American University</w:t>
            </w:r>
          </w:p>
        </w:tc>
        <w:tc>
          <w:tcPr>
            <w:tcW w:w="1843" w:type="dxa"/>
            <w:shd w:val="clear" w:color="auto" w:fill="auto"/>
          </w:tcPr>
          <w:p w14:paraId="4916ECBB" w14:textId="77777777" w:rsidR="00C10617" w:rsidRDefault="00C10617" w:rsidP="00D61A9B">
            <w:pPr>
              <w:jc w:val="center"/>
              <w:rPr>
                <w:rFonts w:ascii="Verdana" w:hAnsi="Verdana"/>
                <w:szCs w:val="22"/>
                <w:lang w:val="en-GB"/>
              </w:rPr>
            </w:pPr>
          </w:p>
          <w:p w14:paraId="0F849675" w14:textId="77777777" w:rsidR="00D2004C" w:rsidRPr="00567779" w:rsidRDefault="00E24A95" w:rsidP="00D61A9B">
            <w:pPr>
              <w:jc w:val="center"/>
              <w:rPr>
                <w:rFonts w:ascii="Verdana" w:hAnsi="Verdana"/>
                <w:szCs w:val="22"/>
                <w:lang w:val="en-GB"/>
              </w:rPr>
            </w:pPr>
            <w:r>
              <w:rPr>
                <w:rFonts w:ascii="Verdana" w:hAnsi="Verdana"/>
                <w:szCs w:val="22"/>
                <w:lang w:val="en-GB"/>
              </w:rPr>
              <w:t>1991-92</w:t>
            </w:r>
          </w:p>
        </w:tc>
        <w:tc>
          <w:tcPr>
            <w:tcW w:w="2209" w:type="dxa"/>
            <w:shd w:val="clear" w:color="auto" w:fill="auto"/>
          </w:tcPr>
          <w:p w14:paraId="6C8CC13F" w14:textId="77777777" w:rsidR="00C10617" w:rsidRDefault="00C10617">
            <w:pPr>
              <w:rPr>
                <w:rFonts w:ascii="Verdana" w:hAnsi="Verdana"/>
                <w:szCs w:val="22"/>
                <w:lang w:val="en-GB"/>
              </w:rPr>
            </w:pPr>
          </w:p>
          <w:p w14:paraId="6EDE774F" w14:textId="77777777" w:rsidR="00D2004C" w:rsidRPr="00567779" w:rsidRDefault="00E24A95">
            <w:pPr>
              <w:rPr>
                <w:rFonts w:ascii="Verdana" w:hAnsi="Verdana"/>
                <w:szCs w:val="22"/>
                <w:lang w:val="en-GB"/>
              </w:rPr>
            </w:pPr>
            <w:r>
              <w:rPr>
                <w:rFonts w:ascii="Verdana" w:hAnsi="Verdana"/>
                <w:szCs w:val="22"/>
                <w:lang w:val="en-GB"/>
              </w:rPr>
              <w:t>Washington, DC, USA</w:t>
            </w:r>
          </w:p>
        </w:tc>
      </w:tr>
      <w:tr w:rsidR="00C10617" w:rsidRPr="00567779" w14:paraId="76BAF34B" w14:textId="77777777" w:rsidTr="0039102D">
        <w:trPr>
          <w:trHeight w:val="377"/>
        </w:trPr>
        <w:tc>
          <w:tcPr>
            <w:tcW w:w="5778" w:type="dxa"/>
            <w:shd w:val="clear" w:color="auto" w:fill="auto"/>
          </w:tcPr>
          <w:p w14:paraId="3407391E" w14:textId="77777777" w:rsidR="00D2004C" w:rsidRDefault="00D2004C">
            <w:pPr>
              <w:rPr>
                <w:rFonts w:ascii="Verdana" w:hAnsi="Verdana"/>
                <w:szCs w:val="22"/>
                <w:lang w:val="en-GB"/>
              </w:rPr>
            </w:pPr>
          </w:p>
          <w:p w14:paraId="1427062C" w14:textId="77777777" w:rsidR="006D28D4" w:rsidRPr="00567779" w:rsidRDefault="00E24A95">
            <w:pPr>
              <w:rPr>
                <w:rFonts w:ascii="Verdana" w:hAnsi="Verdana"/>
                <w:szCs w:val="22"/>
                <w:lang w:val="en-GB"/>
              </w:rPr>
            </w:pPr>
            <w:r>
              <w:rPr>
                <w:rFonts w:ascii="Verdana" w:hAnsi="Verdana"/>
                <w:noProof/>
                <w:szCs w:val="22"/>
                <w:lang w:val="en-GB"/>
              </w:rPr>
              <w:t>Bachelor of Laws, University of Madras</w:t>
            </w:r>
          </w:p>
        </w:tc>
        <w:tc>
          <w:tcPr>
            <w:tcW w:w="1843" w:type="dxa"/>
            <w:shd w:val="clear" w:color="auto" w:fill="auto"/>
          </w:tcPr>
          <w:p w14:paraId="38248A65" w14:textId="77777777" w:rsidR="00C10617" w:rsidRDefault="00C10617" w:rsidP="00D61A9B">
            <w:pPr>
              <w:jc w:val="center"/>
              <w:rPr>
                <w:rFonts w:ascii="Verdana" w:hAnsi="Verdana"/>
                <w:szCs w:val="22"/>
                <w:lang w:val="en-GB"/>
              </w:rPr>
            </w:pPr>
          </w:p>
          <w:p w14:paraId="6CDE184F" w14:textId="77777777" w:rsidR="00D2004C" w:rsidRPr="00567779" w:rsidRDefault="00E24A95" w:rsidP="00D61A9B">
            <w:pPr>
              <w:jc w:val="center"/>
              <w:rPr>
                <w:rFonts w:ascii="Verdana" w:hAnsi="Verdana"/>
                <w:szCs w:val="22"/>
                <w:lang w:val="en-GB"/>
              </w:rPr>
            </w:pPr>
            <w:r>
              <w:rPr>
                <w:rFonts w:ascii="Verdana" w:hAnsi="Verdana"/>
                <w:szCs w:val="22"/>
                <w:lang w:val="en-GB"/>
              </w:rPr>
              <w:t>1985-90</w:t>
            </w:r>
          </w:p>
        </w:tc>
        <w:tc>
          <w:tcPr>
            <w:tcW w:w="2209" w:type="dxa"/>
            <w:shd w:val="clear" w:color="auto" w:fill="auto"/>
          </w:tcPr>
          <w:p w14:paraId="1F5783D1" w14:textId="77777777" w:rsidR="00C10617" w:rsidRDefault="00C10617">
            <w:pPr>
              <w:rPr>
                <w:rFonts w:ascii="Verdana" w:hAnsi="Verdana"/>
                <w:szCs w:val="22"/>
                <w:lang w:val="en-GB"/>
              </w:rPr>
            </w:pPr>
          </w:p>
          <w:p w14:paraId="7B6898CD" w14:textId="77777777" w:rsidR="00D2004C" w:rsidRPr="00567779" w:rsidRDefault="00E24A95">
            <w:pPr>
              <w:rPr>
                <w:rFonts w:ascii="Verdana" w:hAnsi="Verdana"/>
                <w:szCs w:val="22"/>
                <w:lang w:val="en-GB"/>
              </w:rPr>
            </w:pPr>
            <w:r>
              <w:rPr>
                <w:rFonts w:ascii="Verdana" w:hAnsi="Verdana"/>
                <w:szCs w:val="22"/>
                <w:lang w:val="en-GB"/>
              </w:rPr>
              <w:t>Chennai, India</w:t>
            </w:r>
          </w:p>
        </w:tc>
      </w:tr>
      <w:tr w:rsidR="00C10617" w:rsidRPr="00567779" w14:paraId="37ED616C" w14:textId="77777777" w:rsidTr="0039102D">
        <w:trPr>
          <w:trHeight w:val="405"/>
        </w:trPr>
        <w:tc>
          <w:tcPr>
            <w:tcW w:w="5778" w:type="dxa"/>
            <w:shd w:val="clear" w:color="auto" w:fill="auto"/>
          </w:tcPr>
          <w:p w14:paraId="7D148A24" w14:textId="77777777" w:rsidR="00D2004C" w:rsidRDefault="00D2004C">
            <w:pPr>
              <w:rPr>
                <w:rFonts w:ascii="Verdana" w:hAnsi="Verdana"/>
                <w:szCs w:val="22"/>
                <w:lang w:val="en-GB"/>
              </w:rPr>
            </w:pPr>
          </w:p>
          <w:bookmarkStart w:id="25" w:name="Text17"/>
          <w:p w14:paraId="180477B3" w14:textId="77777777" w:rsidR="006D28D4" w:rsidRPr="00567779" w:rsidRDefault="00053424">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25"/>
          </w:p>
        </w:tc>
        <w:tc>
          <w:tcPr>
            <w:tcW w:w="1843" w:type="dxa"/>
            <w:shd w:val="clear" w:color="auto" w:fill="auto"/>
          </w:tcPr>
          <w:p w14:paraId="7E70C1CD" w14:textId="77777777" w:rsidR="00C10617" w:rsidRDefault="00C10617" w:rsidP="00D61A9B">
            <w:pPr>
              <w:jc w:val="center"/>
              <w:rPr>
                <w:rFonts w:ascii="Verdana" w:hAnsi="Verdana"/>
                <w:szCs w:val="22"/>
                <w:lang w:val="en-GB"/>
              </w:rPr>
            </w:pPr>
          </w:p>
          <w:bookmarkStart w:id="26" w:name="Text21"/>
          <w:p w14:paraId="46C7C305" w14:textId="77777777" w:rsidR="00D2004C" w:rsidRPr="00567779" w:rsidRDefault="00B966BA"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26"/>
          </w:p>
        </w:tc>
        <w:tc>
          <w:tcPr>
            <w:tcW w:w="2209" w:type="dxa"/>
            <w:shd w:val="clear" w:color="auto" w:fill="auto"/>
          </w:tcPr>
          <w:p w14:paraId="78915FDE" w14:textId="77777777" w:rsidR="00C10617" w:rsidRDefault="00C10617">
            <w:pPr>
              <w:rPr>
                <w:rFonts w:ascii="Verdana" w:hAnsi="Verdana"/>
                <w:szCs w:val="22"/>
                <w:lang w:val="en-GB"/>
              </w:rPr>
            </w:pPr>
          </w:p>
          <w:bookmarkStart w:id="27" w:name="Text25"/>
          <w:p w14:paraId="7C17CBAB" w14:textId="77777777" w:rsidR="00D2004C" w:rsidRPr="00567779" w:rsidRDefault="00B966BA">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27"/>
          </w:p>
        </w:tc>
      </w:tr>
    </w:tbl>
    <w:p w14:paraId="28BF4148" w14:textId="77777777" w:rsidR="000A65A5" w:rsidRDefault="000A65A5" w:rsidP="00DE4EAC">
      <w:pPr>
        <w:rPr>
          <w:rFonts w:ascii="Verdana" w:hAnsi="Verdana"/>
          <w:b/>
          <w:bCs/>
          <w:szCs w:val="22"/>
          <w:lang w:val="en-GB"/>
        </w:rPr>
      </w:pPr>
    </w:p>
    <w:p w14:paraId="4C3820DA" w14:textId="77777777" w:rsidR="000A65A5" w:rsidRDefault="000A65A5" w:rsidP="00DE4EAC">
      <w:pPr>
        <w:rPr>
          <w:rFonts w:ascii="Verdana" w:hAnsi="Verdana"/>
          <w:b/>
          <w:bCs/>
          <w:szCs w:val="22"/>
          <w:lang w:val="en-GB"/>
        </w:rPr>
      </w:pPr>
      <w:r>
        <w:rPr>
          <w:rFonts w:ascii="Verdana" w:hAnsi="Verdana"/>
          <w:b/>
          <w:bCs/>
          <w:szCs w:val="22"/>
          <w:lang w:val="en-GB"/>
        </w:rPr>
        <w:br w:type="page"/>
      </w:r>
    </w:p>
    <w:p w14:paraId="20511FCB" w14:textId="77777777"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402A80">
        <w:rPr>
          <w:rFonts w:ascii="Verdana" w:hAnsi="Verdana"/>
          <w:b/>
          <w:bCs/>
          <w:szCs w:val="22"/>
          <w:lang w:val="en-GB"/>
        </w:rPr>
        <w:t>I</w:t>
      </w:r>
      <w:r w:rsidRPr="00567779">
        <w:rPr>
          <w:rFonts w:ascii="Verdana" w:hAnsi="Verdana"/>
          <w:b/>
          <w:bCs/>
          <w:szCs w:val="22"/>
          <w:lang w:val="en-GB"/>
        </w:rPr>
        <w:t>. EMPLOYMENT RECORD</w:t>
      </w:r>
    </w:p>
    <w:p w14:paraId="633D64FE" w14:textId="77777777" w:rsidR="000A65A5" w:rsidRPr="00567779" w:rsidRDefault="000A65A5" w:rsidP="00DE4EAC">
      <w:pPr>
        <w:rPr>
          <w:rFonts w:ascii="Verdana" w:hAnsi="Verdana"/>
          <w:b/>
          <w:bCs/>
          <w:szCs w:val="22"/>
          <w:lang w:val="en-GB"/>
        </w:rPr>
      </w:pPr>
    </w:p>
    <w:p w14:paraId="45585198" w14:textId="77777777"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14:paraId="683F0E95" w14:textId="77777777"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14:paraId="34C3D8DE" w14:textId="77777777" w:rsidTr="00D2004C">
        <w:trPr>
          <w:trHeight w:val="433"/>
        </w:trPr>
        <w:tc>
          <w:tcPr>
            <w:tcW w:w="6771" w:type="dxa"/>
            <w:shd w:val="clear" w:color="auto" w:fill="auto"/>
          </w:tcPr>
          <w:p w14:paraId="561F4637" w14:textId="77777777"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14:paraId="08D58EE4" w14:textId="77777777"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14:paraId="03D76B51" w14:textId="77777777"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14:paraId="7A3CB586" w14:textId="77777777"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14:paraId="060CD13E" w14:textId="77777777"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14:paraId="3707D99B" w14:textId="77777777" w:rsidTr="00D2004C">
        <w:trPr>
          <w:trHeight w:val="465"/>
        </w:trPr>
        <w:tc>
          <w:tcPr>
            <w:tcW w:w="6771" w:type="dxa"/>
            <w:shd w:val="clear" w:color="auto" w:fill="auto"/>
          </w:tcPr>
          <w:p w14:paraId="58638FF8" w14:textId="77777777" w:rsidR="000047D4" w:rsidRPr="00567779" w:rsidRDefault="000047D4" w:rsidP="000047D4">
            <w:pPr>
              <w:rPr>
                <w:rFonts w:ascii="Verdana" w:hAnsi="Verdana"/>
                <w:szCs w:val="22"/>
                <w:lang w:val="en-GB"/>
              </w:rPr>
            </w:pPr>
          </w:p>
          <w:p w14:paraId="7E96F654" w14:textId="77777777" w:rsidR="00C10617" w:rsidRPr="00567779" w:rsidRDefault="00E24A95">
            <w:pPr>
              <w:rPr>
                <w:rFonts w:ascii="Verdana" w:hAnsi="Verdana"/>
                <w:szCs w:val="22"/>
                <w:lang w:val="en-GB"/>
              </w:rPr>
            </w:pPr>
            <w:r>
              <w:rPr>
                <w:rFonts w:ascii="Verdana" w:hAnsi="Verdana"/>
                <w:szCs w:val="22"/>
                <w:lang w:val="en-GB"/>
              </w:rPr>
              <w:t xml:space="preserve">Massachusetts Institute of Technology, </w:t>
            </w:r>
            <w:r>
              <w:rPr>
                <w:rFonts w:ascii="Verdana" w:hAnsi="Verdana"/>
                <w:noProof/>
                <w:szCs w:val="22"/>
                <w:lang w:val="en-GB"/>
              </w:rPr>
              <w:t>Professor of Law and Development and Director, Program on Human Rights and Justice</w:t>
            </w:r>
          </w:p>
        </w:tc>
        <w:tc>
          <w:tcPr>
            <w:tcW w:w="1701" w:type="dxa"/>
            <w:shd w:val="clear" w:color="auto" w:fill="auto"/>
          </w:tcPr>
          <w:p w14:paraId="00750189" w14:textId="77777777" w:rsidR="00C10617" w:rsidRDefault="00C10617">
            <w:pPr>
              <w:rPr>
                <w:rFonts w:ascii="Verdana" w:hAnsi="Verdana"/>
                <w:szCs w:val="22"/>
                <w:lang w:val="en-GB"/>
              </w:rPr>
            </w:pPr>
          </w:p>
          <w:p w14:paraId="23C8928E" w14:textId="77777777" w:rsidR="00D2004C" w:rsidRPr="00567779" w:rsidRDefault="00E24A95">
            <w:pPr>
              <w:rPr>
                <w:rFonts w:ascii="Verdana" w:hAnsi="Verdana"/>
                <w:szCs w:val="22"/>
                <w:lang w:val="en-GB"/>
              </w:rPr>
            </w:pPr>
            <w:r>
              <w:rPr>
                <w:rFonts w:ascii="Verdana" w:hAnsi="Verdana"/>
                <w:szCs w:val="22"/>
                <w:lang w:val="en-GB"/>
              </w:rPr>
              <w:t>2000-current</w:t>
            </w:r>
          </w:p>
        </w:tc>
        <w:tc>
          <w:tcPr>
            <w:tcW w:w="1358" w:type="dxa"/>
            <w:shd w:val="clear" w:color="auto" w:fill="auto"/>
          </w:tcPr>
          <w:p w14:paraId="60AB0463" w14:textId="77777777" w:rsidR="00C10617" w:rsidRDefault="00C10617">
            <w:pPr>
              <w:rPr>
                <w:rFonts w:ascii="Verdana" w:hAnsi="Verdana"/>
                <w:szCs w:val="22"/>
                <w:lang w:val="en-GB"/>
              </w:rPr>
            </w:pPr>
          </w:p>
          <w:p w14:paraId="1BD43527" w14:textId="77777777" w:rsidR="00D2004C" w:rsidRPr="00567779" w:rsidRDefault="00E24A95">
            <w:pPr>
              <w:rPr>
                <w:rFonts w:ascii="Verdana" w:hAnsi="Verdana"/>
                <w:szCs w:val="22"/>
                <w:lang w:val="en-GB"/>
              </w:rPr>
            </w:pPr>
            <w:r>
              <w:rPr>
                <w:rFonts w:ascii="Verdana" w:hAnsi="Verdana"/>
                <w:szCs w:val="22"/>
                <w:lang w:val="en-GB"/>
              </w:rPr>
              <w:t>Cambridge, MA, USA</w:t>
            </w:r>
            <w:r w:rsidR="00D2004C">
              <w:rPr>
                <w:rFonts w:ascii="Verdana" w:hAnsi="Verdana"/>
                <w:szCs w:val="22"/>
                <w:lang w:val="en-GB"/>
              </w:rPr>
              <w:fldChar w:fldCharType="begin">
                <w:ffData>
                  <w:name w:val="Text34"/>
                  <w:enabled/>
                  <w:calcOnExit w:val="0"/>
                  <w:textInput/>
                </w:ffData>
              </w:fldChar>
            </w:r>
            <w:bookmarkStart w:id="28" w:name="Text34"/>
            <w:r w:rsidR="00D2004C">
              <w:rPr>
                <w:rFonts w:ascii="Verdana" w:hAnsi="Verdana"/>
                <w:szCs w:val="22"/>
                <w:lang w:val="en-GB"/>
              </w:rPr>
              <w:instrText xml:space="preserve"> FORMTEXT </w:instrText>
            </w:r>
            <w:r w:rsidR="00D2004C">
              <w:rPr>
                <w:rFonts w:ascii="Verdana" w:hAnsi="Verdana"/>
                <w:szCs w:val="22"/>
                <w:lang w:val="en-GB"/>
              </w:rPr>
            </w:r>
            <w:r w:rsidR="00D2004C">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szCs w:val="22"/>
                <w:lang w:val="en-GB"/>
              </w:rPr>
              <w:fldChar w:fldCharType="end"/>
            </w:r>
            <w:bookmarkEnd w:id="28"/>
          </w:p>
        </w:tc>
      </w:tr>
      <w:tr w:rsidR="00C10617" w:rsidRPr="00567779" w14:paraId="3ED2BDCA" w14:textId="77777777" w:rsidTr="00D2004C">
        <w:trPr>
          <w:trHeight w:val="433"/>
        </w:trPr>
        <w:tc>
          <w:tcPr>
            <w:tcW w:w="6771" w:type="dxa"/>
            <w:shd w:val="clear" w:color="auto" w:fill="auto"/>
          </w:tcPr>
          <w:p w14:paraId="4333F13D" w14:textId="77777777" w:rsidR="00C10617" w:rsidRPr="00567779" w:rsidRDefault="00C10617">
            <w:pPr>
              <w:rPr>
                <w:rFonts w:ascii="Verdana" w:hAnsi="Verdana"/>
                <w:szCs w:val="22"/>
                <w:lang w:val="en-GB"/>
              </w:rPr>
            </w:pPr>
          </w:p>
          <w:p w14:paraId="3ABA9A83" w14:textId="77777777" w:rsidR="000047D4" w:rsidRPr="00567779" w:rsidRDefault="00E24A95">
            <w:pPr>
              <w:rPr>
                <w:rFonts w:ascii="Verdana" w:hAnsi="Verdana"/>
                <w:szCs w:val="22"/>
                <w:lang w:val="en-GB"/>
              </w:rPr>
            </w:pPr>
            <w:r>
              <w:rPr>
                <w:rFonts w:ascii="Verdana" w:hAnsi="Verdana"/>
                <w:noProof/>
                <w:szCs w:val="22"/>
                <w:lang w:val="en-GB"/>
              </w:rPr>
              <w:t>UN High Commissioner for Human Rights in Cambodia, Human Rights Officer Legal Assistance</w:t>
            </w:r>
          </w:p>
        </w:tc>
        <w:tc>
          <w:tcPr>
            <w:tcW w:w="1701" w:type="dxa"/>
            <w:shd w:val="clear" w:color="auto" w:fill="auto"/>
          </w:tcPr>
          <w:p w14:paraId="23C655E7" w14:textId="77777777" w:rsidR="00C10617" w:rsidRDefault="00C10617">
            <w:pPr>
              <w:rPr>
                <w:rFonts w:ascii="Verdana" w:hAnsi="Verdana"/>
                <w:szCs w:val="22"/>
                <w:lang w:val="en-GB"/>
              </w:rPr>
            </w:pPr>
          </w:p>
          <w:p w14:paraId="0ADA4F3F" w14:textId="77777777" w:rsidR="00D2004C" w:rsidRPr="00567779" w:rsidRDefault="00E24A95">
            <w:pPr>
              <w:rPr>
                <w:rFonts w:ascii="Verdana" w:hAnsi="Verdana"/>
                <w:szCs w:val="22"/>
                <w:lang w:val="en-GB"/>
              </w:rPr>
            </w:pPr>
            <w:r>
              <w:rPr>
                <w:rFonts w:ascii="Verdana" w:hAnsi="Verdana"/>
                <w:szCs w:val="22"/>
                <w:lang w:val="en-GB"/>
              </w:rPr>
              <w:t>1993-96</w:t>
            </w:r>
          </w:p>
        </w:tc>
        <w:tc>
          <w:tcPr>
            <w:tcW w:w="1358" w:type="dxa"/>
            <w:shd w:val="clear" w:color="auto" w:fill="auto"/>
          </w:tcPr>
          <w:p w14:paraId="741ECC92" w14:textId="77777777" w:rsidR="00C10617" w:rsidRDefault="00C10617">
            <w:pPr>
              <w:rPr>
                <w:rFonts w:ascii="Verdana" w:hAnsi="Verdana"/>
                <w:szCs w:val="22"/>
                <w:lang w:val="en-GB"/>
              </w:rPr>
            </w:pPr>
          </w:p>
          <w:p w14:paraId="5C9AEF14" w14:textId="77777777" w:rsidR="00D2004C" w:rsidRPr="00567779" w:rsidRDefault="00E24A95">
            <w:pPr>
              <w:rPr>
                <w:rFonts w:ascii="Verdana" w:hAnsi="Verdana"/>
                <w:szCs w:val="22"/>
                <w:lang w:val="en-GB"/>
              </w:rPr>
            </w:pPr>
            <w:r>
              <w:rPr>
                <w:rFonts w:ascii="Verdana" w:hAnsi="Verdana"/>
                <w:szCs w:val="22"/>
                <w:lang w:val="en-GB"/>
              </w:rPr>
              <w:t>Phnom Penh, Cambodia</w:t>
            </w:r>
          </w:p>
        </w:tc>
      </w:tr>
      <w:tr w:rsidR="00C10617" w:rsidRPr="00567779" w14:paraId="17480A7A" w14:textId="77777777" w:rsidTr="00D2004C">
        <w:trPr>
          <w:trHeight w:val="465"/>
        </w:trPr>
        <w:tc>
          <w:tcPr>
            <w:tcW w:w="6771" w:type="dxa"/>
            <w:shd w:val="clear" w:color="auto" w:fill="auto"/>
          </w:tcPr>
          <w:p w14:paraId="35C7BAF6" w14:textId="77777777" w:rsidR="00C10617" w:rsidRPr="00567779" w:rsidRDefault="00C10617">
            <w:pPr>
              <w:rPr>
                <w:rFonts w:ascii="Verdana" w:hAnsi="Verdana"/>
                <w:szCs w:val="22"/>
                <w:lang w:val="en-GB"/>
              </w:rPr>
            </w:pPr>
          </w:p>
          <w:p w14:paraId="4A5C3B45" w14:textId="77777777" w:rsidR="000047D4" w:rsidRPr="00567779" w:rsidRDefault="00E24A95">
            <w:pPr>
              <w:rPr>
                <w:rFonts w:ascii="Verdana" w:hAnsi="Verdana"/>
                <w:szCs w:val="22"/>
                <w:lang w:val="en-GB"/>
              </w:rPr>
            </w:pPr>
            <w:r>
              <w:rPr>
                <w:rFonts w:ascii="Verdana" w:hAnsi="Verdana"/>
                <w:noProof/>
                <w:szCs w:val="22"/>
                <w:lang w:val="en-GB"/>
              </w:rPr>
              <w:t>UN Transitional Authority in Cambodia, Human Rights Officer</w:t>
            </w:r>
          </w:p>
        </w:tc>
        <w:tc>
          <w:tcPr>
            <w:tcW w:w="1701" w:type="dxa"/>
            <w:shd w:val="clear" w:color="auto" w:fill="auto"/>
          </w:tcPr>
          <w:p w14:paraId="4F5A9FFB" w14:textId="77777777" w:rsidR="00C10617" w:rsidRDefault="00C10617">
            <w:pPr>
              <w:rPr>
                <w:rFonts w:ascii="Verdana" w:hAnsi="Verdana"/>
                <w:szCs w:val="22"/>
                <w:lang w:val="en-GB"/>
              </w:rPr>
            </w:pPr>
          </w:p>
          <w:p w14:paraId="62B838D2" w14:textId="77777777" w:rsidR="00D2004C" w:rsidRPr="00567779" w:rsidRDefault="00E24A95">
            <w:pPr>
              <w:rPr>
                <w:rFonts w:ascii="Verdana" w:hAnsi="Verdana"/>
                <w:szCs w:val="22"/>
                <w:lang w:val="en-GB"/>
              </w:rPr>
            </w:pPr>
            <w:r>
              <w:rPr>
                <w:rFonts w:ascii="Verdana" w:hAnsi="Verdana"/>
                <w:szCs w:val="22"/>
                <w:lang w:val="en-GB"/>
              </w:rPr>
              <w:t>1992-93</w:t>
            </w:r>
          </w:p>
        </w:tc>
        <w:tc>
          <w:tcPr>
            <w:tcW w:w="1358" w:type="dxa"/>
            <w:shd w:val="clear" w:color="auto" w:fill="auto"/>
          </w:tcPr>
          <w:p w14:paraId="5068CBEC" w14:textId="77777777" w:rsidR="00C10617" w:rsidRDefault="00C10617">
            <w:pPr>
              <w:rPr>
                <w:rFonts w:ascii="Verdana" w:hAnsi="Verdana"/>
                <w:szCs w:val="22"/>
                <w:lang w:val="en-GB"/>
              </w:rPr>
            </w:pPr>
          </w:p>
          <w:p w14:paraId="5F63EB55" w14:textId="77777777" w:rsidR="00D2004C" w:rsidRPr="00567779" w:rsidRDefault="00E24A95">
            <w:pPr>
              <w:rPr>
                <w:rFonts w:ascii="Verdana" w:hAnsi="Verdana"/>
                <w:szCs w:val="22"/>
                <w:lang w:val="en-GB"/>
              </w:rPr>
            </w:pPr>
            <w:r>
              <w:rPr>
                <w:rFonts w:ascii="Verdana" w:hAnsi="Verdana"/>
                <w:szCs w:val="22"/>
                <w:lang w:val="en-GB"/>
              </w:rPr>
              <w:t>Kampong Som, Cambodia</w:t>
            </w:r>
          </w:p>
        </w:tc>
      </w:tr>
      <w:tr w:rsidR="00C10617" w:rsidRPr="00567779" w14:paraId="06ED8968" w14:textId="77777777" w:rsidTr="00D2004C">
        <w:trPr>
          <w:trHeight w:val="433"/>
        </w:trPr>
        <w:tc>
          <w:tcPr>
            <w:tcW w:w="6771" w:type="dxa"/>
            <w:shd w:val="clear" w:color="auto" w:fill="auto"/>
          </w:tcPr>
          <w:p w14:paraId="41C6A1B1" w14:textId="77777777" w:rsidR="00C10617" w:rsidRDefault="00C10617">
            <w:pPr>
              <w:rPr>
                <w:rFonts w:ascii="Verdana" w:hAnsi="Verdana"/>
                <w:szCs w:val="22"/>
                <w:lang w:val="en-GB"/>
              </w:rPr>
            </w:pPr>
          </w:p>
          <w:p w14:paraId="7C35E60E" w14:textId="77777777" w:rsidR="000047D4" w:rsidRPr="00567779" w:rsidRDefault="00E24A95">
            <w:pPr>
              <w:rPr>
                <w:rFonts w:ascii="Verdana" w:hAnsi="Verdana"/>
                <w:szCs w:val="22"/>
                <w:lang w:val="en-GB"/>
              </w:rPr>
            </w:pPr>
            <w:r>
              <w:rPr>
                <w:rFonts w:ascii="Verdana" w:hAnsi="Verdana"/>
                <w:szCs w:val="22"/>
                <w:lang w:val="en-GB"/>
              </w:rPr>
              <w:t>Neill and Company, Attorney</w:t>
            </w:r>
          </w:p>
        </w:tc>
        <w:tc>
          <w:tcPr>
            <w:tcW w:w="1701" w:type="dxa"/>
            <w:shd w:val="clear" w:color="auto" w:fill="auto"/>
          </w:tcPr>
          <w:p w14:paraId="3AC7905C" w14:textId="77777777" w:rsidR="00C10617" w:rsidRDefault="00C10617">
            <w:pPr>
              <w:rPr>
                <w:rFonts w:ascii="Verdana" w:hAnsi="Verdana"/>
                <w:szCs w:val="22"/>
                <w:lang w:val="en-GB"/>
              </w:rPr>
            </w:pPr>
          </w:p>
          <w:p w14:paraId="14F9FB35" w14:textId="77777777" w:rsidR="00D2004C" w:rsidRPr="00567779" w:rsidRDefault="00E24A95">
            <w:pPr>
              <w:rPr>
                <w:rFonts w:ascii="Verdana" w:hAnsi="Verdana"/>
                <w:szCs w:val="22"/>
                <w:lang w:val="en-GB"/>
              </w:rPr>
            </w:pPr>
            <w:r>
              <w:rPr>
                <w:rFonts w:ascii="Verdana" w:hAnsi="Verdana"/>
                <w:szCs w:val="22"/>
                <w:lang w:val="en-GB"/>
              </w:rPr>
              <w:t>1992</w:t>
            </w:r>
          </w:p>
        </w:tc>
        <w:tc>
          <w:tcPr>
            <w:tcW w:w="1358" w:type="dxa"/>
            <w:shd w:val="clear" w:color="auto" w:fill="auto"/>
          </w:tcPr>
          <w:p w14:paraId="5526D54D" w14:textId="77777777" w:rsidR="00C10617" w:rsidRDefault="00C10617">
            <w:pPr>
              <w:rPr>
                <w:rFonts w:ascii="Verdana" w:hAnsi="Verdana"/>
                <w:szCs w:val="22"/>
                <w:lang w:val="en-GB"/>
              </w:rPr>
            </w:pPr>
          </w:p>
          <w:p w14:paraId="4DD1DBE4" w14:textId="77777777" w:rsidR="00D2004C" w:rsidRPr="00567779" w:rsidRDefault="00E24A95">
            <w:pPr>
              <w:rPr>
                <w:rFonts w:ascii="Verdana" w:hAnsi="Verdana"/>
                <w:szCs w:val="22"/>
                <w:lang w:val="en-GB"/>
              </w:rPr>
            </w:pPr>
            <w:r>
              <w:rPr>
                <w:rFonts w:ascii="Verdana" w:hAnsi="Verdana"/>
                <w:szCs w:val="22"/>
                <w:lang w:val="en-GB"/>
              </w:rPr>
              <w:t>Washington, DC, USA</w:t>
            </w:r>
          </w:p>
        </w:tc>
      </w:tr>
    </w:tbl>
    <w:p w14:paraId="61BD0A82" w14:textId="77777777" w:rsidR="000A65A5" w:rsidRDefault="000A65A5" w:rsidP="006D28D4">
      <w:pPr>
        <w:rPr>
          <w:rFonts w:ascii="Verdana" w:hAnsi="Verdana"/>
          <w:szCs w:val="22"/>
          <w:lang w:val="en-GB"/>
        </w:rPr>
      </w:pPr>
    </w:p>
    <w:p w14:paraId="2C49121E" w14:textId="77777777" w:rsidR="000A65A5" w:rsidRDefault="000A65A5" w:rsidP="006D28D4">
      <w:pPr>
        <w:rPr>
          <w:rFonts w:ascii="Verdana" w:hAnsi="Verdana"/>
          <w:szCs w:val="22"/>
          <w:lang w:val="en-GB"/>
        </w:rPr>
      </w:pPr>
      <w:r>
        <w:rPr>
          <w:rFonts w:ascii="Verdana" w:hAnsi="Verdana"/>
          <w:szCs w:val="22"/>
          <w:lang w:val="en-GB"/>
        </w:rPr>
        <w:br w:type="page"/>
      </w:r>
    </w:p>
    <w:p w14:paraId="0A48CA2A" w14:textId="77777777" w:rsidR="000A65A5" w:rsidRPr="00567779" w:rsidRDefault="00412751"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Pr>
          <w:rFonts w:ascii="Verdana" w:hAnsi="Verdana"/>
          <w:b/>
          <w:bCs/>
          <w:szCs w:val="22"/>
          <w:lang w:val="en-GB"/>
        </w:rPr>
        <w:lastRenderedPageBreak/>
        <w:t>V</w:t>
      </w:r>
      <w:r w:rsidR="00402A80">
        <w:rPr>
          <w:rFonts w:ascii="Verdana" w:hAnsi="Verdana"/>
          <w:b/>
          <w:bCs/>
          <w:szCs w:val="22"/>
          <w:lang w:val="en-GB"/>
        </w:rPr>
        <w:t>I</w:t>
      </w:r>
      <w:r w:rsidR="000A65A5" w:rsidRPr="00567779">
        <w:rPr>
          <w:rFonts w:ascii="Verdana" w:hAnsi="Verdana"/>
          <w:b/>
          <w:bCs/>
          <w:szCs w:val="22"/>
          <w:lang w:val="en-GB"/>
        </w:rPr>
        <w:t>I. COMPLIANCE WITH ETHICS AND INTEGRITY PROVISIONS (of Council Resolution 5/1)</w:t>
      </w:r>
    </w:p>
    <w:p w14:paraId="258068C1" w14:textId="77777777" w:rsidR="000A65A5" w:rsidRDefault="000A65A5" w:rsidP="000A65A5">
      <w:pPr>
        <w:rPr>
          <w:rFonts w:ascii="Verdana" w:hAnsi="Verdana"/>
          <w:szCs w:val="22"/>
          <w:lang w:val="en-GB"/>
        </w:rPr>
      </w:pPr>
    </w:p>
    <w:p w14:paraId="4A3F7021" w14:textId="77777777" w:rsidR="000A65A5" w:rsidRPr="00567779" w:rsidRDefault="000A65A5" w:rsidP="006D28D4">
      <w:pPr>
        <w:rPr>
          <w:rFonts w:ascii="Verdana" w:hAnsi="Verdana"/>
          <w:szCs w:val="22"/>
          <w:lang w:val="en-GB"/>
        </w:rPr>
      </w:pPr>
    </w:p>
    <w:p w14:paraId="7EBD8EC8" w14:textId="77777777"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491B84F8" w14:textId="77777777"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14:paraId="1593F507" w14:textId="77777777" w:rsidTr="006D28D4">
        <w:trPr>
          <w:trHeight w:val="405"/>
        </w:trPr>
        <w:tc>
          <w:tcPr>
            <w:tcW w:w="9830" w:type="dxa"/>
            <w:shd w:val="clear" w:color="auto" w:fill="auto"/>
          </w:tcPr>
          <w:p w14:paraId="3FC8F0BD" w14:textId="77777777" w:rsidR="006D28D4" w:rsidRDefault="006D28D4" w:rsidP="000047D4">
            <w:pPr>
              <w:rPr>
                <w:rFonts w:ascii="Verdana" w:hAnsi="Verdana"/>
                <w:szCs w:val="22"/>
                <w:lang w:val="en-GB"/>
              </w:rPr>
            </w:pPr>
          </w:p>
          <w:p w14:paraId="1AC869EA" w14:textId="77777777" w:rsidR="006D28D4" w:rsidRPr="00567779" w:rsidRDefault="00E24A95" w:rsidP="00855005">
            <w:pPr>
              <w:rPr>
                <w:rFonts w:ascii="Verdana" w:hAnsi="Verdana"/>
                <w:szCs w:val="22"/>
                <w:lang w:val="en-GB"/>
              </w:rPr>
            </w:pPr>
            <w:r>
              <w:rPr>
                <w:rFonts w:ascii="Verdana" w:hAnsi="Verdana"/>
                <w:szCs w:val="22"/>
                <w:lang w:val="en-GB"/>
              </w:rPr>
              <w:t>No</w:t>
            </w:r>
          </w:p>
        </w:tc>
      </w:tr>
    </w:tbl>
    <w:p w14:paraId="682BB7CD" w14:textId="77777777" w:rsidR="00180F6A" w:rsidRPr="00567779" w:rsidRDefault="00180F6A">
      <w:pPr>
        <w:rPr>
          <w:rFonts w:ascii="Verdana" w:hAnsi="Verdana"/>
          <w:szCs w:val="22"/>
          <w:lang w:val="en-GB"/>
        </w:rPr>
      </w:pPr>
    </w:p>
    <w:p w14:paraId="70371E65" w14:textId="77777777"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14:paraId="0D95EA40" w14:textId="77777777" w:rsidR="006D28D4" w:rsidRPr="00567779" w:rsidRDefault="006D28D4" w:rsidP="006D28D4">
      <w:pPr>
        <w:rPr>
          <w:rFonts w:ascii="Verdana" w:hAnsi="Verdana"/>
          <w:szCs w:val="22"/>
          <w:lang w:val="en-GB"/>
        </w:rPr>
      </w:pPr>
    </w:p>
    <w:p w14:paraId="4B485FE8" w14:textId="77777777"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32942C23" w14:textId="77777777" w:rsidR="006D28D4" w:rsidRPr="00567779" w:rsidRDefault="00E24A95"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t>No</w:t>
      </w:r>
    </w:p>
    <w:p w14:paraId="796E00EB" w14:textId="77777777" w:rsidR="00A1658C" w:rsidRPr="00567779" w:rsidRDefault="00A1658C">
      <w:pPr>
        <w:rPr>
          <w:rFonts w:ascii="Verdana" w:hAnsi="Verdana"/>
          <w:szCs w:val="22"/>
          <w:lang w:val="en-GB"/>
        </w:rPr>
      </w:pPr>
    </w:p>
    <w:p w14:paraId="0C263F25" w14:textId="77777777"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14:paraId="32512703" w14:textId="77777777" w:rsidR="00A1658C" w:rsidRPr="00567779" w:rsidRDefault="00A1658C">
      <w:pPr>
        <w:rPr>
          <w:rFonts w:ascii="Verdana" w:hAnsi="Verdana"/>
          <w:szCs w:val="22"/>
          <w:lang w:val="en-GB"/>
        </w:rPr>
      </w:pPr>
    </w:p>
    <w:p w14:paraId="6E527D3F"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6D9BCDF3" w14:textId="77777777" w:rsidR="006D28D4" w:rsidRPr="00567779" w:rsidRDefault="00E24A95"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t>NO</w:t>
      </w:r>
    </w:p>
    <w:p w14:paraId="0D38CB0E" w14:textId="77777777" w:rsidR="00D2004C" w:rsidRDefault="00D2004C">
      <w:pPr>
        <w:rPr>
          <w:rFonts w:ascii="Verdana" w:hAnsi="Verdana"/>
          <w:szCs w:val="22"/>
          <w:lang w:val="en-GB"/>
        </w:rPr>
      </w:pPr>
    </w:p>
    <w:p w14:paraId="56D2A197" w14:textId="77777777"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14:paraId="698DFEF6" w14:textId="77777777" w:rsidR="00A72E9F" w:rsidRPr="00567779" w:rsidRDefault="00A72E9F">
      <w:pPr>
        <w:rPr>
          <w:rFonts w:ascii="Verdana" w:hAnsi="Verdana"/>
          <w:szCs w:val="22"/>
          <w:lang w:val="en-GB"/>
        </w:rPr>
      </w:pPr>
      <w:r w:rsidRPr="00567779">
        <w:rPr>
          <w:rFonts w:ascii="Verdana" w:hAnsi="Verdana"/>
          <w:szCs w:val="22"/>
          <w:lang w:val="en-GB"/>
        </w:rPr>
        <w:tab/>
      </w:r>
    </w:p>
    <w:p w14:paraId="077B0CCC" w14:textId="77777777"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14:paraId="16A69107" w14:textId="77777777" w:rsidR="00DE4EAC" w:rsidRPr="00567779" w:rsidRDefault="00DE4EAC" w:rsidP="00DE4EAC">
      <w:pPr>
        <w:ind w:left="720"/>
        <w:rPr>
          <w:rFonts w:ascii="Verdana" w:hAnsi="Verdana"/>
          <w:i/>
          <w:iCs/>
          <w:szCs w:val="22"/>
          <w:lang w:val="en-GB"/>
        </w:rPr>
      </w:pPr>
    </w:p>
    <w:p w14:paraId="0F1685C0" w14:textId="77777777"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14:paraId="6E15BFCF" w14:textId="77777777" w:rsidR="006D28D4" w:rsidRPr="00567779" w:rsidRDefault="006D28D4" w:rsidP="006D28D4">
      <w:pPr>
        <w:rPr>
          <w:rFonts w:ascii="Verdana" w:hAnsi="Verdana"/>
          <w:szCs w:val="22"/>
          <w:lang w:val="en-GB"/>
        </w:rPr>
      </w:pPr>
    </w:p>
    <w:p w14:paraId="536C56B8"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7E47A7AF" w14:textId="77777777" w:rsidR="006D28D4" w:rsidRPr="00567779" w:rsidRDefault="00E24A95"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t>Yes</w:t>
      </w:r>
    </w:p>
    <w:p w14:paraId="1DF8D26C" w14:textId="77777777"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14:paraId="6DAD37CC" w14:textId="77777777" w:rsidR="006D28D4" w:rsidRPr="00567779" w:rsidRDefault="006D28D4" w:rsidP="006D28D4">
      <w:pPr>
        <w:rPr>
          <w:rFonts w:ascii="Verdana" w:hAnsi="Verdana"/>
          <w:szCs w:val="22"/>
          <w:lang w:val="en-GB"/>
        </w:rPr>
      </w:pPr>
    </w:p>
    <w:p w14:paraId="294280A7"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774E3DBD" w14:textId="77777777" w:rsidR="006D28D4" w:rsidRPr="00567779" w:rsidRDefault="001E02D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t>N/A</w:t>
      </w:r>
    </w:p>
    <w:p w14:paraId="0FA368E9" w14:textId="77777777" w:rsidR="00F63F29" w:rsidRPr="00567779" w:rsidRDefault="00F63F29" w:rsidP="00F63F29">
      <w:pPr>
        <w:pBdr>
          <w:bottom w:val="single" w:sz="6" w:space="1" w:color="auto"/>
        </w:pBdr>
        <w:rPr>
          <w:rFonts w:ascii="Verdana" w:hAnsi="Verdana"/>
          <w:iCs/>
          <w:szCs w:val="22"/>
          <w:lang w:val="en-GB"/>
        </w:rPr>
      </w:pPr>
    </w:p>
    <w:p w14:paraId="0AFC5FD4" w14:textId="77777777" w:rsidR="0084654D" w:rsidRDefault="0084654D" w:rsidP="004710FD">
      <w:pPr>
        <w:rPr>
          <w:rStyle w:val="Hyperlink"/>
          <w:rFonts w:ascii="Arial" w:hAnsi="Arial" w:cs="Arial"/>
          <w:color w:val="000000"/>
          <w:sz w:val="27"/>
          <w:szCs w:val="27"/>
          <w:u w:val="none"/>
        </w:rPr>
      </w:pPr>
    </w:p>
    <w:p w14:paraId="0EF50FCD" w14:textId="77777777" w:rsidR="004710FD" w:rsidRPr="00412751" w:rsidRDefault="004710FD" w:rsidP="004710FD">
      <w:pPr>
        <w:rPr>
          <w:rFonts w:ascii="Verdana" w:hAnsi="Verdana"/>
          <w:iCs/>
          <w:lang w:val="en-GB"/>
        </w:rPr>
      </w:pPr>
      <w:r w:rsidRPr="00412751">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Hyperlink"/>
          <w:rFonts w:ascii="Verdana" w:hAnsi="Verdana" w:cs="Arial"/>
          <w:color w:val="000000"/>
          <w:u w:val="none"/>
        </w:rPr>
        <w:t>Thank you for your interest.</w:t>
      </w:r>
    </w:p>
    <w:sectPr w:rsidR="004710FD" w:rsidRPr="00412751" w:rsidSect="008012A7">
      <w:headerReference w:type="default" r:id="rId17"/>
      <w:footerReference w:type="default" r:id="rId18"/>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E244D" w14:textId="77777777" w:rsidR="00200F5A" w:rsidRDefault="00200F5A" w:rsidP="00A027D4">
      <w:r>
        <w:separator/>
      </w:r>
    </w:p>
  </w:endnote>
  <w:endnote w:type="continuationSeparator" w:id="0">
    <w:p w14:paraId="103CBEE8" w14:textId="77777777" w:rsidR="00200F5A" w:rsidRDefault="00200F5A"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6A294" w14:textId="77777777" w:rsidR="00200F5A" w:rsidRDefault="00200F5A" w:rsidP="00A027D4">
    <w:pPr>
      <w:pStyle w:val="Footer"/>
      <w:pBdr>
        <w:top w:val="single" w:sz="4" w:space="1" w:color="D9D9D9"/>
      </w:pBdr>
      <w:rPr>
        <w:b/>
        <w:bCs/>
      </w:rPr>
    </w:pPr>
    <w:r>
      <w:fldChar w:fldCharType="begin"/>
    </w:r>
    <w:r>
      <w:instrText xml:space="preserve"> PAGE   \* MERGEFORMAT </w:instrText>
    </w:r>
    <w:r>
      <w:fldChar w:fldCharType="separate"/>
    </w:r>
    <w:r w:rsidR="00EC6C75" w:rsidRPr="00EC6C75">
      <w:rPr>
        <w:b/>
        <w:bCs/>
        <w:noProof/>
      </w:rPr>
      <w:t>2</w:t>
    </w:r>
    <w:r>
      <w:rPr>
        <w:b/>
        <w:bCs/>
        <w:noProof/>
      </w:rPr>
      <w:fldChar w:fldCharType="end"/>
    </w:r>
    <w:r>
      <w:rPr>
        <w:b/>
        <w:bCs/>
      </w:rPr>
      <w:t xml:space="preserve"> | </w:t>
    </w:r>
    <w:r w:rsidRPr="00A027D4">
      <w:rPr>
        <w:color w:val="808080"/>
        <w:spacing w:val="60"/>
      </w:rPr>
      <w:t>Page</w:t>
    </w:r>
  </w:p>
  <w:p w14:paraId="55F7D34B" w14:textId="77777777" w:rsidR="00200F5A" w:rsidRDefault="00200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BDF65" w14:textId="77777777" w:rsidR="00200F5A" w:rsidRDefault="00200F5A" w:rsidP="00A027D4">
      <w:r>
        <w:separator/>
      </w:r>
    </w:p>
  </w:footnote>
  <w:footnote w:type="continuationSeparator" w:id="0">
    <w:p w14:paraId="34137C03" w14:textId="77777777" w:rsidR="00200F5A" w:rsidRDefault="00200F5A"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6609" w14:textId="77777777" w:rsidR="00200F5A" w:rsidRDefault="00200F5A" w:rsidP="00412751">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w:t>
    </w:r>
    <w:r w:rsidRPr="008012A7">
      <w:rPr>
        <w:rFonts w:ascii="Verdana" w:hAnsi="Verdana" w:cs="Arial"/>
        <w:b/>
        <w:bCs/>
        <w:color w:val="333333"/>
      </w:rPr>
      <w:t xml:space="preserve">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14:paraId="6E02442E" w14:textId="77777777" w:rsidR="00200F5A" w:rsidRDefault="00200F5A" w:rsidP="00412751">
    <w:pPr>
      <w:shd w:val="clear" w:color="auto" w:fill="6699CC"/>
      <w:jc w:val="center"/>
      <w:outlineLvl w:val="2"/>
      <w:rPr>
        <w:rFonts w:ascii="Verdana" w:hAnsi="Verdana" w:cs="Arial"/>
        <w:b/>
        <w:bCs/>
        <w:color w:val="333333"/>
      </w:rPr>
    </w:pPr>
  </w:p>
  <w:p w14:paraId="67FE7B8A" w14:textId="77777777" w:rsidR="00200F5A" w:rsidRPr="008012A7" w:rsidDel="006816BD" w:rsidRDefault="00200F5A" w:rsidP="00412751">
    <w:pPr>
      <w:shd w:val="clear" w:color="auto" w:fill="6699CC"/>
      <w:jc w:val="center"/>
      <w:outlineLvl w:val="2"/>
      <w:rPr>
        <w:rFonts w:ascii="Verdana" w:hAnsi="Verdana" w:cs="Arial"/>
        <w:b/>
        <w:bCs/>
        <w:color w:val="333333"/>
      </w:rPr>
    </w:pPr>
    <w:r w:rsidRPr="00B510AF">
      <w:rPr>
        <w:rFonts w:ascii="Verdana" w:hAnsi="Verdana" w:cs="Arial"/>
        <w:b/>
        <w:bCs/>
        <w:color w:val="333333"/>
      </w:rPr>
      <w:t>Special Rapporteur on the right to food</w:t>
    </w:r>
  </w:p>
  <w:p w14:paraId="28D64D74" w14:textId="77777777" w:rsidR="00200F5A" w:rsidRDefault="00200F5A" w:rsidP="00412751">
    <w:pPr>
      <w:pStyle w:val="Header"/>
      <w:jc w:val="center"/>
      <w:rPr>
        <w:rFonts w:ascii="Verdana" w:hAnsi="Verdana"/>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E85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186C"/>
    <w:rsid w:val="00051BB1"/>
    <w:rsid w:val="00053424"/>
    <w:rsid w:val="00067B66"/>
    <w:rsid w:val="0007206A"/>
    <w:rsid w:val="00092905"/>
    <w:rsid w:val="000A4BDF"/>
    <w:rsid w:val="000A65A5"/>
    <w:rsid w:val="000B51D0"/>
    <w:rsid w:val="000B79F7"/>
    <w:rsid w:val="001133BA"/>
    <w:rsid w:val="0012246C"/>
    <w:rsid w:val="00126A9C"/>
    <w:rsid w:val="0017175B"/>
    <w:rsid w:val="00180F6A"/>
    <w:rsid w:val="001C61BD"/>
    <w:rsid w:val="001D139A"/>
    <w:rsid w:val="001E02DC"/>
    <w:rsid w:val="001E24BC"/>
    <w:rsid w:val="001F7C4F"/>
    <w:rsid w:val="00200F5A"/>
    <w:rsid w:val="002534C7"/>
    <w:rsid w:val="0025366F"/>
    <w:rsid w:val="002561A9"/>
    <w:rsid w:val="00264662"/>
    <w:rsid w:val="002A3621"/>
    <w:rsid w:val="002A48CD"/>
    <w:rsid w:val="002B5E3A"/>
    <w:rsid w:val="002E5F54"/>
    <w:rsid w:val="002F24F9"/>
    <w:rsid w:val="00313626"/>
    <w:rsid w:val="00320981"/>
    <w:rsid w:val="00365A5F"/>
    <w:rsid w:val="00377753"/>
    <w:rsid w:val="0039102D"/>
    <w:rsid w:val="00395F54"/>
    <w:rsid w:val="003B4EE0"/>
    <w:rsid w:val="003E1E71"/>
    <w:rsid w:val="003F4C31"/>
    <w:rsid w:val="004028A8"/>
    <w:rsid w:val="00402A80"/>
    <w:rsid w:val="00412751"/>
    <w:rsid w:val="00412789"/>
    <w:rsid w:val="004151E2"/>
    <w:rsid w:val="00425EDA"/>
    <w:rsid w:val="004303D6"/>
    <w:rsid w:val="0044058C"/>
    <w:rsid w:val="004428E9"/>
    <w:rsid w:val="004654E5"/>
    <w:rsid w:val="00467F06"/>
    <w:rsid w:val="004710FD"/>
    <w:rsid w:val="00483063"/>
    <w:rsid w:val="00486AC0"/>
    <w:rsid w:val="004958E2"/>
    <w:rsid w:val="004A4889"/>
    <w:rsid w:val="004A492D"/>
    <w:rsid w:val="004B05EC"/>
    <w:rsid w:val="004D7157"/>
    <w:rsid w:val="00517EC2"/>
    <w:rsid w:val="00567779"/>
    <w:rsid w:val="00582CEF"/>
    <w:rsid w:val="00585FE9"/>
    <w:rsid w:val="0059602C"/>
    <w:rsid w:val="005E0CD3"/>
    <w:rsid w:val="005F254D"/>
    <w:rsid w:val="005F7D09"/>
    <w:rsid w:val="00602D1D"/>
    <w:rsid w:val="0061779E"/>
    <w:rsid w:val="00651256"/>
    <w:rsid w:val="006816BD"/>
    <w:rsid w:val="0068484A"/>
    <w:rsid w:val="006C1708"/>
    <w:rsid w:val="006D05AF"/>
    <w:rsid w:val="006D28D4"/>
    <w:rsid w:val="007046F6"/>
    <w:rsid w:val="00734AD8"/>
    <w:rsid w:val="00750133"/>
    <w:rsid w:val="00774A67"/>
    <w:rsid w:val="0077583F"/>
    <w:rsid w:val="00776B6D"/>
    <w:rsid w:val="00797F37"/>
    <w:rsid w:val="007B12A8"/>
    <w:rsid w:val="007C0E7A"/>
    <w:rsid w:val="007C3EF4"/>
    <w:rsid w:val="007D581C"/>
    <w:rsid w:val="007F0B54"/>
    <w:rsid w:val="007F6A57"/>
    <w:rsid w:val="008012A7"/>
    <w:rsid w:val="0080331E"/>
    <w:rsid w:val="00803D9C"/>
    <w:rsid w:val="008061CA"/>
    <w:rsid w:val="008103A9"/>
    <w:rsid w:val="00810991"/>
    <w:rsid w:val="0084654D"/>
    <w:rsid w:val="00854BF5"/>
    <w:rsid w:val="00855005"/>
    <w:rsid w:val="00861E1D"/>
    <w:rsid w:val="008A1A1F"/>
    <w:rsid w:val="008A423A"/>
    <w:rsid w:val="008B279D"/>
    <w:rsid w:val="008E45BE"/>
    <w:rsid w:val="008E65B3"/>
    <w:rsid w:val="0090757D"/>
    <w:rsid w:val="009075FF"/>
    <w:rsid w:val="00951968"/>
    <w:rsid w:val="00964E16"/>
    <w:rsid w:val="009B7F60"/>
    <w:rsid w:val="009C5419"/>
    <w:rsid w:val="009C6C3A"/>
    <w:rsid w:val="009D6D74"/>
    <w:rsid w:val="009F3ED9"/>
    <w:rsid w:val="00A027D4"/>
    <w:rsid w:val="00A119A7"/>
    <w:rsid w:val="00A1658C"/>
    <w:rsid w:val="00A233B9"/>
    <w:rsid w:val="00A72E9F"/>
    <w:rsid w:val="00A80A8E"/>
    <w:rsid w:val="00A83729"/>
    <w:rsid w:val="00A84CFD"/>
    <w:rsid w:val="00A86388"/>
    <w:rsid w:val="00AA3D84"/>
    <w:rsid w:val="00AA5163"/>
    <w:rsid w:val="00AB3E4D"/>
    <w:rsid w:val="00AC7950"/>
    <w:rsid w:val="00AE4671"/>
    <w:rsid w:val="00B009E7"/>
    <w:rsid w:val="00B156EB"/>
    <w:rsid w:val="00B15AD0"/>
    <w:rsid w:val="00B22EE9"/>
    <w:rsid w:val="00B42700"/>
    <w:rsid w:val="00B42CEC"/>
    <w:rsid w:val="00B510AF"/>
    <w:rsid w:val="00B94A80"/>
    <w:rsid w:val="00B966BA"/>
    <w:rsid w:val="00B9739C"/>
    <w:rsid w:val="00BA38C5"/>
    <w:rsid w:val="00BE4AC7"/>
    <w:rsid w:val="00BE6471"/>
    <w:rsid w:val="00C069D5"/>
    <w:rsid w:val="00C10617"/>
    <w:rsid w:val="00C171E3"/>
    <w:rsid w:val="00C21F72"/>
    <w:rsid w:val="00C2492B"/>
    <w:rsid w:val="00C52C61"/>
    <w:rsid w:val="00C72A36"/>
    <w:rsid w:val="00C824A8"/>
    <w:rsid w:val="00C87081"/>
    <w:rsid w:val="00C9658A"/>
    <w:rsid w:val="00CA12D6"/>
    <w:rsid w:val="00CE3B1F"/>
    <w:rsid w:val="00CE4873"/>
    <w:rsid w:val="00CE56B3"/>
    <w:rsid w:val="00CF3F18"/>
    <w:rsid w:val="00D1206F"/>
    <w:rsid w:val="00D2004C"/>
    <w:rsid w:val="00D61A9B"/>
    <w:rsid w:val="00D64783"/>
    <w:rsid w:val="00D75639"/>
    <w:rsid w:val="00D77C20"/>
    <w:rsid w:val="00D94919"/>
    <w:rsid w:val="00DA4FCA"/>
    <w:rsid w:val="00DC42F0"/>
    <w:rsid w:val="00DE4358"/>
    <w:rsid w:val="00DE4EAC"/>
    <w:rsid w:val="00E24A95"/>
    <w:rsid w:val="00E33072"/>
    <w:rsid w:val="00E36C16"/>
    <w:rsid w:val="00E4000F"/>
    <w:rsid w:val="00E61AE6"/>
    <w:rsid w:val="00E775F6"/>
    <w:rsid w:val="00E85A25"/>
    <w:rsid w:val="00E87B06"/>
    <w:rsid w:val="00EA13B5"/>
    <w:rsid w:val="00EA5CCC"/>
    <w:rsid w:val="00EC6C75"/>
    <w:rsid w:val="00F14E16"/>
    <w:rsid w:val="00F1682F"/>
    <w:rsid w:val="00F51F7F"/>
    <w:rsid w:val="00F61375"/>
    <w:rsid w:val="00F61495"/>
    <w:rsid w:val="00F63F29"/>
    <w:rsid w:val="00F649AF"/>
    <w:rsid w:val="00F736AC"/>
    <w:rsid w:val="00F81DD6"/>
    <w:rsid w:val="00F82994"/>
    <w:rsid w:val="00F8618A"/>
    <w:rsid w:val="00F93FC5"/>
    <w:rsid w:val="00FD56C9"/>
    <w:rsid w:val="00FF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58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customStyle="1" w:styleId="DefaultText">
    <w:name w:val="Default Text"/>
    <w:rsid w:val="00200F5A"/>
    <w:rPr>
      <w:rFonts w:eastAsia="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customStyle="1" w:styleId="DefaultText">
    <w:name w:val="Default Text"/>
    <w:rsid w:val="00200F5A"/>
    <w:rPr>
      <w:rFonts w:eastAsia="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Documents/HRBodies/SP/CallApplications/IEMali_Haiti/hrcspecialprocedures@ohchr.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hyperlink" Target="https://www.surveymonkey.com/s/HRC25_SPmandateholders_EMRIPexper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rcspecialprocedures@ohchr.org%2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4CF70D2-3C25-472D-977D-F383A286A233}"/>
</file>

<file path=customXml/itemProps2.xml><?xml version="1.0" encoding="utf-8"?>
<ds:datastoreItem xmlns:ds="http://schemas.openxmlformats.org/officeDocument/2006/customXml" ds:itemID="{664777EB-2934-4E58-9393-A11D620C47E7}"/>
</file>

<file path=customXml/itemProps3.xml><?xml version="1.0" encoding="utf-8"?>
<ds:datastoreItem xmlns:ds="http://schemas.openxmlformats.org/officeDocument/2006/customXml" ds:itemID="{C3A1C90D-0F02-404C-A4E7-932BB426F03F}"/>
</file>

<file path=customXml/itemProps4.xml><?xml version="1.0" encoding="utf-8"?>
<ds:datastoreItem xmlns:ds="http://schemas.openxmlformats.org/officeDocument/2006/customXml" ds:itemID="{9F01FF69-9C96-4B6D-BC84-274F8A2F0A2E}"/>
</file>

<file path=customXml/itemProps5.xml><?xml version="1.0" encoding="utf-8"?>
<ds:datastoreItem xmlns:ds="http://schemas.openxmlformats.org/officeDocument/2006/customXml" ds:itemID="{4DC0E24C-C6A1-4AD8-8F50-2F2B5D90C08C}"/>
</file>

<file path=docProps/app.xml><?xml version="1.0" encoding="utf-8"?>
<Properties xmlns="http://schemas.openxmlformats.org/officeDocument/2006/extended-properties" xmlns:vt="http://schemas.openxmlformats.org/officeDocument/2006/docPropsVTypes">
  <Template>Normal</Template>
  <TotalTime>1</TotalTime>
  <Pages>12</Pages>
  <Words>2475</Words>
  <Characters>14933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17374</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5111809</vt:i4>
      </vt:variant>
      <vt:variant>
        <vt:i4>0</vt:i4>
      </vt:variant>
      <vt:variant>
        <vt:i4>0</vt:i4>
      </vt:variant>
      <vt:variant>
        <vt:i4>5</vt:i4>
      </vt:variant>
      <vt:variant>
        <vt:lpwstr>https://www.surveymonkey.com/s/HRC25_SPmandateholders_EMRIPexperts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2012-11-30T15:00:00Z</cp:lastPrinted>
  <dcterms:created xsi:type="dcterms:W3CDTF">2013-10-30T08:55:00Z</dcterms:created>
  <dcterms:modified xsi:type="dcterms:W3CDTF">2013-10-30T08:55:00Z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PublishingStartDate">
    <vt:lpwstr/>
  </property>
  <property fmtid="{D5CDD505-2E9C-101B-9397-08002B2CF9AE}" pid="12" name="PublishingExpirationDate">
    <vt:lpwstr/>
  </property>
  <property fmtid="{D5CDD505-2E9C-101B-9397-08002B2CF9AE}" pid="13" name="Order1">
    <vt:lpwstr/>
  </property>
  <property fmtid="{D5CDD505-2E9C-101B-9397-08002B2CF9AE}" pid="14" name="ContentTypeId">
    <vt:lpwstr>0x0101008822B9E06671B54FA89F14538B9B0FEA</vt:lpwstr>
  </property>
  <property fmtid="{D5CDD505-2E9C-101B-9397-08002B2CF9AE}" pid="15" name="Order">
    <vt:r8>2090100</vt:r8>
  </property>
</Properties>
</file>