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325A" w:rsidRDefault="0086325A" w:rsidP="004D525F">
      <w:pPr>
        <w:jc w:val="center"/>
        <w:rPr>
          <w:rFonts w:ascii="Times New Roman" w:hAnsi="Times New Roman" w:cs="Times New Roman"/>
          <w:b/>
          <w:sz w:val="24"/>
          <w:szCs w:val="24"/>
          <w:u w:val="single"/>
        </w:rPr>
      </w:pPr>
      <w:r>
        <w:rPr>
          <w:rFonts w:ascii="Times New Roman" w:hAnsi="Times New Roman" w:cs="Times New Roman"/>
          <w:b/>
          <w:sz w:val="24"/>
          <w:szCs w:val="24"/>
          <w:u w:val="single"/>
        </w:rPr>
        <w:t>28</w:t>
      </w:r>
      <w:r w:rsidRPr="0086325A">
        <w:rPr>
          <w:rFonts w:ascii="Times New Roman" w:hAnsi="Times New Roman" w:cs="Times New Roman"/>
          <w:b/>
          <w:sz w:val="24"/>
          <w:szCs w:val="24"/>
          <w:u w:val="single"/>
          <w:vertAlign w:val="superscript"/>
        </w:rPr>
        <w:t>th</w:t>
      </w:r>
      <w:r>
        <w:rPr>
          <w:rFonts w:ascii="Times New Roman" w:hAnsi="Times New Roman" w:cs="Times New Roman"/>
          <w:b/>
          <w:sz w:val="24"/>
          <w:szCs w:val="24"/>
          <w:u w:val="single"/>
        </w:rPr>
        <w:t xml:space="preserve"> Annual Meeting of Human Rights Treaty Body Chairs</w:t>
      </w:r>
    </w:p>
    <w:p w:rsidR="004D525F" w:rsidRDefault="004D525F" w:rsidP="004D525F">
      <w:pPr>
        <w:jc w:val="center"/>
        <w:rPr>
          <w:rFonts w:ascii="Times New Roman" w:hAnsi="Times New Roman" w:cs="Times New Roman"/>
          <w:b/>
          <w:sz w:val="24"/>
          <w:szCs w:val="24"/>
          <w:u w:val="single"/>
        </w:rPr>
      </w:pPr>
    </w:p>
    <w:p w:rsidR="001D65E1" w:rsidRPr="00AC51FD" w:rsidRDefault="001D65E1" w:rsidP="004D525F">
      <w:pPr>
        <w:jc w:val="center"/>
        <w:rPr>
          <w:rFonts w:ascii="Times New Roman" w:hAnsi="Times New Roman" w:cs="Times New Roman"/>
          <w:b/>
          <w:sz w:val="24"/>
          <w:szCs w:val="24"/>
          <w:u w:val="single"/>
        </w:rPr>
      </w:pPr>
      <w:r w:rsidRPr="00AC51FD">
        <w:rPr>
          <w:rFonts w:ascii="Times New Roman" w:hAnsi="Times New Roman" w:cs="Times New Roman"/>
          <w:b/>
          <w:sz w:val="24"/>
          <w:szCs w:val="24"/>
          <w:u w:val="single"/>
        </w:rPr>
        <w:t>D</w:t>
      </w:r>
      <w:r w:rsidR="004D525F">
        <w:rPr>
          <w:rFonts w:ascii="Times New Roman" w:hAnsi="Times New Roman" w:cs="Times New Roman"/>
          <w:b/>
          <w:sz w:val="24"/>
          <w:szCs w:val="24"/>
          <w:u w:val="single"/>
        </w:rPr>
        <w:t>ECISIONS AND RECOMMENDATIONS</w:t>
      </w:r>
    </w:p>
    <w:p w:rsidR="001D65E1" w:rsidRDefault="001D65E1" w:rsidP="0086325A">
      <w:pPr>
        <w:jc w:val="both"/>
        <w:rPr>
          <w:rFonts w:ascii="Times New Roman" w:hAnsi="Times New Roman" w:cs="Times New Roman"/>
          <w:sz w:val="24"/>
          <w:szCs w:val="24"/>
        </w:rPr>
      </w:pPr>
    </w:p>
    <w:p w:rsidR="00E256FB" w:rsidRDefault="00E256FB" w:rsidP="0086325A">
      <w:pPr>
        <w:jc w:val="both"/>
        <w:rPr>
          <w:rFonts w:ascii="Times New Roman" w:hAnsi="Times New Roman" w:cs="Times New Roman"/>
          <w:sz w:val="24"/>
          <w:szCs w:val="24"/>
        </w:rPr>
      </w:pPr>
      <w:r>
        <w:rPr>
          <w:rFonts w:ascii="Times New Roman" w:hAnsi="Times New Roman" w:cs="Times New Roman"/>
          <w:sz w:val="24"/>
          <w:szCs w:val="24"/>
        </w:rPr>
        <w:t xml:space="preserve">The Chairs expressed their gratitude to the Human Rights </w:t>
      </w:r>
      <w:r w:rsidR="00AB3E34">
        <w:rPr>
          <w:rFonts w:ascii="Times New Roman" w:hAnsi="Times New Roman" w:cs="Times New Roman"/>
          <w:sz w:val="24"/>
          <w:szCs w:val="24"/>
        </w:rPr>
        <w:t xml:space="preserve">Institute </w:t>
      </w:r>
      <w:r>
        <w:rPr>
          <w:rFonts w:ascii="Times New Roman" w:hAnsi="Times New Roman" w:cs="Times New Roman"/>
          <w:sz w:val="24"/>
          <w:szCs w:val="24"/>
        </w:rPr>
        <w:t xml:space="preserve">of Columbia </w:t>
      </w:r>
      <w:r w:rsidR="00AB3E34">
        <w:rPr>
          <w:rFonts w:ascii="Times New Roman" w:hAnsi="Times New Roman" w:cs="Times New Roman"/>
          <w:sz w:val="24"/>
          <w:szCs w:val="24"/>
        </w:rPr>
        <w:t>Law School</w:t>
      </w:r>
      <w:r>
        <w:rPr>
          <w:rFonts w:ascii="Times New Roman" w:hAnsi="Times New Roman" w:cs="Times New Roman"/>
          <w:sz w:val="24"/>
          <w:szCs w:val="24"/>
        </w:rPr>
        <w:t xml:space="preserve"> for hosting the first day of meetings and for facilitating an informal dialogue with the President of the Inter-American Commission of Human Rights.</w:t>
      </w:r>
    </w:p>
    <w:p w:rsidR="00E256FB" w:rsidRPr="00AC51FD" w:rsidRDefault="00E256FB" w:rsidP="0086325A">
      <w:pPr>
        <w:jc w:val="both"/>
        <w:rPr>
          <w:rFonts w:ascii="Times New Roman" w:hAnsi="Times New Roman" w:cs="Times New Roman"/>
          <w:sz w:val="24"/>
          <w:szCs w:val="24"/>
        </w:rPr>
      </w:pPr>
    </w:p>
    <w:p w:rsidR="001D65E1" w:rsidRPr="00AC51FD" w:rsidRDefault="001D65E1" w:rsidP="0086325A">
      <w:pPr>
        <w:jc w:val="both"/>
        <w:rPr>
          <w:rFonts w:ascii="Times New Roman" w:hAnsi="Times New Roman" w:cs="Times New Roman"/>
          <w:b/>
          <w:sz w:val="24"/>
          <w:szCs w:val="24"/>
          <w:u w:val="single"/>
        </w:rPr>
      </w:pPr>
      <w:r w:rsidRPr="00AC51FD">
        <w:rPr>
          <w:rFonts w:ascii="Times New Roman" w:hAnsi="Times New Roman" w:cs="Times New Roman"/>
          <w:b/>
          <w:sz w:val="24"/>
          <w:szCs w:val="24"/>
          <w:u w:val="single"/>
        </w:rPr>
        <w:t xml:space="preserve">Role of the Chairs in the </w:t>
      </w:r>
      <w:r w:rsidR="00237ABB">
        <w:rPr>
          <w:rFonts w:ascii="Times New Roman" w:hAnsi="Times New Roman" w:cs="Times New Roman"/>
          <w:b/>
          <w:sz w:val="24"/>
          <w:szCs w:val="24"/>
          <w:u w:val="single"/>
        </w:rPr>
        <w:t xml:space="preserve">area </w:t>
      </w:r>
      <w:r w:rsidRPr="00AC51FD">
        <w:rPr>
          <w:rFonts w:ascii="Times New Roman" w:hAnsi="Times New Roman" w:cs="Times New Roman"/>
          <w:b/>
          <w:sz w:val="24"/>
          <w:szCs w:val="24"/>
          <w:u w:val="single"/>
        </w:rPr>
        <w:t xml:space="preserve">of working methods and </w:t>
      </w:r>
      <w:r w:rsidR="00993C84" w:rsidRPr="00AC51FD">
        <w:rPr>
          <w:rFonts w:ascii="Times New Roman" w:hAnsi="Times New Roman" w:cs="Times New Roman"/>
          <w:b/>
          <w:sz w:val="24"/>
          <w:szCs w:val="24"/>
          <w:u w:val="single"/>
        </w:rPr>
        <w:t xml:space="preserve">the </w:t>
      </w:r>
      <w:r w:rsidRPr="00AC51FD">
        <w:rPr>
          <w:rFonts w:ascii="Times New Roman" w:hAnsi="Times New Roman" w:cs="Times New Roman"/>
          <w:b/>
          <w:sz w:val="24"/>
          <w:szCs w:val="24"/>
          <w:u w:val="single"/>
        </w:rPr>
        <w:t>follow-up to General Assembly resolution 68/268</w:t>
      </w:r>
    </w:p>
    <w:p w:rsidR="001D65E1" w:rsidRPr="00AC51FD" w:rsidRDefault="001D65E1" w:rsidP="0086325A">
      <w:pPr>
        <w:jc w:val="both"/>
        <w:rPr>
          <w:rFonts w:ascii="Times New Roman" w:hAnsi="Times New Roman" w:cs="Times New Roman"/>
          <w:sz w:val="24"/>
          <w:szCs w:val="24"/>
        </w:rPr>
      </w:pPr>
    </w:p>
    <w:p w:rsidR="001D65E1" w:rsidRPr="00AC51FD" w:rsidRDefault="001D65E1" w:rsidP="0086325A">
      <w:pPr>
        <w:jc w:val="both"/>
        <w:rPr>
          <w:rFonts w:ascii="Times New Roman" w:hAnsi="Times New Roman" w:cs="Times New Roman"/>
          <w:sz w:val="24"/>
          <w:szCs w:val="24"/>
        </w:rPr>
      </w:pPr>
      <w:r w:rsidRPr="00AC51FD">
        <w:rPr>
          <w:rFonts w:ascii="Times New Roman" w:hAnsi="Times New Roman" w:cs="Times New Roman"/>
          <w:sz w:val="24"/>
          <w:szCs w:val="24"/>
        </w:rPr>
        <w:t>The Chairs reiterated the commitment of the treaty bodies to continue to review good practices in the area of working methods and rules of procedure.</w:t>
      </w:r>
      <w:r w:rsidR="00733B59" w:rsidRPr="00AC51FD">
        <w:rPr>
          <w:rFonts w:ascii="Times New Roman" w:hAnsi="Times New Roman" w:cs="Times New Roman"/>
          <w:sz w:val="24"/>
          <w:szCs w:val="24"/>
        </w:rPr>
        <w:t xml:space="preserve"> They also</w:t>
      </w:r>
      <w:r w:rsidRPr="00AC51FD">
        <w:rPr>
          <w:rFonts w:ascii="Times New Roman" w:hAnsi="Times New Roman" w:cs="Times New Roman"/>
          <w:sz w:val="24"/>
          <w:szCs w:val="24"/>
        </w:rPr>
        <w:t xml:space="preserve"> reiterated their support for strengthening and enhancing the effective functioning of the treaty body system</w:t>
      </w:r>
      <w:r w:rsidR="00A6357E">
        <w:rPr>
          <w:rFonts w:ascii="Times New Roman" w:hAnsi="Times New Roman" w:cs="Times New Roman"/>
          <w:sz w:val="24"/>
          <w:szCs w:val="24"/>
        </w:rPr>
        <w:t xml:space="preserve"> as reflected in </w:t>
      </w:r>
      <w:r w:rsidR="00A6357E" w:rsidRPr="00A6357E">
        <w:rPr>
          <w:rFonts w:ascii="Times New Roman" w:hAnsi="Times New Roman" w:cs="Times New Roman"/>
          <w:sz w:val="24"/>
          <w:szCs w:val="24"/>
        </w:rPr>
        <w:t>General Assembly resolution 68/268</w:t>
      </w:r>
      <w:r w:rsidRPr="00AC51FD">
        <w:rPr>
          <w:rFonts w:ascii="Times New Roman" w:hAnsi="Times New Roman" w:cs="Times New Roman"/>
          <w:sz w:val="24"/>
          <w:szCs w:val="24"/>
        </w:rPr>
        <w:t>. The Chairs recalled that effective follow-up to that resolution depended on a constructive partnership among all stakeholders.</w:t>
      </w:r>
    </w:p>
    <w:p w:rsidR="001D65E1" w:rsidRPr="00AC51FD" w:rsidRDefault="001D65E1" w:rsidP="0086325A">
      <w:pPr>
        <w:jc w:val="both"/>
        <w:rPr>
          <w:rFonts w:ascii="Times New Roman" w:hAnsi="Times New Roman" w:cs="Times New Roman"/>
          <w:sz w:val="24"/>
          <w:szCs w:val="24"/>
        </w:rPr>
      </w:pPr>
    </w:p>
    <w:p w:rsidR="00BA3726" w:rsidRPr="00AC51FD" w:rsidRDefault="001D65E1" w:rsidP="0086325A">
      <w:pPr>
        <w:jc w:val="both"/>
        <w:rPr>
          <w:rFonts w:ascii="Times New Roman" w:hAnsi="Times New Roman" w:cs="Times New Roman"/>
          <w:sz w:val="24"/>
          <w:szCs w:val="24"/>
        </w:rPr>
      </w:pPr>
      <w:r w:rsidRPr="00AC51FD">
        <w:rPr>
          <w:rFonts w:ascii="Times New Roman" w:hAnsi="Times New Roman" w:cs="Times New Roman"/>
          <w:sz w:val="24"/>
          <w:szCs w:val="24"/>
        </w:rPr>
        <w:t>In that context, the Chairs recalled the encouragement by the General Assembly to the treaty bodies to continue to enhance the role of the Chairs in relation to procedural matters, including with respect to formulating conclusions on issues related to working methods, generalizing good practices and methodologies all treaty bodies, ensuring coherence across the treaty bodies and standardizing working methods.</w:t>
      </w:r>
    </w:p>
    <w:p w:rsidR="001D65E1" w:rsidRPr="00AC51FD" w:rsidRDefault="001D65E1" w:rsidP="0086325A">
      <w:pPr>
        <w:jc w:val="both"/>
        <w:rPr>
          <w:rFonts w:ascii="Times New Roman" w:hAnsi="Times New Roman" w:cs="Times New Roman"/>
          <w:sz w:val="24"/>
          <w:szCs w:val="24"/>
        </w:rPr>
      </w:pPr>
    </w:p>
    <w:p w:rsidR="00145D3C" w:rsidRDefault="002E4052" w:rsidP="0086325A">
      <w:pPr>
        <w:jc w:val="both"/>
        <w:rPr>
          <w:rFonts w:ascii="Times New Roman" w:hAnsi="Times New Roman" w:cs="Times New Roman"/>
          <w:sz w:val="24"/>
          <w:szCs w:val="24"/>
        </w:rPr>
      </w:pPr>
      <w:r w:rsidRPr="00AC51FD">
        <w:rPr>
          <w:rFonts w:ascii="Times New Roman" w:hAnsi="Times New Roman" w:cs="Times New Roman"/>
          <w:sz w:val="24"/>
          <w:szCs w:val="24"/>
        </w:rPr>
        <w:t>Welcoming all initiatives that seek to collect innovative ideas in light of the 2020 review of the treaty body system by the General Assembly</w:t>
      </w:r>
      <w:r w:rsidR="00733B59" w:rsidRPr="00AC51FD">
        <w:rPr>
          <w:rFonts w:ascii="Times New Roman" w:hAnsi="Times New Roman" w:cs="Times New Roman"/>
          <w:sz w:val="24"/>
          <w:szCs w:val="24"/>
        </w:rPr>
        <w:t xml:space="preserve"> per paragraph 41 of resolution 68/268</w:t>
      </w:r>
      <w:r w:rsidR="00FB7311" w:rsidRPr="00AC51FD">
        <w:rPr>
          <w:rFonts w:ascii="Times New Roman" w:hAnsi="Times New Roman" w:cs="Times New Roman"/>
          <w:sz w:val="24"/>
          <w:szCs w:val="24"/>
        </w:rPr>
        <w:t xml:space="preserve">, </w:t>
      </w:r>
      <w:r w:rsidRPr="00AC51FD">
        <w:rPr>
          <w:rFonts w:ascii="Times New Roman" w:hAnsi="Times New Roman" w:cs="Times New Roman"/>
          <w:sz w:val="24"/>
          <w:szCs w:val="24"/>
        </w:rPr>
        <w:t>the Chairs</w:t>
      </w:r>
      <w:r w:rsidR="00733B59" w:rsidRPr="00AC51FD">
        <w:rPr>
          <w:rFonts w:ascii="Times New Roman" w:hAnsi="Times New Roman" w:cs="Times New Roman"/>
          <w:sz w:val="24"/>
          <w:szCs w:val="24"/>
        </w:rPr>
        <w:t xml:space="preserve"> </w:t>
      </w:r>
      <w:r w:rsidRPr="00AC51FD">
        <w:rPr>
          <w:rFonts w:ascii="Times New Roman" w:hAnsi="Times New Roman" w:cs="Times New Roman"/>
          <w:sz w:val="24"/>
          <w:szCs w:val="24"/>
        </w:rPr>
        <w:t>recommended that the views of the treaty bodies and their Chairs</w:t>
      </w:r>
      <w:r w:rsidR="00D3060E" w:rsidRPr="00AC51FD">
        <w:rPr>
          <w:rFonts w:ascii="Times New Roman" w:hAnsi="Times New Roman" w:cs="Times New Roman"/>
          <w:sz w:val="24"/>
          <w:szCs w:val="24"/>
        </w:rPr>
        <w:t xml:space="preserve"> be sought at all stages of these</w:t>
      </w:r>
      <w:r w:rsidRPr="00AC51FD">
        <w:rPr>
          <w:rFonts w:ascii="Times New Roman" w:hAnsi="Times New Roman" w:cs="Times New Roman"/>
          <w:sz w:val="24"/>
          <w:szCs w:val="24"/>
        </w:rPr>
        <w:t xml:space="preserve"> process</w:t>
      </w:r>
      <w:r w:rsidR="00D3060E" w:rsidRPr="00AC51FD">
        <w:rPr>
          <w:rFonts w:ascii="Times New Roman" w:hAnsi="Times New Roman" w:cs="Times New Roman"/>
          <w:sz w:val="24"/>
          <w:szCs w:val="24"/>
        </w:rPr>
        <w:t>es</w:t>
      </w:r>
      <w:r w:rsidRPr="00AC51FD">
        <w:rPr>
          <w:rFonts w:ascii="Times New Roman" w:hAnsi="Times New Roman" w:cs="Times New Roman"/>
          <w:sz w:val="24"/>
          <w:szCs w:val="24"/>
        </w:rPr>
        <w:t xml:space="preserve">.  </w:t>
      </w:r>
    </w:p>
    <w:p w:rsidR="004461B2" w:rsidRDefault="004461B2" w:rsidP="0086325A">
      <w:pPr>
        <w:jc w:val="both"/>
        <w:rPr>
          <w:rFonts w:ascii="Times New Roman" w:hAnsi="Times New Roman" w:cs="Times New Roman"/>
          <w:sz w:val="24"/>
          <w:szCs w:val="24"/>
        </w:rPr>
      </w:pPr>
    </w:p>
    <w:p w:rsidR="000A64BE" w:rsidRDefault="00485FAF" w:rsidP="0086325A">
      <w:pPr>
        <w:jc w:val="both"/>
        <w:rPr>
          <w:rFonts w:ascii="Times New Roman" w:hAnsi="Times New Roman" w:cs="Times New Roman"/>
          <w:sz w:val="24"/>
          <w:szCs w:val="24"/>
        </w:rPr>
      </w:pPr>
      <w:r w:rsidRPr="00485FAF">
        <w:rPr>
          <w:rFonts w:ascii="Times New Roman" w:hAnsi="Times New Roman" w:cs="Times New Roman"/>
          <w:sz w:val="24"/>
          <w:szCs w:val="24"/>
        </w:rPr>
        <w:t>While welcoming the improvements resulting from resolution 68/268, the Chairs reiterate</w:t>
      </w:r>
      <w:r>
        <w:rPr>
          <w:rFonts w:ascii="Times New Roman" w:hAnsi="Times New Roman" w:cs="Times New Roman"/>
          <w:sz w:val="24"/>
          <w:szCs w:val="24"/>
        </w:rPr>
        <w:t>d</w:t>
      </w:r>
      <w:r w:rsidRPr="00485FAF">
        <w:rPr>
          <w:rFonts w:ascii="Times New Roman" w:hAnsi="Times New Roman" w:cs="Times New Roman"/>
          <w:sz w:val="24"/>
          <w:szCs w:val="24"/>
        </w:rPr>
        <w:t xml:space="preserve"> the need for the Office of the High Commissioner for Human Rights</w:t>
      </w:r>
      <w:r w:rsidR="005F1927">
        <w:rPr>
          <w:rFonts w:ascii="Times New Roman" w:hAnsi="Times New Roman" w:cs="Times New Roman"/>
          <w:sz w:val="24"/>
          <w:szCs w:val="24"/>
        </w:rPr>
        <w:t xml:space="preserve"> (OHCHR)</w:t>
      </w:r>
      <w:r w:rsidRPr="00485FAF">
        <w:rPr>
          <w:rFonts w:ascii="Times New Roman" w:hAnsi="Times New Roman" w:cs="Times New Roman"/>
          <w:sz w:val="24"/>
          <w:szCs w:val="24"/>
        </w:rPr>
        <w:t xml:space="preserve"> to have the material and human resources necessary for the treaty bodies to perform their work, as required</w:t>
      </w:r>
      <w:r w:rsidR="00135076">
        <w:rPr>
          <w:rFonts w:ascii="Times New Roman" w:hAnsi="Times New Roman" w:cs="Times New Roman"/>
          <w:sz w:val="24"/>
          <w:szCs w:val="24"/>
        </w:rPr>
        <w:t xml:space="preserve"> by</w:t>
      </w:r>
      <w:r w:rsidRPr="00485FAF">
        <w:rPr>
          <w:rFonts w:ascii="Times New Roman" w:hAnsi="Times New Roman" w:cs="Times New Roman"/>
          <w:sz w:val="24"/>
          <w:szCs w:val="24"/>
        </w:rPr>
        <w:t xml:space="preserve"> the treaties. </w:t>
      </w:r>
      <w:r w:rsidR="004461B2">
        <w:rPr>
          <w:rFonts w:ascii="Times New Roman" w:hAnsi="Times New Roman" w:cs="Times New Roman"/>
          <w:sz w:val="24"/>
          <w:szCs w:val="24"/>
        </w:rPr>
        <w:t xml:space="preserve">The Chairs </w:t>
      </w:r>
      <w:r w:rsidR="00AB3E34">
        <w:rPr>
          <w:rFonts w:ascii="Times New Roman" w:hAnsi="Times New Roman" w:cs="Times New Roman"/>
          <w:sz w:val="24"/>
          <w:szCs w:val="24"/>
        </w:rPr>
        <w:t xml:space="preserve">further </w:t>
      </w:r>
      <w:r w:rsidR="004461B2">
        <w:rPr>
          <w:rFonts w:ascii="Times New Roman" w:hAnsi="Times New Roman" w:cs="Times New Roman"/>
          <w:sz w:val="24"/>
          <w:szCs w:val="24"/>
        </w:rPr>
        <w:t>note</w:t>
      </w:r>
      <w:r w:rsidR="00AB3E34">
        <w:rPr>
          <w:rFonts w:ascii="Times New Roman" w:hAnsi="Times New Roman" w:cs="Times New Roman"/>
          <w:sz w:val="24"/>
          <w:szCs w:val="24"/>
        </w:rPr>
        <w:t>d</w:t>
      </w:r>
      <w:r w:rsidR="004461B2">
        <w:rPr>
          <w:rFonts w:ascii="Times New Roman" w:hAnsi="Times New Roman" w:cs="Times New Roman"/>
          <w:sz w:val="24"/>
          <w:szCs w:val="24"/>
        </w:rPr>
        <w:t xml:space="preserve"> that the rigorous application of word</w:t>
      </w:r>
      <w:r>
        <w:rPr>
          <w:rFonts w:ascii="Times New Roman" w:hAnsi="Times New Roman" w:cs="Times New Roman"/>
          <w:sz w:val="24"/>
          <w:szCs w:val="24"/>
        </w:rPr>
        <w:t xml:space="preserve"> limit</w:t>
      </w:r>
      <w:r w:rsidR="004461B2">
        <w:rPr>
          <w:rFonts w:ascii="Times New Roman" w:hAnsi="Times New Roman" w:cs="Times New Roman"/>
          <w:sz w:val="24"/>
          <w:szCs w:val="24"/>
        </w:rPr>
        <w:t xml:space="preserve">s </w:t>
      </w:r>
      <w:r w:rsidR="00AB3E34">
        <w:rPr>
          <w:rFonts w:ascii="Times New Roman" w:hAnsi="Times New Roman" w:cs="Times New Roman"/>
          <w:sz w:val="24"/>
          <w:szCs w:val="24"/>
        </w:rPr>
        <w:t>o</w:t>
      </w:r>
      <w:r w:rsidR="004461B2">
        <w:rPr>
          <w:rFonts w:ascii="Times New Roman" w:hAnsi="Times New Roman" w:cs="Times New Roman"/>
          <w:sz w:val="24"/>
          <w:szCs w:val="24"/>
        </w:rPr>
        <w:t>n document</w:t>
      </w:r>
      <w:r w:rsidR="00AB3E34">
        <w:rPr>
          <w:rFonts w:ascii="Times New Roman" w:hAnsi="Times New Roman" w:cs="Times New Roman"/>
          <w:sz w:val="24"/>
          <w:szCs w:val="24"/>
        </w:rPr>
        <w:t>ation</w:t>
      </w:r>
      <w:r w:rsidR="004461B2">
        <w:rPr>
          <w:rFonts w:ascii="Times New Roman" w:hAnsi="Times New Roman" w:cs="Times New Roman"/>
          <w:sz w:val="24"/>
          <w:szCs w:val="24"/>
        </w:rPr>
        <w:t xml:space="preserve"> occasionally made their work more difficult and </w:t>
      </w:r>
      <w:r w:rsidR="00AB3E34">
        <w:rPr>
          <w:rFonts w:ascii="Times New Roman" w:hAnsi="Times New Roman" w:cs="Times New Roman"/>
          <w:sz w:val="24"/>
          <w:szCs w:val="24"/>
        </w:rPr>
        <w:t xml:space="preserve">that </w:t>
      </w:r>
      <w:r w:rsidR="004461B2">
        <w:rPr>
          <w:rFonts w:ascii="Times New Roman" w:hAnsi="Times New Roman" w:cs="Times New Roman"/>
          <w:sz w:val="24"/>
          <w:szCs w:val="24"/>
        </w:rPr>
        <w:t>the lack of translation of some documents in all working languages caused serious difficulties.</w:t>
      </w:r>
    </w:p>
    <w:p w:rsidR="001D65E1" w:rsidRPr="00AC51FD" w:rsidRDefault="001D65E1" w:rsidP="0086325A">
      <w:pPr>
        <w:jc w:val="both"/>
        <w:rPr>
          <w:rFonts w:ascii="Times New Roman" w:hAnsi="Times New Roman" w:cs="Times New Roman"/>
          <w:sz w:val="24"/>
          <w:szCs w:val="24"/>
        </w:rPr>
      </w:pPr>
      <w:r w:rsidRPr="00AC51FD">
        <w:rPr>
          <w:rFonts w:ascii="Times New Roman" w:hAnsi="Times New Roman" w:cs="Times New Roman"/>
          <w:sz w:val="24"/>
          <w:szCs w:val="24"/>
        </w:rPr>
        <w:tab/>
      </w:r>
      <w:r w:rsidRPr="00AC51FD">
        <w:rPr>
          <w:rFonts w:ascii="Times New Roman" w:hAnsi="Times New Roman" w:cs="Times New Roman"/>
          <w:sz w:val="24"/>
          <w:szCs w:val="24"/>
        </w:rPr>
        <w:tab/>
      </w:r>
    </w:p>
    <w:p w:rsidR="001D65E1" w:rsidRPr="00AC51FD" w:rsidRDefault="001D65E1" w:rsidP="0086325A">
      <w:pPr>
        <w:jc w:val="both"/>
        <w:rPr>
          <w:rFonts w:ascii="Times New Roman" w:hAnsi="Times New Roman" w:cs="Times New Roman"/>
          <w:b/>
          <w:sz w:val="24"/>
          <w:szCs w:val="24"/>
          <w:u w:val="single"/>
        </w:rPr>
      </w:pPr>
      <w:r w:rsidRPr="00AC51FD">
        <w:rPr>
          <w:rFonts w:ascii="Times New Roman" w:hAnsi="Times New Roman" w:cs="Times New Roman"/>
          <w:b/>
          <w:sz w:val="24"/>
          <w:szCs w:val="24"/>
          <w:u w:val="single"/>
        </w:rPr>
        <w:t>Ratification and reporting compliance by States</w:t>
      </w:r>
    </w:p>
    <w:p w:rsidR="001D65E1" w:rsidRPr="00AC51FD" w:rsidRDefault="001D65E1" w:rsidP="0086325A">
      <w:pPr>
        <w:jc w:val="both"/>
        <w:rPr>
          <w:rFonts w:ascii="Times New Roman" w:hAnsi="Times New Roman" w:cs="Times New Roman"/>
          <w:sz w:val="24"/>
          <w:szCs w:val="24"/>
        </w:rPr>
      </w:pPr>
    </w:p>
    <w:p w:rsidR="001D65E1" w:rsidRPr="00AC51FD" w:rsidRDefault="001D65E1" w:rsidP="0086325A">
      <w:pPr>
        <w:jc w:val="both"/>
        <w:rPr>
          <w:rFonts w:ascii="Times New Roman" w:hAnsi="Times New Roman" w:cs="Times New Roman"/>
          <w:sz w:val="24"/>
          <w:szCs w:val="24"/>
        </w:rPr>
      </w:pPr>
      <w:r w:rsidRPr="00AC51FD">
        <w:rPr>
          <w:rFonts w:ascii="Times New Roman" w:hAnsi="Times New Roman" w:cs="Times New Roman"/>
          <w:sz w:val="24"/>
          <w:szCs w:val="24"/>
        </w:rPr>
        <w:t xml:space="preserve">The Chairs called for the universal ratification by States of international and regional human rights treaties. </w:t>
      </w:r>
      <w:r w:rsidR="00733B59" w:rsidRPr="00AC51FD">
        <w:rPr>
          <w:rFonts w:ascii="Times New Roman" w:hAnsi="Times New Roman" w:cs="Times New Roman"/>
          <w:sz w:val="24"/>
          <w:szCs w:val="24"/>
        </w:rPr>
        <w:t xml:space="preserve">Welcoming the </w:t>
      </w:r>
      <w:r w:rsidR="003C769D" w:rsidRPr="00AC51FD">
        <w:rPr>
          <w:rFonts w:ascii="Times New Roman" w:hAnsi="Times New Roman" w:cs="Times New Roman"/>
          <w:sz w:val="24"/>
          <w:szCs w:val="24"/>
        </w:rPr>
        <w:t>note by the Secretariat</w:t>
      </w:r>
      <w:r w:rsidRPr="00AC51FD">
        <w:rPr>
          <w:rFonts w:ascii="Times New Roman" w:hAnsi="Times New Roman" w:cs="Times New Roman"/>
          <w:sz w:val="24"/>
          <w:szCs w:val="24"/>
        </w:rPr>
        <w:t xml:space="preserve"> on timely, late and non-reporting by States </w:t>
      </w:r>
      <w:r w:rsidR="003C769D" w:rsidRPr="00AC51FD">
        <w:rPr>
          <w:rFonts w:ascii="Times New Roman" w:hAnsi="Times New Roman" w:cs="Times New Roman"/>
          <w:sz w:val="24"/>
          <w:szCs w:val="24"/>
        </w:rPr>
        <w:t xml:space="preserve">parties </w:t>
      </w:r>
      <w:r w:rsidRPr="00AC51FD">
        <w:rPr>
          <w:rFonts w:ascii="Times New Roman" w:hAnsi="Times New Roman" w:cs="Times New Roman"/>
          <w:sz w:val="24"/>
          <w:szCs w:val="24"/>
        </w:rPr>
        <w:t>to the human rights treaty bodies</w:t>
      </w:r>
      <w:r w:rsidR="00733B59" w:rsidRPr="00AC51FD">
        <w:rPr>
          <w:rFonts w:ascii="Times New Roman" w:hAnsi="Times New Roman" w:cs="Times New Roman"/>
          <w:sz w:val="24"/>
          <w:szCs w:val="24"/>
        </w:rPr>
        <w:t>, the Chairs</w:t>
      </w:r>
      <w:r w:rsidR="003C769D" w:rsidRPr="00AC51FD">
        <w:rPr>
          <w:rFonts w:ascii="Times New Roman" w:hAnsi="Times New Roman" w:cs="Times New Roman"/>
          <w:sz w:val="24"/>
          <w:szCs w:val="24"/>
        </w:rPr>
        <w:t xml:space="preserve"> expressed concern over the large number of States whose reports were still overdue and the protection gap this created</w:t>
      </w:r>
      <w:r w:rsidR="00733B59" w:rsidRPr="00AC51FD">
        <w:rPr>
          <w:rFonts w:ascii="Times New Roman" w:hAnsi="Times New Roman" w:cs="Times New Roman"/>
          <w:sz w:val="24"/>
          <w:szCs w:val="24"/>
        </w:rPr>
        <w:t xml:space="preserve"> for right-holders</w:t>
      </w:r>
      <w:r w:rsidRPr="00AC51FD">
        <w:rPr>
          <w:rFonts w:ascii="Times New Roman" w:hAnsi="Times New Roman" w:cs="Times New Roman"/>
          <w:sz w:val="24"/>
          <w:szCs w:val="24"/>
        </w:rPr>
        <w:t xml:space="preserve">. </w:t>
      </w:r>
    </w:p>
    <w:p w:rsidR="006B5AB8" w:rsidRPr="00AC51FD" w:rsidRDefault="006B5AB8" w:rsidP="0086325A">
      <w:pPr>
        <w:jc w:val="both"/>
        <w:rPr>
          <w:rFonts w:ascii="Times New Roman" w:hAnsi="Times New Roman" w:cs="Times New Roman"/>
          <w:sz w:val="24"/>
          <w:szCs w:val="24"/>
        </w:rPr>
      </w:pPr>
    </w:p>
    <w:p w:rsidR="006B5AB8" w:rsidRDefault="006B5AB8" w:rsidP="0086325A">
      <w:pPr>
        <w:jc w:val="both"/>
        <w:rPr>
          <w:rFonts w:ascii="Times New Roman" w:hAnsi="Times New Roman" w:cs="Times New Roman"/>
          <w:sz w:val="24"/>
          <w:szCs w:val="24"/>
        </w:rPr>
      </w:pPr>
      <w:r w:rsidRPr="00AC51FD">
        <w:rPr>
          <w:rFonts w:ascii="Times New Roman" w:hAnsi="Times New Roman" w:cs="Times New Roman"/>
          <w:sz w:val="24"/>
          <w:szCs w:val="24"/>
        </w:rPr>
        <w:t xml:space="preserve">The Chairs </w:t>
      </w:r>
      <w:r w:rsidR="008F6630">
        <w:rPr>
          <w:rFonts w:ascii="Times New Roman" w:hAnsi="Times New Roman" w:cs="Times New Roman"/>
          <w:sz w:val="24"/>
          <w:szCs w:val="24"/>
        </w:rPr>
        <w:t>encouraged</w:t>
      </w:r>
      <w:r w:rsidRPr="00AC51FD">
        <w:rPr>
          <w:rFonts w:ascii="Times New Roman" w:hAnsi="Times New Roman" w:cs="Times New Roman"/>
          <w:sz w:val="24"/>
          <w:szCs w:val="24"/>
        </w:rPr>
        <w:t xml:space="preserve"> all States facing capacity constraints to </w:t>
      </w:r>
      <w:r w:rsidR="00013EDD" w:rsidRPr="00AC51FD">
        <w:rPr>
          <w:rFonts w:ascii="Times New Roman" w:hAnsi="Times New Roman" w:cs="Times New Roman"/>
          <w:sz w:val="24"/>
          <w:szCs w:val="24"/>
        </w:rPr>
        <w:t xml:space="preserve">solicit the technical assistance and advisory services of </w:t>
      </w:r>
      <w:r w:rsidRPr="00AC51FD">
        <w:rPr>
          <w:rFonts w:ascii="Times New Roman" w:hAnsi="Times New Roman" w:cs="Times New Roman"/>
          <w:sz w:val="24"/>
          <w:szCs w:val="24"/>
        </w:rPr>
        <w:t>OHCHR</w:t>
      </w:r>
      <w:r w:rsidR="003C769D" w:rsidRPr="00AC51FD">
        <w:rPr>
          <w:rFonts w:ascii="Times New Roman" w:hAnsi="Times New Roman" w:cs="Times New Roman"/>
          <w:sz w:val="24"/>
          <w:szCs w:val="24"/>
        </w:rPr>
        <w:t>’s</w:t>
      </w:r>
      <w:r w:rsidRPr="00AC51FD">
        <w:rPr>
          <w:rFonts w:ascii="Times New Roman" w:hAnsi="Times New Roman" w:cs="Times New Roman"/>
          <w:sz w:val="24"/>
          <w:szCs w:val="24"/>
        </w:rPr>
        <w:t xml:space="preserve"> Treaty Body Capacity Building Programme </w:t>
      </w:r>
      <w:r w:rsidR="003C769D" w:rsidRPr="00AC51FD">
        <w:rPr>
          <w:rFonts w:ascii="Times New Roman" w:hAnsi="Times New Roman" w:cs="Times New Roman"/>
          <w:sz w:val="24"/>
          <w:szCs w:val="24"/>
        </w:rPr>
        <w:t xml:space="preserve">which was </w:t>
      </w:r>
      <w:r w:rsidRPr="00AC51FD">
        <w:rPr>
          <w:rFonts w:ascii="Times New Roman" w:hAnsi="Times New Roman" w:cs="Times New Roman"/>
          <w:sz w:val="24"/>
          <w:szCs w:val="24"/>
        </w:rPr>
        <w:t xml:space="preserve">created by General Assembly resolution 68/268 to develop capacities by States to implement the treaties and which </w:t>
      </w:r>
      <w:r w:rsidR="00013EDD" w:rsidRPr="00AC51FD">
        <w:rPr>
          <w:rFonts w:ascii="Times New Roman" w:hAnsi="Times New Roman" w:cs="Times New Roman"/>
          <w:sz w:val="24"/>
          <w:szCs w:val="24"/>
        </w:rPr>
        <w:t xml:space="preserve">specifically </w:t>
      </w:r>
      <w:r w:rsidRPr="00AC51FD">
        <w:rPr>
          <w:rFonts w:ascii="Times New Roman" w:hAnsi="Times New Roman" w:cs="Times New Roman"/>
          <w:sz w:val="24"/>
          <w:szCs w:val="24"/>
        </w:rPr>
        <w:t>provides technical assistance to States for reporting to</w:t>
      </w:r>
      <w:r w:rsidR="003C769D" w:rsidRPr="00AC51FD">
        <w:rPr>
          <w:rFonts w:ascii="Times New Roman" w:hAnsi="Times New Roman" w:cs="Times New Roman"/>
          <w:sz w:val="24"/>
          <w:szCs w:val="24"/>
        </w:rPr>
        <w:t xml:space="preserve"> the</w:t>
      </w:r>
      <w:r w:rsidRPr="00AC51FD">
        <w:rPr>
          <w:rFonts w:ascii="Times New Roman" w:hAnsi="Times New Roman" w:cs="Times New Roman"/>
          <w:sz w:val="24"/>
          <w:szCs w:val="24"/>
        </w:rPr>
        <w:t xml:space="preserve"> treaty bodies. </w:t>
      </w:r>
    </w:p>
    <w:p w:rsidR="008F6630" w:rsidRDefault="008F6630" w:rsidP="0086325A">
      <w:pPr>
        <w:jc w:val="both"/>
        <w:rPr>
          <w:rFonts w:ascii="Times New Roman" w:hAnsi="Times New Roman" w:cs="Times New Roman"/>
          <w:sz w:val="24"/>
          <w:szCs w:val="24"/>
        </w:rPr>
      </w:pPr>
    </w:p>
    <w:p w:rsidR="008F6630" w:rsidRDefault="008F6630" w:rsidP="0086325A">
      <w:pPr>
        <w:jc w:val="both"/>
        <w:rPr>
          <w:rFonts w:ascii="Times New Roman" w:hAnsi="Times New Roman" w:cs="Times New Roman"/>
          <w:sz w:val="24"/>
          <w:szCs w:val="24"/>
        </w:rPr>
      </w:pPr>
      <w:r w:rsidRPr="00AC51FD">
        <w:rPr>
          <w:rFonts w:ascii="Times New Roman" w:hAnsi="Times New Roman" w:cs="Times New Roman"/>
          <w:sz w:val="24"/>
          <w:szCs w:val="24"/>
        </w:rPr>
        <w:t>The Chairs expressed concern over the increasing use of consultants to draft State party reports to the treaty bodies</w:t>
      </w:r>
      <w:r w:rsidR="008A289D">
        <w:rPr>
          <w:rFonts w:ascii="Times New Roman" w:hAnsi="Times New Roman" w:cs="Times New Roman"/>
          <w:sz w:val="24"/>
          <w:szCs w:val="24"/>
        </w:rPr>
        <w:t xml:space="preserve"> without ensuring that the State party </w:t>
      </w:r>
      <w:r w:rsidR="008A289D" w:rsidRPr="008F6630">
        <w:rPr>
          <w:rFonts w:ascii="Times New Roman" w:hAnsi="Times New Roman" w:cs="Times New Roman"/>
          <w:sz w:val="24"/>
          <w:szCs w:val="24"/>
        </w:rPr>
        <w:t xml:space="preserve">report </w:t>
      </w:r>
      <w:r w:rsidR="008A289D">
        <w:rPr>
          <w:rFonts w:ascii="Times New Roman" w:hAnsi="Times New Roman" w:cs="Times New Roman"/>
          <w:sz w:val="24"/>
          <w:szCs w:val="24"/>
        </w:rPr>
        <w:t>is</w:t>
      </w:r>
      <w:r w:rsidR="008A289D" w:rsidRPr="008F6630">
        <w:rPr>
          <w:rFonts w:ascii="Times New Roman" w:hAnsi="Times New Roman" w:cs="Times New Roman"/>
          <w:sz w:val="24"/>
          <w:szCs w:val="24"/>
        </w:rPr>
        <w:t xml:space="preserve"> the fruit of a participatory national dialogue and assessment of the implementation of human rights treaty provisions</w:t>
      </w:r>
      <w:r w:rsidRPr="00AC51FD">
        <w:rPr>
          <w:rFonts w:ascii="Times New Roman" w:hAnsi="Times New Roman" w:cs="Times New Roman"/>
          <w:sz w:val="24"/>
          <w:szCs w:val="24"/>
        </w:rPr>
        <w:t xml:space="preserve">. </w:t>
      </w:r>
    </w:p>
    <w:p w:rsidR="00AB3E34" w:rsidRPr="00AC51FD" w:rsidRDefault="00AB3E34" w:rsidP="0086325A">
      <w:pPr>
        <w:jc w:val="both"/>
        <w:rPr>
          <w:rFonts w:ascii="Times New Roman" w:hAnsi="Times New Roman" w:cs="Times New Roman"/>
          <w:sz w:val="24"/>
          <w:szCs w:val="24"/>
        </w:rPr>
      </w:pPr>
    </w:p>
    <w:p w:rsidR="00D3060E" w:rsidRDefault="006B5AB8" w:rsidP="0086325A">
      <w:pPr>
        <w:jc w:val="both"/>
        <w:rPr>
          <w:rFonts w:ascii="Times New Roman" w:hAnsi="Times New Roman" w:cs="Times New Roman"/>
          <w:sz w:val="24"/>
          <w:szCs w:val="24"/>
        </w:rPr>
      </w:pPr>
      <w:r w:rsidRPr="00AC51FD">
        <w:rPr>
          <w:rFonts w:ascii="Times New Roman" w:hAnsi="Times New Roman" w:cs="Times New Roman"/>
          <w:sz w:val="24"/>
          <w:szCs w:val="24"/>
        </w:rPr>
        <w:t>The Chairs recommended to all treaty bodies</w:t>
      </w:r>
      <w:r w:rsidR="00696A1E">
        <w:rPr>
          <w:rFonts w:ascii="Times New Roman" w:hAnsi="Times New Roman" w:cs="Times New Roman"/>
          <w:sz w:val="24"/>
          <w:szCs w:val="24"/>
        </w:rPr>
        <w:t>, as appropriate,</w:t>
      </w:r>
      <w:r w:rsidR="00AB3E34">
        <w:rPr>
          <w:rFonts w:ascii="Times New Roman" w:hAnsi="Times New Roman" w:cs="Times New Roman"/>
          <w:sz w:val="24"/>
          <w:szCs w:val="24"/>
        </w:rPr>
        <w:t xml:space="preserve"> </w:t>
      </w:r>
      <w:r w:rsidRPr="00AC51FD">
        <w:rPr>
          <w:rFonts w:ascii="Times New Roman" w:hAnsi="Times New Roman" w:cs="Times New Roman"/>
          <w:sz w:val="24"/>
          <w:szCs w:val="24"/>
        </w:rPr>
        <w:t xml:space="preserve">to promote the simplified reporting procedure as a means to improve reporting compliance by States parties. </w:t>
      </w:r>
      <w:r w:rsidR="00D3060E" w:rsidRPr="00AC51FD">
        <w:rPr>
          <w:rFonts w:ascii="Times New Roman" w:hAnsi="Times New Roman" w:cs="Times New Roman"/>
          <w:sz w:val="24"/>
          <w:szCs w:val="24"/>
        </w:rPr>
        <w:t>In this regard</w:t>
      </w:r>
      <w:r w:rsidR="001E6E78">
        <w:rPr>
          <w:rFonts w:ascii="Times New Roman" w:hAnsi="Times New Roman" w:cs="Times New Roman"/>
          <w:sz w:val="24"/>
          <w:szCs w:val="24"/>
        </w:rPr>
        <w:t>,</w:t>
      </w:r>
      <w:r w:rsidR="00D3060E" w:rsidRPr="00AC51FD">
        <w:rPr>
          <w:rFonts w:ascii="Times New Roman" w:hAnsi="Times New Roman" w:cs="Times New Roman"/>
          <w:sz w:val="24"/>
          <w:szCs w:val="24"/>
        </w:rPr>
        <w:t xml:space="preserve"> the Chairs recommended </w:t>
      </w:r>
      <w:r w:rsidR="00AB3E34">
        <w:rPr>
          <w:rFonts w:ascii="Times New Roman" w:hAnsi="Times New Roman" w:cs="Times New Roman"/>
          <w:sz w:val="24"/>
          <w:szCs w:val="24"/>
        </w:rPr>
        <w:t xml:space="preserve">that </w:t>
      </w:r>
      <w:r w:rsidR="00D3060E" w:rsidRPr="00AC51FD">
        <w:rPr>
          <w:rFonts w:ascii="Times New Roman" w:hAnsi="Times New Roman" w:cs="Times New Roman"/>
          <w:sz w:val="24"/>
          <w:szCs w:val="24"/>
        </w:rPr>
        <w:t>the treaty bodies adopt similar modalities for the simplified reporting procedure, and, when required, harmonize their procedures.</w:t>
      </w:r>
    </w:p>
    <w:p w:rsidR="00345D88" w:rsidRPr="00AC51FD" w:rsidRDefault="00345D88" w:rsidP="0086325A">
      <w:pPr>
        <w:jc w:val="both"/>
        <w:rPr>
          <w:rFonts w:ascii="Times New Roman" w:hAnsi="Times New Roman" w:cs="Times New Roman"/>
          <w:sz w:val="24"/>
          <w:szCs w:val="24"/>
        </w:rPr>
      </w:pPr>
    </w:p>
    <w:p w:rsidR="00D3060E" w:rsidRPr="00AC51FD" w:rsidRDefault="00D3060E" w:rsidP="0086325A">
      <w:pPr>
        <w:jc w:val="both"/>
        <w:rPr>
          <w:rFonts w:ascii="Times New Roman" w:hAnsi="Times New Roman" w:cs="Times New Roman"/>
          <w:sz w:val="24"/>
          <w:szCs w:val="24"/>
        </w:rPr>
      </w:pPr>
      <w:r w:rsidRPr="00AC51FD">
        <w:rPr>
          <w:rFonts w:ascii="Times New Roman" w:hAnsi="Times New Roman" w:cs="Times New Roman"/>
          <w:sz w:val="24"/>
          <w:szCs w:val="24"/>
        </w:rPr>
        <w:t>The Chairs further recommended that treaty bodies consider recommending to States to establish National Mechanisms for Reporting and Follow-Up</w:t>
      </w:r>
      <w:r w:rsidR="00AB3E34">
        <w:rPr>
          <w:rFonts w:ascii="Times New Roman" w:hAnsi="Times New Roman" w:cs="Times New Roman"/>
          <w:sz w:val="24"/>
          <w:szCs w:val="24"/>
        </w:rPr>
        <w:t>,</w:t>
      </w:r>
      <w:r w:rsidRPr="00AC51FD">
        <w:rPr>
          <w:rFonts w:ascii="Times New Roman" w:hAnsi="Times New Roman" w:cs="Times New Roman"/>
          <w:sz w:val="24"/>
          <w:szCs w:val="24"/>
        </w:rPr>
        <w:t xml:space="preserve"> considering that States having established such national mechanisms have increased their ability to report and engage with the international and regional human rights systems.</w:t>
      </w:r>
    </w:p>
    <w:p w:rsidR="00D3060E" w:rsidRPr="00AC51FD" w:rsidRDefault="00D3060E" w:rsidP="0086325A">
      <w:pPr>
        <w:jc w:val="both"/>
        <w:rPr>
          <w:rFonts w:ascii="Times New Roman" w:hAnsi="Times New Roman" w:cs="Times New Roman"/>
          <w:sz w:val="24"/>
          <w:szCs w:val="24"/>
        </w:rPr>
      </w:pPr>
    </w:p>
    <w:p w:rsidR="006B5AB8" w:rsidRPr="00AC51FD" w:rsidRDefault="006B5AB8" w:rsidP="0086325A">
      <w:pPr>
        <w:jc w:val="both"/>
        <w:rPr>
          <w:rFonts w:ascii="Times New Roman" w:hAnsi="Times New Roman" w:cs="Times New Roman"/>
          <w:sz w:val="24"/>
          <w:szCs w:val="24"/>
        </w:rPr>
      </w:pPr>
      <w:r w:rsidRPr="00AC51FD">
        <w:rPr>
          <w:rFonts w:ascii="Times New Roman" w:hAnsi="Times New Roman" w:cs="Times New Roman"/>
          <w:sz w:val="24"/>
          <w:szCs w:val="24"/>
        </w:rPr>
        <w:t xml:space="preserve">In addition, the Chairs suggested that treaty bodies consider reviewing States parties whose reports </w:t>
      </w:r>
      <w:r w:rsidR="003C769D" w:rsidRPr="00AC51FD">
        <w:rPr>
          <w:rFonts w:ascii="Times New Roman" w:hAnsi="Times New Roman" w:cs="Times New Roman"/>
          <w:sz w:val="24"/>
          <w:szCs w:val="24"/>
        </w:rPr>
        <w:t>are</w:t>
      </w:r>
      <w:r w:rsidRPr="00AC51FD">
        <w:rPr>
          <w:rFonts w:ascii="Times New Roman" w:hAnsi="Times New Roman" w:cs="Times New Roman"/>
          <w:sz w:val="24"/>
          <w:szCs w:val="24"/>
        </w:rPr>
        <w:t xml:space="preserve"> very long overdue in the absence of a State party report </w:t>
      </w:r>
      <w:r w:rsidR="001E6E78">
        <w:rPr>
          <w:rFonts w:ascii="Times New Roman" w:hAnsi="Times New Roman" w:cs="Times New Roman"/>
          <w:sz w:val="24"/>
          <w:szCs w:val="24"/>
        </w:rPr>
        <w:t>–</w:t>
      </w:r>
      <w:r w:rsidRPr="00AC51FD">
        <w:rPr>
          <w:rFonts w:ascii="Times New Roman" w:hAnsi="Times New Roman" w:cs="Times New Roman"/>
          <w:sz w:val="24"/>
          <w:szCs w:val="24"/>
        </w:rPr>
        <w:t xml:space="preserve"> a practice already existing in some treaty bodies. In the case of a review in the absence of a State party report, the State party should still be encouraged to </w:t>
      </w:r>
      <w:r w:rsidR="003C769D" w:rsidRPr="00AC51FD">
        <w:rPr>
          <w:rFonts w:ascii="Times New Roman" w:hAnsi="Times New Roman" w:cs="Times New Roman"/>
          <w:sz w:val="24"/>
          <w:szCs w:val="24"/>
        </w:rPr>
        <w:t>appoint</w:t>
      </w:r>
      <w:r w:rsidRPr="00AC51FD">
        <w:rPr>
          <w:rFonts w:ascii="Times New Roman" w:hAnsi="Times New Roman" w:cs="Times New Roman"/>
          <w:sz w:val="24"/>
          <w:szCs w:val="24"/>
        </w:rPr>
        <w:t xml:space="preserve"> a delegation to participate in the constructive dialogue.  </w:t>
      </w:r>
    </w:p>
    <w:p w:rsidR="001D65E1" w:rsidRDefault="001D65E1" w:rsidP="0086325A">
      <w:pPr>
        <w:jc w:val="both"/>
        <w:rPr>
          <w:rFonts w:ascii="Times New Roman" w:hAnsi="Times New Roman" w:cs="Times New Roman"/>
          <w:sz w:val="24"/>
          <w:szCs w:val="24"/>
        </w:rPr>
      </w:pPr>
    </w:p>
    <w:p w:rsidR="00F1265E" w:rsidRPr="00AC51FD" w:rsidRDefault="00F1265E" w:rsidP="0086325A">
      <w:pPr>
        <w:jc w:val="both"/>
        <w:rPr>
          <w:rFonts w:ascii="Times New Roman" w:hAnsi="Times New Roman" w:cs="Times New Roman"/>
          <w:sz w:val="24"/>
          <w:szCs w:val="24"/>
        </w:rPr>
      </w:pPr>
      <w:r>
        <w:rPr>
          <w:rFonts w:ascii="Times New Roman" w:hAnsi="Times New Roman" w:cs="Times New Roman"/>
          <w:sz w:val="24"/>
          <w:szCs w:val="24"/>
        </w:rPr>
        <w:t>The Chairs requested the Chair of the 28</w:t>
      </w:r>
      <w:r w:rsidRPr="00F1265E">
        <w:rPr>
          <w:rFonts w:ascii="Times New Roman" w:hAnsi="Times New Roman" w:cs="Times New Roman"/>
          <w:sz w:val="24"/>
          <w:szCs w:val="24"/>
          <w:vertAlign w:val="superscript"/>
        </w:rPr>
        <w:t>th</w:t>
      </w:r>
      <w:r>
        <w:rPr>
          <w:rFonts w:ascii="Times New Roman" w:hAnsi="Times New Roman" w:cs="Times New Roman"/>
          <w:sz w:val="24"/>
          <w:szCs w:val="24"/>
        </w:rPr>
        <w:t xml:space="preserve"> meeting to inform the </w:t>
      </w:r>
      <w:r w:rsidR="00964CBF">
        <w:rPr>
          <w:rFonts w:ascii="Times New Roman" w:hAnsi="Times New Roman" w:cs="Times New Roman"/>
          <w:sz w:val="24"/>
          <w:szCs w:val="24"/>
        </w:rPr>
        <w:t xml:space="preserve">General Assembly </w:t>
      </w:r>
      <w:r>
        <w:rPr>
          <w:rFonts w:ascii="Times New Roman" w:hAnsi="Times New Roman" w:cs="Times New Roman"/>
          <w:sz w:val="24"/>
          <w:szCs w:val="24"/>
        </w:rPr>
        <w:t xml:space="preserve">of overdue reports </w:t>
      </w:r>
      <w:r w:rsidR="00964CBF">
        <w:rPr>
          <w:rFonts w:ascii="Times New Roman" w:hAnsi="Times New Roman" w:cs="Times New Roman"/>
          <w:sz w:val="24"/>
          <w:szCs w:val="24"/>
        </w:rPr>
        <w:t xml:space="preserve">to the treaty bodies, </w:t>
      </w:r>
      <w:r>
        <w:rPr>
          <w:rFonts w:ascii="Times New Roman" w:hAnsi="Times New Roman" w:cs="Times New Roman"/>
          <w:sz w:val="24"/>
          <w:szCs w:val="24"/>
        </w:rPr>
        <w:t xml:space="preserve">with the request to incorporate an item on this subject in the agenda of the </w:t>
      </w:r>
      <w:r w:rsidR="00780640">
        <w:rPr>
          <w:rFonts w:ascii="Times New Roman" w:hAnsi="Times New Roman" w:cs="Times New Roman"/>
          <w:sz w:val="24"/>
          <w:szCs w:val="24"/>
        </w:rPr>
        <w:t>Assembly</w:t>
      </w:r>
      <w:r>
        <w:rPr>
          <w:rFonts w:ascii="Times New Roman" w:hAnsi="Times New Roman" w:cs="Times New Roman"/>
          <w:sz w:val="24"/>
          <w:szCs w:val="24"/>
        </w:rPr>
        <w:t>.</w:t>
      </w:r>
    </w:p>
    <w:p w:rsidR="00FB7311" w:rsidRPr="00AC51FD" w:rsidRDefault="00FB7311" w:rsidP="0086325A">
      <w:pPr>
        <w:jc w:val="both"/>
        <w:rPr>
          <w:rFonts w:ascii="Times New Roman" w:hAnsi="Times New Roman" w:cs="Times New Roman"/>
          <w:sz w:val="24"/>
          <w:szCs w:val="24"/>
        </w:rPr>
      </w:pPr>
    </w:p>
    <w:p w:rsidR="001D65E1" w:rsidRPr="00AC51FD" w:rsidRDefault="001D65E1" w:rsidP="0086325A">
      <w:pPr>
        <w:jc w:val="both"/>
        <w:rPr>
          <w:rFonts w:ascii="Times New Roman" w:hAnsi="Times New Roman" w:cs="Times New Roman"/>
          <w:sz w:val="24"/>
          <w:szCs w:val="24"/>
        </w:rPr>
      </w:pPr>
      <w:r w:rsidRPr="00AC51FD">
        <w:rPr>
          <w:rFonts w:ascii="Times New Roman" w:hAnsi="Times New Roman" w:cs="Times New Roman"/>
          <w:sz w:val="24"/>
          <w:szCs w:val="24"/>
        </w:rPr>
        <w:t xml:space="preserve">The Chairs reaffirmed the decision taken at previous meetings to include </w:t>
      </w:r>
      <w:r w:rsidR="003C769D" w:rsidRPr="00AC51FD">
        <w:rPr>
          <w:rFonts w:ascii="Times New Roman" w:hAnsi="Times New Roman" w:cs="Times New Roman"/>
          <w:sz w:val="24"/>
          <w:szCs w:val="24"/>
        </w:rPr>
        <w:t>reporting compliance</w:t>
      </w:r>
      <w:r w:rsidRPr="00AC51FD">
        <w:rPr>
          <w:rFonts w:ascii="Times New Roman" w:hAnsi="Times New Roman" w:cs="Times New Roman"/>
          <w:sz w:val="24"/>
          <w:szCs w:val="24"/>
        </w:rPr>
        <w:t xml:space="preserve"> by States parties as a standing item on the agenda of the annual meeting of the Chairs. </w:t>
      </w:r>
      <w:r w:rsidR="003C769D" w:rsidRPr="00AC51FD">
        <w:rPr>
          <w:rFonts w:ascii="Times New Roman" w:hAnsi="Times New Roman" w:cs="Times New Roman"/>
          <w:sz w:val="24"/>
          <w:szCs w:val="24"/>
        </w:rPr>
        <w:t>They further requested OHCHR to continue to update the statistics on reporting compliance by States on its website.</w:t>
      </w:r>
    </w:p>
    <w:p w:rsidR="001D65E1" w:rsidRPr="00AC51FD" w:rsidRDefault="001D65E1" w:rsidP="0086325A">
      <w:pPr>
        <w:jc w:val="both"/>
        <w:rPr>
          <w:rFonts w:ascii="Times New Roman" w:hAnsi="Times New Roman" w:cs="Times New Roman"/>
          <w:sz w:val="24"/>
          <w:szCs w:val="24"/>
        </w:rPr>
      </w:pPr>
    </w:p>
    <w:p w:rsidR="001D65E1" w:rsidRPr="00AC51FD" w:rsidRDefault="001D65E1" w:rsidP="0086325A">
      <w:pPr>
        <w:jc w:val="both"/>
        <w:rPr>
          <w:rFonts w:ascii="Times New Roman" w:hAnsi="Times New Roman" w:cs="Times New Roman"/>
          <w:b/>
          <w:sz w:val="24"/>
          <w:szCs w:val="24"/>
          <w:u w:val="single"/>
        </w:rPr>
      </w:pPr>
      <w:r w:rsidRPr="00AC51FD">
        <w:rPr>
          <w:rFonts w:ascii="Times New Roman" w:hAnsi="Times New Roman" w:cs="Times New Roman"/>
          <w:b/>
          <w:sz w:val="24"/>
          <w:szCs w:val="24"/>
          <w:u w:val="single"/>
        </w:rPr>
        <w:t>Implementation of the guidelines on the independence and impartiality of members of the human rights treaty bodies (Addis Ababa guidelines)</w:t>
      </w:r>
    </w:p>
    <w:p w:rsidR="001D65E1" w:rsidRPr="00AC51FD" w:rsidRDefault="001D65E1" w:rsidP="0086325A">
      <w:pPr>
        <w:jc w:val="both"/>
        <w:rPr>
          <w:rFonts w:ascii="Times New Roman" w:hAnsi="Times New Roman" w:cs="Times New Roman"/>
          <w:sz w:val="24"/>
          <w:szCs w:val="24"/>
        </w:rPr>
      </w:pPr>
    </w:p>
    <w:p w:rsidR="00733B59" w:rsidRPr="00AC51FD" w:rsidRDefault="001D65E1" w:rsidP="0086325A">
      <w:pPr>
        <w:jc w:val="both"/>
        <w:rPr>
          <w:rFonts w:ascii="Times New Roman" w:hAnsi="Times New Roman" w:cs="Times New Roman"/>
          <w:sz w:val="24"/>
          <w:szCs w:val="24"/>
        </w:rPr>
      </w:pPr>
      <w:r w:rsidRPr="00AC51FD">
        <w:rPr>
          <w:rFonts w:ascii="Times New Roman" w:hAnsi="Times New Roman" w:cs="Times New Roman"/>
          <w:sz w:val="24"/>
          <w:szCs w:val="24"/>
        </w:rPr>
        <w:t xml:space="preserve">The Chairs </w:t>
      </w:r>
      <w:r w:rsidR="0074199F">
        <w:rPr>
          <w:rFonts w:ascii="Times New Roman" w:hAnsi="Times New Roman" w:cs="Times New Roman"/>
          <w:sz w:val="24"/>
          <w:szCs w:val="24"/>
        </w:rPr>
        <w:t>appreciated</w:t>
      </w:r>
      <w:r w:rsidR="001A6AC8">
        <w:rPr>
          <w:rFonts w:ascii="Times New Roman" w:hAnsi="Times New Roman" w:cs="Times New Roman"/>
          <w:sz w:val="24"/>
          <w:szCs w:val="24"/>
        </w:rPr>
        <w:t xml:space="preserve"> the</w:t>
      </w:r>
      <w:r w:rsidR="0074199F">
        <w:rPr>
          <w:rFonts w:ascii="Times New Roman" w:hAnsi="Times New Roman" w:cs="Times New Roman"/>
          <w:sz w:val="24"/>
          <w:szCs w:val="24"/>
        </w:rPr>
        <w:t xml:space="preserve"> broad</w:t>
      </w:r>
      <w:r w:rsidR="001A6AC8">
        <w:rPr>
          <w:rFonts w:ascii="Times New Roman" w:hAnsi="Times New Roman" w:cs="Times New Roman"/>
          <w:sz w:val="24"/>
          <w:szCs w:val="24"/>
        </w:rPr>
        <w:t xml:space="preserve"> support for the </w:t>
      </w:r>
      <w:r w:rsidR="001A6AC8" w:rsidRPr="001A6AC8">
        <w:rPr>
          <w:rFonts w:ascii="Times New Roman" w:hAnsi="Times New Roman" w:cs="Times New Roman"/>
          <w:sz w:val="24"/>
          <w:szCs w:val="24"/>
        </w:rPr>
        <w:t xml:space="preserve">Addis Ababa Guidelines on the independence and impartiality of treaty body members </w:t>
      </w:r>
      <w:r w:rsidR="001A6AC8">
        <w:rPr>
          <w:rFonts w:ascii="Times New Roman" w:hAnsi="Times New Roman" w:cs="Times New Roman"/>
          <w:sz w:val="24"/>
          <w:szCs w:val="24"/>
        </w:rPr>
        <w:t xml:space="preserve">and </w:t>
      </w:r>
      <w:r w:rsidRPr="00AC51FD">
        <w:rPr>
          <w:rFonts w:ascii="Times New Roman" w:hAnsi="Times New Roman" w:cs="Times New Roman"/>
          <w:sz w:val="24"/>
          <w:szCs w:val="24"/>
        </w:rPr>
        <w:t xml:space="preserve">recommended </w:t>
      </w:r>
      <w:r w:rsidR="001A6AC8">
        <w:rPr>
          <w:rFonts w:ascii="Times New Roman" w:hAnsi="Times New Roman" w:cs="Times New Roman"/>
          <w:sz w:val="24"/>
          <w:szCs w:val="24"/>
        </w:rPr>
        <w:t xml:space="preserve">that </w:t>
      </w:r>
      <w:r w:rsidR="00733B59" w:rsidRPr="00AC51FD">
        <w:rPr>
          <w:rFonts w:ascii="Times New Roman" w:hAnsi="Times New Roman" w:cs="Times New Roman"/>
          <w:sz w:val="24"/>
          <w:szCs w:val="24"/>
        </w:rPr>
        <w:t>the implementation and use by all treaty bodies of the Guidelines</w:t>
      </w:r>
      <w:r w:rsidR="001A6AC8">
        <w:rPr>
          <w:rFonts w:ascii="Times New Roman" w:hAnsi="Times New Roman" w:cs="Times New Roman"/>
          <w:sz w:val="24"/>
          <w:szCs w:val="24"/>
        </w:rPr>
        <w:t xml:space="preserve"> be ensured</w:t>
      </w:r>
      <w:r w:rsidR="00733B59" w:rsidRPr="00AC51FD">
        <w:rPr>
          <w:rFonts w:ascii="Times New Roman" w:hAnsi="Times New Roman" w:cs="Times New Roman"/>
          <w:sz w:val="24"/>
          <w:szCs w:val="24"/>
        </w:rPr>
        <w:t>.</w:t>
      </w:r>
    </w:p>
    <w:p w:rsidR="00733B59" w:rsidRPr="00AC51FD" w:rsidRDefault="00733B59" w:rsidP="0086325A">
      <w:pPr>
        <w:jc w:val="both"/>
        <w:rPr>
          <w:rFonts w:ascii="Times New Roman" w:hAnsi="Times New Roman" w:cs="Times New Roman"/>
          <w:sz w:val="24"/>
          <w:szCs w:val="24"/>
        </w:rPr>
      </w:pPr>
    </w:p>
    <w:p w:rsidR="00733B59" w:rsidRPr="00AC51FD" w:rsidRDefault="001D65E1" w:rsidP="0086325A">
      <w:pPr>
        <w:jc w:val="both"/>
        <w:rPr>
          <w:rFonts w:ascii="Times New Roman" w:hAnsi="Times New Roman" w:cs="Times New Roman"/>
          <w:sz w:val="24"/>
          <w:szCs w:val="24"/>
        </w:rPr>
      </w:pPr>
      <w:r w:rsidRPr="00AC51FD">
        <w:rPr>
          <w:rFonts w:ascii="Times New Roman" w:hAnsi="Times New Roman" w:cs="Times New Roman"/>
          <w:sz w:val="24"/>
          <w:szCs w:val="24"/>
        </w:rPr>
        <w:t xml:space="preserve">The Chairs also reiterated that States should refrain from nominating or electing persons to the treaty bodies whose independence and impartiality is compromised by the political nature of their affiliation with the executive branch of the State. </w:t>
      </w:r>
    </w:p>
    <w:p w:rsidR="00733B59" w:rsidRPr="00AC51FD" w:rsidRDefault="00733B59" w:rsidP="0086325A">
      <w:pPr>
        <w:jc w:val="both"/>
        <w:rPr>
          <w:rFonts w:ascii="Times New Roman" w:hAnsi="Times New Roman" w:cs="Times New Roman"/>
          <w:sz w:val="24"/>
          <w:szCs w:val="24"/>
        </w:rPr>
      </w:pPr>
    </w:p>
    <w:p w:rsidR="001D65E1" w:rsidRPr="00AC51FD" w:rsidRDefault="001D65E1" w:rsidP="0086325A">
      <w:pPr>
        <w:jc w:val="both"/>
        <w:rPr>
          <w:rFonts w:ascii="Times New Roman" w:hAnsi="Times New Roman" w:cs="Times New Roman"/>
          <w:sz w:val="24"/>
          <w:szCs w:val="24"/>
        </w:rPr>
      </w:pPr>
      <w:r w:rsidRPr="00AC51FD">
        <w:rPr>
          <w:rFonts w:ascii="Times New Roman" w:hAnsi="Times New Roman" w:cs="Times New Roman"/>
          <w:sz w:val="24"/>
          <w:szCs w:val="24"/>
        </w:rPr>
        <w:t>Members of treaty bodies should consequently avoid functions or activities which are, or are seen by a reasonable observer to be, incompatible with the obligations and responsibilities of independent experts under the relevant treaties. Encouraging further harmonization, the Chairs highlighted the measures put in place by different treaty bodies to ensure that all members continue to carry out their functions independently and impartially, and are also seen to do so.</w:t>
      </w:r>
    </w:p>
    <w:p w:rsidR="001D65E1" w:rsidRPr="00AC51FD" w:rsidRDefault="001D65E1" w:rsidP="0086325A">
      <w:pPr>
        <w:jc w:val="both"/>
        <w:rPr>
          <w:rFonts w:ascii="Times New Roman" w:hAnsi="Times New Roman" w:cs="Times New Roman"/>
          <w:sz w:val="24"/>
          <w:szCs w:val="24"/>
        </w:rPr>
      </w:pPr>
    </w:p>
    <w:p w:rsidR="0039619C" w:rsidRPr="00AC51FD" w:rsidRDefault="0039619C" w:rsidP="0086325A">
      <w:pPr>
        <w:jc w:val="both"/>
        <w:rPr>
          <w:rFonts w:ascii="Times New Roman" w:hAnsi="Times New Roman" w:cs="Times New Roman"/>
          <w:b/>
          <w:sz w:val="24"/>
          <w:szCs w:val="24"/>
          <w:u w:val="single"/>
        </w:rPr>
      </w:pPr>
      <w:r w:rsidRPr="00AC51FD">
        <w:rPr>
          <w:rFonts w:ascii="Times New Roman" w:hAnsi="Times New Roman" w:cs="Times New Roman"/>
          <w:b/>
          <w:sz w:val="24"/>
          <w:szCs w:val="24"/>
          <w:u w:val="single"/>
        </w:rPr>
        <w:t>Implementation of the guidelines against intimidation or reprisals (San José guidelines)</w:t>
      </w:r>
    </w:p>
    <w:p w:rsidR="0039619C" w:rsidRPr="00AC51FD" w:rsidRDefault="0039619C" w:rsidP="0086325A">
      <w:pPr>
        <w:jc w:val="both"/>
        <w:rPr>
          <w:rFonts w:ascii="Times New Roman" w:hAnsi="Times New Roman" w:cs="Times New Roman"/>
          <w:sz w:val="24"/>
          <w:szCs w:val="24"/>
        </w:rPr>
      </w:pPr>
    </w:p>
    <w:p w:rsidR="00840F6C" w:rsidRDefault="00840F6C" w:rsidP="0086325A">
      <w:pPr>
        <w:jc w:val="both"/>
        <w:rPr>
          <w:rFonts w:ascii="Times New Roman" w:hAnsi="Times New Roman" w:cs="Times New Roman"/>
          <w:sz w:val="24"/>
          <w:szCs w:val="24"/>
        </w:rPr>
      </w:pPr>
      <w:r w:rsidRPr="00AC51FD">
        <w:rPr>
          <w:rFonts w:ascii="Times New Roman" w:hAnsi="Times New Roman" w:cs="Times New Roman"/>
          <w:sz w:val="24"/>
          <w:szCs w:val="24"/>
        </w:rPr>
        <w:t xml:space="preserve">The Chairs </w:t>
      </w:r>
      <w:r>
        <w:rPr>
          <w:rFonts w:ascii="Times New Roman" w:hAnsi="Times New Roman" w:cs="Times New Roman"/>
          <w:sz w:val="24"/>
          <w:szCs w:val="24"/>
        </w:rPr>
        <w:t xml:space="preserve">appreciated the broad support for the </w:t>
      </w:r>
      <w:r>
        <w:rPr>
          <w:rFonts w:ascii="Times New Roman" w:hAnsi="Times New Roman" w:cs="Times New Roman"/>
          <w:sz w:val="24"/>
          <w:szCs w:val="24"/>
        </w:rPr>
        <w:t>San José</w:t>
      </w:r>
      <w:r w:rsidRPr="001A6AC8">
        <w:rPr>
          <w:rFonts w:ascii="Times New Roman" w:hAnsi="Times New Roman" w:cs="Times New Roman"/>
          <w:sz w:val="24"/>
          <w:szCs w:val="24"/>
        </w:rPr>
        <w:t xml:space="preserve"> Guidelines on the independence and impartiality of treaty body members </w:t>
      </w:r>
      <w:r>
        <w:rPr>
          <w:rFonts w:ascii="Times New Roman" w:hAnsi="Times New Roman" w:cs="Times New Roman"/>
          <w:sz w:val="24"/>
          <w:szCs w:val="24"/>
        </w:rPr>
        <w:t xml:space="preserve">and </w:t>
      </w:r>
      <w:r w:rsidRPr="00AC51FD">
        <w:rPr>
          <w:rFonts w:ascii="Times New Roman" w:hAnsi="Times New Roman" w:cs="Times New Roman"/>
          <w:sz w:val="24"/>
          <w:szCs w:val="24"/>
        </w:rPr>
        <w:t xml:space="preserve">recommended </w:t>
      </w:r>
      <w:r>
        <w:rPr>
          <w:rFonts w:ascii="Times New Roman" w:hAnsi="Times New Roman" w:cs="Times New Roman"/>
          <w:sz w:val="24"/>
          <w:szCs w:val="24"/>
        </w:rPr>
        <w:t xml:space="preserve">that </w:t>
      </w:r>
      <w:r w:rsidRPr="00AC51FD">
        <w:rPr>
          <w:rFonts w:ascii="Times New Roman" w:hAnsi="Times New Roman" w:cs="Times New Roman"/>
          <w:sz w:val="24"/>
          <w:szCs w:val="24"/>
        </w:rPr>
        <w:t>the implementation and use by all treaty bodies of the Guidelines</w:t>
      </w:r>
      <w:r>
        <w:rPr>
          <w:rFonts w:ascii="Times New Roman" w:hAnsi="Times New Roman" w:cs="Times New Roman"/>
          <w:sz w:val="24"/>
          <w:szCs w:val="24"/>
        </w:rPr>
        <w:t xml:space="preserve"> be ensured</w:t>
      </w:r>
      <w:r w:rsidRPr="00AC51FD">
        <w:rPr>
          <w:rFonts w:ascii="Times New Roman" w:hAnsi="Times New Roman" w:cs="Times New Roman"/>
          <w:sz w:val="24"/>
          <w:szCs w:val="24"/>
        </w:rPr>
        <w:t>.</w:t>
      </w:r>
    </w:p>
    <w:p w:rsidR="00840F6C" w:rsidRDefault="00840F6C" w:rsidP="0086325A">
      <w:pPr>
        <w:jc w:val="both"/>
        <w:rPr>
          <w:rFonts w:ascii="Times New Roman" w:hAnsi="Times New Roman" w:cs="Times New Roman"/>
          <w:sz w:val="24"/>
          <w:szCs w:val="24"/>
        </w:rPr>
      </w:pPr>
    </w:p>
    <w:p w:rsidR="006924A3" w:rsidRDefault="00062C2C" w:rsidP="0086325A">
      <w:pPr>
        <w:jc w:val="both"/>
        <w:rPr>
          <w:rFonts w:ascii="Times New Roman" w:hAnsi="Times New Roman" w:cs="Times New Roman"/>
          <w:sz w:val="24"/>
          <w:szCs w:val="24"/>
        </w:rPr>
      </w:pPr>
      <w:r>
        <w:rPr>
          <w:rFonts w:ascii="Times New Roman" w:hAnsi="Times New Roman" w:cs="Times New Roman"/>
          <w:sz w:val="24"/>
          <w:szCs w:val="24"/>
        </w:rPr>
        <w:t xml:space="preserve">The Chairs </w:t>
      </w:r>
      <w:r w:rsidR="006924A3">
        <w:rPr>
          <w:rFonts w:ascii="Times New Roman" w:hAnsi="Times New Roman" w:cs="Times New Roman"/>
          <w:sz w:val="24"/>
          <w:szCs w:val="24"/>
        </w:rPr>
        <w:t>also welcome</w:t>
      </w:r>
      <w:r>
        <w:rPr>
          <w:rFonts w:ascii="Times New Roman" w:hAnsi="Times New Roman" w:cs="Times New Roman"/>
          <w:sz w:val="24"/>
          <w:szCs w:val="24"/>
        </w:rPr>
        <w:t>d</w:t>
      </w:r>
      <w:r w:rsidR="006924A3">
        <w:rPr>
          <w:rFonts w:ascii="Times New Roman" w:hAnsi="Times New Roman" w:cs="Times New Roman"/>
          <w:sz w:val="24"/>
          <w:szCs w:val="24"/>
        </w:rPr>
        <w:t xml:space="preserve"> the appointment of rapporteur(s)</w:t>
      </w:r>
      <w:r>
        <w:rPr>
          <w:rFonts w:ascii="Times New Roman" w:hAnsi="Times New Roman" w:cs="Times New Roman"/>
          <w:sz w:val="24"/>
          <w:szCs w:val="24"/>
        </w:rPr>
        <w:t xml:space="preserve"> or focal point(s)</w:t>
      </w:r>
      <w:r w:rsidR="006924A3">
        <w:rPr>
          <w:rFonts w:ascii="Times New Roman" w:hAnsi="Times New Roman" w:cs="Times New Roman"/>
          <w:sz w:val="24"/>
          <w:szCs w:val="24"/>
        </w:rPr>
        <w:t xml:space="preserve"> on reprisals in the respective treaty bodies and encourage</w:t>
      </w:r>
      <w:r>
        <w:rPr>
          <w:rFonts w:ascii="Times New Roman" w:hAnsi="Times New Roman" w:cs="Times New Roman"/>
          <w:sz w:val="24"/>
          <w:szCs w:val="24"/>
        </w:rPr>
        <w:t>d</w:t>
      </w:r>
      <w:r w:rsidR="006924A3">
        <w:rPr>
          <w:rFonts w:ascii="Times New Roman" w:hAnsi="Times New Roman" w:cs="Times New Roman"/>
          <w:sz w:val="24"/>
          <w:szCs w:val="24"/>
        </w:rPr>
        <w:t xml:space="preserve"> </w:t>
      </w:r>
      <w:r>
        <w:rPr>
          <w:rFonts w:ascii="Times New Roman" w:hAnsi="Times New Roman" w:cs="Times New Roman"/>
          <w:sz w:val="24"/>
          <w:szCs w:val="24"/>
        </w:rPr>
        <w:t>t</w:t>
      </w:r>
      <w:r w:rsidR="006924A3">
        <w:rPr>
          <w:rFonts w:ascii="Times New Roman" w:hAnsi="Times New Roman" w:cs="Times New Roman"/>
          <w:sz w:val="24"/>
          <w:szCs w:val="24"/>
        </w:rPr>
        <w:t>hem to work together</w:t>
      </w:r>
      <w:r w:rsidR="001F052D">
        <w:rPr>
          <w:rFonts w:ascii="Times New Roman" w:hAnsi="Times New Roman" w:cs="Times New Roman"/>
          <w:sz w:val="24"/>
          <w:szCs w:val="24"/>
        </w:rPr>
        <w:t xml:space="preserve"> to align the approaches taken to prevent and protect individuals and groups against intimidation or reprisals, in order to enhance consistency across the treaty body system</w:t>
      </w:r>
      <w:r>
        <w:rPr>
          <w:rFonts w:ascii="Times New Roman" w:hAnsi="Times New Roman" w:cs="Times New Roman"/>
          <w:sz w:val="24"/>
          <w:szCs w:val="24"/>
        </w:rPr>
        <w:t>, including through meetings as appropriate.</w:t>
      </w:r>
    </w:p>
    <w:p w:rsidR="006924A3" w:rsidRPr="00AC51FD" w:rsidRDefault="006924A3" w:rsidP="0086325A">
      <w:pPr>
        <w:jc w:val="both"/>
        <w:rPr>
          <w:rFonts w:ascii="Times New Roman" w:hAnsi="Times New Roman" w:cs="Times New Roman"/>
          <w:sz w:val="24"/>
          <w:szCs w:val="24"/>
        </w:rPr>
      </w:pPr>
    </w:p>
    <w:p w:rsidR="001D65E1" w:rsidRPr="00AC51FD" w:rsidRDefault="001D65E1" w:rsidP="0086325A">
      <w:pPr>
        <w:jc w:val="both"/>
        <w:rPr>
          <w:rFonts w:ascii="Times New Roman" w:hAnsi="Times New Roman" w:cs="Times New Roman"/>
          <w:sz w:val="24"/>
          <w:szCs w:val="24"/>
        </w:rPr>
      </w:pPr>
      <w:r w:rsidRPr="00AC51FD">
        <w:rPr>
          <w:rFonts w:ascii="Times New Roman" w:hAnsi="Times New Roman" w:cs="Times New Roman"/>
          <w:sz w:val="24"/>
          <w:szCs w:val="24"/>
        </w:rPr>
        <w:t xml:space="preserve">The Chairs further reaffirmed their decision, first made at their </w:t>
      </w:r>
      <w:r w:rsidR="00EE31E9">
        <w:rPr>
          <w:rFonts w:ascii="Times New Roman" w:hAnsi="Times New Roman" w:cs="Times New Roman"/>
          <w:sz w:val="24"/>
          <w:szCs w:val="24"/>
        </w:rPr>
        <w:t>26</w:t>
      </w:r>
      <w:r w:rsidR="00EE31E9" w:rsidRPr="00EE31E9">
        <w:rPr>
          <w:rFonts w:ascii="Times New Roman" w:hAnsi="Times New Roman" w:cs="Times New Roman"/>
          <w:sz w:val="24"/>
          <w:szCs w:val="24"/>
          <w:vertAlign w:val="superscript"/>
        </w:rPr>
        <w:t>th</w:t>
      </w:r>
      <w:r w:rsidRPr="00AC51FD">
        <w:rPr>
          <w:rFonts w:ascii="Times New Roman" w:hAnsi="Times New Roman" w:cs="Times New Roman"/>
          <w:sz w:val="24"/>
          <w:szCs w:val="24"/>
        </w:rPr>
        <w:t xml:space="preserve"> meeting, to include reprisals as a standing item on the agenda of the annual meeting of the Chairs.</w:t>
      </w:r>
    </w:p>
    <w:p w:rsidR="0078386F" w:rsidRPr="00AC51FD" w:rsidRDefault="0078386F" w:rsidP="0086325A">
      <w:pPr>
        <w:jc w:val="both"/>
        <w:rPr>
          <w:rFonts w:ascii="Times New Roman" w:hAnsi="Times New Roman" w:cs="Times New Roman"/>
          <w:sz w:val="24"/>
          <w:szCs w:val="24"/>
        </w:rPr>
      </w:pPr>
    </w:p>
    <w:p w:rsidR="001D65E1" w:rsidRDefault="001D65E1" w:rsidP="0086325A">
      <w:pPr>
        <w:jc w:val="both"/>
        <w:rPr>
          <w:rFonts w:ascii="Times New Roman" w:hAnsi="Times New Roman" w:cs="Times New Roman"/>
          <w:b/>
          <w:sz w:val="24"/>
          <w:szCs w:val="24"/>
          <w:u w:val="single"/>
        </w:rPr>
      </w:pPr>
      <w:r w:rsidRPr="00AC51FD">
        <w:rPr>
          <w:rFonts w:ascii="Times New Roman" w:hAnsi="Times New Roman" w:cs="Times New Roman"/>
          <w:b/>
          <w:sz w:val="24"/>
          <w:szCs w:val="24"/>
          <w:u w:val="single"/>
        </w:rPr>
        <w:t>Common core document</w:t>
      </w:r>
    </w:p>
    <w:p w:rsidR="006924A3" w:rsidRDefault="006924A3" w:rsidP="0086325A">
      <w:pPr>
        <w:jc w:val="both"/>
        <w:rPr>
          <w:rFonts w:ascii="Times New Roman" w:hAnsi="Times New Roman" w:cs="Times New Roman"/>
          <w:b/>
          <w:sz w:val="24"/>
          <w:szCs w:val="24"/>
          <w:u w:val="single"/>
        </w:rPr>
      </w:pPr>
    </w:p>
    <w:p w:rsidR="006924A3" w:rsidRPr="00931DE0" w:rsidRDefault="006924A3" w:rsidP="0086325A">
      <w:pPr>
        <w:jc w:val="both"/>
        <w:rPr>
          <w:rFonts w:ascii="Times New Roman" w:hAnsi="Times New Roman" w:cs="Times New Roman"/>
          <w:sz w:val="24"/>
          <w:szCs w:val="24"/>
        </w:rPr>
      </w:pPr>
      <w:r w:rsidRPr="00931DE0">
        <w:rPr>
          <w:rFonts w:ascii="Times New Roman" w:hAnsi="Times New Roman" w:cs="Times New Roman"/>
          <w:sz w:val="24"/>
          <w:szCs w:val="24"/>
        </w:rPr>
        <w:t>The Chairs</w:t>
      </w:r>
      <w:r w:rsidR="00FF29CC" w:rsidRPr="00931DE0">
        <w:rPr>
          <w:rFonts w:ascii="Times New Roman" w:hAnsi="Times New Roman" w:cs="Times New Roman"/>
          <w:sz w:val="24"/>
          <w:szCs w:val="24"/>
        </w:rPr>
        <w:t xml:space="preserve"> underscored the importance of streamlined, focussed and up</w:t>
      </w:r>
      <w:r w:rsidR="00AB3E34">
        <w:rPr>
          <w:rFonts w:ascii="Times New Roman" w:hAnsi="Times New Roman" w:cs="Times New Roman"/>
          <w:sz w:val="24"/>
          <w:szCs w:val="24"/>
        </w:rPr>
        <w:t>-</w:t>
      </w:r>
      <w:r w:rsidR="00FF29CC" w:rsidRPr="00931DE0">
        <w:rPr>
          <w:rFonts w:ascii="Times New Roman" w:hAnsi="Times New Roman" w:cs="Times New Roman"/>
          <w:sz w:val="24"/>
          <w:szCs w:val="24"/>
        </w:rPr>
        <w:t>to</w:t>
      </w:r>
      <w:r w:rsidR="00AB3E34">
        <w:rPr>
          <w:rFonts w:ascii="Times New Roman" w:hAnsi="Times New Roman" w:cs="Times New Roman"/>
          <w:sz w:val="24"/>
          <w:szCs w:val="24"/>
        </w:rPr>
        <w:t>-</w:t>
      </w:r>
      <w:r w:rsidR="00FF29CC" w:rsidRPr="00931DE0">
        <w:rPr>
          <w:rFonts w:ascii="Times New Roman" w:hAnsi="Times New Roman" w:cs="Times New Roman"/>
          <w:sz w:val="24"/>
          <w:szCs w:val="24"/>
        </w:rPr>
        <w:t xml:space="preserve">date common core documents and encouraged States </w:t>
      </w:r>
      <w:r w:rsidR="00AB3E34">
        <w:rPr>
          <w:rFonts w:ascii="Times New Roman" w:hAnsi="Times New Roman" w:cs="Times New Roman"/>
          <w:sz w:val="24"/>
          <w:szCs w:val="24"/>
        </w:rPr>
        <w:t xml:space="preserve">parties to </w:t>
      </w:r>
      <w:r w:rsidR="00FF29CC" w:rsidRPr="00931DE0">
        <w:rPr>
          <w:rFonts w:ascii="Times New Roman" w:hAnsi="Times New Roman" w:cs="Times New Roman"/>
          <w:sz w:val="24"/>
          <w:szCs w:val="24"/>
        </w:rPr>
        <w:t xml:space="preserve">make use of the possibility to present an </w:t>
      </w:r>
      <w:r w:rsidRPr="00931DE0">
        <w:rPr>
          <w:rFonts w:ascii="Times New Roman" w:hAnsi="Times New Roman" w:cs="Times New Roman"/>
          <w:sz w:val="24"/>
          <w:szCs w:val="24"/>
        </w:rPr>
        <w:t>addendum to the</w:t>
      </w:r>
      <w:r w:rsidR="00C8078E">
        <w:rPr>
          <w:rFonts w:ascii="Times New Roman" w:hAnsi="Times New Roman" w:cs="Times New Roman"/>
          <w:sz w:val="24"/>
          <w:szCs w:val="24"/>
        </w:rPr>
        <w:t>ir</w:t>
      </w:r>
      <w:r w:rsidRPr="00931DE0">
        <w:rPr>
          <w:rFonts w:ascii="Times New Roman" w:hAnsi="Times New Roman" w:cs="Times New Roman"/>
          <w:sz w:val="24"/>
          <w:szCs w:val="24"/>
        </w:rPr>
        <w:t xml:space="preserve"> existing common</w:t>
      </w:r>
      <w:r w:rsidR="00FF29CC" w:rsidRPr="00931DE0">
        <w:rPr>
          <w:rFonts w:ascii="Times New Roman" w:hAnsi="Times New Roman" w:cs="Times New Roman"/>
          <w:sz w:val="24"/>
          <w:szCs w:val="24"/>
        </w:rPr>
        <w:t xml:space="preserve"> core document.</w:t>
      </w:r>
    </w:p>
    <w:p w:rsidR="00211A4C" w:rsidRPr="00AC51FD" w:rsidRDefault="00211A4C" w:rsidP="0086325A">
      <w:pPr>
        <w:jc w:val="both"/>
        <w:rPr>
          <w:rFonts w:ascii="Times New Roman" w:hAnsi="Times New Roman" w:cs="Times New Roman"/>
          <w:b/>
          <w:sz w:val="24"/>
          <w:szCs w:val="24"/>
          <w:u w:val="single"/>
        </w:rPr>
      </w:pPr>
    </w:p>
    <w:p w:rsidR="001D65E1" w:rsidRPr="00AC51FD" w:rsidRDefault="001D65E1" w:rsidP="0086325A">
      <w:pPr>
        <w:jc w:val="both"/>
        <w:rPr>
          <w:rFonts w:ascii="Times New Roman" w:hAnsi="Times New Roman" w:cs="Times New Roman"/>
          <w:b/>
          <w:sz w:val="24"/>
          <w:szCs w:val="24"/>
          <w:u w:val="single"/>
        </w:rPr>
      </w:pPr>
      <w:r w:rsidRPr="00AC51FD">
        <w:rPr>
          <w:rFonts w:ascii="Times New Roman" w:hAnsi="Times New Roman" w:cs="Times New Roman"/>
          <w:b/>
          <w:sz w:val="24"/>
          <w:szCs w:val="24"/>
          <w:u w:val="single"/>
        </w:rPr>
        <w:t>Engagement of national human rights institutions with the treaty bodies</w:t>
      </w:r>
    </w:p>
    <w:p w:rsidR="001D65E1" w:rsidRPr="00AC51FD" w:rsidRDefault="001D65E1" w:rsidP="0086325A">
      <w:pPr>
        <w:jc w:val="both"/>
        <w:rPr>
          <w:rFonts w:ascii="Times New Roman" w:hAnsi="Times New Roman" w:cs="Times New Roman"/>
          <w:sz w:val="24"/>
          <w:szCs w:val="24"/>
        </w:rPr>
      </w:pPr>
    </w:p>
    <w:p w:rsidR="00145D3C" w:rsidRPr="00AC51FD" w:rsidRDefault="00145D3C" w:rsidP="0086325A">
      <w:pPr>
        <w:jc w:val="both"/>
        <w:rPr>
          <w:rFonts w:ascii="Times New Roman" w:hAnsi="Times New Roman" w:cs="Times New Roman"/>
          <w:sz w:val="24"/>
          <w:szCs w:val="24"/>
        </w:rPr>
      </w:pPr>
      <w:r w:rsidRPr="00AC51FD">
        <w:rPr>
          <w:rFonts w:ascii="Times New Roman" w:hAnsi="Times New Roman" w:cs="Times New Roman"/>
          <w:sz w:val="24"/>
          <w:szCs w:val="24"/>
        </w:rPr>
        <w:t>The Chairs acknowledged the vital role of national human rights institutions</w:t>
      </w:r>
      <w:r w:rsidR="00601B41" w:rsidRPr="00AC51FD">
        <w:rPr>
          <w:rFonts w:ascii="Times New Roman" w:hAnsi="Times New Roman" w:cs="Times New Roman"/>
          <w:sz w:val="24"/>
          <w:szCs w:val="24"/>
        </w:rPr>
        <w:t xml:space="preserve"> (NHRIs)</w:t>
      </w:r>
      <w:r w:rsidRPr="00AC51FD">
        <w:rPr>
          <w:rFonts w:ascii="Times New Roman" w:hAnsi="Times New Roman" w:cs="Times New Roman"/>
          <w:sz w:val="24"/>
          <w:szCs w:val="24"/>
        </w:rPr>
        <w:t xml:space="preserve"> </w:t>
      </w:r>
      <w:r w:rsidR="00931DE0">
        <w:rPr>
          <w:rFonts w:ascii="Times New Roman" w:hAnsi="Times New Roman" w:cs="Times New Roman"/>
          <w:sz w:val="24"/>
          <w:szCs w:val="24"/>
        </w:rPr>
        <w:t xml:space="preserve">in accordance with the Paris Principles </w:t>
      </w:r>
      <w:r w:rsidRPr="00AC51FD">
        <w:rPr>
          <w:rFonts w:ascii="Times New Roman" w:hAnsi="Times New Roman" w:cs="Times New Roman"/>
          <w:sz w:val="24"/>
          <w:szCs w:val="24"/>
        </w:rPr>
        <w:t>in the protection</w:t>
      </w:r>
      <w:r w:rsidR="0043783D" w:rsidRPr="00AC51FD">
        <w:rPr>
          <w:rFonts w:ascii="Times New Roman" w:hAnsi="Times New Roman" w:cs="Times New Roman"/>
          <w:sz w:val="24"/>
          <w:szCs w:val="24"/>
        </w:rPr>
        <w:t xml:space="preserve"> and promotion of human rights and the long-standing cooperation between treaty bodies and national human rights institutions. Following their constructive engagement with the Chair of the Global Alliance for National Human Rights Institutions </w:t>
      </w:r>
      <w:r w:rsidR="005C2BEC">
        <w:rPr>
          <w:rFonts w:ascii="Times New Roman" w:hAnsi="Times New Roman" w:cs="Times New Roman"/>
          <w:sz w:val="24"/>
          <w:szCs w:val="24"/>
        </w:rPr>
        <w:t xml:space="preserve">(GANHRI) </w:t>
      </w:r>
      <w:r w:rsidR="0043783D" w:rsidRPr="00AC51FD">
        <w:rPr>
          <w:rFonts w:ascii="Times New Roman" w:hAnsi="Times New Roman" w:cs="Times New Roman"/>
          <w:sz w:val="24"/>
          <w:szCs w:val="24"/>
        </w:rPr>
        <w:t>during their 28</w:t>
      </w:r>
      <w:r w:rsidR="0043783D" w:rsidRPr="00AC51FD">
        <w:rPr>
          <w:rFonts w:ascii="Times New Roman" w:hAnsi="Times New Roman" w:cs="Times New Roman"/>
          <w:sz w:val="24"/>
          <w:szCs w:val="24"/>
          <w:vertAlign w:val="superscript"/>
        </w:rPr>
        <w:t>th</w:t>
      </w:r>
      <w:r w:rsidR="0043783D" w:rsidRPr="00AC51FD">
        <w:rPr>
          <w:rFonts w:ascii="Times New Roman" w:hAnsi="Times New Roman" w:cs="Times New Roman"/>
          <w:sz w:val="24"/>
          <w:szCs w:val="24"/>
        </w:rPr>
        <w:t xml:space="preserve"> meeting, the Chairs decided to consider a common treaty body </w:t>
      </w:r>
      <w:r w:rsidR="00931DE0">
        <w:rPr>
          <w:rFonts w:ascii="Times New Roman" w:hAnsi="Times New Roman" w:cs="Times New Roman"/>
          <w:sz w:val="24"/>
          <w:szCs w:val="24"/>
        </w:rPr>
        <w:t>approach to</w:t>
      </w:r>
      <w:r w:rsidR="00D3060E" w:rsidRPr="00AC51FD">
        <w:rPr>
          <w:rFonts w:ascii="Times New Roman" w:hAnsi="Times New Roman" w:cs="Times New Roman"/>
          <w:sz w:val="24"/>
          <w:szCs w:val="24"/>
        </w:rPr>
        <w:t xml:space="preserve"> engagement with NHRIs </w:t>
      </w:r>
      <w:r w:rsidR="0043783D" w:rsidRPr="00AC51FD">
        <w:rPr>
          <w:rFonts w:ascii="Times New Roman" w:hAnsi="Times New Roman" w:cs="Times New Roman"/>
          <w:sz w:val="24"/>
          <w:szCs w:val="24"/>
        </w:rPr>
        <w:t>at their 29</w:t>
      </w:r>
      <w:r w:rsidR="0043783D" w:rsidRPr="00AC51FD">
        <w:rPr>
          <w:rFonts w:ascii="Times New Roman" w:hAnsi="Times New Roman" w:cs="Times New Roman"/>
          <w:sz w:val="24"/>
          <w:szCs w:val="24"/>
          <w:vertAlign w:val="superscript"/>
        </w:rPr>
        <w:t>th</w:t>
      </w:r>
      <w:r w:rsidR="0043783D" w:rsidRPr="00AC51FD">
        <w:rPr>
          <w:rFonts w:ascii="Times New Roman" w:hAnsi="Times New Roman" w:cs="Times New Roman"/>
          <w:sz w:val="24"/>
          <w:szCs w:val="24"/>
        </w:rPr>
        <w:t xml:space="preserve"> meeting.</w:t>
      </w:r>
      <w:r w:rsidRPr="00AC51FD">
        <w:rPr>
          <w:rFonts w:ascii="Times New Roman" w:hAnsi="Times New Roman" w:cs="Times New Roman"/>
          <w:sz w:val="24"/>
          <w:szCs w:val="24"/>
        </w:rPr>
        <w:t xml:space="preserve"> </w:t>
      </w:r>
    </w:p>
    <w:p w:rsidR="0078386F" w:rsidRPr="00AC51FD" w:rsidRDefault="0078386F" w:rsidP="0086325A">
      <w:pPr>
        <w:jc w:val="both"/>
        <w:rPr>
          <w:rFonts w:ascii="Times New Roman" w:hAnsi="Times New Roman" w:cs="Times New Roman"/>
          <w:sz w:val="24"/>
          <w:szCs w:val="24"/>
        </w:rPr>
      </w:pPr>
    </w:p>
    <w:p w:rsidR="001D65E1" w:rsidRPr="00AC51FD" w:rsidRDefault="001D65E1" w:rsidP="0086325A">
      <w:pPr>
        <w:jc w:val="both"/>
        <w:rPr>
          <w:rFonts w:ascii="Times New Roman" w:hAnsi="Times New Roman" w:cs="Times New Roman"/>
          <w:b/>
          <w:sz w:val="24"/>
          <w:szCs w:val="24"/>
          <w:u w:val="single"/>
        </w:rPr>
      </w:pPr>
      <w:r w:rsidRPr="00AC51FD">
        <w:rPr>
          <w:rFonts w:ascii="Times New Roman" w:hAnsi="Times New Roman" w:cs="Times New Roman"/>
          <w:b/>
          <w:sz w:val="24"/>
          <w:szCs w:val="24"/>
          <w:u w:val="single"/>
        </w:rPr>
        <w:t>Remedies</w:t>
      </w:r>
    </w:p>
    <w:p w:rsidR="001D65E1" w:rsidRDefault="001D65E1" w:rsidP="0086325A">
      <w:pPr>
        <w:jc w:val="both"/>
        <w:rPr>
          <w:rFonts w:ascii="Times New Roman" w:hAnsi="Times New Roman" w:cs="Times New Roman"/>
          <w:sz w:val="24"/>
          <w:szCs w:val="24"/>
        </w:rPr>
      </w:pPr>
    </w:p>
    <w:p w:rsidR="00931DE0" w:rsidRDefault="00AC252E" w:rsidP="0086325A">
      <w:pPr>
        <w:jc w:val="both"/>
        <w:rPr>
          <w:rFonts w:ascii="Times New Roman" w:hAnsi="Times New Roman" w:cs="Times New Roman"/>
          <w:sz w:val="24"/>
          <w:szCs w:val="24"/>
        </w:rPr>
      </w:pPr>
      <w:r>
        <w:rPr>
          <w:rFonts w:ascii="Times New Roman" w:hAnsi="Times New Roman" w:cs="Times New Roman"/>
          <w:sz w:val="24"/>
          <w:szCs w:val="24"/>
        </w:rPr>
        <w:t xml:space="preserve">The Chairs had an exchange of views with respect to the practices </w:t>
      </w:r>
      <w:r w:rsidR="002B4CAC">
        <w:rPr>
          <w:rFonts w:ascii="Times New Roman" w:hAnsi="Times New Roman" w:cs="Times New Roman"/>
          <w:sz w:val="24"/>
          <w:szCs w:val="24"/>
        </w:rPr>
        <w:t xml:space="preserve">in the area </w:t>
      </w:r>
      <w:r>
        <w:rPr>
          <w:rFonts w:ascii="Times New Roman" w:hAnsi="Times New Roman" w:cs="Times New Roman"/>
          <w:sz w:val="24"/>
          <w:szCs w:val="24"/>
        </w:rPr>
        <w:t>of remedies in the different treaty bodies and encouraged the meeting of Chairs to continue that dialogue.</w:t>
      </w:r>
    </w:p>
    <w:p w:rsidR="00931DE0" w:rsidRPr="00AC51FD" w:rsidRDefault="00931DE0" w:rsidP="0086325A">
      <w:pPr>
        <w:jc w:val="both"/>
        <w:rPr>
          <w:rFonts w:ascii="Times New Roman" w:hAnsi="Times New Roman" w:cs="Times New Roman"/>
          <w:sz w:val="24"/>
          <w:szCs w:val="24"/>
        </w:rPr>
      </w:pPr>
    </w:p>
    <w:p w:rsidR="001D65E1" w:rsidRPr="00AC51FD" w:rsidRDefault="001D65E1" w:rsidP="0086325A">
      <w:pPr>
        <w:jc w:val="both"/>
        <w:rPr>
          <w:rFonts w:ascii="Times New Roman" w:hAnsi="Times New Roman" w:cs="Times New Roman"/>
          <w:b/>
          <w:sz w:val="24"/>
          <w:szCs w:val="24"/>
          <w:u w:val="single"/>
        </w:rPr>
      </w:pPr>
      <w:r w:rsidRPr="00AC51FD">
        <w:rPr>
          <w:rFonts w:ascii="Times New Roman" w:hAnsi="Times New Roman" w:cs="Times New Roman"/>
          <w:b/>
          <w:sz w:val="24"/>
          <w:szCs w:val="24"/>
          <w:u w:val="single"/>
        </w:rPr>
        <w:t xml:space="preserve">Inquiries </w:t>
      </w:r>
    </w:p>
    <w:p w:rsidR="001D65E1" w:rsidRDefault="001D65E1" w:rsidP="0086325A">
      <w:pPr>
        <w:jc w:val="both"/>
        <w:rPr>
          <w:rFonts w:ascii="Times New Roman" w:hAnsi="Times New Roman" w:cs="Times New Roman"/>
          <w:sz w:val="24"/>
          <w:szCs w:val="24"/>
        </w:rPr>
      </w:pPr>
    </w:p>
    <w:p w:rsidR="002B4CAC" w:rsidRPr="00AC51FD" w:rsidRDefault="002B4CAC" w:rsidP="0086325A">
      <w:pPr>
        <w:jc w:val="both"/>
        <w:rPr>
          <w:rFonts w:ascii="Times New Roman" w:hAnsi="Times New Roman" w:cs="Times New Roman"/>
          <w:sz w:val="24"/>
          <w:szCs w:val="24"/>
        </w:rPr>
      </w:pPr>
      <w:r w:rsidRPr="002B4CAC">
        <w:rPr>
          <w:rFonts w:ascii="Times New Roman" w:hAnsi="Times New Roman" w:cs="Times New Roman"/>
          <w:sz w:val="24"/>
          <w:szCs w:val="24"/>
        </w:rPr>
        <w:t xml:space="preserve">The Chairs had an exchange of views with respect to the practices </w:t>
      </w:r>
      <w:r>
        <w:rPr>
          <w:rFonts w:ascii="Times New Roman" w:hAnsi="Times New Roman" w:cs="Times New Roman"/>
          <w:sz w:val="24"/>
          <w:szCs w:val="24"/>
        </w:rPr>
        <w:t xml:space="preserve">in the area </w:t>
      </w:r>
      <w:r w:rsidRPr="002B4CAC">
        <w:rPr>
          <w:rFonts w:ascii="Times New Roman" w:hAnsi="Times New Roman" w:cs="Times New Roman"/>
          <w:sz w:val="24"/>
          <w:szCs w:val="24"/>
        </w:rPr>
        <w:t xml:space="preserve">of </w:t>
      </w:r>
      <w:r>
        <w:rPr>
          <w:rFonts w:ascii="Times New Roman" w:hAnsi="Times New Roman" w:cs="Times New Roman"/>
          <w:sz w:val="24"/>
          <w:szCs w:val="24"/>
        </w:rPr>
        <w:t>inquiries</w:t>
      </w:r>
      <w:r w:rsidRPr="002B4CAC">
        <w:rPr>
          <w:rFonts w:ascii="Times New Roman" w:hAnsi="Times New Roman" w:cs="Times New Roman"/>
          <w:sz w:val="24"/>
          <w:szCs w:val="24"/>
        </w:rPr>
        <w:t xml:space="preserve"> in the different treaty bodies and encouraged the meeting of Chairs to continue that dialogue.</w:t>
      </w:r>
    </w:p>
    <w:p w:rsidR="00145D3C" w:rsidRDefault="00145D3C" w:rsidP="0086325A">
      <w:pPr>
        <w:jc w:val="both"/>
        <w:rPr>
          <w:rFonts w:ascii="Times New Roman" w:hAnsi="Times New Roman" w:cs="Times New Roman"/>
          <w:sz w:val="24"/>
          <w:szCs w:val="24"/>
        </w:rPr>
      </w:pPr>
    </w:p>
    <w:p w:rsidR="00011AA5" w:rsidRPr="00000644" w:rsidRDefault="00011AA5" w:rsidP="0086325A">
      <w:pPr>
        <w:jc w:val="both"/>
        <w:rPr>
          <w:rFonts w:ascii="Times New Roman" w:hAnsi="Times New Roman" w:cs="Times New Roman"/>
          <w:b/>
          <w:sz w:val="24"/>
          <w:szCs w:val="24"/>
          <w:u w:val="single"/>
        </w:rPr>
      </w:pPr>
      <w:r w:rsidRPr="00000644">
        <w:rPr>
          <w:rFonts w:ascii="Times New Roman" w:hAnsi="Times New Roman" w:cs="Times New Roman"/>
          <w:b/>
          <w:sz w:val="24"/>
          <w:szCs w:val="24"/>
          <w:u w:val="single"/>
        </w:rPr>
        <w:t xml:space="preserve">Follow-up to the proposals by the Chairs </w:t>
      </w:r>
      <w:r w:rsidR="003531FC" w:rsidRPr="00000644">
        <w:rPr>
          <w:rFonts w:ascii="Times New Roman" w:hAnsi="Times New Roman" w:cs="Times New Roman"/>
          <w:b/>
          <w:sz w:val="24"/>
          <w:szCs w:val="24"/>
          <w:u w:val="single"/>
        </w:rPr>
        <w:t>at their 27</w:t>
      </w:r>
      <w:r w:rsidR="003531FC" w:rsidRPr="00000644">
        <w:rPr>
          <w:rFonts w:ascii="Times New Roman" w:hAnsi="Times New Roman" w:cs="Times New Roman"/>
          <w:b/>
          <w:sz w:val="24"/>
          <w:szCs w:val="24"/>
          <w:u w:val="single"/>
          <w:vertAlign w:val="superscript"/>
        </w:rPr>
        <w:t>th</w:t>
      </w:r>
      <w:r w:rsidR="003531FC" w:rsidRPr="00000644">
        <w:rPr>
          <w:rFonts w:ascii="Times New Roman" w:hAnsi="Times New Roman" w:cs="Times New Roman"/>
          <w:b/>
          <w:sz w:val="24"/>
          <w:szCs w:val="24"/>
          <w:u w:val="single"/>
        </w:rPr>
        <w:t xml:space="preserve"> </w:t>
      </w:r>
      <w:r w:rsidRPr="00000644">
        <w:rPr>
          <w:rFonts w:ascii="Times New Roman" w:hAnsi="Times New Roman" w:cs="Times New Roman"/>
          <w:b/>
          <w:sz w:val="24"/>
          <w:szCs w:val="24"/>
          <w:u w:val="single"/>
        </w:rPr>
        <w:t xml:space="preserve">to the Inter-American Commission on Human Rights </w:t>
      </w:r>
    </w:p>
    <w:p w:rsidR="00011AA5" w:rsidRDefault="00011AA5" w:rsidP="0086325A">
      <w:pPr>
        <w:jc w:val="both"/>
        <w:rPr>
          <w:rFonts w:ascii="Times New Roman" w:hAnsi="Times New Roman" w:cs="Times New Roman"/>
          <w:sz w:val="24"/>
          <w:szCs w:val="24"/>
        </w:rPr>
      </w:pPr>
    </w:p>
    <w:p w:rsidR="00415F2D" w:rsidRDefault="00415F2D" w:rsidP="0086325A">
      <w:pPr>
        <w:jc w:val="both"/>
        <w:rPr>
          <w:rFonts w:ascii="Times New Roman" w:hAnsi="Times New Roman" w:cs="Times New Roman"/>
          <w:sz w:val="24"/>
          <w:szCs w:val="24"/>
        </w:rPr>
      </w:pPr>
      <w:r>
        <w:rPr>
          <w:rFonts w:ascii="Times New Roman" w:hAnsi="Times New Roman" w:cs="Times New Roman"/>
          <w:sz w:val="24"/>
          <w:szCs w:val="24"/>
        </w:rPr>
        <w:t xml:space="preserve">The Chairs welcomed their </w:t>
      </w:r>
      <w:r w:rsidR="003531FC">
        <w:rPr>
          <w:rFonts w:ascii="Times New Roman" w:hAnsi="Times New Roman" w:cs="Times New Roman"/>
          <w:sz w:val="24"/>
          <w:szCs w:val="24"/>
        </w:rPr>
        <w:t xml:space="preserve">continued </w:t>
      </w:r>
      <w:r>
        <w:rPr>
          <w:rFonts w:ascii="Times New Roman" w:hAnsi="Times New Roman" w:cs="Times New Roman"/>
          <w:sz w:val="24"/>
          <w:szCs w:val="24"/>
        </w:rPr>
        <w:t>engagement with the Inter-American Commission on Human Rights and</w:t>
      </w:r>
      <w:r w:rsidR="00000644">
        <w:rPr>
          <w:rFonts w:ascii="Times New Roman" w:hAnsi="Times New Roman" w:cs="Times New Roman"/>
          <w:sz w:val="24"/>
          <w:szCs w:val="24"/>
        </w:rPr>
        <w:t xml:space="preserve"> a</w:t>
      </w:r>
      <w:r w:rsidR="003531FC">
        <w:rPr>
          <w:rFonts w:ascii="Times New Roman" w:hAnsi="Times New Roman" w:cs="Times New Roman"/>
          <w:sz w:val="24"/>
          <w:szCs w:val="24"/>
        </w:rPr>
        <w:t xml:space="preserve">dopted a press statement together with the </w:t>
      </w:r>
      <w:r w:rsidR="00000644">
        <w:rPr>
          <w:rFonts w:ascii="Times New Roman" w:hAnsi="Times New Roman" w:cs="Times New Roman"/>
          <w:sz w:val="24"/>
          <w:szCs w:val="24"/>
        </w:rPr>
        <w:t>C</w:t>
      </w:r>
      <w:r w:rsidR="003531FC">
        <w:rPr>
          <w:rFonts w:ascii="Times New Roman" w:hAnsi="Times New Roman" w:cs="Times New Roman"/>
          <w:sz w:val="24"/>
          <w:szCs w:val="24"/>
        </w:rPr>
        <w:t xml:space="preserve">oordinating </w:t>
      </w:r>
      <w:r w:rsidR="00000644">
        <w:rPr>
          <w:rFonts w:ascii="Times New Roman" w:hAnsi="Times New Roman" w:cs="Times New Roman"/>
          <w:sz w:val="24"/>
          <w:szCs w:val="24"/>
        </w:rPr>
        <w:t>C</w:t>
      </w:r>
      <w:r w:rsidR="003531FC">
        <w:rPr>
          <w:rFonts w:ascii="Times New Roman" w:hAnsi="Times New Roman" w:cs="Times New Roman"/>
          <w:sz w:val="24"/>
          <w:szCs w:val="24"/>
        </w:rPr>
        <w:t xml:space="preserve">ommittee of </w:t>
      </w:r>
      <w:r w:rsidR="00000644">
        <w:rPr>
          <w:rFonts w:ascii="Times New Roman" w:hAnsi="Times New Roman" w:cs="Times New Roman"/>
          <w:sz w:val="24"/>
          <w:szCs w:val="24"/>
        </w:rPr>
        <w:t>S</w:t>
      </w:r>
      <w:r w:rsidR="003531FC">
        <w:rPr>
          <w:rFonts w:ascii="Times New Roman" w:hAnsi="Times New Roman" w:cs="Times New Roman"/>
          <w:sz w:val="24"/>
          <w:szCs w:val="24"/>
        </w:rPr>
        <w:t xml:space="preserve">pecial </w:t>
      </w:r>
      <w:r w:rsidR="00000644">
        <w:rPr>
          <w:rFonts w:ascii="Times New Roman" w:hAnsi="Times New Roman" w:cs="Times New Roman"/>
          <w:sz w:val="24"/>
          <w:szCs w:val="24"/>
        </w:rPr>
        <w:t>P</w:t>
      </w:r>
      <w:r w:rsidR="003531FC">
        <w:rPr>
          <w:rFonts w:ascii="Times New Roman" w:hAnsi="Times New Roman" w:cs="Times New Roman"/>
          <w:sz w:val="24"/>
          <w:szCs w:val="24"/>
        </w:rPr>
        <w:t>rocedures of the Human Rights Council on the financial crisis facing the Commission</w:t>
      </w:r>
      <w:r w:rsidR="005C25AF">
        <w:rPr>
          <w:rFonts w:ascii="Times New Roman" w:hAnsi="Times New Roman" w:cs="Times New Roman"/>
          <w:sz w:val="24"/>
          <w:szCs w:val="24"/>
        </w:rPr>
        <w:t>.</w:t>
      </w:r>
      <w:r>
        <w:rPr>
          <w:rFonts w:ascii="Times New Roman" w:hAnsi="Times New Roman" w:cs="Times New Roman"/>
          <w:sz w:val="24"/>
          <w:szCs w:val="24"/>
        </w:rPr>
        <w:t xml:space="preserve"> </w:t>
      </w:r>
    </w:p>
    <w:p w:rsidR="00011AA5" w:rsidRDefault="00011AA5" w:rsidP="0086325A">
      <w:pPr>
        <w:jc w:val="both"/>
        <w:rPr>
          <w:rFonts w:ascii="Times New Roman" w:hAnsi="Times New Roman" w:cs="Times New Roman"/>
          <w:sz w:val="24"/>
          <w:szCs w:val="24"/>
        </w:rPr>
      </w:pPr>
    </w:p>
    <w:p w:rsidR="00011AA5" w:rsidRPr="00000644" w:rsidRDefault="00011AA5" w:rsidP="0086325A">
      <w:pPr>
        <w:jc w:val="both"/>
        <w:rPr>
          <w:rFonts w:ascii="Times New Roman" w:hAnsi="Times New Roman" w:cs="Times New Roman"/>
          <w:b/>
          <w:sz w:val="24"/>
          <w:szCs w:val="24"/>
          <w:u w:val="single"/>
        </w:rPr>
      </w:pPr>
      <w:r w:rsidRPr="00000644">
        <w:rPr>
          <w:rFonts w:ascii="Times New Roman" w:hAnsi="Times New Roman" w:cs="Times New Roman"/>
          <w:b/>
          <w:sz w:val="24"/>
          <w:szCs w:val="24"/>
          <w:u w:val="single"/>
        </w:rPr>
        <w:t>Treaty anniversaries</w:t>
      </w:r>
    </w:p>
    <w:p w:rsidR="00011AA5" w:rsidRDefault="00011AA5" w:rsidP="0086325A">
      <w:pPr>
        <w:jc w:val="both"/>
        <w:rPr>
          <w:rFonts w:ascii="Times New Roman" w:hAnsi="Times New Roman" w:cs="Times New Roman"/>
          <w:sz w:val="24"/>
          <w:szCs w:val="24"/>
        </w:rPr>
      </w:pPr>
    </w:p>
    <w:p w:rsidR="00415F2D" w:rsidRDefault="007A10C6" w:rsidP="0086325A">
      <w:pPr>
        <w:jc w:val="both"/>
        <w:rPr>
          <w:rFonts w:ascii="Times New Roman" w:hAnsi="Times New Roman" w:cs="Times New Roman"/>
          <w:sz w:val="24"/>
          <w:szCs w:val="24"/>
        </w:rPr>
      </w:pPr>
      <w:r>
        <w:rPr>
          <w:rFonts w:ascii="Times New Roman" w:hAnsi="Times New Roman" w:cs="Times New Roman"/>
          <w:sz w:val="24"/>
          <w:szCs w:val="24"/>
        </w:rPr>
        <w:t xml:space="preserve">The Chairs adopted a statement on </w:t>
      </w:r>
      <w:r w:rsidR="00221C3F" w:rsidRPr="00221C3F">
        <w:rPr>
          <w:rFonts w:ascii="Times New Roman" w:hAnsi="Times New Roman" w:cs="Times New Roman"/>
          <w:sz w:val="24"/>
          <w:szCs w:val="24"/>
        </w:rPr>
        <w:t xml:space="preserve">the occasion of the </w:t>
      </w:r>
      <w:r w:rsidR="00221C3F">
        <w:rPr>
          <w:rFonts w:ascii="Times New Roman" w:hAnsi="Times New Roman" w:cs="Times New Roman"/>
          <w:sz w:val="24"/>
          <w:szCs w:val="24"/>
        </w:rPr>
        <w:t>a</w:t>
      </w:r>
      <w:r w:rsidR="00221C3F" w:rsidRPr="00221C3F">
        <w:rPr>
          <w:rFonts w:ascii="Times New Roman" w:hAnsi="Times New Roman" w:cs="Times New Roman"/>
          <w:sz w:val="24"/>
          <w:szCs w:val="24"/>
        </w:rPr>
        <w:t xml:space="preserve">nniversaries of </w:t>
      </w:r>
      <w:r w:rsidR="00221C3F">
        <w:rPr>
          <w:rFonts w:ascii="Times New Roman" w:hAnsi="Times New Roman" w:cs="Times New Roman"/>
          <w:sz w:val="24"/>
          <w:szCs w:val="24"/>
        </w:rPr>
        <w:t>h</w:t>
      </w:r>
      <w:r w:rsidR="00221C3F" w:rsidRPr="00221C3F">
        <w:rPr>
          <w:rFonts w:ascii="Times New Roman" w:hAnsi="Times New Roman" w:cs="Times New Roman"/>
          <w:sz w:val="24"/>
          <w:szCs w:val="24"/>
        </w:rPr>
        <w:t xml:space="preserve">uman </w:t>
      </w:r>
      <w:r w:rsidR="00221C3F">
        <w:rPr>
          <w:rFonts w:ascii="Times New Roman" w:hAnsi="Times New Roman" w:cs="Times New Roman"/>
          <w:sz w:val="24"/>
          <w:szCs w:val="24"/>
        </w:rPr>
        <w:t>r</w:t>
      </w:r>
      <w:r w:rsidR="00221C3F" w:rsidRPr="00221C3F">
        <w:rPr>
          <w:rFonts w:ascii="Times New Roman" w:hAnsi="Times New Roman" w:cs="Times New Roman"/>
          <w:sz w:val="24"/>
          <w:szCs w:val="24"/>
        </w:rPr>
        <w:t xml:space="preserve">ights </w:t>
      </w:r>
      <w:r w:rsidR="00221C3F">
        <w:rPr>
          <w:rFonts w:ascii="Times New Roman" w:hAnsi="Times New Roman" w:cs="Times New Roman"/>
          <w:sz w:val="24"/>
          <w:szCs w:val="24"/>
        </w:rPr>
        <w:t>t</w:t>
      </w:r>
      <w:r w:rsidR="00221C3F" w:rsidRPr="00221C3F">
        <w:rPr>
          <w:rFonts w:ascii="Times New Roman" w:hAnsi="Times New Roman" w:cs="Times New Roman"/>
          <w:sz w:val="24"/>
          <w:szCs w:val="24"/>
        </w:rPr>
        <w:t>reaties in 2016</w:t>
      </w:r>
      <w:r w:rsidR="00221C3F">
        <w:rPr>
          <w:rFonts w:ascii="Times New Roman" w:hAnsi="Times New Roman" w:cs="Times New Roman"/>
          <w:sz w:val="24"/>
          <w:szCs w:val="24"/>
        </w:rPr>
        <w:t>. They a</w:t>
      </w:r>
      <w:r>
        <w:rPr>
          <w:rFonts w:ascii="Times New Roman" w:hAnsi="Times New Roman" w:cs="Times New Roman"/>
          <w:sz w:val="24"/>
          <w:szCs w:val="24"/>
        </w:rPr>
        <w:t xml:space="preserve">greed to </w:t>
      </w:r>
      <w:r w:rsidR="00415F2D">
        <w:rPr>
          <w:rFonts w:ascii="Times New Roman" w:hAnsi="Times New Roman" w:cs="Times New Roman"/>
          <w:sz w:val="24"/>
          <w:szCs w:val="24"/>
        </w:rPr>
        <w:t xml:space="preserve">issue </w:t>
      </w:r>
      <w:r w:rsidR="00221C3F">
        <w:rPr>
          <w:rFonts w:ascii="Times New Roman" w:hAnsi="Times New Roman" w:cs="Times New Roman"/>
          <w:sz w:val="24"/>
          <w:szCs w:val="24"/>
        </w:rPr>
        <w:t>future statement</w:t>
      </w:r>
      <w:r w:rsidR="00000644">
        <w:rPr>
          <w:rFonts w:ascii="Times New Roman" w:hAnsi="Times New Roman" w:cs="Times New Roman"/>
          <w:sz w:val="24"/>
          <w:szCs w:val="24"/>
        </w:rPr>
        <w:t>s</w:t>
      </w:r>
      <w:r w:rsidR="00221C3F">
        <w:rPr>
          <w:rFonts w:ascii="Times New Roman" w:hAnsi="Times New Roman" w:cs="Times New Roman"/>
          <w:sz w:val="24"/>
          <w:szCs w:val="24"/>
        </w:rPr>
        <w:t xml:space="preserve"> on the </w:t>
      </w:r>
      <w:r w:rsidR="00221C3F" w:rsidRPr="00221C3F">
        <w:rPr>
          <w:rFonts w:ascii="Times New Roman" w:hAnsi="Times New Roman" w:cs="Times New Roman"/>
          <w:sz w:val="24"/>
          <w:szCs w:val="24"/>
        </w:rPr>
        <w:t>10</w:t>
      </w:r>
      <w:r w:rsidR="00221C3F" w:rsidRPr="00221C3F">
        <w:rPr>
          <w:rFonts w:ascii="Times New Roman" w:hAnsi="Times New Roman" w:cs="Times New Roman"/>
          <w:sz w:val="24"/>
          <w:szCs w:val="24"/>
          <w:vertAlign w:val="superscript"/>
        </w:rPr>
        <w:t>th</w:t>
      </w:r>
      <w:r w:rsidR="00221C3F" w:rsidRPr="00221C3F">
        <w:rPr>
          <w:rFonts w:ascii="Times New Roman" w:hAnsi="Times New Roman" w:cs="Times New Roman"/>
          <w:sz w:val="24"/>
          <w:szCs w:val="24"/>
        </w:rPr>
        <w:t>, 25</w:t>
      </w:r>
      <w:r w:rsidR="00221C3F" w:rsidRPr="00221C3F">
        <w:rPr>
          <w:rFonts w:ascii="Times New Roman" w:hAnsi="Times New Roman" w:cs="Times New Roman"/>
          <w:sz w:val="24"/>
          <w:szCs w:val="24"/>
          <w:vertAlign w:val="superscript"/>
        </w:rPr>
        <w:t>th</w:t>
      </w:r>
      <w:r w:rsidR="00221C3F" w:rsidRPr="00221C3F">
        <w:rPr>
          <w:rFonts w:ascii="Times New Roman" w:hAnsi="Times New Roman" w:cs="Times New Roman"/>
          <w:sz w:val="24"/>
          <w:szCs w:val="24"/>
        </w:rPr>
        <w:t xml:space="preserve"> and 50</w:t>
      </w:r>
      <w:r w:rsidR="00221C3F" w:rsidRPr="00221C3F">
        <w:rPr>
          <w:rFonts w:ascii="Times New Roman" w:hAnsi="Times New Roman" w:cs="Times New Roman"/>
          <w:sz w:val="24"/>
          <w:szCs w:val="24"/>
          <w:vertAlign w:val="superscript"/>
        </w:rPr>
        <w:t>th</w:t>
      </w:r>
      <w:r w:rsidR="00221C3F" w:rsidRPr="00221C3F">
        <w:rPr>
          <w:rFonts w:ascii="Times New Roman" w:hAnsi="Times New Roman" w:cs="Times New Roman"/>
          <w:sz w:val="24"/>
          <w:szCs w:val="24"/>
        </w:rPr>
        <w:t xml:space="preserve"> anniversar</w:t>
      </w:r>
      <w:r w:rsidR="003531FC">
        <w:rPr>
          <w:rFonts w:ascii="Times New Roman" w:hAnsi="Times New Roman" w:cs="Times New Roman"/>
          <w:sz w:val="24"/>
          <w:szCs w:val="24"/>
        </w:rPr>
        <w:t>ies</w:t>
      </w:r>
      <w:r w:rsidR="00221C3F">
        <w:rPr>
          <w:rFonts w:ascii="Times New Roman" w:hAnsi="Times New Roman" w:cs="Times New Roman"/>
          <w:sz w:val="24"/>
          <w:szCs w:val="24"/>
        </w:rPr>
        <w:t xml:space="preserve"> of the </w:t>
      </w:r>
      <w:r w:rsidR="003531FC">
        <w:rPr>
          <w:rFonts w:ascii="Times New Roman" w:hAnsi="Times New Roman" w:cs="Times New Roman"/>
          <w:sz w:val="24"/>
          <w:szCs w:val="24"/>
        </w:rPr>
        <w:t>adoption</w:t>
      </w:r>
      <w:r w:rsidR="00221C3F">
        <w:rPr>
          <w:rFonts w:ascii="Times New Roman" w:hAnsi="Times New Roman" w:cs="Times New Roman"/>
          <w:sz w:val="24"/>
          <w:szCs w:val="24"/>
        </w:rPr>
        <w:t xml:space="preserve"> of human rights </w:t>
      </w:r>
      <w:r w:rsidR="00415F2D" w:rsidRPr="00C46F4F">
        <w:rPr>
          <w:rFonts w:ascii="Times New Roman" w:hAnsi="Times New Roman" w:cs="Times New Roman"/>
          <w:sz w:val="24"/>
          <w:szCs w:val="24"/>
        </w:rPr>
        <w:t>treat</w:t>
      </w:r>
      <w:r w:rsidR="00415F2D">
        <w:rPr>
          <w:rFonts w:ascii="Times New Roman" w:hAnsi="Times New Roman" w:cs="Times New Roman"/>
          <w:sz w:val="24"/>
          <w:szCs w:val="24"/>
        </w:rPr>
        <w:t>ies</w:t>
      </w:r>
      <w:r w:rsidR="005C25AF">
        <w:rPr>
          <w:rFonts w:ascii="Times New Roman" w:hAnsi="Times New Roman" w:cs="Times New Roman"/>
          <w:sz w:val="24"/>
          <w:szCs w:val="24"/>
        </w:rPr>
        <w:t>.</w:t>
      </w:r>
      <w:r w:rsidR="00415F2D" w:rsidRPr="00C46F4F">
        <w:rPr>
          <w:rFonts w:ascii="Times New Roman" w:hAnsi="Times New Roman" w:cs="Times New Roman"/>
          <w:sz w:val="24"/>
          <w:szCs w:val="24"/>
        </w:rPr>
        <w:t xml:space="preserve"> </w:t>
      </w:r>
    </w:p>
    <w:p w:rsidR="005C25AF" w:rsidRDefault="005C25AF" w:rsidP="0086325A">
      <w:pPr>
        <w:jc w:val="both"/>
        <w:rPr>
          <w:rFonts w:ascii="Times New Roman" w:hAnsi="Times New Roman" w:cs="Times New Roman"/>
          <w:sz w:val="24"/>
          <w:szCs w:val="24"/>
        </w:rPr>
      </w:pPr>
    </w:p>
    <w:p w:rsidR="005C25AF" w:rsidRPr="00000644" w:rsidRDefault="005C25AF" w:rsidP="0086325A">
      <w:pPr>
        <w:jc w:val="both"/>
        <w:rPr>
          <w:rFonts w:ascii="Times New Roman" w:hAnsi="Times New Roman" w:cs="Times New Roman"/>
          <w:b/>
          <w:sz w:val="24"/>
          <w:szCs w:val="24"/>
          <w:u w:val="single"/>
        </w:rPr>
      </w:pPr>
      <w:r w:rsidRPr="00000644">
        <w:rPr>
          <w:rFonts w:ascii="Times New Roman" w:hAnsi="Times New Roman" w:cs="Times New Roman"/>
          <w:b/>
          <w:sz w:val="24"/>
          <w:szCs w:val="24"/>
          <w:u w:val="single"/>
        </w:rPr>
        <w:t>2030 Sustainable Development Agenda</w:t>
      </w:r>
    </w:p>
    <w:p w:rsidR="00D146D9" w:rsidRDefault="00D146D9" w:rsidP="0086325A">
      <w:pPr>
        <w:jc w:val="both"/>
        <w:rPr>
          <w:rFonts w:ascii="Times New Roman" w:hAnsi="Times New Roman" w:cs="Times New Roman"/>
          <w:b/>
          <w:sz w:val="24"/>
          <w:szCs w:val="24"/>
        </w:rPr>
      </w:pPr>
    </w:p>
    <w:p w:rsidR="00D146D9" w:rsidRPr="004763F2" w:rsidRDefault="00D146D9" w:rsidP="0086325A">
      <w:pPr>
        <w:jc w:val="both"/>
        <w:rPr>
          <w:rFonts w:ascii="Times New Roman" w:hAnsi="Times New Roman" w:cs="Times New Roman"/>
          <w:sz w:val="24"/>
          <w:szCs w:val="24"/>
        </w:rPr>
      </w:pPr>
      <w:r>
        <w:rPr>
          <w:rFonts w:ascii="Times New Roman" w:hAnsi="Times New Roman" w:cs="Times New Roman"/>
          <w:sz w:val="24"/>
          <w:szCs w:val="24"/>
        </w:rPr>
        <w:t xml:space="preserve">The Chairs welcomed their inter-sessional work on the Sustainable Development Goals and the joint contribution in this regard to the </w:t>
      </w:r>
      <w:r w:rsidR="004763F2">
        <w:rPr>
          <w:rFonts w:ascii="Times New Roman" w:hAnsi="Times New Roman" w:cs="Times New Roman"/>
          <w:sz w:val="24"/>
          <w:szCs w:val="24"/>
        </w:rPr>
        <w:t>High</w:t>
      </w:r>
      <w:r>
        <w:rPr>
          <w:rFonts w:ascii="Times New Roman" w:hAnsi="Times New Roman" w:cs="Times New Roman"/>
          <w:sz w:val="24"/>
          <w:szCs w:val="24"/>
        </w:rPr>
        <w:t xml:space="preserve"> Level Political Forum</w:t>
      </w:r>
      <w:r w:rsidR="003531FC">
        <w:rPr>
          <w:rFonts w:ascii="Times New Roman" w:hAnsi="Times New Roman" w:cs="Times New Roman"/>
          <w:sz w:val="24"/>
          <w:szCs w:val="24"/>
        </w:rPr>
        <w:t>. They</w:t>
      </w:r>
      <w:r w:rsidR="004763F2">
        <w:rPr>
          <w:rFonts w:ascii="Times New Roman" w:hAnsi="Times New Roman" w:cs="Times New Roman"/>
          <w:sz w:val="24"/>
          <w:szCs w:val="24"/>
        </w:rPr>
        <w:t xml:space="preserve"> decided to continue to closely follow the accountability framework for the implementation by States of the commitments made in the 2030 Sustainable Development Agenda.</w:t>
      </w:r>
    </w:p>
    <w:p w:rsidR="00221C3F" w:rsidRPr="00AC51FD" w:rsidRDefault="00221C3F" w:rsidP="0086325A">
      <w:pPr>
        <w:jc w:val="both"/>
        <w:rPr>
          <w:rFonts w:ascii="Times New Roman" w:hAnsi="Times New Roman" w:cs="Times New Roman"/>
          <w:sz w:val="24"/>
          <w:szCs w:val="24"/>
        </w:rPr>
      </w:pPr>
    </w:p>
    <w:p w:rsidR="001D65E1" w:rsidRPr="00AC51FD" w:rsidRDefault="001D65E1" w:rsidP="0086325A">
      <w:pPr>
        <w:jc w:val="both"/>
        <w:rPr>
          <w:rFonts w:ascii="Times New Roman" w:hAnsi="Times New Roman" w:cs="Times New Roman"/>
          <w:b/>
          <w:sz w:val="24"/>
          <w:szCs w:val="24"/>
          <w:u w:val="single"/>
        </w:rPr>
      </w:pPr>
      <w:r w:rsidRPr="00AC51FD">
        <w:rPr>
          <w:rFonts w:ascii="Times New Roman" w:hAnsi="Times New Roman" w:cs="Times New Roman"/>
          <w:b/>
          <w:sz w:val="24"/>
          <w:szCs w:val="24"/>
          <w:u w:val="single"/>
        </w:rPr>
        <w:t>Agenda</w:t>
      </w:r>
      <w:r w:rsidR="009957E5">
        <w:rPr>
          <w:rFonts w:ascii="Times New Roman" w:hAnsi="Times New Roman" w:cs="Times New Roman"/>
          <w:b/>
          <w:sz w:val="24"/>
          <w:szCs w:val="24"/>
          <w:u w:val="single"/>
        </w:rPr>
        <w:t>, location,</w:t>
      </w:r>
      <w:r w:rsidRPr="00AC51FD">
        <w:rPr>
          <w:rFonts w:ascii="Times New Roman" w:hAnsi="Times New Roman" w:cs="Times New Roman"/>
          <w:b/>
          <w:sz w:val="24"/>
          <w:szCs w:val="24"/>
          <w:u w:val="single"/>
        </w:rPr>
        <w:t xml:space="preserve"> and Chair of the </w:t>
      </w:r>
      <w:r w:rsidR="00000644">
        <w:rPr>
          <w:rFonts w:ascii="Times New Roman" w:hAnsi="Times New Roman" w:cs="Times New Roman"/>
          <w:b/>
          <w:sz w:val="24"/>
          <w:szCs w:val="24"/>
          <w:u w:val="single"/>
        </w:rPr>
        <w:t>29</w:t>
      </w:r>
      <w:r w:rsidR="00000644" w:rsidRPr="00000644">
        <w:rPr>
          <w:rFonts w:ascii="Times New Roman" w:hAnsi="Times New Roman" w:cs="Times New Roman"/>
          <w:b/>
          <w:sz w:val="24"/>
          <w:szCs w:val="24"/>
          <w:u w:val="single"/>
          <w:vertAlign w:val="superscript"/>
        </w:rPr>
        <w:t>th</w:t>
      </w:r>
      <w:r w:rsidRPr="00AC51FD">
        <w:rPr>
          <w:rFonts w:ascii="Times New Roman" w:hAnsi="Times New Roman" w:cs="Times New Roman"/>
          <w:b/>
          <w:sz w:val="24"/>
          <w:szCs w:val="24"/>
          <w:u w:val="single"/>
        </w:rPr>
        <w:t xml:space="preserve"> meeting of treaty body Chairs</w:t>
      </w:r>
    </w:p>
    <w:p w:rsidR="001D65E1" w:rsidRPr="00AC51FD" w:rsidRDefault="001D65E1" w:rsidP="0086325A">
      <w:pPr>
        <w:jc w:val="both"/>
        <w:rPr>
          <w:rFonts w:ascii="Times New Roman" w:hAnsi="Times New Roman" w:cs="Times New Roman"/>
          <w:b/>
          <w:sz w:val="24"/>
          <w:szCs w:val="24"/>
          <w:u w:val="single"/>
        </w:rPr>
      </w:pPr>
    </w:p>
    <w:p w:rsidR="001D65E1" w:rsidRPr="00AC51FD" w:rsidRDefault="001D65E1" w:rsidP="0086325A">
      <w:pPr>
        <w:jc w:val="both"/>
        <w:rPr>
          <w:rFonts w:ascii="Times New Roman" w:hAnsi="Times New Roman" w:cs="Times New Roman"/>
          <w:sz w:val="24"/>
          <w:szCs w:val="24"/>
        </w:rPr>
      </w:pPr>
      <w:r w:rsidRPr="00AC51FD">
        <w:rPr>
          <w:rFonts w:ascii="Times New Roman" w:hAnsi="Times New Roman" w:cs="Times New Roman"/>
          <w:sz w:val="24"/>
          <w:szCs w:val="24"/>
        </w:rPr>
        <w:t xml:space="preserve">The Chairs decided to include the following items on the agenda of their </w:t>
      </w:r>
      <w:r w:rsidR="00000644">
        <w:rPr>
          <w:rFonts w:ascii="Times New Roman" w:hAnsi="Times New Roman" w:cs="Times New Roman"/>
          <w:sz w:val="24"/>
          <w:szCs w:val="24"/>
        </w:rPr>
        <w:t>29</w:t>
      </w:r>
      <w:r w:rsidR="00000644" w:rsidRPr="00000644">
        <w:rPr>
          <w:rFonts w:ascii="Times New Roman" w:hAnsi="Times New Roman" w:cs="Times New Roman"/>
          <w:sz w:val="24"/>
          <w:szCs w:val="24"/>
          <w:vertAlign w:val="superscript"/>
        </w:rPr>
        <w:t>th</w:t>
      </w:r>
      <w:r w:rsidRPr="00AC51FD">
        <w:rPr>
          <w:rFonts w:ascii="Times New Roman" w:hAnsi="Times New Roman" w:cs="Times New Roman"/>
          <w:sz w:val="24"/>
          <w:szCs w:val="24"/>
        </w:rPr>
        <w:t xml:space="preserve"> annual meeting:</w:t>
      </w:r>
    </w:p>
    <w:p w:rsidR="001D65E1" w:rsidRPr="00AC51FD" w:rsidRDefault="001D65E1" w:rsidP="0086325A">
      <w:pPr>
        <w:jc w:val="both"/>
        <w:rPr>
          <w:rFonts w:ascii="Times New Roman" w:hAnsi="Times New Roman" w:cs="Times New Roman"/>
          <w:sz w:val="24"/>
          <w:szCs w:val="24"/>
        </w:rPr>
      </w:pPr>
    </w:p>
    <w:p w:rsidR="001D65E1" w:rsidRPr="00AC51FD" w:rsidRDefault="001D65E1" w:rsidP="0086325A">
      <w:pPr>
        <w:jc w:val="both"/>
        <w:rPr>
          <w:rFonts w:ascii="Times New Roman" w:hAnsi="Times New Roman" w:cs="Times New Roman"/>
          <w:sz w:val="24"/>
          <w:szCs w:val="24"/>
        </w:rPr>
      </w:pPr>
      <w:r w:rsidRPr="00AC51FD">
        <w:rPr>
          <w:rFonts w:ascii="Times New Roman" w:hAnsi="Times New Roman" w:cs="Times New Roman"/>
          <w:sz w:val="24"/>
          <w:szCs w:val="24"/>
        </w:rPr>
        <w:t>(a)</w:t>
      </w:r>
      <w:r w:rsidRPr="00AC51FD">
        <w:rPr>
          <w:rFonts w:ascii="Times New Roman" w:hAnsi="Times New Roman" w:cs="Times New Roman"/>
          <w:sz w:val="24"/>
          <w:szCs w:val="24"/>
        </w:rPr>
        <w:tab/>
        <w:t>Follow-up to General Assembly resolution 68/268;</w:t>
      </w:r>
    </w:p>
    <w:p w:rsidR="001D65E1" w:rsidRDefault="001D65E1" w:rsidP="0086325A">
      <w:pPr>
        <w:jc w:val="both"/>
        <w:rPr>
          <w:rFonts w:ascii="Times New Roman" w:hAnsi="Times New Roman" w:cs="Times New Roman"/>
          <w:sz w:val="24"/>
          <w:szCs w:val="24"/>
        </w:rPr>
      </w:pPr>
      <w:r w:rsidRPr="00AC51FD">
        <w:rPr>
          <w:rFonts w:ascii="Times New Roman" w:hAnsi="Times New Roman" w:cs="Times New Roman"/>
          <w:sz w:val="24"/>
          <w:szCs w:val="24"/>
        </w:rPr>
        <w:t>(</w:t>
      </w:r>
      <w:r w:rsidR="00145D3C" w:rsidRPr="00AC51FD">
        <w:rPr>
          <w:rFonts w:ascii="Times New Roman" w:hAnsi="Times New Roman" w:cs="Times New Roman"/>
          <w:sz w:val="24"/>
          <w:szCs w:val="24"/>
        </w:rPr>
        <w:t>b</w:t>
      </w:r>
      <w:r w:rsidRPr="00AC51FD">
        <w:rPr>
          <w:rFonts w:ascii="Times New Roman" w:hAnsi="Times New Roman" w:cs="Times New Roman"/>
          <w:sz w:val="24"/>
          <w:szCs w:val="24"/>
        </w:rPr>
        <w:t>)</w:t>
      </w:r>
      <w:r w:rsidRPr="00AC51FD">
        <w:rPr>
          <w:rFonts w:ascii="Times New Roman" w:hAnsi="Times New Roman" w:cs="Times New Roman"/>
          <w:sz w:val="24"/>
          <w:szCs w:val="24"/>
        </w:rPr>
        <w:tab/>
        <w:t>Reporting compliance by States</w:t>
      </w:r>
      <w:r w:rsidR="00A16AAD" w:rsidRPr="00AC51FD">
        <w:rPr>
          <w:rFonts w:ascii="Times New Roman" w:hAnsi="Times New Roman" w:cs="Times New Roman"/>
          <w:sz w:val="24"/>
          <w:szCs w:val="24"/>
        </w:rPr>
        <w:t xml:space="preserve"> parties</w:t>
      </w:r>
      <w:r w:rsidRPr="00AC51FD">
        <w:rPr>
          <w:rFonts w:ascii="Times New Roman" w:hAnsi="Times New Roman" w:cs="Times New Roman"/>
          <w:sz w:val="24"/>
          <w:szCs w:val="24"/>
        </w:rPr>
        <w:t>;</w:t>
      </w:r>
    </w:p>
    <w:p w:rsidR="0070646C" w:rsidRPr="00AC51FD" w:rsidRDefault="0070646C" w:rsidP="0086325A">
      <w:pPr>
        <w:jc w:val="both"/>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t>Follow-up to concluding observations, decisions and views;</w:t>
      </w:r>
    </w:p>
    <w:p w:rsidR="001D65E1" w:rsidRPr="00AC51FD" w:rsidRDefault="001D65E1" w:rsidP="0086325A">
      <w:pPr>
        <w:jc w:val="both"/>
        <w:rPr>
          <w:rFonts w:ascii="Times New Roman" w:hAnsi="Times New Roman" w:cs="Times New Roman"/>
          <w:sz w:val="24"/>
          <w:szCs w:val="24"/>
        </w:rPr>
      </w:pPr>
      <w:r w:rsidRPr="00AC51FD">
        <w:rPr>
          <w:rFonts w:ascii="Times New Roman" w:hAnsi="Times New Roman" w:cs="Times New Roman"/>
          <w:sz w:val="24"/>
          <w:szCs w:val="24"/>
        </w:rPr>
        <w:t>(</w:t>
      </w:r>
      <w:r w:rsidR="00B44F2F">
        <w:rPr>
          <w:rFonts w:ascii="Times New Roman" w:hAnsi="Times New Roman" w:cs="Times New Roman"/>
          <w:sz w:val="24"/>
          <w:szCs w:val="24"/>
        </w:rPr>
        <w:t>d</w:t>
      </w:r>
      <w:r w:rsidRPr="00AC51FD">
        <w:rPr>
          <w:rFonts w:ascii="Times New Roman" w:hAnsi="Times New Roman" w:cs="Times New Roman"/>
          <w:sz w:val="24"/>
          <w:szCs w:val="24"/>
        </w:rPr>
        <w:t>)</w:t>
      </w:r>
      <w:r w:rsidRPr="00AC51FD">
        <w:rPr>
          <w:rFonts w:ascii="Times New Roman" w:hAnsi="Times New Roman" w:cs="Times New Roman"/>
          <w:sz w:val="24"/>
          <w:szCs w:val="24"/>
        </w:rPr>
        <w:tab/>
        <w:t>Implementation of the Addis Ababa guidelines;</w:t>
      </w:r>
    </w:p>
    <w:p w:rsidR="001D65E1" w:rsidRPr="00AC51FD" w:rsidRDefault="001D65E1" w:rsidP="0086325A">
      <w:pPr>
        <w:jc w:val="both"/>
        <w:rPr>
          <w:rFonts w:ascii="Times New Roman" w:hAnsi="Times New Roman" w:cs="Times New Roman"/>
          <w:sz w:val="24"/>
          <w:szCs w:val="24"/>
        </w:rPr>
      </w:pPr>
      <w:r w:rsidRPr="00AC51FD">
        <w:rPr>
          <w:rFonts w:ascii="Times New Roman" w:hAnsi="Times New Roman" w:cs="Times New Roman"/>
          <w:sz w:val="24"/>
          <w:szCs w:val="24"/>
        </w:rPr>
        <w:t>(</w:t>
      </w:r>
      <w:r w:rsidR="00000644">
        <w:rPr>
          <w:rFonts w:ascii="Times New Roman" w:hAnsi="Times New Roman" w:cs="Times New Roman"/>
          <w:sz w:val="24"/>
          <w:szCs w:val="24"/>
        </w:rPr>
        <w:t>e</w:t>
      </w:r>
      <w:r w:rsidRPr="00AC51FD">
        <w:rPr>
          <w:rFonts w:ascii="Times New Roman" w:hAnsi="Times New Roman" w:cs="Times New Roman"/>
          <w:sz w:val="24"/>
          <w:szCs w:val="24"/>
        </w:rPr>
        <w:t>)</w:t>
      </w:r>
      <w:r w:rsidRPr="00AC51FD">
        <w:rPr>
          <w:rFonts w:ascii="Times New Roman" w:hAnsi="Times New Roman" w:cs="Times New Roman"/>
          <w:sz w:val="24"/>
          <w:szCs w:val="24"/>
        </w:rPr>
        <w:tab/>
        <w:t>Implementation of the San José guidelines;</w:t>
      </w:r>
    </w:p>
    <w:p w:rsidR="0078386F" w:rsidRDefault="0078386F" w:rsidP="0086325A">
      <w:pPr>
        <w:ind w:left="709" w:hanging="709"/>
        <w:jc w:val="both"/>
        <w:rPr>
          <w:rFonts w:ascii="Times New Roman" w:hAnsi="Times New Roman" w:cs="Times New Roman"/>
          <w:sz w:val="24"/>
          <w:szCs w:val="24"/>
        </w:rPr>
      </w:pPr>
      <w:r w:rsidRPr="00AC51FD">
        <w:rPr>
          <w:rFonts w:ascii="Times New Roman" w:hAnsi="Times New Roman" w:cs="Times New Roman"/>
          <w:sz w:val="24"/>
          <w:szCs w:val="24"/>
        </w:rPr>
        <w:t>(</w:t>
      </w:r>
      <w:r w:rsidR="00B44F2F">
        <w:rPr>
          <w:rFonts w:ascii="Times New Roman" w:hAnsi="Times New Roman" w:cs="Times New Roman"/>
          <w:sz w:val="24"/>
          <w:szCs w:val="24"/>
        </w:rPr>
        <w:t>f</w:t>
      </w:r>
      <w:r w:rsidRPr="00AC51FD">
        <w:rPr>
          <w:rFonts w:ascii="Times New Roman" w:hAnsi="Times New Roman" w:cs="Times New Roman"/>
          <w:sz w:val="24"/>
          <w:szCs w:val="24"/>
        </w:rPr>
        <w:t>)</w:t>
      </w:r>
      <w:r w:rsidRPr="00AC51FD">
        <w:rPr>
          <w:rFonts w:ascii="Times New Roman" w:hAnsi="Times New Roman" w:cs="Times New Roman"/>
          <w:sz w:val="24"/>
          <w:szCs w:val="24"/>
        </w:rPr>
        <w:tab/>
        <w:t xml:space="preserve">Development of a common treaty body </w:t>
      </w:r>
      <w:r w:rsidR="00915645">
        <w:rPr>
          <w:rFonts w:ascii="Times New Roman" w:hAnsi="Times New Roman" w:cs="Times New Roman"/>
          <w:sz w:val="24"/>
          <w:szCs w:val="24"/>
        </w:rPr>
        <w:t>approach to</w:t>
      </w:r>
      <w:r w:rsidRPr="00AC51FD">
        <w:rPr>
          <w:rFonts w:ascii="Times New Roman" w:hAnsi="Times New Roman" w:cs="Times New Roman"/>
          <w:sz w:val="24"/>
          <w:szCs w:val="24"/>
        </w:rPr>
        <w:t xml:space="preserve"> engaging national human rights institutions;</w:t>
      </w:r>
    </w:p>
    <w:p w:rsidR="001A14D9" w:rsidRDefault="001A14D9" w:rsidP="0086325A">
      <w:pPr>
        <w:jc w:val="both"/>
        <w:rPr>
          <w:rFonts w:ascii="Times New Roman" w:hAnsi="Times New Roman" w:cs="Times New Roman"/>
          <w:sz w:val="24"/>
          <w:szCs w:val="24"/>
        </w:rPr>
      </w:pPr>
      <w:r>
        <w:rPr>
          <w:rFonts w:ascii="Times New Roman" w:hAnsi="Times New Roman" w:cs="Times New Roman"/>
          <w:sz w:val="24"/>
          <w:szCs w:val="24"/>
        </w:rPr>
        <w:t>(</w:t>
      </w:r>
      <w:r w:rsidR="00B44F2F">
        <w:rPr>
          <w:rFonts w:ascii="Times New Roman" w:hAnsi="Times New Roman" w:cs="Times New Roman"/>
          <w:sz w:val="24"/>
          <w:szCs w:val="24"/>
        </w:rPr>
        <w:t>g</w:t>
      </w:r>
      <w:r>
        <w:rPr>
          <w:rFonts w:ascii="Times New Roman" w:hAnsi="Times New Roman" w:cs="Times New Roman"/>
          <w:sz w:val="24"/>
          <w:szCs w:val="24"/>
        </w:rPr>
        <w:t xml:space="preserve">) </w:t>
      </w:r>
      <w:r>
        <w:rPr>
          <w:rFonts w:ascii="Times New Roman" w:hAnsi="Times New Roman" w:cs="Times New Roman"/>
          <w:sz w:val="24"/>
          <w:szCs w:val="24"/>
        </w:rPr>
        <w:tab/>
        <w:t>Treaty bodies and the</w:t>
      </w:r>
      <w:r w:rsidR="003531FC">
        <w:rPr>
          <w:rFonts w:ascii="Times New Roman" w:hAnsi="Times New Roman" w:cs="Times New Roman"/>
          <w:sz w:val="24"/>
          <w:szCs w:val="24"/>
        </w:rPr>
        <w:t xml:space="preserve"> Sustainable Development Goals</w:t>
      </w:r>
      <w:r>
        <w:rPr>
          <w:rFonts w:ascii="Times New Roman" w:hAnsi="Times New Roman" w:cs="Times New Roman"/>
          <w:sz w:val="24"/>
          <w:szCs w:val="24"/>
        </w:rPr>
        <w:t>;</w:t>
      </w:r>
    </w:p>
    <w:p w:rsidR="001F6E66" w:rsidRDefault="001F6E66" w:rsidP="0086325A">
      <w:pPr>
        <w:jc w:val="both"/>
        <w:rPr>
          <w:rFonts w:ascii="Times New Roman" w:hAnsi="Times New Roman" w:cs="Times New Roman"/>
          <w:sz w:val="24"/>
          <w:szCs w:val="24"/>
        </w:rPr>
      </w:pPr>
      <w:r>
        <w:rPr>
          <w:rFonts w:ascii="Times New Roman" w:hAnsi="Times New Roman" w:cs="Times New Roman"/>
          <w:sz w:val="24"/>
          <w:szCs w:val="24"/>
        </w:rPr>
        <w:t>(</w:t>
      </w:r>
      <w:r w:rsidR="00B44F2F">
        <w:rPr>
          <w:rFonts w:ascii="Times New Roman" w:hAnsi="Times New Roman" w:cs="Times New Roman"/>
          <w:sz w:val="24"/>
          <w:szCs w:val="24"/>
        </w:rPr>
        <w:t>h</w:t>
      </w:r>
      <w:r>
        <w:rPr>
          <w:rFonts w:ascii="Times New Roman" w:hAnsi="Times New Roman" w:cs="Times New Roman"/>
          <w:sz w:val="24"/>
          <w:szCs w:val="24"/>
        </w:rPr>
        <w:t xml:space="preserve">) </w:t>
      </w:r>
      <w:r>
        <w:rPr>
          <w:rFonts w:ascii="Times New Roman" w:hAnsi="Times New Roman" w:cs="Times New Roman"/>
          <w:sz w:val="24"/>
          <w:szCs w:val="24"/>
        </w:rPr>
        <w:tab/>
      </w:r>
      <w:r w:rsidR="003531FC">
        <w:rPr>
          <w:rFonts w:ascii="Times New Roman" w:hAnsi="Times New Roman" w:cs="Times New Roman"/>
          <w:sz w:val="24"/>
          <w:szCs w:val="24"/>
        </w:rPr>
        <w:t>Strategies for t</w:t>
      </w:r>
      <w:r>
        <w:rPr>
          <w:rFonts w:ascii="Times New Roman" w:hAnsi="Times New Roman" w:cs="Times New Roman"/>
          <w:sz w:val="24"/>
          <w:szCs w:val="24"/>
        </w:rPr>
        <w:t>he visibility of the treaty body system;</w:t>
      </w:r>
    </w:p>
    <w:p w:rsidR="009957E5" w:rsidRDefault="0070646C" w:rsidP="0086325A">
      <w:pPr>
        <w:jc w:val="both"/>
        <w:rPr>
          <w:rFonts w:ascii="Times New Roman" w:hAnsi="Times New Roman" w:cs="Times New Roman"/>
          <w:sz w:val="24"/>
          <w:szCs w:val="24"/>
        </w:rPr>
      </w:pPr>
      <w:r>
        <w:rPr>
          <w:rFonts w:ascii="Times New Roman" w:hAnsi="Times New Roman" w:cs="Times New Roman"/>
          <w:sz w:val="24"/>
          <w:szCs w:val="24"/>
        </w:rPr>
        <w:t>(</w:t>
      </w:r>
      <w:proofErr w:type="spellStart"/>
      <w:r w:rsidR="00000644">
        <w:rPr>
          <w:rFonts w:ascii="Times New Roman" w:hAnsi="Times New Roman" w:cs="Times New Roman"/>
          <w:sz w:val="24"/>
          <w:szCs w:val="24"/>
        </w:rPr>
        <w:t>i</w:t>
      </w:r>
      <w:proofErr w:type="spellEnd"/>
      <w:r>
        <w:rPr>
          <w:rFonts w:ascii="Times New Roman" w:hAnsi="Times New Roman" w:cs="Times New Roman"/>
          <w:sz w:val="24"/>
          <w:szCs w:val="24"/>
        </w:rPr>
        <w:t>)</w:t>
      </w:r>
      <w:r>
        <w:rPr>
          <w:rFonts w:ascii="Times New Roman" w:hAnsi="Times New Roman" w:cs="Times New Roman"/>
          <w:sz w:val="24"/>
          <w:szCs w:val="24"/>
        </w:rPr>
        <w:tab/>
      </w:r>
      <w:r w:rsidR="009957E5">
        <w:rPr>
          <w:rFonts w:ascii="Times New Roman" w:hAnsi="Times New Roman" w:cs="Times New Roman"/>
          <w:sz w:val="24"/>
          <w:szCs w:val="24"/>
        </w:rPr>
        <w:t>Remedies</w:t>
      </w:r>
      <w:r w:rsidR="00000644">
        <w:rPr>
          <w:rFonts w:ascii="Times New Roman" w:hAnsi="Times New Roman" w:cs="Times New Roman"/>
          <w:sz w:val="24"/>
          <w:szCs w:val="24"/>
        </w:rPr>
        <w:t>;</w:t>
      </w:r>
    </w:p>
    <w:p w:rsidR="009957E5" w:rsidRPr="00AC51FD" w:rsidRDefault="00000644" w:rsidP="0086325A">
      <w:pPr>
        <w:jc w:val="both"/>
        <w:rPr>
          <w:rFonts w:ascii="Times New Roman" w:hAnsi="Times New Roman" w:cs="Times New Roman"/>
          <w:sz w:val="24"/>
          <w:szCs w:val="24"/>
        </w:rPr>
      </w:pPr>
      <w:r>
        <w:rPr>
          <w:rFonts w:ascii="Times New Roman" w:hAnsi="Times New Roman" w:cs="Times New Roman"/>
          <w:sz w:val="24"/>
          <w:szCs w:val="24"/>
        </w:rPr>
        <w:t>(</w:t>
      </w:r>
      <w:r w:rsidR="0070646C">
        <w:rPr>
          <w:rFonts w:ascii="Times New Roman" w:hAnsi="Times New Roman" w:cs="Times New Roman"/>
          <w:sz w:val="24"/>
          <w:szCs w:val="24"/>
        </w:rPr>
        <w:t>j</w:t>
      </w:r>
      <w:r>
        <w:rPr>
          <w:rFonts w:ascii="Times New Roman" w:hAnsi="Times New Roman" w:cs="Times New Roman"/>
          <w:sz w:val="24"/>
          <w:szCs w:val="24"/>
        </w:rPr>
        <w:t>)</w:t>
      </w:r>
      <w:r w:rsidR="0070646C">
        <w:rPr>
          <w:rFonts w:ascii="Times New Roman" w:hAnsi="Times New Roman" w:cs="Times New Roman"/>
          <w:sz w:val="24"/>
          <w:szCs w:val="24"/>
        </w:rPr>
        <w:tab/>
      </w:r>
      <w:r w:rsidR="009957E5">
        <w:rPr>
          <w:rFonts w:ascii="Times New Roman" w:hAnsi="Times New Roman" w:cs="Times New Roman"/>
          <w:sz w:val="24"/>
          <w:szCs w:val="24"/>
        </w:rPr>
        <w:t>Inquiries</w:t>
      </w:r>
      <w:r>
        <w:rPr>
          <w:rFonts w:ascii="Times New Roman" w:hAnsi="Times New Roman" w:cs="Times New Roman"/>
          <w:sz w:val="24"/>
          <w:szCs w:val="24"/>
        </w:rPr>
        <w:t>;</w:t>
      </w:r>
    </w:p>
    <w:p w:rsidR="001D65E1" w:rsidRPr="00AC51FD" w:rsidRDefault="001D65E1" w:rsidP="0086325A">
      <w:pPr>
        <w:jc w:val="both"/>
        <w:rPr>
          <w:rFonts w:ascii="Times New Roman" w:hAnsi="Times New Roman" w:cs="Times New Roman"/>
          <w:sz w:val="24"/>
          <w:szCs w:val="24"/>
        </w:rPr>
      </w:pPr>
      <w:r w:rsidRPr="00AC51FD">
        <w:rPr>
          <w:rFonts w:ascii="Times New Roman" w:hAnsi="Times New Roman" w:cs="Times New Roman"/>
          <w:sz w:val="24"/>
          <w:szCs w:val="24"/>
        </w:rPr>
        <w:t>(</w:t>
      </w:r>
      <w:r w:rsidR="00000644">
        <w:rPr>
          <w:rFonts w:ascii="Times New Roman" w:hAnsi="Times New Roman" w:cs="Times New Roman"/>
          <w:sz w:val="24"/>
          <w:szCs w:val="24"/>
        </w:rPr>
        <w:t>k</w:t>
      </w:r>
      <w:r w:rsidRPr="00AC51FD">
        <w:rPr>
          <w:rFonts w:ascii="Times New Roman" w:hAnsi="Times New Roman" w:cs="Times New Roman"/>
          <w:sz w:val="24"/>
          <w:szCs w:val="24"/>
        </w:rPr>
        <w:t>)</w:t>
      </w:r>
      <w:r w:rsidRPr="00AC51FD">
        <w:rPr>
          <w:rFonts w:ascii="Times New Roman" w:hAnsi="Times New Roman" w:cs="Times New Roman"/>
          <w:sz w:val="24"/>
          <w:szCs w:val="24"/>
        </w:rPr>
        <w:tab/>
        <w:t>Any other business.</w:t>
      </w:r>
    </w:p>
    <w:p w:rsidR="001D65E1" w:rsidRDefault="001D65E1" w:rsidP="0086325A">
      <w:pPr>
        <w:jc w:val="both"/>
        <w:rPr>
          <w:rFonts w:ascii="Times New Roman" w:hAnsi="Times New Roman" w:cs="Times New Roman"/>
          <w:sz w:val="24"/>
          <w:szCs w:val="24"/>
        </w:rPr>
      </w:pPr>
    </w:p>
    <w:p w:rsidR="00E256FB" w:rsidRDefault="00B44F2F" w:rsidP="0086325A">
      <w:pPr>
        <w:jc w:val="both"/>
        <w:rPr>
          <w:rFonts w:ascii="Times New Roman" w:hAnsi="Times New Roman" w:cs="Times New Roman"/>
          <w:sz w:val="24"/>
          <w:szCs w:val="24"/>
        </w:rPr>
      </w:pPr>
      <w:r>
        <w:rPr>
          <w:rFonts w:ascii="Times New Roman" w:hAnsi="Times New Roman" w:cs="Times New Roman"/>
          <w:sz w:val="24"/>
          <w:szCs w:val="24"/>
        </w:rPr>
        <w:t>The Chairs decided, in light of General Assembly resolution 68/268</w:t>
      </w:r>
      <w:r w:rsidR="005C2BEC">
        <w:rPr>
          <w:rFonts w:ascii="Times New Roman" w:hAnsi="Times New Roman" w:cs="Times New Roman"/>
          <w:sz w:val="24"/>
          <w:szCs w:val="24"/>
        </w:rPr>
        <w:t xml:space="preserve"> –</w:t>
      </w:r>
      <w:r>
        <w:rPr>
          <w:rFonts w:ascii="Times New Roman" w:hAnsi="Times New Roman" w:cs="Times New Roman"/>
          <w:sz w:val="24"/>
          <w:szCs w:val="24"/>
        </w:rPr>
        <w:t xml:space="preserve"> </w:t>
      </w:r>
      <w:r w:rsidR="00011AA5">
        <w:rPr>
          <w:rFonts w:ascii="Times New Roman" w:hAnsi="Times New Roman" w:cs="Times New Roman"/>
          <w:sz w:val="24"/>
          <w:szCs w:val="24"/>
        </w:rPr>
        <w:t xml:space="preserve">in particular the </w:t>
      </w:r>
      <w:r w:rsidR="003531FC">
        <w:rPr>
          <w:rFonts w:ascii="Times New Roman" w:hAnsi="Times New Roman" w:cs="Times New Roman"/>
          <w:sz w:val="24"/>
          <w:szCs w:val="24"/>
        </w:rPr>
        <w:t xml:space="preserve">call </w:t>
      </w:r>
      <w:r w:rsidR="008574DB">
        <w:rPr>
          <w:rFonts w:ascii="Times New Roman" w:hAnsi="Times New Roman" w:cs="Times New Roman"/>
          <w:sz w:val="24"/>
          <w:szCs w:val="24"/>
        </w:rPr>
        <w:t xml:space="preserve">by </w:t>
      </w:r>
      <w:r w:rsidR="00011AA5">
        <w:rPr>
          <w:rFonts w:ascii="Times New Roman" w:hAnsi="Times New Roman" w:cs="Times New Roman"/>
          <w:sz w:val="24"/>
          <w:szCs w:val="24"/>
        </w:rPr>
        <w:t>States</w:t>
      </w:r>
      <w:r w:rsidR="008574DB">
        <w:rPr>
          <w:rFonts w:ascii="Times New Roman" w:hAnsi="Times New Roman" w:cs="Times New Roman"/>
          <w:sz w:val="24"/>
          <w:szCs w:val="24"/>
        </w:rPr>
        <w:t xml:space="preserve"> </w:t>
      </w:r>
      <w:r w:rsidR="00000644">
        <w:rPr>
          <w:rFonts w:ascii="Times New Roman" w:hAnsi="Times New Roman" w:cs="Times New Roman"/>
          <w:sz w:val="24"/>
          <w:szCs w:val="24"/>
        </w:rPr>
        <w:t xml:space="preserve">parties </w:t>
      </w:r>
      <w:r w:rsidR="008574DB">
        <w:rPr>
          <w:rFonts w:ascii="Times New Roman" w:hAnsi="Times New Roman" w:cs="Times New Roman"/>
          <w:sz w:val="24"/>
          <w:szCs w:val="24"/>
        </w:rPr>
        <w:t xml:space="preserve">to strengthen interaction with </w:t>
      </w:r>
      <w:r w:rsidR="00000644">
        <w:rPr>
          <w:rFonts w:ascii="Times New Roman" w:hAnsi="Times New Roman" w:cs="Times New Roman"/>
          <w:sz w:val="24"/>
          <w:szCs w:val="24"/>
        </w:rPr>
        <w:t>them</w:t>
      </w:r>
      <w:r>
        <w:rPr>
          <w:rFonts w:ascii="Times New Roman" w:hAnsi="Times New Roman" w:cs="Times New Roman"/>
          <w:sz w:val="24"/>
          <w:szCs w:val="24"/>
        </w:rPr>
        <w:t xml:space="preserve"> in New York and the </w:t>
      </w:r>
      <w:r w:rsidR="00011AA5">
        <w:rPr>
          <w:rFonts w:ascii="Times New Roman" w:hAnsi="Times New Roman" w:cs="Times New Roman"/>
          <w:sz w:val="24"/>
          <w:szCs w:val="24"/>
        </w:rPr>
        <w:t xml:space="preserve">2020 review of the resolution </w:t>
      </w:r>
      <w:r w:rsidR="0070646C">
        <w:rPr>
          <w:rFonts w:ascii="Times New Roman" w:hAnsi="Times New Roman" w:cs="Times New Roman"/>
          <w:sz w:val="24"/>
          <w:szCs w:val="24"/>
        </w:rPr>
        <w:t>by the General Assembly,</w:t>
      </w:r>
      <w:r>
        <w:rPr>
          <w:rFonts w:ascii="Times New Roman" w:hAnsi="Times New Roman" w:cs="Times New Roman"/>
          <w:sz w:val="24"/>
          <w:szCs w:val="24"/>
        </w:rPr>
        <w:t xml:space="preserve"> to hold </w:t>
      </w:r>
      <w:r w:rsidR="00011AA5">
        <w:rPr>
          <w:rFonts w:ascii="Times New Roman" w:hAnsi="Times New Roman" w:cs="Times New Roman"/>
          <w:sz w:val="24"/>
          <w:szCs w:val="24"/>
        </w:rPr>
        <w:t>the annual Chairs’ meeting</w:t>
      </w:r>
      <w:r>
        <w:rPr>
          <w:rFonts w:ascii="Times New Roman" w:hAnsi="Times New Roman" w:cs="Times New Roman"/>
          <w:sz w:val="24"/>
          <w:szCs w:val="24"/>
        </w:rPr>
        <w:t xml:space="preserve">s leading up to 2020 in New York. In this context, they also expressed the wish </w:t>
      </w:r>
      <w:r w:rsidR="0070646C">
        <w:rPr>
          <w:rFonts w:ascii="Times New Roman" w:hAnsi="Times New Roman" w:cs="Times New Roman"/>
          <w:sz w:val="24"/>
          <w:szCs w:val="24"/>
        </w:rPr>
        <w:t xml:space="preserve">to strengthen their </w:t>
      </w:r>
      <w:r w:rsidR="003531FC">
        <w:rPr>
          <w:rFonts w:ascii="Times New Roman" w:hAnsi="Times New Roman" w:cs="Times New Roman"/>
          <w:sz w:val="24"/>
          <w:szCs w:val="24"/>
        </w:rPr>
        <w:t>relationship</w:t>
      </w:r>
      <w:r w:rsidR="0070646C">
        <w:rPr>
          <w:rFonts w:ascii="Times New Roman" w:hAnsi="Times New Roman" w:cs="Times New Roman"/>
          <w:sz w:val="24"/>
          <w:szCs w:val="24"/>
        </w:rPr>
        <w:t xml:space="preserve"> with the </w:t>
      </w:r>
      <w:r w:rsidR="00000644">
        <w:rPr>
          <w:rFonts w:ascii="Times New Roman" w:hAnsi="Times New Roman" w:cs="Times New Roman"/>
          <w:sz w:val="24"/>
          <w:szCs w:val="24"/>
        </w:rPr>
        <w:t xml:space="preserve">UN </w:t>
      </w:r>
      <w:r w:rsidR="0070646C">
        <w:rPr>
          <w:rFonts w:ascii="Times New Roman" w:hAnsi="Times New Roman" w:cs="Times New Roman"/>
          <w:sz w:val="24"/>
          <w:szCs w:val="24"/>
        </w:rPr>
        <w:t>Secretary-General</w:t>
      </w:r>
      <w:r>
        <w:rPr>
          <w:rFonts w:ascii="Times New Roman" w:hAnsi="Times New Roman" w:cs="Times New Roman"/>
          <w:sz w:val="24"/>
          <w:szCs w:val="24"/>
        </w:rPr>
        <w:t>.</w:t>
      </w:r>
      <w:r w:rsidR="0070646C">
        <w:rPr>
          <w:rFonts w:ascii="Times New Roman" w:hAnsi="Times New Roman" w:cs="Times New Roman"/>
          <w:sz w:val="24"/>
          <w:szCs w:val="24"/>
        </w:rPr>
        <w:t xml:space="preserve"> </w:t>
      </w:r>
    </w:p>
    <w:p w:rsidR="009957E5" w:rsidRPr="00AC51FD" w:rsidRDefault="0070646C" w:rsidP="0086325A">
      <w:pPr>
        <w:tabs>
          <w:tab w:val="left" w:pos="5202"/>
        </w:tabs>
        <w:jc w:val="both"/>
        <w:rPr>
          <w:rFonts w:ascii="Times New Roman" w:hAnsi="Times New Roman" w:cs="Times New Roman"/>
          <w:sz w:val="24"/>
          <w:szCs w:val="24"/>
        </w:rPr>
      </w:pPr>
      <w:r>
        <w:rPr>
          <w:rFonts w:ascii="Times New Roman" w:hAnsi="Times New Roman" w:cs="Times New Roman"/>
          <w:sz w:val="24"/>
          <w:szCs w:val="24"/>
        </w:rPr>
        <w:tab/>
      </w:r>
    </w:p>
    <w:p w:rsidR="00000644" w:rsidRDefault="001D65E1" w:rsidP="0086325A">
      <w:pPr>
        <w:jc w:val="both"/>
        <w:rPr>
          <w:rFonts w:ascii="Times New Roman" w:hAnsi="Times New Roman" w:cs="Times New Roman"/>
          <w:sz w:val="24"/>
          <w:szCs w:val="24"/>
        </w:rPr>
      </w:pPr>
      <w:r w:rsidRPr="00AC51FD">
        <w:rPr>
          <w:rFonts w:ascii="Times New Roman" w:hAnsi="Times New Roman" w:cs="Times New Roman"/>
          <w:sz w:val="24"/>
          <w:szCs w:val="24"/>
        </w:rPr>
        <w:t xml:space="preserve">The Chairs decided that, in accordance with the principle of rotation, the Chair of the </w:t>
      </w:r>
      <w:r w:rsidR="00000644">
        <w:rPr>
          <w:rFonts w:ascii="Times New Roman" w:hAnsi="Times New Roman" w:cs="Times New Roman"/>
          <w:sz w:val="24"/>
          <w:szCs w:val="24"/>
        </w:rPr>
        <w:t>29</w:t>
      </w:r>
      <w:r w:rsidR="00000644" w:rsidRPr="00000644">
        <w:rPr>
          <w:rFonts w:ascii="Times New Roman" w:hAnsi="Times New Roman" w:cs="Times New Roman"/>
          <w:sz w:val="24"/>
          <w:szCs w:val="24"/>
          <w:vertAlign w:val="superscript"/>
        </w:rPr>
        <w:t>th</w:t>
      </w:r>
    </w:p>
    <w:p w:rsidR="00834AEC" w:rsidRPr="00AC51FD" w:rsidRDefault="001D65E1" w:rsidP="0086325A">
      <w:pPr>
        <w:jc w:val="both"/>
        <w:rPr>
          <w:rFonts w:ascii="Times New Roman" w:hAnsi="Times New Roman" w:cs="Times New Roman"/>
          <w:sz w:val="24"/>
          <w:szCs w:val="24"/>
        </w:rPr>
      </w:pPr>
      <w:r w:rsidRPr="00AC51FD">
        <w:rPr>
          <w:rFonts w:ascii="Times New Roman" w:hAnsi="Times New Roman" w:cs="Times New Roman"/>
          <w:sz w:val="24"/>
          <w:szCs w:val="24"/>
        </w:rPr>
        <w:t>meeting of Chairs in 201</w:t>
      </w:r>
      <w:r w:rsidR="00A16AAD" w:rsidRPr="00AC51FD">
        <w:rPr>
          <w:rFonts w:ascii="Times New Roman" w:hAnsi="Times New Roman" w:cs="Times New Roman"/>
          <w:sz w:val="24"/>
          <w:szCs w:val="24"/>
        </w:rPr>
        <w:t>7</w:t>
      </w:r>
      <w:r w:rsidRPr="00AC51FD">
        <w:rPr>
          <w:rFonts w:ascii="Times New Roman" w:hAnsi="Times New Roman" w:cs="Times New Roman"/>
          <w:sz w:val="24"/>
          <w:szCs w:val="24"/>
        </w:rPr>
        <w:t xml:space="preserve"> will be the Chair of the Committee on Economic, Social and Cultural Rights and the Vice-Chair will be the Chair of the Committee on the Elimination of Racial Discrimination.</w:t>
      </w:r>
      <w:bookmarkStart w:id="0" w:name="_GoBack"/>
      <w:bookmarkEnd w:id="0"/>
    </w:p>
    <w:sectPr w:rsidR="00834AEC" w:rsidRPr="00AC51FD" w:rsidSect="0086325A">
      <w:footerReference w:type="default" r:id="rId8"/>
      <w:pgSz w:w="11906" w:h="16838"/>
      <w:pgMar w:top="1440" w:right="1700" w:bottom="1843"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1BC6" w:rsidRDefault="008E1BC6" w:rsidP="008E1BC6">
      <w:r>
        <w:separator/>
      </w:r>
    </w:p>
  </w:endnote>
  <w:endnote w:type="continuationSeparator" w:id="0">
    <w:p w:rsidR="008E1BC6" w:rsidRDefault="008E1BC6" w:rsidP="008E1B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8130096"/>
      <w:docPartObj>
        <w:docPartGallery w:val="Page Numbers (Bottom of Page)"/>
        <w:docPartUnique/>
      </w:docPartObj>
    </w:sdtPr>
    <w:sdtEndPr>
      <w:rPr>
        <w:rFonts w:ascii="Times New Roman" w:hAnsi="Times New Roman" w:cs="Times New Roman"/>
        <w:noProof/>
      </w:rPr>
    </w:sdtEndPr>
    <w:sdtContent>
      <w:p w:rsidR="008E1BC6" w:rsidRPr="00925BDB" w:rsidRDefault="008E1BC6">
        <w:pPr>
          <w:pStyle w:val="Footer"/>
          <w:jc w:val="center"/>
          <w:rPr>
            <w:rFonts w:ascii="Times New Roman" w:hAnsi="Times New Roman" w:cs="Times New Roman"/>
          </w:rPr>
        </w:pPr>
        <w:r w:rsidRPr="00925BDB">
          <w:rPr>
            <w:rFonts w:ascii="Times New Roman" w:hAnsi="Times New Roman" w:cs="Times New Roman"/>
          </w:rPr>
          <w:fldChar w:fldCharType="begin"/>
        </w:r>
        <w:r w:rsidRPr="00925BDB">
          <w:rPr>
            <w:rFonts w:ascii="Times New Roman" w:hAnsi="Times New Roman" w:cs="Times New Roman"/>
          </w:rPr>
          <w:instrText xml:space="preserve"> PAGE   \* MERGEFORMAT </w:instrText>
        </w:r>
        <w:r w:rsidRPr="00925BDB">
          <w:rPr>
            <w:rFonts w:ascii="Times New Roman" w:hAnsi="Times New Roman" w:cs="Times New Roman"/>
          </w:rPr>
          <w:fldChar w:fldCharType="separate"/>
        </w:r>
        <w:r w:rsidR="005C2BEC">
          <w:rPr>
            <w:rFonts w:ascii="Times New Roman" w:hAnsi="Times New Roman" w:cs="Times New Roman"/>
            <w:noProof/>
          </w:rPr>
          <w:t>4</w:t>
        </w:r>
        <w:r w:rsidRPr="00925BDB">
          <w:rPr>
            <w:rFonts w:ascii="Times New Roman" w:hAnsi="Times New Roman" w:cs="Times New Roman"/>
            <w:noProof/>
          </w:rPr>
          <w:fldChar w:fldCharType="end"/>
        </w:r>
      </w:p>
    </w:sdtContent>
  </w:sdt>
  <w:p w:rsidR="008E1BC6" w:rsidRDefault="008E1BC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1BC6" w:rsidRDefault="008E1BC6" w:rsidP="008E1BC6">
      <w:r>
        <w:separator/>
      </w:r>
    </w:p>
  </w:footnote>
  <w:footnote w:type="continuationSeparator" w:id="0">
    <w:p w:rsidR="008E1BC6" w:rsidRDefault="008E1BC6" w:rsidP="008E1B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5E1"/>
    <w:rsid w:val="00000644"/>
    <w:rsid w:val="00011AA5"/>
    <w:rsid w:val="00013EDD"/>
    <w:rsid w:val="00062C2C"/>
    <w:rsid w:val="000A64BE"/>
    <w:rsid w:val="00135076"/>
    <w:rsid w:val="00145D3C"/>
    <w:rsid w:val="00151A87"/>
    <w:rsid w:val="001A14D9"/>
    <w:rsid w:val="001A6AC8"/>
    <w:rsid w:val="001C0E8B"/>
    <w:rsid w:val="001D65E1"/>
    <w:rsid w:val="001E6E78"/>
    <w:rsid w:val="001F052D"/>
    <w:rsid w:val="001F6E66"/>
    <w:rsid w:val="00211A4C"/>
    <w:rsid w:val="00221C3F"/>
    <w:rsid w:val="00237ABB"/>
    <w:rsid w:val="00247768"/>
    <w:rsid w:val="002B4CAC"/>
    <w:rsid w:val="002E4052"/>
    <w:rsid w:val="00345D88"/>
    <w:rsid w:val="003531FC"/>
    <w:rsid w:val="00365B4F"/>
    <w:rsid w:val="0039619C"/>
    <w:rsid w:val="003C4B1B"/>
    <w:rsid w:val="003C769D"/>
    <w:rsid w:val="00415F2D"/>
    <w:rsid w:val="0043783D"/>
    <w:rsid w:val="004461B2"/>
    <w:rsid w:val="004763F2"/>
    <w:rsid w:val="00485FAF"/>
    <w:rsid w:val="004B571E"/>
    <w:rsid w:val="004D525F"/>
    <w:rsid w:val="004F41AD"/>
    <w:rsid w:val="005C25AF"/>
    <w:rsid w:val="005C2BEC"/>
    <w:rsid w:val="005E7711"/>
    <w:rsid w:val="005F1927"/>
    <w:rsid w:val="00601B41"/>
    <w:rsid w:val="00634D92"/>
    <w:rsid w:val="006924A3"/>
    <w:rsid w:val="00696A1E"/>
    <w:rsid w:val="006B5AB8"/>
    <w:rsid w:val="0070646C"/>
    <w:rsid w:val="00733B59"/>
    <w:rsid w:val="0074199F"/>
    <w:rsid w:val="00780640"/>
    <w:rsid w:val="0078386F"/>
    <w:rsid w:val="007A10C6"/>
    <w:rsid w:val="007D1E4F"/>
    <w:rsid w:val="00811502"/>
    <w:rsid w:val="00840F6C"/>
    <w:rsid w:val="008574DB"/>
    <w:rsid w:val="0086325A"/>
    <w:rsid w:val="008A289D"/>
    <w:rsid w:val="008E1BC6"/>
    <w:rsid w:val="008F6630"/>
    <w:rsid w:val="00915645"/>
    <w:rsid w:val="00925BDB"/>
    <w:rsid w:val="00931DE0"/>
    <w:rsid w:val="009418FB"/>
    <w:rsid w:val="00964CBF"/>
    <w:rsid w:val="00993C84"/>
    <w:rsid w:val="009957E5"/>
    <w:rsid w:val="00A15B29"/>
    <w:rsid w:val="00A16AAD"/>
    <w:rsid w:val="00A33E36"/>
    <w:rsid w:val="00A6357E"/>
    <w:rsid w:val="00AA5041"/>
    <w:rsid w:val="00AB3E34"/>
    <w:rsid w:val="00AC252E"/>
    <w:rsid w:val="00AC51FD"/>
    <w:rsid w:val="00AE58F5"/>
    <w:rsid w:val="00B44F2F"/>
    <w:rsid w:val="00B67626"/>
    <w:rsid w:val="00BA3726"/>
    <w:rsid w:val="00C55A78"/>
    <w:rsid w:val="00C8078E"/>
    <w:rsid w:val="00C92524"/>
    <w:rsid w:val="00D146D9"/>
    <w:rsid w:val="00D3060E"/>
    <w:rsid w:val="00D67B53"/>
    <w:rsid w:val="00DC716F"/>
    <w:rsid w:val="00E10362"/>
    <w:rsid w:val="00E256FB"/>
    <w:rsid w:val="00E31194"/>
    <w:rsid w:val="00EE31E9"/>
    <w:rsid w:val="00F1265E"/>
    <w:rsid w:val="00F44008"/>
    <w:rsid w:val="00F703C1"/>
    <w:rsid w:val="00F772B8"/>
    <w:rsid w:val="00FB7311"/>
    <w:rsid w:val="00FF29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1BC6"/>
    <w:pPr>
      <w:tabs>
        <w:tab w:val="center" w:pos="4513"/>
        <w:tab w:val="right" w:pos="9026"/>
      </w:tabs>
    </w:pPr>
  </w:style>
  <w:style w:type="character" w:customStyle="1" w:styleId="HeaderChar">
    <w:name w:val="Header Char"/>
    <w:basedOn w:val="DefaultParagraphFont"/>
    <w:link w:val="Header"/>
    <w:uiPriority w:val="99"/>
    <w:rsid w:val="008E1BC6"/>
  </w:style>
  <w:style w:type="paragraph" w:styleId="Footer">
    <w:name w:val="footer"/>
    <w:basedOn w:val="Normal"/>
    <w:link w:val="FooterChar"/>
    <w:uiPriority w:val="99"/>
    <w:unhideWhenUsed/>
    <w:rsid w:val="008E1BC6"/>
    <w:pPr>
      <w:tabs>
        <w:tab w:val="center" w:pos="4513"/>
        <w:tab w:val="right" w:pos="9026"/>
      </w:tabs>
    </w:pPr>
  </w:style>
  <w:style w:type="character" w:customStyle="1" w:styleId="FooterChar">
    <w:name w:val="Footer Char"/>
    <w:basedOn w:val="DefaultParagraphFont"/>
    <w:link w:val="Footer"/>
    <w:uiPriority w:val="99"/>
    <w:rsid w:val="008E1BC6"/>
  </w:style>
  <w:style w:type="paragraph" w:styleId="BalloonText">
    <w:name w:val="Balloon Text"/>
    <w:basedOn w:val="Normal"/>
    <w:link w:val="BalloonTextChar"/>
    <w:uiPriority w:val="99"/>
    <w:semiHidden/>
    <w:unhideWhenUsed/>
    <w:rsid w:val="008F6630"/>
    <w:rPr>
      <w:rFonts w:ascii="Tahoma" w:hAnsi="Tahoma" w:cs="Tahoma"/>
      <w:sz w:val="16"/>
      <w:szCs w:val="16"/>
    </w:rPr>
  </w:style>
  <w:style w:type="character" w:customStyle="1" w:styleId="BalloonTextChar">
    <w:name w:val="Balloon Text Char"/>
    <w:basedOn w:val="DefaultParagraphFont"/>
    <w:link w:val="BalloonText"/>
    <w:uiPriority w:val="99"/>
    <w:semiHidden/>
    <w:rsid w:val="008F6630"/>
    <w:rPr>
      <w:rFonts w:ascii="Tahoma" w:hAnsi="Tahoma" w:cs="Tahoma"/>
      <w:sz w:val="16"/>
      <w:szCs w:val="16"/>
    </w:rPr>
  </w:style>
  <w:style w:type="paragraph" w:styleId="FootnoteText">
    <w:name w:val="footnote text"/>
    <w:basedOn w:val="Normal"/>
    <w:link w:val="FootnoteTextChar"/>
    <w:uiPriority w:val="99"/>
    <w:semiHidden/>
    <w:unhideWhenUsed/>
    <w:rsid w:val="001C0E8B"/>
    <w:rPr>
      <w:sz w:val="20"/>
      <w:szCs w:val="20"/>
    </w:rPr>
  </w:style>
  <w:style w:type="character" w:customStyle="1" w:styleId="FootnoteTextChar">
    <w:name w:val="Footnote Text Char"/>
    <w:basedOn w:val="DefaultParagraphFont"/>
    <w:link w:val="FootnoteText"/>
    <w:uiPriority w:val="99"/>
    <w:semiHidden/>
    <w:rsid w:val="001C0E8B"/>
    <w:rPr>
      <w:sz w:val="20"/>
      <w:szCs w:val="20"/>
    </w:rPr>
  </w:style>
  <w:style w:type="character" w:styleId="FootnoteReference">
    <w:name w:val="footnote reference"/>
    <w:basedOn w:val="DefaultParagraphFont"/>
    <w:uiPriority w:val="99"/>
    <w:semiHidden/>
    <w:unhideWhenUsed/>
    <w:rsid w:val="001C0E8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1BC6"/>
    <w:pPr>
      <w:tabs>
        <w:tab w:val="center" w:pos="4513"/>
        <w:tab w:val="right" w:pos="9026"/>
      </w:tabs>
    </w:pPr>
  </w:style>
  <w:style w:type="character" w:customStyle="1" w:styleId="HeaderChar">
    <w:name w:val="Header Char"/>
    <w:basedOn w:val="DefaultParagraphFont"/>
    <w:link w:val="Header"/>
    <w:uiPriority w:val="99"/>
    <w:rsid w:val="008E1BC6"/>
  </w:style>
  <w:style w:type="paragraph" w:styleId="Footer">
    <w:name w:val="footer"/>
    <w:basedOn w:val="Normal"/>
    <w:link w:val="FooterChar"/>
    <w:uiPriority w:val="99"/>
    <w:unhideWhenUsed/>
    <w:rsid w:val="008E1BC6"/>
    <w:pPr>
      <w:tabs>
        <w:tab w:val="center" w:pos="4513"/>
        <w:tab w:val="right" w:pos="9026"/>
      </w:tabs>
    </w:pPr>
  </w:style>
  <w:style w:type="character" w:customStyle="1" w:styleId="FooterChar">
    <w:name w:val="Footer Char"/>
    <w:basedOn w:val="DefaultParagraphFont"/>
    <w:link w:val="Footer"/>
    <w:uiPriority w:val="99"/>
    <w:rsid w:val="008E1BC6"/>
  </w:style>
  <w:style w:type="paragraph" w:styleId="BalloonText">
    <w:name w:val="Balloon Text"/>
    <w:basedOn w:val="Normal"/>
    <w:link w:val="BalloonTextChar"/>
    <w:uiPriority w:val="99"/>
    <w:semiHidden/>
    <w:unhideWhenUsed/>
    <w:rsid w:val="008F6630"/>
    <w:rPr>
      <w:rFonts w:ascii="Tahoma" w:hAnsi="Tahoma" w:cs="Tahoma"/>
      <w:sz w:val="16"/>
      <w:szCs w:val="16"/>
    </w:rPr>
  </w:style>
  <w:style w:type="character" w:customStyle="1" w:styleId="BalloonTextChar">
    <w:name w:val="Balloon Text Char"/>
    <w:basedOn w:val="DefaultParagraphFont"/>
    <w:link w:val="BalloonText"/>
    <w:uiPriority w:val="99"/>
    <w:semiHidden/>
    <w:rsid w:val="008F6630"/>
    <w:rPr>
      <w:rFonts w:ascii="Tahoma" w:hAnsi="Tahoma" w:cs="Tahoma"/>
      <w:sz w:val="16"/>
      <w:szCs w:val="16"/>
    </w:rPr>
  </w:style>
  <w:style w:type="paragraph" w:styleId="FootnoteText">
    <w:name w:val="footnote text"/>
    <w:basedOn w:val="Normal"/>
    <w:link w:val="FootnoteTextChar"/>
    <w:uiPriority w:val="99"/>
    <w:semiHidden/>
    <w:unhideWhenUsed/>
    <w:rsid w:val="001C0E8B"/>
    <w:rPr>
      <w:sz w:val="20"/>
      <w:szCs w:val="20"/>
    </w:rPr>
  </w:style>
  <w:style w:type="character" w:customStyle="1" w:styleId="FootnoteTextChar">
    <w:name w:val="Footnote Text Char"/>
    <w:basedOn w:val="DefaultParagraphFont"/>
    <w:link w:val="FootnoteText"/>
    <w:uiPriority w:val="99"/>
    <w:semiHidden/>
    <w:rsid w:val="001C0E8B"/>
    <w:rPr>
      <w:sz w:val="20"/>
      <w:szCs w:val="20"/>
    </w:rPr>
  </w:style>
  <w:style w:type="character" w:styleId="FootnoteReference">
    <w:name w:val="footnote reference"/>
    <w:basedOn w:val="DefaultParagraphFont"/>
    <w:uiPriority w:val="99"/>
    <w:semiHidden/>
    <w:unhideWhenUsed/>
    <w:rsid w:val="001C0E8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D67219B-4B57-4F5C-B2C8-A0E4503B3EA8}"/>
</file>

<file path=customXml/itemProps2.xml><?xml version="1.0" encoding="utf-8"?>
<ds:datastoreItem xmlns:ds="http://schemas.openxmlformats.org/officeDocument/2006/customXml" ds:itemID="{B94CAE17-BFA3-4634-BDF3-EB43A6764EB9}"/>
</file>

<file path=customXml/itemProps3.xml><?xml version="1.0" encoding="utf-8"?>
<ds:datastoreItem xmlns:ds="http://schemas.openxmlformats.org/officeDocument/2006/customXml" ds:itemID="{335B507A-33D2-4AB4-A87A-038F94AD00F0}"/>
</file>

<file path=customXml/itemProps4.xml><?xml version="1.0" encoding="utf-8"?>
<ds:datastoreItem xmlns:ds="http://schemas.openxmlformats.org/officeDocument/2006/customXml" ds:itemID="{9BA13AE6-E7AB-4804-A8BA-970D72EB3D12}"/>
</file>

<file path=docProps/app.xml><?xml version="1.0" encoding="utf-8"?>
<Properties xmlns="http://schemas.openxmlformats.org/officeDocument/2006/extended-properties" xmlns:vt="http://schemas.openxmlformats.org/officeDocument/2006/docPropsVTypes">
  <Template>Normal.dotm</Template>
  <TotalTime>0</TotalTime>
  <Pages>4</Pages>
  <Words>1552</Words>
  <Characters>8848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Birgit Van Hout</dc:creator>
  <cp:lastModifiedBy>Birgit Van Hout</cp:lastModifiedBy>
  <cp:revision>2</cp:revision>
  <dcterms:created xsi:type="dcterms:W3CDTF">2016-06-03T23:09:00Z</dcterms:created>
  <dcterms:modified xsi:type="dcterms:W3CDTF">2016-06-03T23:09:00Z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3545300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