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699374" w14:textId="77777777" w:rsidR="00C66ACE" w:rsidRPr="00933BC0" w:rsidRDefault="00C66ACE" w:rsidP="00C66ACE">
      <w:pPr>
        <w:spacing w:line="360" w:lineRule="auto"/>
        <w:jc w:val="right"/>
        <w:rPr>
          <w:rFonts w:ascii="Times New Roman" w:hAnsi="Times New Roman"/>
          <w:bCs/>
          <w:i/>
          <w:sz w:val="28"/>
          <w:szCs w:val="28"/>
          <w:u w:val="single"/>
        </w:rPr>
      </w:pPr>
      <w:bookmarkStart w:id="0" w:name="_GoBack"/>
      <w:bookmarkEnd w:id="0"/>
      <w:r w:rsidRPr="00933BC0">
        <w:rPr>
          <w:rFonts w:ascii="Times New Roman" w:hAnsi="Times New Roman"/>
          <w:bCs/>
          <w:i/>
          <w:sz w:val="28"/>
          <w:szCs w:val="28"/>
          <w:u w:val="single"/>
        </w:rPr>
        <w:t>Check against delivery</w:t>
      </w:r>
    </w:p>
    <w:p w14:paraId="464A9F88" w14:textId="77777777" w:rsidR="00C66ACE" w:rsidRPr="00933BC0" w:rsidRDefault="00C66ACE" w:rsidP="00C66ACE">
      <w:pPr>
        <w:spacing w:line="360" w:lineRule="auto"/>
        <w:jc w:val="right"/>
        <w:rPr>
          <w:rFonts w:ascii="Times New Roman" w:hAnsi="Times New Roman"/>
          <w:bCs/>
          <w:sz w:val="28"/>
          <w:szCs w:val="28"/>
          <w:u w:val="single"/>
        </w:rPr>
      </w:pPr>
    </w:p>
    <w:p w14:paraId="37D70ECE" w14:textId="77777777" w:rsidR="00C66ACE" w:rsidRPr="00933BC0" w:rsidRDefault="00C66ACE" w:rsidP="00C66ACE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14:paraId="505FCBFA" w14:textId="77777777" w:rsidR="00C66ACE" w:rsidRPr="00DB33AB" w:rsidRDefault="00C66ACE" w:rsidP="00C66ACE">
      <w:pPr>
        <w:jc w:val="center"/>
        <w:rPr>
          <w:rFonts w:ascii="Times New Roman" w:hAnsi="Times New Roman"/>
          <w:b/>
          <w:sz w:val="32"/>
          <w:szCs w:val="32"/>
        </w:rPr>
      </w:pPr>
      <w:r w:rsidRPr="00DB33AB">
        <w:rPr>
          <w:rFonts w:ascii="Times New Roman" w:hAnsi="Times New Roman"/>
          <w:b/>
          <w:sz w:val="32"/>
          <w:szCs w:val="32"/>
        </w:rPr>
        <w:t>2</w:t>
      </w:r>
      <w:r>
        <w:rPr>
          <w:rFonts w:ascii="Times New Roman" w:hAnsi="Times New Roman"/>
          <w:b/>
          <w:sz w:val="32"/>
          <w:szCs w:val="32"/>
        </w:rPr>
        <w:t>8</w:t>
      </w:r>
      <w:r w:rsidRPr="00DB33AB">
        <w:rPr>
          <w:rFonts w:ascii="Times New Roman" w:hAnsi="Times New Roman"/>
          <w:b/>
          <w:sz w:val="32"/>
          <w:szCs w:val="32"/>
          <w:vertAlign w:val="superscript"/>
        </w:rPr>
        <w:t>th</w:t>
      </w:r>
      <w:r w:rsidRPr="00DB33AB">
        <w:rPr>
          <w:rFonts w:ascii="Times New Roman" w:hAnsi="Times New Roman"/>
          <w:b/>
          <w:sz w:val="32"/>
          <w:szCs w:val="32"/>
        </w:rPr>
        <w:t xml:space="preserve"> session of the Human Rights Council</w:t>
      </w:r>
    </w:p>
    <w:p w14:paraId="0621192E" w14:textId="77777777" w:rsidR="00C66ACE" w:rsidRPr="00DB33AB" w:rsidRDefault="00C66ACE" w:rsidP="00C66ACE">
      <w:pPr>
        <w:jc w:val="center"/>
        <w:rPr>
          <w:rFonts w:ascii="Times New Roman" w:hAnsi="Times New Roman"/>
          <w:b/>
          <w:sz w:val="32"/>
          <w:szCs w:val="32"/>
        </w:rPr>
      </w:pPr>
    </w:p>
    <w:p w14:paraId="3ECFA7A4" w14:textId="77777777" w:rsidR="00C66ACE" w:rsidRDefault="00C66ACE" w:rsidP="00C66ACE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Full-Day discussion on Human Rights and Climate Change </w:t>
      </w:r>
    </w:p>
    <w:p w14:paraId="3F5F25AE" w14:textId="77777777" w:rsidR="00C66ACE" w:rsidRDefault="00C66ACE" w:rsidP="00C66ACE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14:paraId="40355BA7" w14:textId="77777777" w:rsidR="00C66ACE" w:rsidRPr="00DB33AB" w:rsidRDefault="00C66ACE" w:rsidP="00C66ACE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DB33AB">
        <w:rPr>
          <w:rFonts w:ascii="Times New Roman" w:hAnsi="Times New Roman"/>
          <w:b/>
          <w:sz w:val="32"/>
          <w:szCs w:val="32"/>
          <w:lang w:val="en-US"/>
        </w:rPr>
        <w:t>Address by Ms. Flavia Pansieri</w:t>
      </w:r>
    </w:p>
    <w:p w14:paraId="5A09EE88" w14:textId="77777777" w:rsidR="00C66ACE" w:rsidRPr="00DB33AB" w:rsidRDefault="00C66ACE" w:rsidP="00C66ACE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DB33AB">
        <w:rPr>
          <w:rFonts w:ascii="Times New Roman" w:hAnsi="Times New Roman"/>
          <w:b/>
          <w:sz w:val="32"/>
          <w:szCs w:val="32"/>
          <w:lang w:val="en-US"/>
        </w:rPr>
        <w:t>United Nations Deputy High Commissioner for Human Rights</w:t>
      </w:r>
    </w:p>
    <w:p w14:paraId="4A10C194" w14:textId="77777777" w:rsidR="00C66ACE" w:rsidRPr="00DB33AB" w:rsidRDefault="00C66ACE" w:rsidP="00C66ACE">
      <w:pPr>
        <w:jc w:val="center"/>
        <w:rPr>
          <w:rFonts w:ascii="Times New Roman" w:hAnsi="Times New Roman"/>
          <w:b/>
          <w:sz w:val="32"/>
          <w:szCs w:val="32"/>
        </w:rPr>
      </w:pPr>
      <w:r w:rsidRPr="00DB33AB">
        <w:rPr>
          <w:rFonts w:ascii="Times New Roman" w:hAnsi="Times New Roman"/>
          <w:b/>
          <w:sz w:val="32"/>
          <w:szCs w:val="32"/>
        </w:rPr>
        <w:t xml:space="preserve"> </w:t>
      </w:r>
    </w:p>
    <w:p w14:paraId="7FDF335D" w14:textId="77777777" w:rsidR="00C66ACE" w:rsidRPr="00DB33AB" w:rsidRDefault="00C66ACE" w:rsidP="00C66ACE">
      <w:pPr>
        <w:jc w:val="center"/>
        <w:rPr>
          <w:rFonts w:ascii="Times New Roman" w:hAnsi="Times New Roman"/>
          <w:b/>
          <w:sz w:val="32"/>
          <w:szCs w:val="32"/>
        </w:rPr>
      </w:pPr>
    </w:p>
    <w:p w14:paraId="30C26681" w14:textId="77777777" w:rsidR="00C66ACE" w:rsidRPr="00DB33AB" w:rsidRDefault="00C66ACE" w:rsidP="00C66ACE">
      <w:pPr>
        <w:spacing w:line="360" w:lineRule="auto"/>
        <w:jc w:val="right"/>
        <w:rPr>
          <w:rFonts w:ascii="Times New Roman" w:hAnsi="Times New Roman"/>
          <w:bCs/>
          <w:sz w:val="32"/>
          <w:szCs w:val="32"/>
          <w:u w:val="single"/>
        </w:rPr>
      </w:pPr>
    </w:p>
    <w:p w14:paraId="2CE3361C" w14:textId="35AF7446" w:rsidR="00C66ACE" w:rsidRPr="00DB33AB" w:rsidRDefault="00C66ACE" w:rsidP="00C66ACE">
      <w:pPr>
        <w:spacing w:line="360" w:lineRule="auto"/>
        <w:jc w:val="center"/>
        <w:rPr>
          <w:rFonts w:ascii="Times New Roman" w:hAnsi="Times New Roman"/>
          <w:bCs/>
          <w:sz w:val="32"/>
          <w:szCs w:val="32"/>
          <w:u w:val="single"/>
        </w:rPr>
      </w:pPr>
      <w:r>
        <w:rPr>
          <w:rFonts w:ascii="Times New Roman" w:hAnsi="Times New Roman"/>
          <w:noProof/>
          <w:sz w:val="32"/>
          <w:szCs w:val="32"/>
          <w:lang w:eastAsia="en-GB"/>
        </w:rPr>
        <w:drawing>
          <wp:inline distT="0" distB="0" distL="0" distR="0" wp14:anchorId="50497710" wp14:editId="684B8EBA">
            <wp:extent cx="3105150" cy="1428750"/>
            <wp:effectExtent l="0" t="0" r="0" b="0"/>
            <wp:docPr id="1" name="Picture 1" descr="Office_logo_EN_black_SMALL_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ffice_logo_EN_black_SMALL_72dpi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FA272" w14:textId="77777777" w:rsidR="00C66ACE" w:rsidRPr="00DB33AB" w:rsidRDefault="00C66ACE" w:rsidP="00C66ACE">
      <w:pPr>
        <w:spacing w:line="360" w:lineRule="auto"/>
        <w:rPr>
          <w:rFonts w:ascii="Times New Roman" w:hAnsi="Times New Roman"/>
          <w:b/>
          <w:sz w:val="32"/>
          <w:szCs w:val="32"/>
        </w:rPr>
      </w:pPr>
    </w:p>
    <w:p w14:paraId="142A7946" w14:textId="77777777" w:rsidR="00C66ACE" w:rsidRPr="00DB33AB" w:rsidRDefault="00C66ACE" w:rsidP="00C14D26">
      <w:pPr>
        <w:spacing w:line="360" w:lineRule="auto"/>
        <w:rPr>
          <w:rFonts w:ascii="Times New Roman" w:hAnsi="Times New Roman"/>
          <w:sz w:val="32"/>
          <w:szCs w:val="32"/>
        </w:rPr>
      </w:pPr>
    </w:p>
    <w:p w14:paraId="3C7B412E" w14:textId="77777777" w:rsidR="00C66ACE" w:rsidRDefault="00C66ACE" w:rsidP="00C66ACE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AF118C">
        <w:rPr>
          <w:rFonts w:ascii="Times New Roman" w:hAnsi="Times New Roman"/>
          <w:b/>
          <w:sz w:val="32"/>
          <w:szCs w:val="32"/>
        </w:rPr>
        <w:t xml:space="preserve">Geneva, Friday 6 March 2015, </w:t>
      </w:r>
    </w:p>
    <w:p w14:paraId="5F8057E0" w14:textId="77777777" w:rsidR="00C66ACE" w:rsidRDefault="00C66ACE" w:rsidP="00C66ACE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Room </w:t>
      </w:r>
      <w:r w:rsidRPr="00AF118C">
        <w:rPr>
          <w:rFonts w:ascii="Times New Roman" w:hAnsi="Times New Roman"/>
          <w:b/>
          <w:sz w:val="32"/>
          <w:szCs w:val="32"/>
        </w:rPr>
        <w:t>XX, Palais des Nations</w:t>
      </w:r>
    </w:p>
    <w:p w14:paraId="6CA14AF6" w14:textId="77777777" w:rsidR="00F15C55" w:rsidRPr="00C14D26" w:rsidRDefault="00F15C55" w:rsidP="00673018">
      <w:pPr>
        <w:spacing w:after="0" w:line="360" w:lineRule="auto"/>
        <w:rPr>
          <w:rFonts w:ascii="Times New Roman" w:hAnsi="Times New Roman"/>
          <w:sz w:val="28"/>
          <w:szCs w:val="28"/>
          <w:lang w:val="en-IE"/>
        </w:rPr>
      </w:pPr>
    </w:p>
    <w:p w14:paraId="135CD530" w14:textId="68D43F13" w:rsidR="00AB6C08" w:rsidRPr="00C14D26" w:rsidRDefault="00AB6C08" w:rsidP="0067301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14D26">
        <w:rPr>
          <w:rFonts w:ascii="Times New Roman" w:hAnsi="Times New Roman"/>
          <w:sz w:val="28"/>
          <w:szCs w:val="28"/>
        </w:rPr>
        <w:lastRenderedPageBreak/>
        <w:t>Excellencies,</w:t>
      </w:r>
      <w:r w:rsidR="00C66ACE">
        <w:rPr>
          <w:rFonts w:ascii="Times New Roman" w:hAnsi="Times New Roman"/>
          <w:sz w:val="28"/>
          <w:szCs w:val="28"/>
        </w:rPr>
        <w:t xml:space="preserve"> </w:t>
      </w:r>
      <w:r w:rsidRPr="00C14D26">
        <w:rPr>
          <w:rFonts w:ascii="Times New Roman" w:hAnsi="Times New Roman"/>
          <w:sz w:val="28"/>
          <w:szCs w:val="28"/>
        </w:rPr>
        <w:t xml:space="preserve">Colleagues and friends, </w:t>
      </w:r>
    </w:p>
    <w:p w14:paraId="10EF6AF2" w14:textId="77777777" w:rsidR="00AB6C08" w:rsidRPr="00C14D26" w:rsidRDefault="00AB6C08" w:rsidP="0067301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7C2F127D" w14:textId="36FB0392" w:rsidR="00A72790" w:rsidRPr="00C14D26" w:rsidRDefault="00AB6C08" w:rsidP="00673018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14D26">
        <w:rPr>
          <w:rFonts w:ascii="Times New Roman" w:hAnsi="Times New Roman"/>
          <w:sz w:val="28"/>
          <w:szCs w:val="28"/>
        </w:rPr>
        <w:tab/>
        <w:t xml:space="preserve">I am pleased to welcome you to this </w:t>
      </w:r>
      <w:r w:rsidR="00BE13F9" w:rsidRPr="00C14D26">
        <w:rPr>
          <w:rFonts w:ascii="Times New Roman" w:hAnsi="Times New Roman"/>
          <w:sz w:val="28"/>
          <w:szCs w:val="28"/>
        </w:rPr>
        <w:t xml:space="preserve">vital </w:t>
      </w:r>
      <w:r w:rsidRPr="00C14D26">
        <w:rPr>
          <w:rFonts w:ascii="Times New Roman" w:hAnsi="Times New Roman"/>
          <w:sz w:val="28"/>
          <w:szCs w:val="28"/>
        </w:rPr>
        <w:t>full-day discussion</w:t>
      </w:r>
      <w:r w:rsidR="00A72790" w:rsidRPr="00C14D26">
        <w:rPr>
          <w:rFonts w:ascii="Times New Roman" w:hAnsi="Times New Roman"/>
          <w:sz w:val="28"/>
          <w:szCs w:val="28"/>
        </w:rPr>
        <w:t>. Human-induced c</w:t>
      </w:r>
      <w:r w:rsidRPr="00C14D26">
        <w:rPr>
          <w:rFonts w:ascii="Times New Roman" w:hAnsi="Times New Roman"/>
          <w:sz w:val="28"/>
          <w:szCs w:val="28"/>
        </w:rPr>
        <w:t xml:space="preserve">limate change </w:t>
      </w:r>
      <w:r w:rsidR="00A72790" w:rsidRPr="00C14D26">
        <w:rPr>
          <w:rFonts w:ascii="Times New Roman" w:hAnsi="Times New Roman"/>
          <w:sz w:val="28"/>
          <w:szCs w:val="28"/>
        </w:rPr>
        <w:t>is not only an assault on the ecosystem that we share</w:t>
      </w:r>
      <w:r w:rsidR="00340D26" w:rsidRPr="00C14D26">
        <w:rPr>
          <w:rFonts w:ascii="Times New Roman" w:hAnsi="Times New Roman"/>
          <w:sz w:val="28"/>
          <w:szCs w:val="28"/>
        </w:rPr>
        <w:t xml:space="preserve">. It also </w:t>
      </w:r>
      <w:r w:rsidR="00340D26" w:rsidRPr="00C14D26">
        <w:rPr>
          <w:rFonts w:ascii="Times New Roman" w:hAnsi="Times New Roman"/>
          <w:b/>
          <w:sz w:val="28"/>
          <w:szCs w:val="28"/>
        </w:rPr>
        <w:t>undercuts</w:t>
      </w:r>
      <w:r w:rsidR="00A72790" w:rsidRPr="00C14D26">
        <w:rPr>
          <w:rFonts w:ascii="Times New Roman" w:hAnsi="Times New Roman"/>
          <w:b/>
          <w:sz w:val="28"/>
          <w:szCs w:val="28"/>
        </w:rPr>
        <w:t xml:space="preserve"> </w:t>
      </w:r>
      <w:r w:rsidR="001768A8" w:rsidRPr="00C14D26">
        <w:rPr>
          <w:rFonts w:ascii="Times New Roman" w:hAnsi="Times New Roman"/>
          <w:b/>
          <w:color w:val="000000"/>
          <w:sz w:val="28"/>
          <w:szCs w:val="28"/>
        </w:rPr>
        <w:t>the rights</w:t>
      </w:r>
      <w:r w:rsidR="001768A8" w:rsidRPr="00C14D26">
        <w:rPr>
          <w:rFonts w:ascii="Times New Roman" w:hAnsi="Times New Roman"/>
          <w:color w:val="000000"/>
          <w:sz w:val="28"/>
          <w:szCs w:val="28"/>
        </w:rPr>
        <w:t xml:space="preserve"> to health, to food, to water and sanitation, to adequate housing, and</w:t>
      </w:r>
      <w:r w:rsidR="00A72790" w:rsidRPr="00C14D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768A8" w:rsidRPr="00C14D26">
        <w:rPr>
          <w:rFonts w:ascii="Times New Roman" w:hAnsi="Times New Roman"/>
          <w:color w:val="000000"/>
          <w:sz w:val="28"/>
          <w:szCs w:val="28"/>
        </w:rPr>
        <w:t>-- for the people of small island states and coastal communities</w:t>
      </w:r>
      <w:r w:rsidR="00BE13F9" w:rsidRPr="00C14D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768A8" w:rsidRPr="00C14D26">
        <w:rPr>
          <w:rFonts w:ascii="Times New Roman" w:hAnsi="Times New Roman"/>
          <w:color w:val="000000"/>
          <w:sz w:val="28"/>
          <w:szCs w:val="28"/>
        </w:rPr>
        <w:t>-- even the right to self-determination.</w:t>
      </w:r>
      <w:r w:rsidR="00E73A7E" w:rsidRPr="00C14D26">
        <w:rPr>
          <w:rFonts w:ascii="Times New Roman" w:hAnsi="Times New Roman"/>
          <w:color w:val="000000"/>
          <w:sz w:val="28"/>
          <w:szCs w:val="28"/>
        </w:rPr>
        <w:t xml:space="preserve"> Environmental disasters displace more people than wars.</w:t>
      </w:r>
    </w:p>
    <w:p w14:paraId="59FDCEA0" w14:textId="77777777" w:rsidR="00A72790" w:rsidRPr="00C14D26" w:rsidRDefault="00A72790" w:rsidP="00673018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14:paraId="02C5A6FF" w14:textId="51FDFE29" w:rsidR="00F15C55" w:rsidRPr="00C14D26" w:rsidRDefault="00AB6C08" w:rsidP="0067301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14D26">
        <w:rPr>
          <w:rFonts w:ascii="Times New Roman" w:hAnsi="Times New Roman"/>
          <w:sz w:val="28"/>
          <w:szCs w:val="28"/>
        </w:rPr>
        <w:tab/>
      </w:r>
      <w:r w:rsidR="00A72790" w:rsidRPr="00C14D26">
        <w:rPr>
          <w:rFonts w:ascii="Times New Roman" w:hAnsi="Times New Roman"/>
          <w:sz w:val="28"/>
          <w:szCs w:val="28"/>
        </w:rPr>
        <w:t xml:space="preserve">There can be no doubt about the damage </w:t>
      </w:r>
      <w:r w:rsidR="00BE13F9" w:rsidRPr="00C14D26">
        <w:rPr>
          <w:rFonts w:ascii="Times New Roman" w:hAnsi="Times New Roman"/>
          <w:sz w:val="28"/>
          <w:szCs w:val="28"/>
        </w:rPr>
        <w:t xml:space="preserve">being </w:t>
      </w:r>
      <w:r w:rsidR="00A72790" w:rsidRPr="00C14D26">
        <w:rPr>
          <w:rFonts w:ascii="Times New Roman" w:hAnsi="Times New Roman"/>
          <w:sz w:val="28"/>
          <w:szCs w:val="28"/>
        </w:rPr>
        <w:t xml:space="preserve">done </w:t>
      </w:r>
      <w:r w:rsidR="00BE13F9" w:rsidRPr="00C14D26">
        <w:rPr>
          <w:rFonts w:ascii="Times New Roman" w:hAnsi="Times New Roman"/>
          <w:sz w:val="28"/>
          <w:szCs w:val="28"/>
        </w:rPr>
        <w:t>to our planet</w:t>
      </w:r>
      <w:r w:rsidR="00A72790" w:rsidRPr="00C14D26">
        <w:rPr>
          <w:rFonts w:ascii="Times New Roman" w:hAnsi="Times New Roman"/>
          <w:sz w:val="28"/>
          <w:szCs w:val="28"/>
        </w:rPr>
        <w:t xml:space="preserve">. </w:t>
      </w:r>
      <w:r w:rsidRPr="00C14D26">
        <w:rPr>
          <w:rFonts w:ascii="Times New Roman" w:hAnsi="Times New Roman"/>
          <w:sz w:val="28"/>
          <w:szCs w:val="28"/>
        </w:rPr>
        <w:t>Last year, the Intergovernmental Panel on Climate Change –</w:t>
      </w:r>
      <w:r w:rsidR="00F15C55" w:rsidRPr="00C14D26">
        <w:rPr>
          <w:rFonts w:ascii="Times New Roman" w:hAnsi="Times New Roman"/>
          <w:sz w:val="28"/>
          <w:szCs w:val="28"/>
        </w:rPr>
        <w:t xml:space="preserve">the world’s </w:t>
      </w:r>
      <w:r w:rsidR="004634C8" w:rsidRPr="00C14D26">
        <w:rPr>
          <w:rFonts w:ascii="Times New Roman" w:hAnsi="Times New Roman"/>
          <w:sz w:val="28"/>
          <w:szCs w:val="28"/>
        </w:rPr>
        <w:t xml:space="preserve">most </w:t>
      </w:r>
      <w:r w:rsidR="00F15C55" w:rsidRPr="00C14D26">
        <w:rPr>
          <w:rFonts w:ascii="Times New Roman" w:hAnsi="Times New Roman"/>
          <w:sz w:val="28"/>
          <w:szCs w:val="28"/>
        </w:rPr>
        <w:t xml:space="preserve">authoritative voice on climate science </w:t>
      </w:r>
      <w:r w:rsidRPr="00C14D26">
        <w:rPr>
          <w:rFonts w:ascii="Times New Roman" w:hAnsi="Times New Roman"/>
          <w:sz w:val="28"/>
          <w:szCs w:val="28"/>
        </w:rPr>
        <w:t>–</w:t>
      </w:r>
      <w:r w:rsidR="00F15C55" w:rsidRPr="00C14D26">
        <w:rPr>
          <w:rFonts w:ascii="Times New Roman" w:hAnsi="Times New Roman"/>
          <w:sz w:val="28"/>
          <w:szCs w:val="28"/>
        </w:rPr>
        <w:t xml:space="preserve"> </w:t>
      </w:r>
      <w:r w:rsidR="00DB4D66" w:rsidRPr="00C14D26">
        <w:rPr>
          <w:rFonts w:ascii="Times New Roman" w:hAnsi="Times New Roman"/>
          <w:sz w:val="28"/>
          <w:szCs w:val="28"/>
        </w:rPr>
        <w:t xml:space="preserve">made abundantly clear </w:t>
      </w:r>
      <w:r w:rsidR="00F15C55" w:rsidRPr="00C14D26">
        <w:rPr>
          <w:rFonts w:ascii="Times New Roman" w:hAnsi="Times New Roman"/>
          <w:sz w:val="28"/>
          <w:szCs w:val="28"/>
        </w:rPr>
        <w:t xml:space="preserve">the </w:t>
      </w:r>
      <w:r w:rsidR="00A50BE4" w:rsidRPr="00C14D26">
        <w:rPr>
          <w:rFonts w:ascii="Times New Roman" w:hAnsi="Times New Roman"/>
          <w:b/>
          <w:sz w:val="28"/>
          <w:szCs w:val="28"/>
        </w:rPr>
        <w:t xml:space="preserve">immediate and long-term </w:t>
      </w:r>
      <w:r w:rsidR="00F15C55" w:rsidRPr="00C14D26">
        <w:rPr>
          <w:rFonts w:ascii="Times New Roman" w:hAnsi="Times New Roman"/>
          <w:b/>
          <w:sz w:val="28"/>
          <w:szCs w:val="28"/>
        </w:rPr>
        <w:t>harm</w:t>
      </w:r>
      <w:r w:rsidR="00F15C55" w:rsidRPr="00C14D26">
        <w:rPr>
          <w:rFonts w:ascii="Times New Roman" w:hAnsi="Times New Roman"/>
          <w:sz w:val="28"/>
          <w:szCs w:val="28"/>
        </w:rPr>
        <w:t xml:space="preserve"> </w:t>
      </w:r>
      <w:r w:rsidR="00A72790" w:rsidRPr="00C14D26">
        <w:rPr>
          <w:rFonts w:ascii="Times New Roman" w:hAnsi="Times New Roman"/>
          <w:sz w:val="28"/>
          <w:szCs w:val="28"/>
        </w:rPr>
        <w:t xml:space="preserve">that </w:t>
      </w:r>
      <w:r w:rsidR="00BE13F9" w:rsidRPr="00C14D26">
        <w:rPr>
          <w:rFonts w:ascii="Times New Roman" w:hAnsi="Times New Roman"/>
          <w:sz w:val="28"/>
          <w:szCs w:val="28"/>
        </w:rPr>
        <w:t>climate change</w:t>
      </w:r>
      <w:r w:rsidR="00A72790" w:rsidRPr="00C14D26">
        <w:rPr>
          <w:rFonts w:ascii="Times New Roman" w:hAnsi="Times New Roman"/>
          <w:sz w:val="28"/>
          <w:szCs w:val="28"/>
        </w:rPr>
        <w:t xml:space="preserve"> </w:t>
      </w:r>
      <w:r w:rsidR="004634C8" w:rsidRPr="00C14D26">
        <w:rPr>
          <w:rFonts w:ascii="Times New Roman" w:hAnsi="Times New Roman"/>
          <w:sz w:val="28"/>
          <w:szCs w:val="28"/>
        </w:rPr>
        <w:t xml:space="preserve">brings </w:t>
      </w:r>
      <w:r w:rsidR="00A50BE4" w:rsidRPr="00C14D26">
        <w:rPr>
          <w:rFonts w:ascii="Times New Roman" w:hAnsi="Times New Roman"/>
          <w:sz w:val="28"/>
          <w:szCs w:val="28"/>
        </w:rPr>
        <w:t>to our environment</w:t>
      </w:r>
      <w:r w:rsidR="00DB4D66" w:rsidRPr="00C14D26">
        <w:rPr>
          <w:rFonts w:ascii="Times New Roman" w:hAnsi="Times New Roman"/>
          <w:sz w:val="28"/>
          <w:szCs w:val="28"/>
        </w:rPr>
        <w:t xml:space="preserve">. </w:t>
      </w:r>
      <w:r w:rsidR="00A72790" w:rsidRPr="00C14D26">
        <w:rPr>
          <w:rFonts w:ascii="Times New Roman" w:hAnsi="Times New Roman"/>
          <w:sz w:val="28"/>
          <w:szCs w:val="28"/>
        </w:rPr>
        <w:t>T</w:t>
      </w:r>
      <w:r w:rsidRPr="00C14D26">
        <w:rPr>
          <w:rFonts w:ascii="Times New Roman" w:hAnsi="Times New Roman"/>
          <w:sz w:val="28"/>
          <w:szCs w:val="28"/>
        </w:rPr>
        <w:t>h</w:t>
      </w:r>
      <w:r w:rsidR="00BE13F9" w:rsidRPr="00C14D26">
        <w:rPr>
          <w:rFonts w:ascii="Times New Roman" w:hAnsi="Times New Roman"/>
          <w:sz w:val="28"/>
          <w:szCs w:val="28"/>
        </w:rPr>
        <w:t xml:space="preserve">e Human Rights </w:t>
      </w:r>
      <w:r w:rsidRPr="00C14D26">
        <w:rPr>
          <w:rFonts w:ascii="Times New Roman" w:hAnsi="Times New Roman"/>
          <w:sz w:val="28"/>
          <w:szCs w:val="28"/>
        </w:rPr>
        <w:t xml:space="preserve">Council’s seven resolutions on climate change </w:t>
      </w:r>
      <w:r w:rsidR="00A72790" w:rsidRPr="00C14D26">
        <w:rPr>
          <w:rFonts w:ascii="Times New Roman" w:hAnsi="Times New Roman"/>
          <w:sz w:val="28"/>
          <w:szCs w:val="28"/>
        </w:rPr>
        <w:t>clearly detail the impact of</w:t>
      </w:r>
      <w:r w:rsidR="00F15C55" w:rsidRPr="00C14D26">
        <w:rPr>
          <w:rFonts w:ascii="Times New Roman" w:hAnsi="Times New Roman"/>
          <w:sz w:val="28"/>
          <w:szCs w:val="28"/>
        </w:rPr>
        <w:t xml:space="preserve"> climate change</w:t>
      </w:r>
      <w:r w:rsidRPr="00C14D26">
        <w:rPr>
          <w:rFonts w:ascii="Times New Roman" w:hAnsi="Times New Roman"/>
          <w:sz w:val="28"/>
          <w:szCs w:val="28"/>
        </w:rPr>
        <w:t xml:space="preserve"> on </w:t>
      </w:r>
      <w:r w:rsidR="00F15C55" w:rsidRPr="00C14D26">
        <w:rPr>
          <w:rFonts w:ascii="Times New Roman" w:hAnsi="Times New Roman"/>
          <w:sz w:val="28"/>
          <w:szCs w:val="28"/>
        </w:rPr>
        <w:t>the enjoyment of human rights</w:t>
      </w:r>
      <w:r w:rsidR="00A50BE4" w:rsidRPr="00C14D26">
        <w:rPr>
          <w:rFonts w:ascii="Times New Roman" w:hAnsi="Times New Roman"/>
          <w:sz w:val="28"/>
          <w:szCs w:val="28"/>
        </w:rPr>
        <w:t xml:space="preserve">. </w:t>
      </w:r>
      <w:r w:rsidR="004634C8" w:rsidRPr="00C14D26">
        <w:rPr>
          <w:rFonts w:ascii="Times New Roman" w:hAnsi="Times New Roman"/>
          <w:sz w:val="28"/>
          <w:szCs w:val="28"/>
        </w:rPr>
        <w:t xml:space="preserve">For our part, </w:t>
      </w:r>
      <w:r w:rsidR="00A50BE4" w:rsidRPr="00C14D26">
        <w:rPr>
          <w:rFonts w:ascii="Times New Roman" w:hAnsi="Times New Roman"/>
          <w:sz w:val="28"/>
          <w:szCs w:val="28"/>
        </w:rPr>
        <w:t>OHCHR report</w:t>
      </w:r>
      <w:r w:rsidR="004634C8" w:rsidRPr="00C14D26">
        <w:rPr>
          <w:rFonts w:ascii="Times New Roman" w:hAnsi="Times New Roman"/>
          <w:sz w:val="28"/>
          <w:szCs w:val="28"/>
        </w:rPr>
        <w:t>ed</w:t>
      </w:r>
      <w:r w:rsidR="00A50BE4" w:rsidRPr="00C14D26">
        <w:rPr>
          <w:rFonts w:ascii="Times New Roman" w:hAnsi="Times New Roman"/>
          <w:sz w:val="28"/>
          <w:szCs w:val="28"/>
        </w:rPr>
        <w:t xml:space="preserve"> on this subject in 2009 and 2012,</w:t>
      </w:r>
      <w:r w:rsidR="00A72790" w:rsidRPr="00C14D26">
        <w:rPr>
          <w:rFonts w:ascii="Times New Roman" w:hAnsi="Times New Roman"/>
          <w:sz w:val="28"/>
          <w:szCs w:val="28"/>
        </w:rPr>
        <w:t xml:space="preserve"> and Special Procedures mandate h</w:t>
      </w:r>
      <w:r w:rsidR="00A50BE4" w:rsidRPr="00C14D26">
        <w:rPr>
          <w:rFonts w:ascii="Times New Roman" w:hAnsi="Times New Roman"/>
          <w:sz w:val="28"/>
          <w:szCs w:val="28"/>
        </w:rPr>
        <w:t xml:space="preserve">olders have also </w:t>
      </w:r>
      <w:r w:rsidR="00A72790" w:rsidRPr="00C14D26">
        <w:rPr>
          <w:rFonts w:ascii="Times New Roman" w:hAnsi="Times New Roman"/>
          <w:sz w:val="28"/>
          <w:szCs w:val="28"/>
        </w:rPr>
        <w:t xml:space="preserve">addressed it </w:t>
      </w:r>
      <w:r w:rsidR="005E7CC4" w:rsidRPr="00C14D26">
        <w:rPr>
          <w:rFonts w:ascii="Times New Roman" w:hAnsi="Times New Roman"/>
          <w:sz w:val="28"/>
          <w:szCs w:val="28"/>
        </w:rPr>
        <w:t>repeatedly</w:t>
      </w:r>
      <w:r w:rsidR="00A50BE4" w:rsidRPr="00C14D26">
        <w:rPr>
          <w:rFonts w:ascii="Times New Roman" w:hAnsi="Times New Roman"/>
          <w:sz w:val="28"/>
          <w:szCs w:val="28"/>
        </w:rPr>
        <w:t xml:space="preserve">. </w:t>
      </w:r>
    </w:p>
    <w:p w14:paraId="73A44034" w14:textId="77777777" w:rsidR="00F15C55" w:rsidRPr="00C14D26" w:rsidRDefault="00F15C55" w:rsidP="00673018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14:paraId="30BD23A1" w14:textId="77777777" w:rsidR="00340D26" w:rsidRPr="00C14D26" w:rsidRDefault="00F15C55" w:rsidP="00673018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 w:rsidRPr="00C14D26">
        <w:rPr>
          <w:rFonts w:ascii="Times New Roman" w:hAnsi="Times New Roman"/>
          <w:sz w:val="28"/>
          <w:szCs w:val="28"/>
        </w:rPr>
        <w:t>The IPCC and th</w:t>
      </w:r>
      <w:r w:rsidR="00AB6C08" w:rsidRPr="00C14D26">
        <w:rPr>
          <w:rFonts w:ascii="Times New Roman" w:hAnsi="Times New Roman"/>
          <w:sz w:val="28"/>
          <w:szCs w:val="28"/>
        </w:rPr>
        <w:t>is</w:t>
      </w:r>
      <w:r w:rsidRPr="00C14D26">
        <w:rPr>
          <w:rFonts w:ascii="Times New Roman" w:hAnsi="Times New Roman"/>
          <w:sz w:val="28"/>
          <w:szCs w:val="28"/>
        </w:rPr>
        <w:t xml:space="preserve"> Council </w:t>
      </w:r>
      <w:r w:rsidR="00A50BE4" w:rsidRPr="00C14D26">
        <w:rPr>
          <w:rFonts w:ascii="Times New Roman" w:hAnsi="Times New Roman"/>
          <w:sz w:val="28"/>
          <w:szCs w:val="28"/>
        </w:rPr>
        <w:t xml:space="preserve">have </w:t>
      </w:r>
      <w:r w:rsidRPr="00C14D26">
        <w:rPr>
          <w:rFonts w:ascii="Times New Roman" w:hAnsi="Times New Roman"/>
          <w:sz w:val="28"/>
          <w:szCs w:val="28"/>
        </w:rPr>
        <w:t xml:space="preserve">both </w:t>
      </w:r>
      <w:r w:rsidR="00A50BE4" w:rsidRPr="00C14D26">
        <w:rPr>
          <w:rFonts w:ascii="Times New Roman" w:hAnsi="Times New Roman"/>
          <w:sz w:val="28"/>
          <w:szCs w:val="28"/>
        </w:rPr>
        <w:t>highlighted</w:t>
      </w:r>
      <w:r w:rsidRPr="00C14D26">
        <w:rPr>
          <w:rFonts w:ascii="Times New Roman" w:hAnsi="Times New Roman"/>
          <w:sz w:val="28"/>
          <w:szCs w:val="28"/>
        </w:rPr>
        <w:t xml:space="preserve"> the </w:t>
      </w:r>
      <w:r w:rsidRPr="00C14D26">
        <w:rPr>
          <w:rFonts w:ascii="Times New Roman" w:hAnsi="Times New Roman"/>
          <w:b/>
          <w:sz w:val="28"/>
          <w:szCs w:val="28"/>
        </w:rPr>
        <w:t>disproportionate impact of climate change</w:t>
      </w:r>
      <w:r w:rsidRPr="00C14D26">
        <w:rPr>
          <w:rFonts w:ascii="Times New Roman" w:hAnsi="Times New Roman"/>
          <w:sz w:val="28"/>
          <w:szCs w:val="28"/>
        </w:rPr>
        <w:t xml:space="preserve"> on poor, vulnerable and marginalised communities</w:t>
      </w:r>
      <w:r w:rsidR="00A50BE4" w:rsidRPr="00C14D26">
        <w:rPr>
          <w:rFonts w:ascii="Times New Roman" w:hAnsi="Times New Roman"/>
          <w:sz w:val="28"/>
          <w:szCs w:val="28"/>
        </w:rPr>
        <w:t xml:space="preserve">, and on </w:t>
      </w:r>
      <w:r w:rsidR="00AB6C08" w:rsidRPr="00C14D26">
        <w:rPr>
          <w:rFonts w:ascii="Times New Roman" w:hAnsi="Times New Roman"/>
          <w:sz w:val="28"/>
          <w:szCs w:val="28"/>
        </w:rPr>
        <w:t>people</w:t>
      </w:r>
      <w:r w:rsidRPr="00C14D26">
        <w:rPr>
          <w:rFonts w:ascii="Times New Roman" w:hAnsi="Times New Roman"/>
          <w:sz w:val="28"/>
          <w:szCs w:val="28"/>
        </w:rPr>
        <w:t xml:space="preserve"> who are already at risk</w:t>
      </w:r>
      <w:r w:rsidR="00BE13F9" w:rsidRPr="00C14D26">
        <w:rPr>
          <w:rFonts w:ascii="Times New Roman" w:hAnsi="Times New Roman"/>
          <w:sz w:val="28"/>
          <w:szCs w:val="28"/>
        </w:rPr>
        <w:t>,</w:t>
      </w:r>
      <w:r w:rsidRPr="00C14D26">
        <w:rPr>
          <w:rFonts w:ascii="Times New Roman" w:hAnsi="Times New Roman"/>
          <w:sz w:val="28"/>
          <w:szCs w:val="28"/>
        </w:rPr>
        <w:t xml:space="preserve"> due to </w:t>
      </w:r>
      <w:r w:rsidR="00AB6C08" w:rsidRPr="00C14D26">
        <w:rPr>
          <w:rFonts w:ascii="Times New Roman" w:hAnsi="Times New Roman"/>
          <w:sz w:val="28"/>
          <w:szCs w:val="28"/>
        </w:rPr>
        <w:t>factors</w:t>
      </w:r>
      <w:r w:rsidRPr="00C14D26">
        <w:rPr>
          <w:rFonts w:ascii="Times New Roman" w:hAnsi="Times New Roman"/>
          <w:sz w:val="28"/>
          <w:szCs w:val="28"/>
        </w:rPr>
        <w:t xml:space="preserve"> such as, gender, poverty, age, minority status and disability.</w:t>
      </w:r>
      <w:r w:rsidR="00A50BE4" w:rsidRPr="00C14D26">
        <w:rPr>
          <w:rFonts w:ascii="Times New Roman" w:hAnsi="Times New Roman"/>
          <w:sz w:val="28"/>
          <w:szCs w:val="28"/>
        </w:rPr>
        <w:t xml:space="preserve"> </w:t>
      </w:r>
    </w:p>
    <w:p w14:paraId="76A2F037" w14:textId="77777777" w:rsidR="00340D26" w:rsidRPr="00C14D26" w:rsidRDefault="00340D26" w:rsidP="00673018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</w:p>
    <w:p w14:paraId="495FC900" w14:textId="0C240385" w:rsidR="00B9395A" w:rsidRPr="00C14D26" w:rsidRDefault="000469DD" w:rsidP="00673018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 w:rsidRPr="00C14D26">
        <w:rPr>
          <w:rFonts w:ascii="Times New Roman" w:hAnsi="Times New Roman"/>
          <w:b/>
          <w:sz w:val="28"/>
          <w:szCs w:val="28"/>
        </w:rPr>
        <w:t xml:space="preserve">Those </w:t>
      </w:r>
      <w:r w:rsidR="005E7CC4" w:rsidRPr="00C14D26">
        <w:rPr>
          <w:rFonts w:ascii="Times New Roman" w:hAnsi="Times New Roman"/>
          <w:b/>
          <w:sz w:val="28"/>
          <w:szCs w:val="28"/>
        </w:rPr>
        <w:t xml:space="preserve">who </w:t>
      </w:r>
      <w:r w:rsidR="00A43E40" w:rsidRPr="00C14D26">
        <w:rPr>
          <w:rFonts w:ascii="Times New Roman" w:hAnsi="Times New Roman"/>
          <w:b/>
          <w:sz w:val="28"/>
          <w:szCs w:val="28"/>
        </w:rPr>
        <w:t>have contributed the least to greenhouse emissions</w:t>
      </w:r>
      <w:r w:rsidR="00A50BE4" w:rsidRPr="00C14D26">
        <w:rPr>
          <w:rFonts w:ascii="Times New Roman" w:hAnsi="Times New Roman"/>
          <w:b/>
          <w:sz w:val="28"/>
          <w:szCs w:val="28"/>
        </w:rPr>
        <w:t>,</w:t>
      </w:r>
      <w:r w:rsidR="00A43E40" w:rsidRPr="00C14D26">
        <w:rPr>
          <w:rFonts w:ascii="Times New Roman" w:hAnsi="Times New Roman"/>
          <w:b/>
          <w:sz w:val="28"/>
          <w:szCs w:val="28"/>
        </w:rPr>
        <w:t xml:space="preserve"> </w:t>
      </w:r>
      <w:r w:rsidRPr="00C14D26">
        <w:rPr>
          <w:rFonts w:ascii="Times New Roman" w:hAnsi="Times New Roman"/>
          <w:b/>
          <w:sz w:val="28"/>
          <w:szCs w:val="28"/>
        </w:rPr>
        <w:t xml:space="preserve">will </w:t>
      </w:r>
      <w:r w:rsidR="00A43E40" w:rsidRPr="00C14D26">
        <w:rPr>
          <w:rFonts w:ascii="Times New Roman" w:hAnsi="Times New Roman"/>
          <w:b/>
          <w:sz w:val="28"/>
          <w:szCs w:val="28"/>
        </w:rPr>
        <w:t>often bear the greatest burden</w:t>
      </w:r>
      <w:r w:rsidR="00A43E40" w:rsidRPr="00C14D26">
        <w:rPr>
          <w:rFonts w:ascii="Times New Roman" w:hAnsi="Times New Roman"/>
          <w:sz w:val="28"/>
          <w:szCs w:val="28"/>
        </w:rPr>
        <w:t>.</w:t>
      </w:r>
      <w:r w:rsidR="00E73A7E" w:rsidRPr="00C14D26">
        <w:rPr>
          <w:rFonts w:ascii="Times New Roman" w:hAnsi="Times New Roman"/>
          <w:sz w:val="28"/>
          <w:szCs w:val="28"/>
        </w:rPr>
        <w:t xml:space="preserve"> </w:t>
      </w:r>
      <w:r w:rsidRPr="00C14D26">
        <w:rPr>
          <w:rFonts w:ascii="Times New Roman" w:hAnsi="Times New Roman"/>
          <w:sz w:val="28"/>
          <w:szCs w:val="28"/>
        </w:rPr>
        <w:t>The poorest people in the poorest countries. Their children. And ours.</w:t>
      </w:r>
      <w:r w:rsidRPr="00C14D26">
        <w:rPr>
          <w:rFonts w:ascii="Times New Roman" w:hAnsi="Times New Roman"/>
          <w:b/>
          <w:sz w:val="28"/>
          <w:szCs w:val="28"/>
        </w:rPr>
        <w:t xml:space="preserve"> </w:t>
      </w:r>
      <w:r w:rsidR="00A43E40" w:rsidRPr="00C14D26">
        <w:rPr>
          <w:rFonts w:ascii="Times New Roman" w:hAnsi="Times New Roman"/>
          <w:sz w:val="28"/>
          <w:szCs w:val="28"/>
        </w:rPr>
        <w:t>Populations of small islands</w:t>
      </w:r>
      <w:r w:rsidR="00A50BE4" w:rsidRPr="00C14D26">
        <w:rPr>
          <w:rFonts w:ascii="Times New Roman" w:hAnsi="Times New Roman"/>
          <w:sz w:val="28"/>
          <w:szCs w:val="28"/>
        </w:rPr>
        <w:t>,</w:t>
      </w:r>
      <w:r w:rsidR="00A43E40" w:rsidRPr="00C14D26">
        <w:rPr>
          <w:rFonts w:ascii="Times New Roman" w:hAnsi="Times New Roman"/>
          <w:sz w:val="28"/>
          <w:szCs w:val="28"/>
        </w:rPr>
        <w:t xml:space="preserve"> and low-lying coastal lands. For some communities, climate change </w:t>
      </w:r>
      <w:r w:rsidR="00340D26" w:rsidRPr="00C14D26">
        <w:rPr>
          <w:rFonts w:ascii="Times New Roman" w:hAnsi="Times New Roman"/>
          <w:sz w:val="28"/>
          <w:szCs w:val="28"/>
        </w:rPr>
        <w:t xml:space="preserve">threatens their very </w:t>
      </w:r>
      <w:r w:rsidR="00A43E40" w:rsidRPr="00C14D26">
        <w:rPr>
          <w:rFonts w:ascii="Times New Roman" w:hAnsi="Times New Roman"/>
          <w:sz w:val="28"/>
          <w:szCs w:val="28"/>
        </w:rPr>
        <w:t>survival</w:t>
      </w:r>
      <w:r w:rsidR="00A72790" w:rsidRPr="00C14D26">
        <w:rPr>
          <w:rFonts w:ascii="Times New Roman" w:hAnsi="Times New Roman"/>
          <w:sz w:val="28"/>
          <w:szCs w:val="28"/>
        </w:rPr>
        <w:t>.</w:t>
      </w:r>
      <w:r w:rsidR="00F15C55" w:rsidRPr="00C14D26">
        <w:rPr>
          <w:rFonts w:ascii="Times New Roman" w:hAnsi="Times New Roman"/>
          <w:sz w:val="28"/>
          <w:szCs w:val="28"/>
        </w:rPr>
        <w:t xml:space="preserve"> </w:t>
      </w:r>
    </w:p>
    <w:p w14:paraId="73A960E8" w14:textId="77777777" w:rsidR="00E73A7E" w:rsidRPr="00C14D26" w:rsidRDefault="00E73A7E" w:rsidP="00673018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</w:p>
    <w:p w14:paraId="24E580C8" w14:textId="77777777" w:rsidR="00A50BE4" w:rsidRPr="00C14D26" w:rsidRDefault="00A50BE4" w:rsidP="0067301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5D018E81" w14:textId="5CA7B6C5" w:rsidR="00340D26" w:rsidRPr="00C14D26" w:rsidRDefault="005E7CC4" w:rsidP="00673018">
      <w:pPr>
        <w:spacing w:after="0" w:line="360" w:lineRule="auto"/>
        <w:ind w:firstLine="720"/>
        <w:rPr>
          <w:rFonts w:ascii="Times New Roman" w:hAnsi="Times New Roman"/>
          <w:bCs/>
          <w:sz w:val="28"/>
          <w:szCs w:val="28"/>
        </w:rPr>
      </w:pPr>
      <w:r w:rsidRPr="00C14D26">
        <w:rPr>
          <w:rFonts w:ascii="Times New Roman" w:hAnsi="Times New Roman"/>
          <w:sz w:val="28"/>
          <w:szCs w:val="28"/>
        </w:rPr>
        <w:lastRenderedPageBreak/>
        <w:t>We believe that a</w:t>
      </w:r>
      <w:r w:rsidR="00A72790" w:rsidRPr="00C14D26">
        <w:rPr>
          <w:rFonts w:ascii="Times New Roman" w:hAnsi="Times New Roman"/>
          <w:sz w:val="28"/>
          <w:szCs w:val="28"/>
        </w:rPr>
        <w:t xml:space="preserve"> h</w:t>
      </w:r>
      <w:r w:rsidR="00F15C55" w:rsidRPr="00C14D26">
        <w:rPr>
          <w:rFonts w:ascii="Times New Roman" w:hAnsi="Times New Roman"/>
          <w:sz w:val="28"/>
          <w:szCs w:val="28"/>
          <w:lang w:val="en-IE"/>
        </w:rPr>
        <w:t>uman</w:t>
      </w:r>
      <w:r w:rsidR="00A72790" w:rsidRPr="00C14D26">
        <w:rPr>
          <w:rFonts w:ascii="Times New Roman" w:hAnsi="Times New Roman"/>
          <w:sz w:val="28"/>
          <w:szCs w:val="28"/>
          <w:lang w:val="en-IE"/>
        </w:rPr>
        <w:t>-</w:t>
      </w:r>
      <w:r w:rsidR="00F15C55" w:rsidRPr="00C14D26">
        <w:rPr>
          <w:rFonts w:ascii="Times New Roman" w:hAnsi="Times New Roman"/>
          <w:sz w:val="28"/>
          <w:szCs w:val="28"/>
          <w:lang w:val="en-IE"/>
        </w:rPr>
        <w:t>rights</w:t>
      </w:r>
      <w:r w:rsidR="00A72790" w:rsidRPr="00C14D26">
        <w:rPr>
          <w:rFonts w:ascii="Times New Roman" w:hAnsi="Times New Roman"/>
          <w:sz w:val="28"/>
          <w:szCs w:val="28"/>
          <w:lang w:val="en-IE"/>
        </w:rPr>
        <w:t>-based approach</w:t>
      </w:r>
      <w:r w:rsidR="00F15C55" w:rsidRPr="00C14D26">
        <w:rPr>
          <w:rFonts w:ascii="Times New Roman" w:hAnsi="Times New Roman"/>
          <w:sz w:val="28"/>
          <w:szCs w:val="28"/>
          <w:lang w:val="en-IE"/>
        </w:rPr>
        <w:t xml:space="preserve"> can </w:t>
      </w:r>
      <w:r w:rsidR="00A72790" w:rsidRPr="00C14D26">
        <w:rPr>
          <w:rFonts w:ascii="Times New Roman" w:hAnsi="Times New Roman"/>
          <w:sz w:val="28"/>
          <w:szCs w:val="28"/>
          <w:lang w:val="en-IE"/>
        </w:rPr>
        <w:t xml:space="preserve">drive </w:t>
      </w:r>
      <w:r w:rsidR="00F15C55" w:rsidRPr="00C14D26">
        <w:rPr>
          <w:rFonts w:ascii="Times New Roman" w:hAnsi="Times New Roman"/>
          <w:sz w:val="28"/>
          <w:szCs w:val="28"/>
          <w:lang w:val="en-IE"/>
        </w:rPr>
        <w:t>more effective climate policy and action</w:t>
      </w:r>
      <w:r w:rsidR="00A50BE4" w:rsidRPr="00C14D26">
        <w:rPr>
          <w:rFonts w:ascii="Times New Roman" w:hAnsi="Times New Roman"/>
          <w:sz w:val="28"/>
          <w:szCs w:val="28"/>
          <w:lang w:val="en-IE"/>
        </w:rPr>
        <w:t xml:space="preserve">. </w:t>
      </w:r>
      <w:r w:rsidR="00340D26" w:rsidRPr="00C14D26">
        <w:rPr>
          <w:rFonts w:ascii="Times New Roman" w:hAnsi="Times New Roman"/>
          <w:sz w:val="28"/>
          <w:szCs w:val="28"/>
          <w:lang w:val="en-IE"/>
        </w:rPr>
        <w:t xml:space="preserve">Why? </w:t>
      </w:r>
      <w:r w:rsidR="00340D26" w:rsidRPr="00C14D26">
        <w:rPr>
          <w:rFonts w:ascii="Times New Roman" w:hAnsi="Times New Roman"/>
          <w:b/>
          <w:sz w:val="28"/>
          <w:szCs w:val="28"/>
          <w:lang w:val="en-IE"/>
        </w:rPr>
        <w:t>Because s</w:t>
      </w:r>
      <w:r w:rsidR="00A72790" w:rsidRPr="00C14D26">
        <w:rPr>
          <w:rFonts w:ascii="Times New Roman" w:hAnsi="Times New Roman"/>
          <w:b/>
          <w:sz w:val="28"/>
          <w:szCs w:val="28"/>
          <w:lang w:val="en-IE"/>
        </w:rPr>
        <w:t xml:space="preserve">uch an </w:t>
      </w:r>
      <w:r w:rsidR="00A50BE4" w:rsidRPr="00C14D26">
        <w:rPr>
          <w:rFonts w:ascii="Times New Roman" w:hAnsi="Times New Roman"/>
          <w:b/>
          <w:bCs/>
          <w:sz w:val="28"/>
          <w:szCs w:val="28"/>
        </w:rPr>
        <w:t>approach seek</w:t>
      </w:r>
      <w:r w:rsidR="00A72790" w:rsidRPr="00C14D26">
        <w:rPr>
          <w:rFonts w:ascii="Times New Roman" w:hAnsi="Times New Roman"/>
          <w:b/>
          <w:bCs/>
          <w:sz w:val="28"/>
          <w:szCs w:val="28"/>
        </w:rPr>
        <w:t>s</w:t>
      </w:r>
      <w:r w:rsidR="00A50BE4" w:rsidRPr="00C14D26">
        <w:rPr>
          <w:rFonts w:ascii="Times New Roman" w:hAnsi="Times New Roman"/>
          <w:b/>
          <w:bCs/>
          <w:sz w:val="28"/>
          <w:szCs w:val="28"/>
        </w:rPr>
        <w:t xml:space="preserve"> to identify and satisfy the most pressing needs of vulnerable persons living in </w:t>
      </w:r>
      <w:r w:rsidRPr="00C14D26">
        <w:rPr>
          <w:rFonts w:ascii="Times New Roman" w:hAnsi="Times New Roman"/>
          <w:b/>
          <w:bCs/>
          <w:sz w:val="28"/>
          <w:szCs w:val="28"/>
        </w:rPr>
        <w:t xml:space="preserve">our </w:t>
      </w:r>
      <w:r w:rsidR="00A50BE4" w:rsidRPr="00C14D26">
        <w:rPr>
          <w:rFonts w:ascii="Times New Roman" w:hAnsi="Times New Roman"/>
          <w:b/>
          <w:bCs/>
          <w:sz w:val="28"/>
          <w:szCs w:val="28"/>
        </w:rPr>
        <w:t>highly inequitable global society</w:t>
      </w:r>
      <w:r w:rsidR="00A50BE4" w:rsidRPr="00C14D26">
        <w:rPr>
          <w:rFonts w:ascii="Times New Roman" w:hAnsi="Times New Roman"/>
          <w:bCs/>
          <w:sz w:val="28"/>
          <w:szCs w:val="28"/>
        </w:rPr>
        <w:t xml:space="preserve">, with greatly differing </w:t>
      </w:r>
      <w:r w:rsidRPr="00C14D26">
        <w:rPr>
          <w:rFonts w:ascii="Times New Roman" w:hAnsi="Times New Roman"/>
          <w:bCs/>
          <w:sz w:val="28"/>
          <w:szCs w:val="28"/>
        </w:rPr>
        <w:t xml:space="preserve">levels of </w:t>
      </w:r>
      <w:r w:rsidR="00A50BE4" w:rsidRPr="00C14D26">
        <w:rPr>
          <w:rFonts w:ascii="Times New Roman" w:hAnsi="Times New Roman"/>
          <w:bCs/>
          <w:sz w:val="28"/>
          <w:szCs w:val="28"/>
        </w:rPr>
        <w:t xml:space="preserve">social, environmental and economic of development. It promotes careful stewardship of the world’s resources </w:t>
      </w:r>
      <w:r w:rsidRPr="00C14D26">
        <w:rPr>
          <w:rFonts w:ascii="Times New Roman" w:hAnsi="Times New Roman"/>
          <w:bCs/>
          <w:sz w:val="28"/>
          <w:szCs w:val="28"/>
        </w:rPr>
        <w:t xml:space="preserve">with higher levels of accountability and </w:t>
      </w:r>
      <w:r w:rsidR="00A50BE4" w:rsidRPr="00C14D26">
        <w:rPr>
          <w:rFonts w:ascii="Times New Roman" w:hAnsi="Times New Roman"/>
          <w:bCs/>
          <w:sz w:val="28"/>
          <w:szCs w:val="28"/>
        </w:rPr>
        <w:t xml:space="preserve">for the benefit of all. </w:t>
      </w:r>
    </w:p>
    <w:p w14:paraId="5E1F1801" w14:textId="77777777" w:rsidR="00340D26" w:rsidRPr="00C14D26" w:rsidRDefault="00340D26" w:rsidP="00673018">
      <w:pPr>
        <w:spacing w:after="0" w:line="360" w:lineRule="auto"/>
        <w:ind w:firstLine="720"/>
        <w:rPr>
          <w:rFonts w:ascii="Times New Roman" w:hAnsi="Times New Roman"/>
          <w:bCs/>
          <w:sz w:val="28"/>
          <w:szCs w:val="28"/>
        </w:rPr>
      </w:pPr>
    </w:p>
    <w:p w14:paraId="263F151F" w14:textId="3E35046F" w:rsidR="001768A8" w:rsidRPr="00C14D26" w:rsidRDefault="00A50BE4" w:rsidP="00673018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 w:rsidRPr="00C14D26">
        <w:rPr>
          <w:rFonts w:ascii="Times New Roman" w:hAnsi="Times New Roman"/>
          <w:bCs/>
          <w:sz w:val="28"/>
          <w:szCs w:val="28"/>
        </w:rPr>
        <w:t>Th</w:t>
      </w:r>
      <w:r w:rsidR="00340D26" w:rsidRPr="00C14D26">
        <w:rPr>
          <w:rFonts w:ascii="Times New Roman" w:hAnsi="Times New Roman"/>
          <w:bCs/>
          <w:sz w:val="28"/>
          <w:szCs w:val="28"/>
        </w:rPr>
        <w:t>is is not new. Th</w:t>
      </w:r>
      <w:r w:rsidR="00A72790" w:rsidRPr="00C14D26">
        <w:rPr>
          <w:rFonts w:ascii="Times New Roman" w:hAnsi="Times New Roman"/>
          <w:bCs/>
          <w:sz w:val="28"/>
          <w:szCs w:val="28"/>
        </w:rPr>
        <w:t>e importance of a human-rights-based approach</w:t>
      </w:r>
      <w:r w:rsidRPr="00C14D26">
        <w:rPr>
          <w:rFonts w:ascii="Times New Roman" w:hAnsi="Times New Roman"/>
          <w:bCs/>
          <w:sz w:val="28"/>
          <w:szCs w:val="28"/>
        </w:rPr>
        <w:t xml:space="preserve"> was </w:t>
      </w:r>
      <w:r w:rsidR="00A72790" w:rsidRPr="00C14D26">
        <w:rPr>
          <w:rFonts w:ascii="Times New Roman" w:hAnsi="Times New Roman"/>
          <w:bCs/>
          <w:sz w:val="28"/>
          <w:szCs w:val="28"/>
        </w:rPr>
        <w:t>acknowledged</w:t>
      </w:r>
      <w:r w:rsidRPr="00C14D26">
        <w:rPr>
          <w:rFonts w:ascii="Times New Roman" w:hAnsi="Times New Roman"/>
          <w:bCs/>
          <w:sz w:val="28"/>
          <w:szCs w:val="28"/>
        </w:rPr>
        <w:t xml:space="preserve"> </w:t>
      </w:r>
      <w:r w:rsidR="00BE13F9" w:rsidRPr="00C14D26">
        <w:rPr>
          <w:rFonts w:ascii="Times New Roman" w:hAnsi="Times New Roman"/>
          <w:bCs/>
          <w:sz w:val="28"/>
          <w:szCs w:val="28"/>
        </w:rPr>
        <w:t>in 2010</w:t>
      </w:r>
      <w:r w:rsidR="00522A13">
        <w:rPr>
          <w:rFonts w:ascii="Times New Roman" w:hAnsi="Times New Roman"/>
          <w:bCs/>
          <w:sz w:val="28"/>
          <w:szCs w:val="28"/>
        </w:rPr>
        <w:t xml:space="preserve"> </w:t>
      </w:r>
      <w:r w:rsidR="005E7CC4" w:rsidRPr="00C14D26">
        <w:rPr>
          <w:rFonts w:ascii="Times New Roman" w:hAnsi="Times New Roman"/>
          <w:bCs/>
          <w:sz w:val="28"/>
          <w:szCs w:val="28"/>
        </w:rPr>
        <w:t xml:space="preserve">with </w:t>
      </w:r>
      <w:r w:rsidR="005E7CC4" w:rsidRPr="00C14D26">
        <w:rPr>
          <w:rFonts w:ascii="Times New Roman" w:hAnsi="Times New Roman"/>
          <w:sz w:val="28"/>
          <w:szCs w:val="28"/>
        </w:rPr>
        <w:t>t</w:t>
      </w:r>
      <w:r w:rsidRPr="00C14D26">
        <w:rPr>
          <w:rFonts w:ascii="Times New Roman" w:hAnsi="Times New Roman"/>
          <w:sz w:val="28"/>
          <w:szCs w:val="28"/>
        </w:rPr>
        <w:t xml:space="preserve">he </w:t>
      </w:r>
      <w:r w:rsidR="001768A8" w:rsidRPr="00C14D26">
        <w:rPr>
          <w:rFonts w:ascii="Times New Roman" w:hAnsi="Times New Roman"/>
          <w:sz w:val="28"/>
          <w:szCs w:val="28"/>
        </w:rPr>
        <w:t>‘</w:t>
      </w:r>
      <w:r w:rsidRPr="00C14D26">
        <w:rPr>
          <w:rFonts w:ascii="Times New Roman" w:hAnsi="Times New Roman"/>
          <w:b/>
          <w:sz w:val="28"/>
          <w:szCs w:val="28"/>
        </w:rPr>
        <w:t>Cancun Agreement</w:t>
      </w:r>
      <w:r w:rsidR="00522A13">
        <w:rPr>
          <w:rFonts w:ascii="Times New Roman" w:hAnsi="Times New Roman"/>
          <w:b/>
          <w:sz w:val="28"/>
          <w:szCs w:val="28"/>
        </w:rPr>
        <w:t>’</w:t>
      </w:r>
      <w:r w:rsidR="00522A13">
        <w:rPr>
          <w:rFonts w:ascii="Times New Roman" w:hAnsi="Times New Roman"/>
          <w:sz w:val="28"/>
          <w:szCs w:val="28"/>
        </w:rPr>
        <w:t>.  W</w:t>
      </w:r>
      <w:r w:rsidR="00522A13" w:rsidRPr="00522A13">
        <w:rPr>
          <w:rFonts w:ascii="Times New Roman" w:hAnsi="Times New Roman"/>
          <w:sz w:val="28"/>
          <w:szCs w:val="28"/>
        </w:rPr>
        <w:t>e hope that a new legally binding climate agreement will strengthen commitments already made to ensure that “parties should, in all climate change-related actions, fully respect, protect, promote and fulfil human rights.”</w:t>
      </w:r>
    </w:p>
    <w:p w14:paraId="4C882B8D" w14:textId="77777777" w:rsidR="001768A8" w:rsidRPr="00C14D26" w:rsidRDefault="001768A8" w:rsidP="0067301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620A37E1" w14:textId="77777777" w:rsidR="00340D26" w:rsidRPr="00C14D26" w:rsidRDefault="00A72790" w:rsidP="00673018">
      <w:pPr>
        <w:spacing w:after="0" w:line="360" w:lineRule="auto"/>
        <w:ind w:firstLine="720"/>
        <w:rPr>
          <w:rFonts w:ascii="Times New Roman" w:hAnsi="Times New Roman"/>
          <w:sz w:val="28"/>
          <w:szCs w:val="28"/>
          <w:lang w:val="en-IE"/>
        </w:rPr>
      </w:pPr>
      <w:r w:rsidRPr="00C14D26">
        <w:rPr>
          <w:rFonts w:ascii="Times New Roman" w:hAnsi="Times New Roman"/>
          <w:sz w:val="28"/>
          <w:szCs w:val="28"/>
          <w:lang w:val="en-IE"/>
        </w:rPr>
        <w:t xml:space="preserve">In 2015, the international community will undertake an ambitious agenda that includes finalizing </w:t>
      </w:r>
      <w:r w:rsidRPr="00C14D26">
        <w:rPr>
          <w:rFonts w:ascii="Times New Roman" w:hAnsi="Times New Roman"/>
          <w:b/>
          <w:sz w:val="28"/>
          <w:szCs w:val="28"/>
          <w:lang w:val="en-IE"/>
        </w:rPr>
        <w:t>the new Sustainable Development Goals</w:t>
      </w:r>
      <w:r w:rsidRPr="00C14D26">
        <w:rPr>
          <w:rFonts w:ascii="Times New Roman" w:hAnsi="Times New Roman"/>
          <w:sz w:val="28"/>
          <w:szCs w:val="28"/>
          <w:lang w:val="en-IE"/>
        </w:rPr>
        <w:t xml:space="preserve">, </w:t>
      </w:r>
      <w:r w:rsidR="00BE13F9" w:rsidRPr="00C14D26">
        <w:rPr>
          <w:rFonts w:ascii="Times New Roman" w:hAnsi="Times New Roman"/>
          <w:sz w:val="28"/>
          <w:szCs w:val="28"/>
          <w:lang w:val="en-IE"/>
        </w:rPr>
        <w:t xml:space="preserve">setting out </w:t>
      </w:r>
      <w:r w:rsidRPr="00C14D26">
        <w:rPr>
          <w:rFonts w:ascii="Times New Roman" w:hAnsi="Times New Roman"/>
          <w:sz w:val="28"/>
          <w:szCs w:val="28"/>
          <w:lang w:val="en-IE"/>
        </w:rPr>
        <w:t xml:space="preserve">a universal, legally-binding agreement on climate change, and new agreements on financing for development.  </w:t>
      </w:r>
    </w:p>
    <w:p w14:paraId="765B6B95" w14:textId="77777777" w:rsidR="00340D26" w:rsidRPr="00C14D26" w:rsidRDefault="00340D26" w:rsidP="00673018">
      <w:pPr>
        <w:spacing w:after="0" w:line="360" w:lineRule="auto"/>
        <w:ind w:firstLine="720"/>
        <w:rPr>
          <w:rFonts w:ascii="Times New Roman" w:hAnsi="Times New Roman"/>
          <w:sz w:val="28"/>
          <w:szCs w:val="28"/>
          <w:lang w:val="en-IE"/>
        </w:rPr>
      </w:pPr>
    </w:p>
    <w:p w14:paraId="7FD2E5FE" w14:textId="12F7DC03" w:rsidR="00A72790" w:rsidRPr="00C14D26" w:rsidRDefault="00A72790" w:rsidP="00673018">
      <w:pPr>
        <w:spacing w:after="0" w:line="360" w:lineRule="auto"/>
        <w:ind w:firstLine="720"/>
        <w:rPr>
          <w:rFonts w:ascii="Times New Roman" w:hAnsi="Times New Roman"/>
          <w:sz w:val="28"/>
          <w:szCs w:val="28"/>
          <w:lang w:val="en-IE"/>
        </w:rPr>
      </w:pPr>
      <w:r w:rsidRPr="00C14D26">
        <w:rPr>
          <w:rFonts w:ascii="Times New Roman" w:hAnsi="Times New Roman"/>
          <w:sz w:val="28"/>
          <w:szCs w:val="28"/>
          <w:lang w:val="en-IE"/>
        </w:rPr>
        <w:t>The decisions made in coming months will have far-ranging consequences. It is vital that the</w:t>
      </w:r>
      <w:r w:rsidR="00BE13F9" w:rsidRPr="00C14D26">
        <w:rPr>
          <w:rFonts w:ascii="Times New Roman" w:hAnsi="Times New Roman"/>
          <w:sz w:val="28"/>
          <w:szCs w:val="28"/>
          <w:lang w:val="en-IE"/>
        </w:rPr>
        <w:t>y</w:t>
      </w:r>
      <w:r w:rsidRPr="00C14D26">
        <w:rPr>
          <w:rFonts w:ascii="Times New Roman" w:hAnsi="Times New Roman"/>
          <w:sz w:val="28"/>
          <w:szCs w:val="28"/>
          <w:lang w:val="en-IE"/>
        </w:rPr>
        <w:t xml:space="preserve"> fully reflect the human rights obligations of States and </w:t>
      </w:r>
      <w:r w:rsidR="005E7CC4" w:rsidRPr="00C14D26">
        <w:rPr>
          <w:rFonts w:ascii="Times New Roman" w:hAnsi="Times New Roman"/>
          <w:sz w:val="28"/>
          <w:szCs w:val="28"/>
          <w:lang w:val="en-IE"/>
        </w:rPr>
        <w:t>the related responsibilities of actors in the private sector</w:t>
      </w:r>
      <w:r w:rsidRPr="00C14D26">
        <w:rPr>
          <w:rFonts w:ascii="Times New Roman" w:hAnsi="Times New Roman"/>
          <w:sz w:val="28"/>
          <w:szCs w:val="28"/>
          <w:lang w:val="en-IE"/>
        </w:rPr>
        <w:t xml:space="preserve">. </w:t>
      </w:r>
    </w:p>
    <w:p w14:paraId="7A87C484" w14:textId="77777777" w:rsidR="00A72790" w:rsidRPr="00C14D26" w:rsidRDefault="00A72790" w:rsidP="00673018">
      <w:pPr>
        <w:spacing w:after="0" w:line="360" w:lineRule="auto"/>
        <w:ind w:firstLine="720"/>
        <w:rPr>
          <w:rFonts w:ascii="Times New Roman" w:hAnsi="Times New Roman"/>
          <w:sz w:val="28"/>
          <w:szCs w:val="28"/>
          <w:lang w:val="en-IE"/>
        </w:rPr>
      </w:pPr>
    </w:p>
    <w:p w14:paraId="2502FC3C" w14:textId="106841E2" w:rsidR="00F15C55" w:rsidRPr="00C14D26" w:rsidRDefault="001768A8" w:rsidP="00673018">
      <w:pPr>
        <w:spacing w:after="0" w:line="360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C14D26">
        <w:rPr>
          <w:rFonts w:ascii="Times New Roman" w:hAnsi="Times New Roman"/>
          <w:sz w:val="28"/>
          <w:szCs w:val="28"/>
        </w:rPr>
        <w:t xml:space="preserve">We hope that the crucial </w:t>
      </w:r>
      <w:r w:rsidRPr="00C14D26">
        <w:rPr>
          <w:rFonts w:ascii="Times New Roman" w:hAnsi="Times New Roman"/>
          <w:b/>
          <w:sz w:val="28"/>
          <w:szCs w:val="28"/>
        </w:rPr>
        <w:t>climate talks in Paris</w:t>
      </w:r>
      <w:r w:rsidRPr="00C14D26">
        <w:rPr>
          <w:rFonts w:ascii="Times New Roman" w:hAnsi="Times New Roman"/>
          <w:sz w:val="28"/>
          <w:szCs w:val="28"/>
        </w:rPr>
        <w:t xml:space="preserve"> this year will </w:t>
      </w:r>
      <w:r w:rsidR="005E7CC4" w:rsidRPr="00C14D26">
        <w:rPr>
          <w:rFonts w:ascii="Times New Roman" w:hAnsi="Times New Roman"/>
          <w:sz w:val="28"/>
          <w:szCs w:val="28"/>
        </w:rPr>
        <w:t xml:space="preserve">build on </w:t>
      </w:r>
      <w:r w:rsidR="00F15C55" w:rsidRPr="00C14D26">
        <w:rPr>
          <w:rFonts w:ascii="Times New Roman" w:hAnsi="Times New Roman"/>
          <w:sz w:val="28"/>
          <w:szCs w:val="28"/>
        </w:rPr>
        <w:t xml:space="preserve">the </w:t>
      </w:r>
      <w:r w:rsidR="009943DE" w:rsidRPr="00C14D26">
        <w:rPr>
          <w:rFonts w:ascii="Times New Roman" w:hAnsi="Times New Roman"/>
          <w:sz w:val="28"/>
          <w:szCs w:val="28"/>
        </w:rPr>
        <w:t xml:space="preserve">language in the </w:t>
      </w:r>
      <w:r w:rsidR="00F15C55" w:rsidRPr="00C14D26">
        <w:rPr>
          <w:rFonts w:ascii="Times New Roman" w:hAnsi="Times New Roman"/>
          <w:sz w:val="28"/>
          <w:szCs w:val="28"/>
        </w:rPr>
        <w:t xml:space="preserve">Cancun agreement </w:t>
      </w:r>
      <w:r w:rsidR="005E7CC4" w:rsidRPr="00C14D26">
        <w:rPr>
          <w:rFonts w:ascii="Times New Roman" w:hAnsi="Times New Roman"/>
          <w:sz w:val="28"/>
          <w:szCs w:val="28"/>
        </w:rPr>
        <w:t xml:space="preserve">and include </w:t>
      </w:r>
      <w:r w:rsidRPr="00C14D26">
        <w:rPr>
          <w:rFonts w:ascii="Times New Roman" w:hAnsi="Times New Roman"/>
          <w:sz w:val="28"/>
          <w:szCs w:val="28"/>
        </w:rPr>
        <w:t>clear</w:t>
      </w:r>
      <w:r w:rsidR="00F15C55" w:rsidRPr="00C14D26">
        <w:rPr>
          <w:rFonts w:ascii="Times New Roman" w:hAnsi="Times New Roman"/>
          <w:sz w:val="28"/>
          <w:szCs w:val="28"/>
        </w:rPr>
        <w:t xml:space="preserve"> reference to </w:t>
      </w:r>
      <w:r w:rsidR="009943DE" w:rsidRPr="00C14D26">
        <w:rPr>
          <w:rFonts w:ascii="Times New Roman" w:hAnsi="Times New Roman"/>
          <w:sz w:val="28"/>
          <w:szCs w:val="28"/>
        </w:rPr>
        <w:t xml:space="preserve">the </w:t>
      </w:r>
      <w:r w:rsidR="00F15C55" w:rsidRPr="00C14D26">
        <w:rPr>
          <w:rFonts w:ascii="Times New Roman" w:hAnsi="Times New Roman"/>
          <w:sz w:val="28"/>
          <w:szCs w:val="28"/>
        </w:rPr>
        <w:t>human rights principles</w:t>
      </w:r>
      <w:r w:rsidR="009943DE" w:rsidRPr="00C14D26">
        <w:rPr>
          <w:rFonts w:ascii="Times New Roman" w:hAnsi="Times New Roman"/>
          <w:sz w:val="28"/>
          <w:szCs w:val="28"/>
        </w:rPr>
        <w:t xml:space="preserve"> of equality, non-discrimination, accountability, participation, </w:t>
      </w:r>
      <w:r w:rsidR="002B1098" w:rsidRPr="00C14D26">
        <w:rPr>
          <w:rFonts w:ascii="Times New Roman" w:hAnsi="Times New Roman"/>
          <w:sz w:val="28"/>
          <w:szCs w:val="28"/>
        </w:rPr>
        <w:t xml:space="preserve">empowerment, solidarity, </w:t>
      </w:r>
      <w:r w:rsidR="009943DE" w:rsidRPr="00C14D26">
        <w:rPr>
          <w:rFonts w:ascii="Times New Roman" w:hAnsi="Times New Roman"/>
          <w:sz w:val="28"/>
          <w:szCs w:val="28"/>
        </w:rPr>
        <w:t>and transparency</w:t>
      </w:r>
      <w:r w:rsidR="00A72790" w:rsidRPr="00C14D26">
        <w:rPr>
          <w:rFonts w:ascii="Times New Roman" w:hAnsi="Times New Roman"/>
          <w:sz w:val="28"/>
          <w:szCs w:val="28"/>
        </w:rPr>
        <w:t>,</w:t>
      </w:r>
      <w:r w:rsidR="009943DE" w:rsidRPr="00C14D26">
        <w:rPr>
          <w:rFonts w:ascii="Times New Roman" w:hAnsi="Times New Roman"/>
          <w:sz w:val="28"/>
          <w:szCs w:val="28"/>
        </w:rPr>
        <w:t xml:space="preserve"> among others</w:t>
      </w:r>
      <w:r w:rsidRPr="00C14D26">
        <w:rPr>
          <w:rFonts w:ascii="Times New Roman" w:hAnsi="Times New Roman"/>
          <w:sz w:val="28"/>
          <w:szCs w:val="28"/>
        </w:rPr>
        <w:t xml:space="preserve">. And </w:t>
      </w:r>
      <w:r w:rsidR="00BE13F9" w:rsidRPr="00C14D26">
        <w:rPr>
          <w:rFonts w:ascii="Times New Roman" w:hAnsi="Times New Roman"/>
          <w:sz w:val="28"/>
          <w:szCs w:val="28"/>
        </w:rPr>
        <w:t>we trust this will be followed with action. We need</w:t>
      </w:r>
      <w:r w:rsidRPr="00C14D26">
        <w:rPr>
          <w:rFonts w:ascii="Times New Roman" w:hAnsi="Times New Roman"/>
          <w:sz w:val="28"/>
          <w:szCs w:val="28"/>
        </w:rPr>
        <w:t xml:space="preserve"> real steps to reduce the harmful effects of </w:t>
      </w:r>
      <w:r w:rsidRPr="00C14D26">
        <w:rPr>
          <w:rFonts w:ascii="Times New Roman" w:hAnsi="Times New Roman"/>
          <w:sz w:val="28"/>
          <w:szCs w:val="28"/>
        </w:rPr>
        <w:lastRenderedPageBreak/>
        <w:t>climate change</w:t>
      </w:r>
      <w:r w:rsidR="00BE13F9" w:rsidRPr="00C14D26">
        <w:rPr>
          <w:rFonts w:ascii="Times New Roman" w:hAnsi="Times New Roman"/>
          <w:sz w:val="28"/>
          <w:szCs w:val="28"/>
        </w:rPr>
        <w:t>,</w:t>
      </w:r>
      <w:r w:rsidRPr="00C14D26">
        <w:rPr>
          <w:rFonts w:ascii="Times New Roman" w:hAnsi="Times New Roman"/>
          <w:sz w:val="28"/>
          <w:szCs w:val="28"/>
        </w:rPr>
        <w:t xml:space="preserve"> in ways that are fully </w:t>
      </w:r>
      <w:r w:rsidR="005E7CC4" w:rsidRPr="00C14D26">
        <w:rPr>
          <w:rFonts w:ascii="Times New Roman" w:hAnsi="Times New Roman"/>
          <w:sz w:val="28"/>
          <w:szCs w:val="28"/>
        </w:rPr>
        <w:t xml:space="preserve">consistent </w:t>
      </w:r>
      <w:r w:rsidRPr="00C14D26">
        <w:rPr>
          <w:rFonts w:ascii="Times New Roman" w:hAnsi="Times New Roman"/>
          <w:sz w:val="28"/>
          <w:szCs w:val="28"/>
        </w:rPr>
        <w:t xml:space="preserve">with States’ human rights obligations. </w:t>
      </w:r>
    </w:p>
    <w:p w14:paraId="402D61CA" w14:textId="77777777" w:rsidR="00A72790" w:rsidRPr="00C14D26" w:rsidRDefault="00A72790" w:rsidP="00673018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7E935133" w14:textId="3D6BB570" w:rsidR="00F15C55" w:rsidRPr="00C14D26" w:rsidRDefault="00673018" w:rsidP="00673018">
      <w:pPr>
        <w:pStyle w:val="ListParagraph"/>
        <w:spacing w:after="0"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C14D26">
        <w:rPr>
          <w:rFonts w:ascii="Times New Roman" w:hAnsi="Times New Roman" w:cs="Times New Roman"/>
          <w:sz w:val="28"/>
          <w:szCs w:val="28"/>
          <w:lang w:val="en-IE"/>
        </w:rPr>
        <w:t xml:space="preserve">Sustainable development is development that is inclusive, </w:t>
      </w:r>
      <w:r w:rsidR="005E7CC4" w:rsidRPr="00C14D26">
        <w:rPr>
          <w:rFonts w:ascii="Times New Roman" w:hAnsi="Times New Roman" w:cs="Times New Roman"/>
          <w:sz w:val="28"/>
          <w:szCs w:val="28"/>
          <w:lang w:val="en-IE"/>
        </w:rPr>
        <w:t>participatory</w:t>
      </w:r>
      <w:r w:rsidRPr="00C14D26">
        <w:rPr>
          <w:rFonts w:ascii="Times New Roman" w:hAnsi="Times New Roman" w:cs="Times New Roman"/>
          <w:sz w:val="28"/>
          <w:szCs w:val="28"/>
          <w:lang w:val="en-IE"/>
        </w:rPr>
        <w:t xml:space="preserve">, and </w:t>
      </w:r>
      <w:r w:rsidR="005E7CC4" w:rsidRPr="00C14D26">
        <w:rPr>
          <w:rFonts w:ascii="Times New Roman" w:hAnsi="Times New Roman" w:cs="Times New Roman"/>
          <w:sz w:val="28"/>
          <w:szCs w:val="28"/>
          <w:lang w:val="en-IE"/>
        </w:rPr>
        <w:t xml:space="preserve">that </w:t>
      </w:r>
      <w:r w:rsidRPr="00C14D26">
        <w:rPr>
          <w:rFonts w:ascii="Times New Roman" w:hAnsi="Times New Roman" w:cs="Times New Roman"/>
          <w:sz w:val="28"/>
          <w:szCs w:val="28"/>
          <w:lang w:val="en-IE"/>
        </w:rPr>
        <w:t>addresses the rights of all. Similarly, equitable climate action – which is designed to limit climate change</w:t>
      </w:r>
      <w:r w:rsidR="00BE13F9" w:rsidRPr="00C14D26">
        <w:rPr>
          <w:rFonts w:ascii="Times New Roman" w:hAnsi="Times New Roman" w:cs="Times New Roman"/>
          <w:sz w:val="28"/>
          <w:szCs w:val="28"/>
          <w:lang w:val="en-IE"/>
        </w:rPr>
        <w:t>,</w:t>
      </w:r>
      <w:r w:rsidRPr="00C14D26">
        <w:rPr>
          <w:rFonts w:ascii="Times New Roman" w:hAnsi="Times New Roman" w:cs="Times New Roman"/>
          <w:sz w:val="28"/>
          <w:szCs w:val="28"/>
          <w:lang w:val="en-IE"/>
        </w:rPr>
        <w:t xml:space="preserve"> and to prevent and mitigate its negative impacts – must have, at its core, people’s rights. </w:t>
      </w:r>
      <w:r w:rsidR="00BE13F9" w:rsidRPr="00C14D26">
        <w:rPr>
          <w:rFonts w:ascii="Times New Roman" w:hAnsi="Times New Roman" w:cs="Times New Roman"/>
          <w:sz w:val="28"/>
          <w:szCs w:val="28"/>
          <w:lang w:val="en-IE"/>
        </w:rPr>
        <w:t>In p</w:t>
      </w:r>
      <w:r w:rsidR="00F15C55" w:rsidRPr="00C14D26">
        <w:rPr>
          <w:rFonts w:ascii="Times New Roman" w:hAnsi="Times New Roman" w:cs="Times New Roman"/>
          <w:sz w:val="28"/>
          <w:szCs w:val="28"/>
        </w:rPr>
        <w:t>articular</w:t>
      </w:r>
      <w:r w:rsidR="00BE13F9" w:rsidRPr="00C14D26">
        <w:rPr>
          <w:rFonts w:ascii="Times New Roman" w:hAnsi="Times New Roman" w:cs="Times New Roman"/>
          <w:sz w:val="28"/>
          <w:szCs w:val="28"/>
        </w:rPr>
        <w:t>,</w:t>
      </w:r>
      <w:r w:rsidR="00F15C55" w:rsidRPr="00C14D26">
        <w:rPr>
          <w:rFonts w:ascii="Times New Roman" w:hAnsi="Times New Roman" w:cs="Times New Roman"/>
          <w:sz w:val="28"/>
          <w:szCs w:val="28"/>
        </w:rPr>
        <w:t xml:space="preserve"> </w:t>
      </w:r>
      <w:r w:rsidR="00F15C55" w:rsidRPr="00C14D26">
        <w:rPr>
          <w:rFonts w:ascii="Times New Roman" w:hAnsi="Times New Roman" w:cs="Times New Roman"/>
          <w:b/>
          <w:sz w:val="28"/>
          <w:szCs w:val="28"/>
        </w:rPr>
        <w:t>care must be taken to prevent and remedy any negative impacts on the human rights of vulnerable, marginalised, discriminated or at risk group</w:t>
      </w:r>
      <w:r w:rsidRPr="00C14D26">
        <w:rPr>
          <w:rFonts w:ascii="Times New Roman" w:hAnsi="Times New Roman" w:cs="Times New Roman"/>
          <w:b/>
          <w:sz w:val="28"/>
          <w:szCs w:val="28"/>
        </w:rPr>
        <w:t>s</w:t>
      </w:r>
      <w:r w:rsidRPr="00C14D26">
        <w:rPr>
          <w:rFonts w:ascii="Times New Roman" w:hAnsi="Times New Roman" w:cs="Times New Roman"/>
          <w:sz w:val="28"/>
          <w:szCs w:val="28"/>
        </w:rPr>
        <w:t>, including indigenous peoples; minorities; persons living in poverty; migrants and displaced persons;</w:t>
      </w:r>
      <w:r w:rsidR="00F15C55" w:rsidRPr="00C14D26">
        <w:rPr>
          <w:rFonts w:ascii="Times New Roman" w:hAnsi="Times New Roman" w:cs="Times New Roman"/>
          <w:sz w:val="28"/>
          <w:szCs w:val="28"/>
        </w:rPr>
        <w:t xml:space="preserve"> </w:t>
      </w:r>
      <w:r w:rsidRPr="00C14D26">
        <w:rPr>
          <w:rFonts w:ascii="Times New Roman" w:hAnsi="Times New Roman" w:cs="Times New Roman"/>
          <w:sz w:val="28"/>
          <w:szCs w:val="28"/>
        </w:rPr>
        <w:t>older persons;</w:t>
      </w:r>
      <w:r w:rsidR="00F15C55" w:rsidRPr="00C14D26">
        <w:rPr>
          <w:rFonts w:ascii="Times New Roman" w:hAnsi="Times New Roman" w:cs="Times New Roman"/>
          <w:sz w:val="28"/>
          <w:szCs w:val="28"/>
        </w:rPr>
        <w:t xml:space="preserve"> persons with disabilities</w:t>
      </w:r>
      <w:r w:rsidRPr="00C14D26">
        <w:rPr>
          <w:rFonts w:ascii="Times New Roman" w:hAnsi="Times New Roman" w:cs="Times New Roman"/>
          <w:sz w:val="28"/>
          <w:szCs w:val="28"/>
        </w:rPr>
        <w:t>; and children –</w:t>
      </w:r>
      <w:r w:rsidR="00F15C55" w:rsidRPr="00C14D26">
        <w:rPr>
          <w:rFonts w:ascii="Times New Roman" w:hAnsi="Times New Roman" w:cs="Times New Roman"/>
          <w:sz w:val="28"/>
          <w:szCs w:val="28"/>
        </w:rPr>
        <w:t xml:space="preserve"> as well as to empower and protect the rights of women. </w:t>
      </w:r>
    </w:p>
    <w:p w14:paraId="027ACA41" w14:textId="77777777" w:rsidR="00673018" w:rsidRPr="00C14D26" w:rsidRDefault="00673018" w:rsidP="00673018">
      <w:pPr>
        <w:spacing w:after="0" w:line="360" w:lineRule="auto"/>
        <w:rPr>
          <w:rFonts w:ascii="Times New Roman" w:hAnsi="Times New Roman"/>
          <w:sz w:val="28"/>
          <w:szCs w:val="28"/>
          <w:lang w:val="en-IE"/>
        </w:rPr>
      </w:pPr>
    </w:p>
    <w:p w14:paraId="6D53BCBF" w14:textId="5574C22B" w:rsidR="00A405D4" w:rsidRPr="00C14D26" w:rsidRDefault="00340D26" w:rsidP="00673018">
      <w:pPr>
        <w:pStyle w:val="ListParagraph"/>
        <w:spacing w:after="0"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C14D26">
        <w:rPr>
          <w:rFonts w:ascii="Times New Roman" w:hAnsi="Times New Roman" w:cs="Times New Roman"/>
          <w:sz w:val="28"/>
          <w:szCs w:val="28"/>
          <w:lang w:val="en-IE"/>
        </w:rPr>
        <w:t xml:space="preserve">This can be done. </w:t>
      </w:r>
      <w:r w:rsidR="00F15C55" w:rsidRPr="00C14D26">
        <w:rPr>
          <w:rFonts w:ascii="Times New Roman" w:hAnsi="Times New Roman" w:cs="Times New Roman"/>
          <w:sz w:val="28"/>
          <w:szCs w:val="28"/>
          <w:lang w:val="en-IE"/>
        </w:rPr>
        <w:t xml:space="preserve">I was heartened to hear that </w:t>
      </w:r>
      <w:r w:rsidR="00A405D4" w:rsidRPr="00C14D26">
        <w:rPr>
          <w:rFonts w:ascii="Times New Roman" w:hAnsi="Times New Roman" w:cs="Times New Roman"/>
          <w:sz w:val="28"/>
          <w:szCs w:val="28"/>
          <w:lang w:val="en-IE"/>
        </w:rPr>
        <w:t xml:space="preserve">during the </w:t>
      </w:r>
      <w:r w:rsidR="00673018" w:rsidRPr="00C14D26">
        <w:rPr>
          <w:rFonts w:ascii="Times New Roman" w:hAnsi="Times New Roman" w:cs="Times New Roman"/>
          <w:sz w:val="28"/>
          <w:szCs w:val="28"/>
          <w:lang w:val="en-IE"/>
        </w:rPr>
        <w:t>most recent</w:t>
      </w:r>
      <w:r w:rsidR="00A405D4" w:rsidRPr="00C14D26">
        <w:rPr>
          <w:rFonts w:ascii="Times New Roman" w:hAnsi="Times New Roman" w:cs="Times New Roman"/>
          <w:sz w:val="28"/>
          <w:szCs w:val="28"/>
          <w:lang w:val="en-IE"/>
        </w:rPr>
        <w:t xml:space="preserve"> meeting of the Ad Hoc Working Group on the Durban Platform for Enhanced Action on climate change in</w:t>
      </w:r>
      <w:r w:rsidR="00F15C55" w:rsidRPr="00C14D26">
        <w:rPr>
          <w:rFonts w:ascii="Times New Roman" w:hAnsi="Times New Roman" w:cs="Times New Roman"/>
          <w:sz w:val="28"/>
          <w:szCs w:val="28"/>
        </w:rPr>
        <w:t xml:space="preserve"> Geneva</w:t>
      </w:r>
      <w:r w:rsidR="00673018" w:rsidRPr="00C14D26">
        <w:rPr>
          <w:rFonts w:ascii="Times New Roman" w:hAnsi="Times New Roman" w:cs="Times New Roman"/>
          <w:sz w:val="28"/>
          <w:szCs w:val="28"/>
        </w:rPr>
        <w:t xml:space="preserve">, </w:t>
      </w:r>
      <w:r w:rsidR="00422604" w:rsidRPr="00C14D26">
        <w:rPr>
          <w:rFonts w:ascii="Times New Roman" w:hAnsi="Times New Roman" w:cs="Times New Roman"/>
          <w:sz w:val="28"/>
          <w:szCs w:val="28"/>
        </w:rPr>
        <w:t xml:space="preserve">several </w:t>
      </w:r>
      <w:r w:rsidR="009762E3" w:rsidRPr="00C14D26">
        <w:rPr>
          <w:rFonts w:ascii="Times New Roman" w:hAnsi="Times New Roman" w:cs="Times New Roman"/>
          <w:sz w:val="28"/>
          <w:szCs w:val="28"/>
        </w:rPr>
        <w:t>States</w:t>
      </w:r>
      <w:r w:rsidR="00A405D4" w:rsidRPr="00C14D26">
        <w:rPr>
          <w:rFonts w:ascii="Times New Roman" w:hAnsi="Times New Roman" w:cs="Times New Roman"/>
          <w:sz w:val="28"/>
          <w:szCs w:val="28"/>
        </w:rPr>
        <w:t xml:space="preserve"> </w:t>
      </w:r>
      <w:r w:rsidR="00F15C55" w:rsidRPr="00C14D26">
        <w:rPr>
          <w:rFonts w:ascii="Times New Roman" w:hAnsi="Times New Roman" w:cs="Times New Roman"/>
          <w:sz w:val="28"/>
          <w:szCs w:val="28"/>
        </w:rPr>
        <w:t xml:space="preserve">expressed support for the inclusion of strong language on human rights in </w:t>
      </w:r>
      <w:r w:rsidR="00A405D4" w:rsidRPr="00C14D26">
        <w:rPr>
          <w:rFonts w:ascii="Times New Roman" w:hAnsi="Times New Roman" w:cs="Times New Roman"/>
          <w:sz w:val="28"/>
          <w:szCs w:val="28"/>
        </w:rPr>
        <w:t>forthcoming agreements</w:t>
      </w:r>
      <w:r w:rsidR="00E73A7E" w:rsidRPr="00C14D26">
        <w:rPr>
          <w:rFonts w:ascii="Times New Roman" w:hAnsi="Times New Roman" w:cs="Times New Roman"/>
          <w:sz w:val="28"/>
          <w:szCs w:val="28"/>
        </w:rPr>
        <w:t xml:space="preserve"> and 18 signed the </w:t>
      </w:r>
      <w:r w:rsidR="00E73A7E" w:rsidRPr="00C14D26">
        <w:rPr>
          <w:rFonts w:ascii="Times New Roman" w:hAnsi="Times New Roman" w:cs="Times New Roman"/>
          <w:b/>
          <w:sz w:val="28"/>
          <w:szCs w:val="28"/>
        </w:rPr>
        <w:t>'Geneva Pledge on Human Rights and Climate Action'</w:t>
      </w:r>
      <w:r w:rsidR="00E73A7E" w:rsidRPr="00C14D26">
        <w:rPr>
          <w:rFonts w:ascii="Times New Roman" w:hAnsi="Times New Roman" w:cs="Times New Roman"/>
          <w:sz w:val="28"/>
          <w:szCs w:val="28"/>
        </w:rPr>
        <w:t>. I urge all States to make this commitment.</w:t>
      </w:r>
    </w:p>
    <w:p w14:paraId="4D8DDC82" w14:textId="77777777" w:rsidR="00A405D4" w:rsidRPr="00C14D26" w:rsidRDefault="00A405D4" w:rsidP="00673018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243B35E3" w14:textId="73E10602" w:rsidR="0077503E" w:rsidRPr="00C14D26" w:rsidRDefault="00A405D4" w:rsidP="00BE13F9">
      <w:pPr>
        <w:spacing w:after="0" w:line="360" w:lineRule="auto"/>
        <w:ind w:firstLine="720"/>
        <w:rPr>
          <w:rFonts w:ascii="Times New Roman" w:hAnsi="Times New Roman"/>
          <w:sz w:val="28"/>
          <w:szCs w:val="28"/>
          <w:lang w:val="en-IE"/>
        </w:rPr>
      </w:pPr>
      <w:r w:rsidRPr="00C14D26">
        <w:rPr>
          <w:rFonts w:ascii="Times New Roman" w:hAnsi="Times New Roman"/>
          <w:sz w:val="28"/>
          <w:szCs w:val="28"/>
        </w:rPr>
        <w:t>Today’s panels offer a further opportunity to highlight the critical linkages between human rights and climate change</w:t>
      </w:r>
      <w:r w:rsidR="00673018" w:rsidRPr="00C14D26">
        <w:rPr>
          <w:rFonts w:ascii="Times New Roman" w:hAnsi="Times New Roman"/>
          <w:sz w:val="28"/>
          <w:szCs w:val="28"/>
        </w:rPr>
        <w:t>,</w:t>
      </w:r>
      <w:r w:rsidRPr="00C14D26">
        <w:rPr>
          <w:rFonts w:ascii="Times New Roman" w:hAnsi="Times New Roman"/>
          <w:sz w:val="28"/>
          <w:szCs w:val="28"/>
        </w:rPr>
        <w:t xml:space="preserve"> and to promote</w:t>
      </w:r>
      <w:r w:rsidR="00FE5D42" w:rsidRPr="00C14D26">
        <w:rPr>
          <w:rFonts w:ascii="Times New Roman" w:hAnsi="Times New Roman"/>
          <w:sz w:val="28"/>
          <w:szCs w:val="28"/>
        </w:rPr>
        <w:t xml:space="preserve"> </w:t>
      </w:r>
      <w:r w:rsidR="008F0C72" w:rsidRPr="00C14D26">
        <w:rPr>
          <w:rFonts w:ascii="Times New Roman" w:hAnsi="Times New Roman"/>
          <w:b/>
          <w:sz w:val="28"/>
          <w:szCs w:val="28"/>
        </w:rPr>
        <w:t>action-oriented</w:t>
      </w:r>
      <w:r w:rsidR="00FE5D42" w:rsidRPr="00C14D26">
        <w:rPr>
          <w:rFonts w:ascii="Times New Roman" w:hAnsi="Times New Roman"/>
          <w:b/>
          <w:sz w:val="28"/>
          <w:szCs w:val="28"/>
        </w:rPr>
        <w:t xml:space="preserve"> outcome</w:t>
      </w:r>
      <w:r w:rsidR="008F0C72" w:rsidRPr="00C14D26">
        <w:rPr>
          <w:rFonts w:ascii="Times New Roman" w:hAnsi="Times New Roman"/>
          <w:b/>
          <w:sz w:val="28"/>
          <w:szCs w:val="28"/>
        </w:rPr>
        <w:t>s</w:t>
      </w:r>
      <w:r w:rsidR="00673018" w:rsidRPr="00C14D26">
        <w:rPr>
          <w:rFonts w:ascii="Times New Roman" w:hAnsi="Times New Roman"/>
          <w:sz w:val="28"/>
          <w:szCs w:val="28"/>
        </w:rPr>
        <w:t>. They will, I hope,</w:t>
      </w:r>
      <w:r w:rsidRPr="00C14D26">
        <w:rPr>
          <w:rFonts w:ascii="Times New Roman" w:hAnsi="Times New Roman"/>
          <w:sz w:val="28"/>
          <w:szCs w:val="28"/>
        </w:rPr>
        <w:t xml:space="preserve"> facilitate </w:t>
      </w:r>
      <w:r w:rsidR="00227F58" w:rsidRPr="00C14D26">
        <w:rPr>
          <w:rFonts w:ascii="Times New Roman" w:hAnsi="Times New Roman"/>
          <w:sz w:val="28"/>
          <w:szCs w:val="28"/>
        </w:rPr>
        <w:t xml:space="preserve">our </w:t>
      </w:r>
      <w:r w:rsidR="0083712F" w:rsidRPr="00C14D26">
        <w:rPr>
          <w:rFonts w:ascii="Times New Roman" w:hAnsi="Times New Roman"/>
          <w:sz w:val="28"/>
          <w:szCs w:val="28"/>
        </w:rPr>
        <w:t>global</w:t>
      </w:r>
      <w:r w:rsidRPr="00C14D26">
        <w:rPr>
          <w:rFonts w:ascii="Times New Roman" w:hAnsi="Times New Roman"/>
          <w:sz w:val="28"/>
          <w:szCs w:val="28"/>
        </w:rPr>
        <w:t>,</w:t>
      </w:r>
      <w:r w:rsidR="0083712F" w:rsidRPr="00C14D26">
        <w:rPr>
          <w:rFonts w:ascii="Times New Roman" w:hAnsi="Times New Roman"/>
          <w:sz w:val="28"/>
          <w:szCs w:val="28"/>
        </w:rPr>
        <w:t xml:space="preserve"> local, individual and collective </w:t>
      </w:r>
      <w:r w:rsidR="00227F58" w:rsidRPr="00C14D26">
        <w:rPr>
          <w:rFonts w:ascii="Times New Roman" w:hAnsi="Times New Roman"/>
          <w:sz w:val="28"/>
          <w:szCs w:val="28"/>
        </w:rPr>
        <w:t>efforts to save human</w:t>
      </w:r>
      <w:r w:rsidR="00C94235" w:rsidRPr="00C14D26">
        <w:rPr>
          <w:rFonts w:ascii="Times New Roman" w:hAnsi="Times New Roman"/>
          <w:sz w:val="28"/>
          <w:szCs w:val="28"/>
        </w:rPr>
        <w:t>it</w:t>
      </w:r>
      <w:r w:rsidRPr="00C14D26">
        <w:rPr>
          <w:rFonts w:ascii="Times New Roman" w:hAnsi="Times New Roman"/>
          <w:sz w:val="28"/>
          <w:szCs w:val="28"/>
        </w:rPr>
        <w:t>y</w:t>
      </w:r>
      <w:r w:rsidR="00227F58" w:rsidRPr="00C14D26">
        <w:rPr>
          <w:rFonts w:ascii="Times New Roman" w:hAnsi="Times New Roman"/>
          <w:sz w:val="28"/>
          <w:szCs w:val="28"/>
        </w:rPr>
        <w:t xml:space="preserve"> from irreversible </w:t>
      </w:r>
      <w:r w:rsidR="005E7CC4" w:rsidRPr="00C14D26">
        <w:rPr>
          <w:rFonts w:ascii="Times New Roman" w:hAnsi="Times New Roman"/>
          <w:sz w:val="28"/>
          <w:szCs w:val="28"/>
        </w:rPr>
        <w:t xml:space="preserve">global </w:t>
      </w:r>
      <w:r w:rsidRPr="00C14D26">
        <w:rPr>
          <w:rFonts w:ascii="Times New Roman" w:hAnsi="Times New Roman"/>
          <w:sz w:val="28"/>
          <w:szCs w:val="28"/>
        </w:rPr>
        <w:t xml:space="preserve">warming and </w:t>
      </w:r>
      <w:r w:rsidR="00673018" w:rsidRPr="00C14D26">
        <w:rPr>
          <w:rFonts w:ascii="Times New Roman" w:hAnsi="Times New Roman"/>
          <w:sz w:val="28"/>
          <w:szCs w:val="28"/>
        </w:rPr>
        <w:t>its devastating impact on</w:t>
      </w:r>
      <w:r w:rsidR="008A702F" w:rsidRPr="00C14D26">
        <w:rPr>
          <w:rFonts w:ascii="Times New Roman" w:hAnsi="Times New Roman"/>
          <w:sz w:val="28"/>
          <w:szCs w:val="28"/>
        </w:rPr>
        <w:t xml:space="preserve"> human rights</w:t>
      </w:r>
      <w:r w:rsidR="00227F58" w:rsidRPr="00C14D26">
        <w:rPr>
          <w:rFonts w:ascii="Times New Roman" w:hAnsi="Times New Roman"/>
          <w:sz w:val="28"/>
          <w:szCs w:val="28"/>
        </w:rPr>
        <w:t xml:space="preserve">. </w:t>
      </w:r>
    </w:p>
    <w:p w14:paraId="52DB22A1" w14:textId="77777777" w:rsidR="00F15C55" w:rsidRPr="00C14D26" w:rsidRDefault="00F15C55" w:rsidP="00C14D26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</w:p>
    <w:p w14:paraId="0E8F162A" w14:textId="1AB07CCE" w:rsidR="0077503E" w:rsidRDefault="00B65848" w:rsidP="00673018">
      <w:pPr>
        <w:spacing w:after="0" w:line="360" w:lineRule="auto"/>
        <w:rPr>
          <w:rFonts w:ascii="Times New Roman" w:hAnsi="Times New Roman"/>
          <w:sz w:val="28"/>
          <w:szCs w:val="28"/>
          <w:lang w:val="en-IE"/>
        </w:rPr>
      </w:pPr>
      <w:r w:rsidRPr="00C14D26">
        <w:rPr>
          <w:rFonts w:ascii="Times New Roman" w:hAnsi="Times New Roman"/>
          <w:sz w:val="28"/>
          <w:szCs w:val="28"/>
          <w:lang w:val="en-IE"/>
        </w:rPr>
        <w:t>I look forward to today’s discussions.</w:t>
      </w:r>
      <w:r w:rsidR="00C66ACE">
        <w:rPr>
          <w:rFonts w:ascii="Times New Roman" w:hAnsi="Times New Roman"/>
          <w:sz w:val="28"/>
          <w:szCs w:val="28"/>
          <w:lang w:val="en-IE"/>
        </w:rPr>
        <w:t xml:space="preserve"> </w:t>
      </w:r>
    </w:p>
    <w:p w14:paraId="225214CA" w14:textId="77777777" w:rsidR="0077503E" w:rsidRPr="00C14D26" w:rsidRDefault="0077503E" w:rsidP="00673018">
      <w:pPr>
        <w:spacing w:after="0" w:line="360" w:lineRule="auto"/>
        <w:rPr>
          <w:rFonts w:ascii="Times New Roman" w:hAnsi="Times New Roman"/>
          <w:sz w:val="28"/>
          <w:szCs w:val="28"/>
          <w:lang w:val="en-IE"/>
        </w:rPr>
      </w:pPr>
    </w:p>
    <w:p w14:paraId="40163393" w14:textId="7FB0AAE5" w:rsidR="00BD50FE" w:rsidRPr="00C14D26" w:rsidRDefault="00B65848" w:rsidP="00C14D2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14D26">
        <w:rPr>
          <w:rFonts w:ascii="Times New Roman" w:hAnsi="Times New Roman"/>
          <w:sz w:val="28"/>
          <w:szCs w:val="28"/>
          <w:lang w:val="en-IE"/>
        </w:rPr>
        <w:t>Thank you</w:t>
      </w:r>
      <w:r w:rsidR="00C66ACE">
        <w:rPr>
          <w:rFonts w:ascii="Times New Roman" w:hAnsi="Times New Roman"/>
          <w:sz w:val="28"/>
          <w:szCs w:val="28"/>
        </w:rPr>
        <w:t>.</w:t>
      </w:r>
    </w:p>
    <w:sectPr w:rsidR="00BD50FE" w:rsidRPr="00C14D26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B77485" w14:textId="77777777" w:rsidR="008A702F" w:rsidRDefault="008A702F" w:rsidP="00F15C55">
      <w:pPr>
        <w:spacing w:after="0" w:line="240" w:lineRule="auto"/>
      </w:pPr>
      <w:r>
        <w:separator/>
      </w:r>
    </w:p>
  </w:endnote>
  <w:endnote w:type="continuationSeparator" w:id="0">
    <w:p w14:paraId="41DAE662" w14:textId="77777777" w:rsidR="008A702F" w:rsidRDefault="008A702F" w:rsidP="00F15C55">
      <w:pPr>
        <w:spacing w:after="0" w:line="240" w:lineRule="auto"/>
      </w:pPr>
      <w:r>
        <w:continuationSeparator/>
      </w:r>
    </w:p>
  </w:endnote>
  <w:endnote w:type="continuationNotice" w:id="1">
    <w:p w14:paraId="17E568A5" w14:textId="77777777" w:rsidR="008A702F" w:rsidRDefault="008A70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25033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25DC37" w14:textId="3EB6B6E4" w:rsidR="00C66ACE" w:rsidRDefault="00C66AC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26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507AC5" w14:textId="77777777" w:rsidR="008A702F" w:rsidRPr="00C92154" w:rsidRDefault="008A702F" w:rsidP="00BD50FE">
    <w:pPr>
      <w:pStyle w:val="Footer"/>
      <w:spacing w:after="0" w:line="240" w:lineRule="auto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B23BBB" w14:textId="77777777" w:rsidR="008A702F" w:rsidRDefault="008A702F" w:rsidP="00F15C55">
      <w:pPr>
        <w:spacing w:after="0" w:line="240" w:lineRule="auto"/>
      </w:pPr>
      <w:r>
        <w:separator/>
      </w:r>
    </w:p>
  </w:footnote>
  <w:footnote w:type="continuationSeparator" w:id="0">
    <w:p w14:paraId="5B541D5C" w14:textId="77777777" w:rsidR="008A702F" w:rsidRDefault="008A702F" w:rsidP="00F15C55">
      <w:pPr>
        <w:spacing w:after="0" w:line="240" w:lineRule="auto"/>
      </w:pPr>
      <w:r>
        <w:continuationSeparator/>
      </w:r>
    </w:p>
  </w:footnote>
  <w:footnote w:type="continuationNotice" w:id="1">
    <w:p w14:paraId="29C7FF77" w14:textId="77777777" w:rsidR="008A702F" w:rsidRDefault="008A702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91A20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90721F"/>
    <w:multiLevelType w:val="hybridMultilevel"/>
    <w:tmpl w:val="BB76214A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15C55"/>
    <w:rsid w:val="00033B2A"/>
    <w:rsid w:val="000469DD"/>
    <w:rsid w:val="00080629"/>
    <w:rsid w:val="0009044F"/>
    <w:rsid w:val="000D145C"/>
    <w:rsid w:val="001070F2"/>
    <w:rsid w:val="00146300"/>
    <w:rsid w:val="001463E7"/>
    <w:rsid w:val="001768A8"/>
    <w:rsid w:val="001D59BE"/>
    <w:rsid w:val="001F2902"/>
    <w:rsid w:val="001F4B9E"/>
    <w:rsid w:val="00227F58"/>
    <w:rsid w:val="002859A5"/>
    <w:rsid w:val="002933FA"/>
    <w:rsid w:val="002B1098"/>
    <w:rsid w:val="002B1FBD"/>
    <w:rsid w:val="002E3253"/>
    <w:rsid w:val="003241EA"/>
    <w:rsid w:val="00340D26"/>
    <w:rsid w:val="00357845"/>
    <w:rsid w:val="00362201"/>
    <w:rsid w:val="00374C2C"/>
    <w:rsid w:val="003B3817"/>
    <w:rsid w:val="003C0F0F"/>
    <w:rsid w:val="004031C5"/>
    <w:rsid w:val="00414872"/>
    <w:rsid w:val="00422604"/>
    <w:rsid w:val="004634C8"/>
    <w:rsid w:val="004F5CEB"/>
    <w:rsid w:val="00504897"/>
    <w:rsid w:val="00522A13"/>
    <w:rsid w:val="005263B4"/>
    <w:rsid w:val="005D1010"/>
    <w:rsid w:val="005E7CC4"/>
    <w:rsid w:val="00646937"/>
    <w:rsid w:val="00661484"/>
    <w:rsid w:val="00673018"/>
    <w:rsid w:val="006D558E"/>
    <w:rsid w:val="006E35FB"/>
    <w:rsid w:val="006E3B8D"/>
    <w:rsid w:val="006E76AC"/>
    <w:rsid w:val="007053CE"/>
    <w:rsid w:val="00725766"/>
    <w:rsid w:val="00737D1B"/>
    <w:rsid w:val="0077503E"/>
    <w:rsid w:val="007B3B7C"/>
    <w:rsid w:val="007C2CC5"/>
    <w:rsid w:val="0080024E"/>
    <w:rsid w:val="0083712F"/>
    <w:rsid w:val="008431F2"/>
    <w:rsid w:val="008A702F"/>
    <w:rsid w:val="008B72CE"/>
    <w:rsid w:val="008F0C72"/>
    <w:rsid w:val="008F6E81"/>
    <w:rsid w:val="0096263C"/>
    <w:rsid w:val="009740E3"/>
    <w:rsid w:val="009762E3"/>
    <w:rsid w:val="009943DE"/>
    <w:rsid w:val="009A4FA1"/>
    <w:rsid w:val="00A405D4"/>
    <w:rsid w:val="00A43E40"/>
    <w:rsid w:val="00A50BE4"/>
    <w:rsid w:val="00A716F9"/>
    <w:rsid w:val="00A72790"/>
    <w:rsid w:val="00AB6C08"/>
    <w:rsid w:val="00AC004E"/>
    <w:rsid w:val="00AD664C"/>
    <w:rsid w:val="00AF1869"/>
    <w:rsid w:val="00B45A1B"/>
    <w:rsid w:val="00B614F4"/>
    <w:rsid w:val="00B64D00"/>
    <w:rsid w:val="00B65848"/>
    <w:rsid w:val="00B9395A"/>
    <w:rsid w:val="00BD50FE"/>
    <w:rsid w:val="00BE13F9"/>
    <w:rsid w:val="00C14CC7"/>
    <w:rsid w:val="00C14D26"/>
    <w:rsid w:val="00C205A2"/>
    <w:rsid w:val="00C435AF"/>
    <w:rsid w:val="00C57A3D"/>
    <w:rsid w:val="00C66ACE"/>
    <w:rsid w:val="00C719B4"/>
    <w:rsid w:val="00C85288"/>
    <w:rsid w:val="00C94235"/>
    <w:rsid w:val="00C94E47"/>
    <w:rsid w:val="00CD69C2"/>
    <w:rsid w:val="00CE15F6"/>
    <w:rsid w:val="00D617F5"/>
    <w:rsid w:val="00D81217"/>
    <w:rsid w:val="00DB4D66"/>
    <w:rsid w:val="00DD4D09"/>
    <w:rsid w:val="00DF3A6A"/>
    <w:rsid w:val="00E73A7E"/>
    <w:rsid w:val="00EB2667"/>
    <w:rsid w:val="00EB76F0"/>
    <w:rsid w:val="00EE057B"/>
    <w:rsid w:val="00F15C55"/>
    <w:rsid w:val="00F2266C"/>
    <w:rsid w:val="00F22F89"/>
    <w:rsid w:val="00F41B70"/>
    <w:rsid w:val="00F5449D"/>
    <w:rsid w:val="00F845A7"/>
    <w:rsid w:val="00FA4981"/>
    <w:rsid w:val="00FC7116"/>
    <w:rsid w:val="00FE5D42"/>
    <w:rsid w:val="00FF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1B29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C55"/>
    <w:pPr>
      <w:ind w:left="720"/>
      <w:contextualSpacing/>
    </w:pPr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F15C55"/>
    <w:pPr>
      <w:tabs>
        <w:tab w:val="center" w:pos="4513"/>
        <w:tab w:val="right" w:pos="9026"/>
      </w:tabs>
    </w:pPr>
    <w:rPr>
      <w:rFonts w:cs="Arial"/>
    </w:rPr>
  </w:style>
  <w:style w:type="character" w:customStyle="1" w:styleId="FooterChar">
    <w:name w:val="Footer Char"/>
    <w:link w:val="Footer"/>
    <w:uiPriority w:val="99"/>
    <w:rsid w:val="00F15C55"/>
    <w:rPr>
      <w:rFonts w:cs="Arial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15C55"/>
    <w:rPr>
      <w:rFonts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F15C55"/>
    <w:rPr>
      <w:rFonts w:cs="Arial"/>
      <w:lang w:eastAsia="en-US"/>
    </w:rPr>
  </w:style>
  <w:style w:type="character" w:styleId="FootnoteReference">
    <w:name w:val="footnote reference"/>
    <w:uiPriority w:val="99"/>
    <w:semiHidden/>
    <w:unhideWhenUsed/>
    <w:rsid w:val="00F15C55"/>
    <w:rPr>
      <w:vertAlign w:val="superscript"/>
    </w:rPr>
  </w:style>
  <w:style w:type="character" w:styleId="Hyperlink">
    <w:name w:val="Hyperlink"/>
    <w:uiPriority w:val="99"/>
    <w:unhideWhenUsed/>
    <w:rsid w:val="00F15C55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5D10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101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D101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01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1010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1010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E76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6AC"/>
    <w:rPr>
      <w:sz w:val="22"/>
      <w:szCs w:val="22"/>
      <w:lang w:val="en-GB"/>
    </w:rPr>
  </w:style>
  <w:style w:type="paragraph" w:styleId="Revision">
    <w:name w:val="Revision"/>
    <w:hidden/>
    <w:uiPriority w:val="71"/>
    <w:rsid w:val="00A43E40"/>
    <w:rPr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C55"/>
    <w:pPr>
      <w:ind w:left="720"/>
      <w:contextualSpacing/>
    </w:pPr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F15C55"/>
    <w:pPr>
      <w:tabs>
        <w:tab w:val="center" w:pos="4513"/>
        <w:tab w:val="right" w:pos="9026"/>
      </w:tabs>
    </w:pPr>
    <w:rPr>
      <w:rFonts w:cs="Arial"/>
    </w:rPr>
  </w:style>
  <w:style w:type="character" w:customStyle="1" w:styleId="FooterChar">
    <w:name w:val="Footer Char"/>
    <w:link w:val="Footer"/>
    <w:uiPriority w:val="99"/>
    <w:rsid w:val="00F15C55"/>
    <w:rPr>
      <w:rFonts w:cs="Arial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15C55"/>
    <w:rPr>
      <w:rFonts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F15C55"/>
    <w:rPr>
      <w:rFonts w:cs="Arial"/>
      <w:lang w:eastAsia="en-US"/>
    </w:rPr>
  </w:style>
  <w:style w:type="character" w:styleId="FootnoteReference">
    <w:name w:val="footnote reference"/>
    <w:uiPriority w:val="99"/>
    <w:semiHidden/>
    <w:unhideWhenUsed/>
    <w:rsid w:val="00F15C55"/>
    <w:rPr>
      <w:vertAlign w:val="superscript"/>
    </w:rPr>
  </w:style>
  <w:style w:type="character" w:styleId="Hyperlink">
    <w:name w:val="Hyperlink"/>
    <w:uiPriority w:val="99"/>
    <w:unhideWhenUsed/>
    <w:rsid w:val="00F15C55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5D10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101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D101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01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1010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1010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E76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6AC"/>
    <w:rPr>
      <w:sz w:val="22"/>
      <w:szCs w:val="22"/>
      <w:lang w:val="en-GB"/>
    </w:rPr>
  </w:style>
  <w:style w:type="paragraph" w:styleId="Revision">
    <w:name w:val="Revision"/>
    <w:hidden/>
    <w:uiPriority w:val="71"/>
    <w:rsid w:val="00A43E40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CC6A5-5A2B-42C5-85BD-7D6856020817}"/>
</file>

<file path=customXml/itemProps2.xml><?xml version="1.0" encoding="utf-8"?>
<ds:datastoreItem xmlns:ds="http://schemas.openxmlformats.org/officeDocument/2006/customXml" ds:itemID="{071DFEC3-B0B0-41D5-84A2-AD9293544841}"/>
</file>

<file path=customXml/itemProps3.xml><?xml version="1.0" encoding="utf-8"?>
<ds:datastoreItem xmlns:ds="http://schemas.openxmlformats.org/officeDocument/2006/customXml" ds:itemID="{7C9A78E4-7370-4F68-83C0-33A906BDD5D0}"/>
</file>

<file path=customXml/itemProps4.xml><?xml version="1.0" encoding="utf-8"?>
<ds:datastoreItem xmlns:ds="http://schemas.openxmlformats.org/officeDocument/2006/customXml" ds:itemID="{8E154BD7-6438-4C3A-8830-F48D1D90F758}"/>
</file>

<file path=customXml/itemProps5.xml><?xml version="1.0" encoding="utf-8"?>
<ds:datastoreItem xmlns:ds="http://schemas.openxmlformats.org/officeDocument/2006/customXml" ds:itemID="{41A34CFB-FC00-4FD9-927F-43CA759483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756</Words>
  <Characters>4311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Ms. Flavia Pansieri, United Nations Deputy High Commissioner for Human Rights </vt:lpstr>
    </vt:vector>
  </TitlesOfParts>
  <Company>OHCHR</Company>
  <LinksUpToDate>false</LinksUpToDate>
  <CharactersWithSpaces>5057</CharactersWithSpaces>
  <SharedDoc>false</SharedDoc>
  <HLinks>
    <vt:vector size="84" baseType="variant">
      <vt:variant>
        <vt:i4>8126488</vt:i4>
      </vt:variant>
      <vt:variant>
        <vt:i4>39</vt:i4>
      </vt:variant>
      <vt:variant>
        <vt:i4>0</vt:i4>
      </vt:variant>
      <vt:variant>
        <vt:i4>5</vt:i4>
      </vt:variant>
      <vt:variant>
        <vt:lpwstr>http://en.wikipedia.org/wiki/Dominican_Republic</vt:lpwstr>
      </vt:variant>
      <vt:variant>
        <vt:lpwstr/>
      </vt:variant>
      <vt:variant>
        <vt:i4>7077941</vt:i4>
      </vt:variant>
      <vt:variant>
        <vt:i4>36</vt:i4>
      </vt:variant>
      <vt:variant>
        <vt:i4>0</vt:i4>
      </vt:variant>
      <vt:variant>
        <vt:i4>5</vt:i4>
      </vt:variant>
      <vt:variant>
        <vt:lpwstr>http://en.wikipedia.org/wiki/Panama</vt:lpwstr>
      </vt:variant>
      <vt:variant>
        <vt:lpwstr/>
      </vt:variant>
      <vt:variant>
        <vt:i4>8126517</vt:i4>
      </vt:variant>
      <vt:variant>
        <vt:i4>33</vt:i4>
      </vt:variant>
      <vt:variant>
        <vt:i4>0</vt:i4>
      </vt:variant>
      <vt:variant>
        <vt:i4>5</vt:i4>
      </vt:variant>
      <vt:variant>
        <vt:lpwstr>http://en.wikipedia.org/wiki/Guatemala</vt:lpwstr>
      </vt:variant>
      <vt:variant>
        <vt:lpwstr/>
      </vt:variant>
      <vt:variant>
        <vt:i4>1900624</vt:i4>
      </vt:variant>
      <vt:variant>
        <vt:i4>30</vt:i4>
      </vt:variant>
      <vt:variant>
        <vt:i4>0</vt:i4>
      </vt:variant>
      <vt:variant>
        <vt:i4>5</vt:i4>
      </vt:variant>
      <vt:variant>
        <vt:lpwstr>http://en.wikipedia.org/wiki/Peru</vt:lpwstr>
      </vt:variant>
      <vt:variant>
        <vt:lpwstr/>
      </vt:variant>
      <vt:variant>
        <vt:i4>7340081</vt:i4>
      </vt:variant>
      <vt:variant>
        <vt:i4>27</vt:i4>
      </vt:variant>
      <vt:variant>
        <vt:i4>0</vt:i4>
      </vt:variant>
      <vt:variant>
        <vt:i4>5</vt:i4>
      </vt:variant>
      <vt:variant>
        <vt:lpwstr>http://en.wikipedia.org/wiki/Chile</vt:lpwstr>
      </vt:variant>
      <vt:variant>
        <vt:lpwstr/>
      </vt:variant>
      <vt:variant>
        <vt:i4>8323096</vt:i4>
      </vt:variant>
      <vt:variant>
        <vt:i4>24</vt:i4>
      </vt:variant>
      <vt:variant>
        <vt:i4>0</vt:i4>
      </vt:variant>
      <vt:variant>
        <vt:i4>5</vt:i4>
      </vt:variant>
      <vt:variant>
        <vt:lpwstr>http://en.wikipedia.org/wiki/Costa_Rica</vt:lpwstr>
      </vt:variant>
      <vt:variant>
        <vt:lpwstr/>
      </vt:variant>
      <vt:variant>
        <vt:i4>1310807</vt:i4>
      </vt:variant>
      <vt:variant>
        <vt:i4>21</vt:i4>
      </vt:variant>
      <vt:variant>
        <vt:i4>0</vt:i4>
      </vt:variant>
      <vt:variant>
        <vt:i4>5</vt:i4>
      </vt:variant>
      <vt:variant>
        <vt:lpwstr>http://en.wikipedia.org/wiki/Colombia</vt:lpwstr>
      </vt:variant>
      <vt:variant>
        <vt:lpwstr/>
      </vt:variant>
      <vt:variant>
        <vt:i4>2097192</vt:i4>
      </vt:variant>
      <vt:variant>
        <vt:i4>18</vt:i4>
      </vt:variant>
      <vt:variant>
        <vt:i4>0</vt:i4>
      </vt:variant>
      <vt:variant>
        <vt:i4>5</vt:i4>
      </vt:variant>
      <vt:variant>
        <vt:lpwstr>http://www.ohchr.org/EN/Issues/Migration/SRMigrants/Pages/FrancoisCrepeau.aspx</vt:lpwstr>
      </vt:variant>
      <vt:variant>
        <vt:lpwstr/>
      </vt:variant>
      <vt:variant>
        <vt:i4>5505026</vt:i4>
      </vt:variant>
      <vt:variant>
        <vt:i4>15</vt:i4>
      </vt:variant>
      <vt:variant>
        <vt:i4>0</vt:i4>
      </vt:variant>
      <vt:variant>
        <vt:i4>5</vt:i4>
      </vt:variant>
      <vt:variant>
        <vt:lpwstr>http://www.ieenvironment.org/</vt:lpwstr>
      </vt:variant>
      <vt:variant>
        <vt:lpwstr/>
      </vt:variant>
      <vt:variant>
        <vt:i4>4063353</vt:i4>
      </vt:variant>
      <vt:variant>
        <vt:i4>12</vt:i4>
      </vt:variant>
      <vt:variant>
        <vt:i4>0</vt:i4>
      </vt:variant>
      <vt:variant>
        <vt:i4>5</vt:i4>
      </vt:variant>
      <vt:variant>
        <vt:lpwstr>http://www.ohchr.org/EN/HRBodies/SP/Pages/Welcomepage.aspx</vt:lpwstr>
      </vt:variant>
      <vt:variant>
        <vt:lpwstr/>
      </vt:variant>
      <vt:variant>
        <vt:i4>6488103</vt:i4>
      </vt:variant>
      <vt:variant>
        <vt:i4>9</vt:i4>
      </vt:variant>
      <vt:variant>
        <vt:i4>0</vt:i4>
      </vt:variant>
      <vt:variant>
        <vt:i4>5</vt:i4>
      </vt:variant>
      <vt:variant>
        <vt:lpwstr>http://www.ohchr.org/en/NewsEvents/Pages/DisplayNews.aspx?NewsID=9667&amp;LangID=e</vt:lpwstr>
      </vt:variant>
      <vt:variant>
        <vt:lpwstr>sthash.7bRucTHI.dpuf</vt:lpwstr>
      </vt:variant>
      <vt:variant>
        <vt:i4>4325463</vt:i4>
      </vt:variant>
      <vt:variant>
        <vt:i4>6</vt:i4>
      </vt:variant>
      <vt:variant>
        <vt:i4>0</vt:i4>
      </vt:variant>
      <vt:variant>
        <vt:i4>5</vt:i4>
      </vt:variant>
      <vt:variant>
        <vt:lpwstr>http://www.boell-india.org/downloads/Series_Ecology_Volume_8_Climate_Change_and_the_Right_to_Food.pdf</vt:lpwstr>
      </vt:variant>
      <vt:variant>
        <vt:lpwstr/>
      </vt:variant>
      <vt:variant>
        <vt:i4>3145772</vt:i4>
      </vt:variant>
      <vt:variant>
        <vt:i4>3</vt:i4>
      </vt:variant>
      <vt:variant>
        <vt:i4>0</vt:i4>
      </vt:variant>
      <vt:variant>
        <vt:i4>5</vt:i4>
      </vt:variant>
      <vt:variant>
        <vt:lpwstr>http://www.ohchr.org/Documents/Issues/Water/Climate_Change_Right_Water_Sanitation.pdf</vt:lpwstr>
      </vt:variant>
      <vt:variant>
        <vt:lpwstr/>
      </vt:variant>
      <vt:variant>
        <vt:i4>4194368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http://www.ohchr.org/EN/Issues/WaterAndSanitation/SRWater/Pages/SRWaterIndex.aspx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Ms. Flavia Pansieri, United Nations Deputy High Commissioner for Human Rights</dc:title>
  <dc:creator>Melinda Ching Simon</dc:creator>
  <cp:lastModifiedBy>Benjamin Schachter</cp:lastModifiedBy>
  <cp:revision>2</cp:revision>
  <cp:lastPrinted>2015-03-06T07:34:00Z</cp:lastPrinted>
  <dcterms:created xsi:type="dcterms:W3CDTF">2015-10-02T07:15:00Z</dcterms:created>
  <dcterms:modified xsi:type="dcterms:W3CDTF">2015-10-02T07:15:00Z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SSubTitleLookup">
    <vt:lpwstr>19</vt:lpwstr>
  </property>
  <property fmtid="{D5CDD505-2E9C-101B-9397-08002B2CF9AE}" pid="5" name="IsFirstSpeaker">
    <vt:lpwstr>false</vt:lpwstr>
  </property>
  <property fmtid="{D5CDD505-2E9C-101B-9397-08002B2CF9AE}" pid="6" name="HRCsession">
    <vt:lpwstr>28thRegular</vt:lpwstr>
  </property>
  <property fmtid="{D5CDD505-2E9C-101B-9397-08002B2CF9AE}" pid="7" name="SubTitleOrder">
    <vt:lpwstr>1</vt:lpwstr>
  </property>
  <property fmtid="{D5CDD505-2E9C-101B-9397-08002B2CF9AE}" pid="8" name="MeetingNumberNum">
    <vt:lpwstr>13</vt:lpwstr>
  </property>
  <property fmtid="{D5CDD505-2E9C-101B-9397-08002B2CF9AE}" pid="9" name="Order">
    <vt:r8>3153800</vt:r8>
  </property>
  <property fmtid="{D5CDD505-2E9C-101B-9397-08002B2CF9AE}" pid="11" name="xd_ProgID">
    <vt:lpwstr/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TemplateUrl">
    <vt:lpwstr/>
  </property>
</Properties>
</file>