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76" w:rsidRDefault="00B42E76" w:rsidP="00B42E76">
      <w:pPr>
        <w:tabs>
          <w:tab w:val="left" w:pos="709"/>
        </w:tabs>
        <w:spacing w:after="0" w:line="240" w:lineRule="auto"/>
        <w:jc w:val="center"/>
        <w:rPr>
          <w:rFonts w:ascii="Times New Roman" w:hAnsi="Times New Roman"/>
          <w:b/>
          <w:sz w:val="24"/>
          <w:szCs w:val="24"/>
        </w:rPr>
      </w:pPr>
      <w:r w:rsidRPr="00B42E76">
        <w:rPr>
          <w:rFonts w:ascii="Times New Roman" w:hAnsi="Times New Roman"/>
          <w:b/>
          <w:sz w:val="24"/>
          <w:szCs w:val="24"/>
        </w:rPr>
        <w:t>INFORMATION NOTE ON TURKEY’</w:t>
      </w:r>
      <w:r>
        <w:rPr>
          <w:rFonts w:ascii="Times New Roman" w:hAnsi="Times New Roman"/>
          <w:b/>
          <w:sz w:val="24"/>
          <w:szCs w:val="24"/>
        </w:rPr>
        <w:t>S EFFORTS</w:t>
      </w:r>
    </w:p>
    <w:p w:rsidR="00450BD8" w:rsidRPr="00B42E76" w:rsidRDefault="00B42E76" w:rsidP="00B42E76">
      <w:pPr>
        <w:tabs>
          <w:tab w:val="left" w:pos="709"/>
        </w:tabs>
        <w:spacing w:after="0" w:line="240" w:lineRule="auto"/>
        <w:jc w:val="center"/>
        <w:rPr>
          <w:rFonts w:ascii="Times New Roman" w:hAnsi="Times New Roman"/>
          <w:b/>
          <w:sz w:val="24"/>
          <w:szCs w:val="24"/>
        </w:rPr>
      </w:pPr>
      <w:r w:rsidRPr="00B42E76">
        <w:rPr>
          <w:rFonts w:ascii="Times New Roman" w:hAnsi="Times New Roman"/>
          <w:b/>
          <w:sz w:val="24"/>
          <w:szCs w:val="24"/>
        </w:rPr>
        <w:t>IN THE FIGHT AGAINST CORRUPTION</w:t>
      </w:r>
    </w:p>
    <w:p w:rsidR="00B42E76" w:rsidRPr="00AB5FA7" w:rsidRDefault="00B42E76" w:rsidP="00AB5FA7">
      <w:pPr>
        <w:tabs>
          <w:tab w:val="left" w:pos="709"/>
        </w:tabs>
        <w:spacing w:after="0" w:line="240" w:lineRule="auto"/>
        <w:jc w:val="both"/>
        <w:rPr>
          <w:rFonts w:ascii="Times New Roman" w:hAnsi="Times New Roman"/>
          <w:sz w:val="24"/>
          <w:szCs w:val="24"/>
          <w:highlight w:val="yellow"/>
        </w:rPr>
      </w:pPr>
    </w:p>
    <w:p w:rsidR="00B96ED6" w:rsidRDefault="00B96ED6" w:rsidP="00AB5FA7">
      <w:pPr>
        <w:spacing w:after="0" w:line="240" w:lineRule="auto"/>
        <w:ind w:firstLine="708"/>
        <w:jc w:val="both"/>
        <w:rPr>
          <w:rFonts w:ascii="Times New Roman" w:hAnsi="Times New Roman"/>
          <w:sz w:val="24"/>
          <w:szCs w:val="24"/>
        </w:rPr>
      </w:pPr>
      <w:r w:rsidRPr="00AB5FA7">
        <w:rPr>
          <w:rFonts w:ascii="Times New Roman" w:hAnsi="Times New Roman"/>
          <w:sz w:val="24"/>
          <w:szCs w:val="24"/>
        </w:rPr>
        <w:t>The Republic of Turkey is a state governed by the rule of law. Supremacy of the law, respect of human rights and commitment to democracy are its inalienable values.</w:t>
      </w:r>
    </w:p>
    <w:p w:rsidR="00AB5FA7" w:rsidRPr="00AB5FA7" w:rsidRDefault="00AB5FA7" w:rsidP="00AB5FA7">
      <w:pPr>
        <w:spacing w:after="0" w:line="240" w:lineRule="auto"/>
        <w:jc w:val="both"/>
        <w:rPr>
          <w:rFonts w:ascii="Times New Roman" w:hAnsi="Times New Roman"/>
          <w:sz w:val="24"/>
          <w:szCs w:val="24"/>
        </w:rPr>
      </w:pPr>
    </w:p>
    <w:p w:rsidR="00B96ED6" w:rsidRDefault="00B96ED6" w:rsidP="00AB5FA7">
      <w:pPr>
        <w:spacing w:after="0" w:line="240" w:lineRule="auto"/>
        <w:ind w:firstLine="708"/>
        <w:jc w:val="both"/>
        <w:rPr>
          <w:rFonts w:ascii="Times New Roman" w:hAnsi="Times New Roman"/>
          <w:sz w:val="24"/>
          <w:szCs w:val="24"/>
        </w:rPr>
      </w:pPr>
      <w:r w:rsidRPr="00AB5FA7">
        <w:rPr>
          <w:rFonts w:ascii="Times New Roman" w:hAnsi="Times New Roman"/>
          <w:sz w:val="24"/>
          <w:szCs w:val="24"/>
        </w:rPr>
        <w:t>The responsibilities of the legislative, executive and judiciary organs are established by the Constitution and the relevant laws. The Constitution also guarantees that organs cannot use any power not conferred to them.</w:t>
      </w:r>
    </w:p>
    <w:p w:rsidR="00AB5FA7" w:rsidRPr="00AB5FA7" w:rsidRDefault="00AB5FA7" w:rsidP="00AB5FA7">
      <w:pPr>
        <w:spacing w:after="0" w:line="240" w:lineRule="auto"/>
        <w:jc w:val="both"/>
        <w:rPr>
          <w:rFonts w:ascii="Times New Roman" w:hAnsi="Times New Roman"/>
          <w:sz w:val="24"/>
          <w:szCs w:val="24"/>
        </w:rPr>
      </w:pPr>
    </w:p>
    <w:p w:rsidR="00B96ED6" w:rsidRDefault="00B96ED6" w:rsidP="00AB5FA7">
      <w:pPr>
        <w:spacing w:after="0" w:line="240" w:lineRule="auto"/>
        <w:ind w:firstLine="708"/>
        <w:jc w:val="both"/>
        <w:rPr>
          <w:rFonts w:ascii="Times New Roman" w:hAnsi="Times New Roman"/>
          <w:sz w:val="24"/>
          <w:szCs w:val="24"/>
        </w:rPr>
      </w:pPr>
      <w:r w:rsidRPr="00AB5FA7">
        <w:rPr>
          <w:rFonts w:ascii="Times New Roman" w:hAnsi="Times New Roman"/>
          <w:sz w:val="24"/>
          <w:szCs w:val="24"/>
        </w:rPr>
        <w:t>International agreements which have been duly ratified, are considered to be above national laws according to the Constitution. In this sense, in line with the supremacy of law and the establishment of international standards, important steps have been taken in the fight against corruption in Turkey.</w:t>
      </w:r>
    </w:p>
    <w:p w:rsidR="00AB5FA7" w:rsidRPr="00AB5FA7" w:rsidRDefault="00AB5FA7" w:rsidP="00AB5FA7">
      <w:pPr>
        <w:spacing w:after="0" w:line="240" w:lineRule="auto"/>
        <w:jc w:val="both"/>
        <w:rPr>
          <w:rFonts w:ascii="Times New Roman" w:hAnsi="Times New Roman"/>
          <w:sz w:val="24"/>
          <w:szCs w:val="24"/>
        </w:rPr>
      </w:pPr>
    </w:p>
    <w:p w:rsidR="00B96ED6" w:rsidRDefault="001E7080" w:rsidP="00AB5FA7">
      <w:pPr>
        <w:spacing w:after="0" w:line="240" w:lineRule="auto"/>
        <w:jc w:val="both"/>
        <w:rPr>
          <w:rFonts w:ascii="Times New Roman" w:hAnsi="Times New Roman"/>
          <w:b/>
          <w:sz w:val="24"/>
          <w:szCs w:val="24"/>
        </w:rPr>
      </w:pPr>
      <w:r w:rsidRPr="00AB5FA7">
        <w:rPr>
          <w:rFonts w:ascii="Times New Roman" w:hAnsi="Times New Roman"/>
          <w:b/>
          <w:sz w:val="24"/>
          <w:szCs w:val="24"/>
        </w:rPr>
        <w:t>1. Transparency</w:t>
      </w:r>
    </w:p>
    <w:p w:rsidR="00AB5FA7" w:rsidRPr="00AB5FA7" w:rsidRDefault="00AB5FA7" w:rsidP="00AB5FA7">
      <w:pPr>
        <w:spacing w:after="0" w:line="240" w:lineRule="auto"/>
        <w:jc w:val="both"/>
        <w:rPr>
          <w:rFonts w:ascii="Times New Roman" w:hAnsi="Times New Roman"/>
          <w:b/>
          <w:sz w:val="24"/>
          <w:szCs w:val="24"/>
        </w:rPr>
      </w:pPr>
    </w:p>
    <w:p w:rsidR="00B96ED6" w:rsidRPr="00AB5FA7" w:rsidRDefault="00B96ED6" w:rsidP="00AB5FA7">
      <w:pPr>
        <w:spacing w:after="0" w:line="240" w:lineRule="auto"/>
        <w:ind w:firstLine="708"/>
        <w:jc w:val="both"/>
        <w:rPr>
          <w:rFonts w:ascii="Times New Roman" w:hAnsi="Times New Roman"/>
          <w:sz w:val="24"/>
          <w:szCs w:val="24"/>
        </w:rPr>
      </w:pPr>
      <w:r w:rsidRPr="00AB5FA7">
        <w:rPr>
          <w:rFonts w:ascii="Times New Roman" w:hAnsi="Times New Roman"/>
          <w:sz w:val="24"/>
          <w:szCs w:val="24"/>
        </w:rPr>
        <w:t>One of the main criteria in the fight against corruption is transparency. The activities related to the intensification of the fight against corruption are carried out within the context of the “Strategy to Increase Transparency and Strengthen the Fight against Corruption”, adopted by the Council of Ministers on 1 February 2010. As required by the afore-mentioned document, an Action Plan for the implementation of this Strategy was also prepared by the Prime Minister’s Office.</w:t>
      </w:r>
    </w:p>
    <w:p w:rsidR="00AB5FA7" w:rsidRDefault="00AB5FA7" w:rsidP="00AB5FA7">
      <w:pPr>
        <w:spacing w:after="0" w:line="240" w:lineRule="auto"/>
        <w:jc w:val="both"/>
        <w:rPr>
          <w:rFonts w:ascii="Times New Roman" w:hAnsi="Times New Roman"/>
          <w:sz w:val="24"/>
          <w:szCs w:val="24"/>
        </w:rPr>
      </w:pPr>
    </w:p>
    <w:p w:rsidR="00B96ED6" w:rsidRPr="00AB5FA7" w:rsidRDefault="00B96ED6" w:rsidP="00AB5FA7">
      <w:pPr>
        <w:spacing w:after="0" w:line="240" w:lineRule="auto"/>
        <w:ind w:firstLine="708"/>
        <w:jc w:val="both"/>
        <w:rPr>
          <w:rFonts w:ascii="Times New Roman" w:hAnsi="Times New Roman"/>
          <w:sz w:val="24"/>
          <w:szCs w:val="24"/>
        </w:rPr>
      </w:pPr>
      <w:r w:rsidRPr="00AB5FA7">
        <w:rPr>
          <w:rFonts w:ascii="Times New Roman" w:hAnsi="Times New Roman"/>
          <w:sz w:val="24"/>
          <w:szCs w:val="24"/>
        </w:rPr>
        <w:t>Art. 71 of the Constitution requires public servants to declare their properties as well as their claims and debts at regular intervals and stipulates that those working for legislative and judiciary organs cannot be exempted from this.</w:t>
      </w:r>
    </w:p>
    <w:p w:rsidR="00AB5FA7" w:rsidRDefault="00AB5FA7" w:rsidP="00AB5FA7">
      <w:pPr>
        <w:spacing w:after="0" w:line="240" w:lineRule="auto"/>
        <w:jc w:val="both"/>
        <w:rPr>
          <w:rFonts w:ascii="Times New Roman" w:hAnsi="Times New Roman"/>
          <w:sz w:val="24"/>
          <w:szCs w:val="24"/>
        </w:rPr>
      </w:pPr>
    </w:p>
    <w:p w:rsidR="00AB5FA7" w:rsidRDefault="00B96ED6" w:rsidP="00AB5FA7">
      <w:pPr>
        <w:spacing w:after="0" w:line="240" w:lineRule="auto"/>
        <w:ind w:firstLine="708"/>
        <w:jc w:val="both"/>
        <w:rPr>
          <w:rFonts w:ascii="Times New Roman" w:hAnsi="Times New Roman"/>
          <w:sz w:val="24"/>
          <w:szCs w:val="24"/>
        </w:rPr>
      </w:pPr>
      <w:r w:rsidRPr="00AB5FA7">
        <w:rPr>
          <w:rFonts w:ascii="Times New Roman" w:hAnsi="Times New Roman"/>
          <w:sz w:val="24"/>
          <w:szCs w:val="24"/>
        </w:rPr>
        <w:t>Also in the context of endorsing transparency, following international agreemen</w:t>
      </w:r>
      <w:r w:rsidR="001E7080" w:rsidRPr="00AB5FA7">
        <w:rPr>
          <w:rFonts w:ascii="Times New Roman" w:hAnsi="Times New Roman"/>
          <w:sz w:val="24"/>
          <w:szCs w:val="24"/>
        </w:rPr>
        <w:t>ts have been signed by Turkey:</w:t>
      </w:r>
    </w:p>
    <w:p w:rsidR="00AB5FA7" w:rsidRPr="00AB5FA7" w:rsidRDefault="00AB5FA7" w:rsidP="00AB5FA7">
      <w:pPr>
        <w:spacing w:after="0" w:line="240" w:lineRule="auto"/>
        <w:jc w:val="both"/>
        <w:rPr>
          <w:rFonts w:ascii="Times New Roman" w:hAnsi="Times New Roman"/>
          <w:sz w:val="24"/>
          <w:szCs w:val="24"/>
        </w:rPr>
      </w:pPr>
    </w:p>
    <w:p w:rsidR="00B96ED6" w:rsidRPr="00AB5FA7" w:rsidRDefault="00B96ED6" w:rsidP="00AB5FA7">
      <w:pPr>
        <w:pStyle w:val="ListParagraph"/>
        <w:numPr>
          <w:ilvl w:val="0"/>
          <w:numId w:val="4"/>
        </w:numPr>
        <w:spacing w:after="0" w:line="240" w:lineRule="auto"/>
        <w:ind w:left="0" w:firstLine="0"/>
        <w:jc w:val="both"/>
        <w:rPr>
          <w:rFonts w:ascii="Times New Roman" w:hAnsi="Times New Roman"/>
          <w:sz w:val="24"/>
          <w:szCs w:val="24"/>
        </w:rPr>
      </w:pPr>
      <w:r w:rsidRPr="00AB5FA7">
        <w:rPr>
          <w:rFonts w:ascii="Times New Roman" w:hAnsi="Times New Roman"/>
          <w:sz w:val="24"/>
          <w:szCs w:val="24"/>
        </w:rPr>
        <w:t xml:space="preserve">UN Convention Against Corruption, </w:t>
      </w:r>
    </w:p>
    <w:p w:rsidR="00B96ED6" w:rsidRPr="00AB5FA7" w:rsidRDefault="00B96ED6" w:rsidP="00AB5FA7">
      <w:pPr>
        <w:pStyle w:val="ListParagraph"/>
        <w:numPr>
          <w:ilvl w:val="0"/>
          <w:numId w:val="4"/>
        </w:numPr>
        <w:spacing w:after="0" w:line="240" w:lineRule="auto"/>
        <w:ind w:left="0" w:firstLine="0"/>
        <w:jc w:val="both"/>
        <w:rPr>
          <w:rFonts w:ascii="Times New Roman" w:hAnsi="Times New Roman"/>
          <w:sz w:val="24"/>
          <w:szCs w:val="24"/>
        </w:rPr>
      </w:pPr>
      <w:r w:rsidRPr="00AB5FA7">
        <w:rPr>
          <w:rFonts w:ascii="Times New Roman" w:hAnsi="Times New Roman"/>
          <w:sz w:val="24"/>
          <w:szCs w:val="24"/>
        </w:rPr>
        <w:t>UN Convention against Transnational Organized Crime</w:t>
      </w:r>
    </w:p>
    <w:p w:rsidR="00B96ED6" w:rsidRPr="00AB5FA7" w:rsidRDefault="00B96ED6" w:rsidP="00AB5FA7">
      <w:pPr>
        <w:pStyle w:val="ListParagraph"/>
        <w:numPr>
          <w:ilvl w:val="0"/>
          <w:numId w:val="4"/>
        </w:numPr>
        <w:spacing w:after="0" w:line="240" w:lineRule="auto"/>
        <w:ind w:left="0" w:firstLine="0"/>
        <w:jc w:val="both"/>
        <w:rPr>
          <w:rFonts w:ascii="Times New Roman" w:hAnsi="Times New Roman"/>
          <w:sz w:val="24"/>
          <w:szCs w:val="24"/>
        </w:rPr>
      </w:pPr>
      <w:r w:rsidRPr="00AB5FA7">
        <w:rPr>
          <w:rFonts w:ascii="Times New Roman" w:hAnsi="Times New Roman"/>
          <w:sz w:val="24"/>
          <w:szCs w:val="24"/>
        </w:rPr>
        <w:t>The Council of Europe Civil Law Convention on Corruption</w:t>
      </w:r>
    </w:p>
    <w:p w:rsidR="00B96ED6" w:rsidRPr="00AB5FA7" w:rsidRDefault="00B96ED6" w:rsidP="00AB5FA7">
      <w:pPr>
        <w:pStyle w:val="ListParagraph"/>
        <w:numPr>
          <w:ilvl w:val="0"/>
          <w:numId w:val="4"/>
        </w:numPr>
        <w:spacing w:after="0" w:line="240" w:lineRule="auto"/>
        <w:ind w:left="0" w:firstLine="0"/>
        <w:jc w:val="both"/>
        <w:rPr>
          <w:rFonts w:ascii="Times New Roman" w:hAnsi="Times New Roman"/>
          <w:sz w:val="24"/>
          <w:szCs w:val="24"/>
        </w:rPr>
      </w:pPr>
      <w:r w:rsidRPr="00AB5FA7">
        <w:rPr>
          <w:rFonts w:ascii="Times New Roman" w:hAnsi="Times New Roman"/>
          <w:sz w:val="24"/>
          <w:szCs w:val="24"/>
        </w:rPr>
        <w:t>The Council of Europe Criminal Law Convention on Corruption</w:t>
      </w:r>
    </w:p>
    <w:p w:rsidR="00B96ED6" w:rsidRPr="00AB5FA7" w:rsidRDefault="00B96ED6" w:rsidP="00AB5FA7">
      <w:pPr>
        <w:pStyle w:val="ListParagraph"/>
        <w:numPr>
          <w:ilvl w:val="0"/>
          <w:numId w:val="4"/>
        </w:numPr>
        <w:spacing w:after="0" w:line="240" w:lineRule="auto"/>
        <w:ind w:left="0" w:firstLine="0"/>
        <w:jc w:val="both"/>
        <w:rPr>
          <w:rFonts w:ascii="Times New Roman" w:hAnsi="Times New Roman"/>
          <w:sz w:val="24"/>
          <w:szCs w:val="24"/>
        </w:rPr>
      </w:pPr>
      <w:r w:rsidRPr="00AB5FA7">
        <w:rPr>
          <w:rFonts w:ascii="Times New Roman" w:hAnsi="Times New Roman"/>
          <w:sz w:val="24"/>
          <w:szCs w:val="24"/>
        </w:rPr>
        <w:t>The European Convention on Laundering, Search, Seizure and Confiscation of the Proceeds from Crime</w:t>
      </w:r>
    </w:p>
    <w:p w:rsidR="001E7080" w:rsidRPr="00AB5FA7" w:rsidRDefault="001E7080" w:rsidP="00AB5FA7">
      <w:pPr>
        <w:pStyle w:val="ListParagraph"/>
        <w:numPr>
          <w:ilvl w:val="0"/>
          <w:numId w:val="4"/>
        </w:numPr>
        <w:spacing w:after="0" w:line="240" w:lineRule="auto"/>
        <w:ind w:left="0" w:firstLine="0"/>
        <w:jc w:val="both"/>
        <w:rPr>
          <w:rFonts w:ascii="Times New Roman" w:hAnsi="Times New Roman"/>
          <w:sz w:val="24"/>
          <w:szCs w:val="24"/>
        </w:rPr>
      </w:pPr>
      <w:r w:rsidRPr="00AB5FA7">
        <w:rPr>
          <w:rFonts w:ascii="Times New Roman" w:hAnsi="Times New Roman"/>
          <w:sz w:val="24"/>
          <w:szCs w:val="24"/>
        </w:rPr>
        <w:t xml:space="preserve">The </w:t>
      </w:r>
      <w:r w:rsidR="00B96ED6" w:rsidRPr="00AB5FA7">
        <w:rPr>
          <w:rFonts w:ascii="Times New Roman" w:hAnsi="Times New Roman"/>
          <w:sz w:val="24"/>
          <w:szCs w:val="24"/>
        </w:rPr>
        <w:t xml:space="preserve">European </w:t>
      </w:r>
      <w:r w:rsidRPr="00AB5FA7">
        <w:rPr>
          <w:rFonts w:ascii="Times New Roman" w:hAnsi="Times New Roman"/>
          <w:sz w:val="24"/>
          <w:szCs w:val="24"/>
        </w:rPr>
        <w:t>Convention on the Obtaining Abroad of Information and Evidence in Administrative Matters</w:t>
      </w:r>
    </w:p>
    <w:p w:rsidR="00B96ED6" w:rsidRDefault="00B96ED6" w:rsidP="00AB5FA7">
      <w:pPr>
        <w:pStyle w:val="ListParagraph"/>
        <w:numPr>
          <w:ilvl w:val="0"/>
          <w:numId w:val="4"/>
        </w:numPr>
        <w:spacing w:after="0" w:line="240" w:lineRule="auto"/>
        <w:ind w:left="0" w:firstLine="0"/>
        <w:jc w:val="both"/>
        <w:rPr>
          <w:rFonts w:ascii="Times New Roman" w:hAnsi="Times New Roman"/>
          <w:sz w:val="24"/>
          <w:szCs w:val="24"/>
        </w:rPr>
      </w:pPr>
      <w:r w:rsidRPr="00AB5FA7">
        <w:rPr>
          <w:rFonts w:ascii="Times New Roman" w:hAnsi="Times New Roman"/>
          <w:sz w:val="24"/>
          <w:szCs w:val="24"/>
        </w:rPr>
        <w:t>OECD Convention on Combating Bribery of Foreign Public Officials</w:t>
      </w:r>
    </w:p>
    <w:p w:rsidR="00B42E76" w:rsidRPr="00AB5FA7" w:rsidRDefault="00B42E76" w:rsidP="00B42E76">
      <w:pPr>
        <w:pStyle w:val="ListParagraph"/>
        <w:spacing w:after="0" w:line="240" w:lineRule="auto"/>
        <w:ind w:left="0"/>
        <w:jc w:val="both"/>
        <w:rPr>
          <w:rFonts w:ascii="Times New Roman" w:hAnsi="Times New Roman"/>
          <w:sz w:val="24"/>
          <w:szCs w:val="24"/>
        </w:rPr>
      </w:pPr>
    </w:p>
    <w:p w:rsidR="00B96ED6" w:rsidRDefault="001E7080" w:rsidP="00AB5FA7">
      <w:pPr>
        <w:spacing w:after="0" w:line="240" w:lineRule="auto"/>
        <w:jc w:val="both"/>
        <w:rPr>
          <w:rFonts w:ascii="Times New Roman" w:hAnsi="Times New Roman"/>
          <w:b/>
          <w:sz w:val="24"/>
          <w:szCs w:val="24"/>
        </w:rPr>
      </w:pPr>
      <w:r w:rsidRPr="00AB5FA7">
        <w:rPr>
          <w:rFonts w:ascii="Times New Roman" w:hAnsi="Times New Roman"/>
          <w:b/>
          <w:sz w:val="24"/>
          <w:szCs w:val="24"/>
        </w:rPr>
        <w:t xml:space="preserve">2. </w:t>
      </w:r>
      <w:r w:rsidR="00B96ED6" w:rsidRPr="00AB5FA7">
        <w:rPr>
          <w:rFonts w:ascii="Times New Roman" w:hAnsi="Times New Roman"/>
          <w:b/>
          <w:sz w:val="24"/>
          <w:szCs w:val="24"/>
        </w:rPr>
        <w:t>Reform of the Legislation</w:t>
      </w:r>
    </w:p>
    <w:p w:rsidR="00B42E76" w:rsidRPr="00AB5FA7" w:rsidRDefault="00B42E76" w:rsidP="00AB5FA7">
      <w:pPr>
        <w:spacing w:after="0" w:line="240" w:lineRule="auto"/>
        <w:jc w:val="both"/>
        <w:rPr>
          <w:rFonts w:ascii="Times New Roman" w:hAnsi="Times New Roman"/>
          <w:b/>
          <w:sz w:val="24"/>
          <w:szCs w:val="24"/>
        </w:rPr>
      </w:pPr>
    </w:p>
    <w:p w:rsidR="00B96ED6" w:rsidRDefault="00B96ED6" w:rsidP="00B42E76">
      <w:pPr>
        <w:spacing w:after="0" w:line="240" w:lineRule="auto"/>
        <w:ind w:firstLine="708"/>
        <w:jc w:val="both"/>
        <w:rPr>
          <w:rFonts w:ascii="Times New Roman" w:hAnsi="Times New Roman"/>
          <w:sz w:val="24"/>
          <w:szCs w:val="24"/>
        </w:rPr>
      </w:pPr>
      <w:r w:rsidRPr="00AB5FA7">
        <w:rPr>
          <w:rFonts w:ascii="Times New Roman" w:hAnsi="Times New Roman"/>
          <w:sz w:val="24"/>
          <w:szCs w:val="24"/>
        </w:rPr>
        <w:t xml:space="preserve">The recommendations and requirements established by the UN Convention </w:t>
      </w:r>
      <w:r w:rsidR="001E7080" w:rsidRPr="00AB5FA7">
        <w:rPr>
          <w:rFonts w:ascii="Times New Roman" w:hAnsi="Times New Roman"/>
          <w:sz w:val="24"/>
          <w:szCs w:val="24"/>
        </w:rPr>
        <w:t>against</w:t>
      </w:r>
      <w:r w:rsidRPr="00AB5FA7">
        <w:rPr>
          <w:rFonts w:ascii="Times New Roman" w:hAnsi="Times New Roman"/>
          <w:sz w:val="24"/>
          <w:szCs w:val="24"/>
        </w:rPr>
        <w:t xml:space="preserve"> Corruption have been met to a larger extent by the domestic legislation. In particular, the national legislation </w:t>
      </w:r>
      <w:r w:rsidR="001E7080" w:rsidRPr="00AB5FA7">
        <w:rPr>
          <w:rFonts w:ascii="Times New Roman" w:hAnsi="Times New Roman"/>
          <w:sz w:val="24"/>
          <w:szCs w:val="24"/>
        </w:rPr>
        <w:t xml:space="preserve">has been rendered </w:t>
      </w:r>
      <w:r w:rsidRPr="00AB5FA7">
        <w:rPr>
          <w:rFonts w:ascii="Times New Roman" w:hAnsi="Times New Roman"/>
          <w:sz w:val="24"/>
          <w:szCs w:val="24"/>
        </w:rPr>
        <w:t>consistent to a great extent with the provisions laid out in the chapters “Preventive Measures”, “Asset Recovery”, “Criminalization and law enforcement” of the Convention.</w:t>
      </w:r>
    </w:p>
    <w:p w:rsidR="00B42E76" w:rsidRDefault="00B42E76" w:rsidP="00B42E76">
      <w:pPr>
        <w:spacing w:after="0" w:line="240" w:lineRule="auto"/>
        <w:ind w:firstLine="708"/>
        <w:jc w:val="both"/>
        <w:rPr>
          <w:rFonts w:ascii="Times New Roman" w:hAnsi="Times New Roman"/>
          <w:sz w:val="24"/>
          <w:szCs w:val="24"/>
        </w:rPr>
      </w:pPr>
    </w:p>
    <w:p w:rsidR="004818D3" w:rsidRPr="00AB5FA7" w:rsidRDefault="004818D3" w:rsidP="00B42E76">
      <w:pPr>
        <w:spacing w:after="0" w:line="240" w:lineRule="auto"/>
        <w:ind w:firstLine="708"/>
        <w:jc w:val="both"/>
        <w:rPr>
          <w:rFonts w:ascii="Times New Roman" w:hAnsi="Times New Roman"/>
          <w:sz w:val="24"/>
          <w:szCs w:val="24"/>
        </w:rPr>
      </w:pPr>
    </w:p>
    <w:p w:rsidR="00B96ED6" w:rsidRPr="00AB5FA7" w:rsidRDefault="001E7080" w:rsidP="00AB5FA7">
      <w:pPr>
        <w:spacing w:after="0" w:line="240" w:lineRule="auto"/>
        <w:jc w:val="both"/>
        <w:rPr>
          <w:rFonts w:ascii="Times New Roman" w:hAnsi="Times New Roman"/>
          <w:b/>
          <w:sz w:val="24"/>
          <w:szCs w:val="24"/>
        </w:rPr>
      </w:pPr>
      <w:r w:rsidRPr="00AB5FA7">
        <w:rPr>
          <w:rFonts w:ascii="Times New Roman" w:hAnsi="Times New Roman"/>
          <w:b/>
          <w:sz w:val="24"/>
          <w:szCs w:val="24"/>
        </w:rPr>
        <w:lastRenderedPageBreak/>
        <w:t>a) Criminalization</w:t>
      </w:r>
      <w:r w:rsidR="00B42E76">
        <w:rPr>
          <w:rFonts w:ascii="Times New Roman" w:hAnsi="Times New Roman"/>
          <w:b/>
          <w:sz w:val="24"/>
          <w:szCs w:val="24"/>
        </w:rPr>
        <w:t xml:space="preserve"> of corruption</w:t>
      </w:r>
    </w:p>
    <w:p w:rsidR="00B42E76" w:rsidRDefault="00B42E76" w:rsidP="00B42E76">
      <w:pPr>
        <w:spacing w:after="0" w:line="240" w:lineRule="auto"/>
        <w:ind w:firstLine="708"/>
        <w:jc w:val="both"/>
        <w:rPr>
          <w:rFonts w:ascii="Times New Roman" w:hAnsi="Times New Roman"/>
          <w:sz w:val="24"/>
          <w:szCs w:val="24"/>
        </w:rPr>
      </w:pPr>
    </w:p>
    <w:p w:rsidR="00B96ED6" w:rsidRDefault="00B96ED6" w:rsidP="00B42E76">
      <w:pPr>
        <w:spacing w:after="0" w:line="240" w:lineRule="auto"/>
        <w:ind w:firstLine="708"/>
        <w:jc w:val="both"/>
        <w:rPr>
          <w:rFonts w:ascii="Times New Roman" w:hAnsi="Times New Roman"/>
          <w:sz w:val="24"/>
          <w:szCs w:val="24"/>
        </w:rPr>
      </w:pPr>
      <w:r w:rsidRPr="00AB5FA7">
        <w:rPr>
          <w:rFonts w:ascii="Times New Roman" w:hAnsi="Times New Roman"/>
          <w:sz w:val="24"/>
          <w:szCs w:val="24"/>
        </w:rPr>
        <w:t xml:space="preserve">Although there is no basic criminal offence defined as “corruption”, different types of criminal offences have been established </w:t>
      </w:r>
      <w:r w:rsidR="001E7080" w:rsidRPr="00AB5FA7">
        <w:rPr>
          <w:rFonts w:ascii="Times New Roman" w:hAnsi="Times New Roman"/>
          <w:sz w:val="24"/>
          <w:szCs w:val="24"/>
        </w:rPr>
        <w:t>in domestic legislation.</w:t>
      </w:r>
    </w:p>
    <w:p w:rsidR="00B42E76" w:rsidRPr="00AB5FA7" w:rsidRDefault="00B42E76" w:rsidP="00AB5FA7">
      <w:pPr>
        <w:spacing w:after="0" w:line="240" w:lineRule="auto"/>
        <w:jc w:val="both"/>
        <w:rPr>
          <w:rFonts w:ascii="Times New Roman" w:hAnsi="Times New Roman"/>
          <w:sz w:val="24"/>
          <w:szCs w:val="24"/>
        </w:rPr>
      </w:pPr>
    </w:p>
    <w:p w:rsidR="00B96ED6" w:rsidRPr="00AB5FA7" w:rsidRDefault="00B96ED6" w:rsidP="00B42E76">
      <w:pPr>
        <w:spacing w:after="0" w:line="240" w:lineRule="auto"/>
        <w:ind w:firstLine="708"/>
        <w:jc w:val="both"/>
        <w:rPr>
          <w:rFonts w:ascii="Times New Roman" w:hAnsi="Times New Roman"/>
          <w:sz w:val="24"/>
          <w:szCs w:val="24"/>
        </w:rPr>
      </w:pPr>
      <w:r w:rsidRPr="00AB5FA7">
        <w:rPr>
          <w:rFonts w:ascii="Times New Roman" w:hAnsi="Times New Roman"/>
          <w:sz w:val="24"/>
          <w:szCs w:val="24"/>
        </w:rPr>
        <w:t>The relevant articles of the Turkish Penal Code include offenses related to the abuse of trust (Art. 155), forgery of official document (Art. 204), forgery of spec</w:t>
      </w:r>
      <w:r w:rsidR="001E7080" w:rsidRPr="00AB5FA7">
        <w:rPr>
          <w:rFonts w:ascii="Times New Roman" w:hAnsi="Times New Roman"/>
          <w:sz w:val="24"/>
          <w:szCs w:val="24"/>
        </w:rPr>
        <w:t>ial document (Art. 207), tender-</w:t>
      </w:r>
      <w:r w:rsidRPr="00AB5FA7">
        <w:rPr>
          <w:rFonts w:ascii="Times New Roman" w:hAnsi="Times New Roman"/>
          <w:sz w:val="24"/>
          <w:szCs w:val="24"/>
        </w:rPr>
        <w:t>rigging (Art. 235), fraud in execution of contract (Art. 236), divulgation of trade secret (Art. 239), extortion (Art. 247), negligence in supervision (Art. 251), misuse of bank or credit cards (Art. 245), bribery and provisions related to bribing of foreign officials (Art. 252), miscon</w:t>
      </w:r>
      <w:r w:rsidR="001E7080" w:rsidRPr="00AB5FA7">
        <w:rPr>
          <w:rFonts w:ascii="Times New Roman" w:hAnsi="Times New Roman"/>
          <w:sz w:val="24"/>
          <w:szCs w:val="24"/>
        </w:rPr>
        <w:t>duct of officials (Art 257).</w:t>
      </w:r>
    </w:p>
    <w:p w:rsidR="00B42E76" w:rsidRDefault="00B42E76" w:rsidP="00B42E76">
      <w:pPr>
        <w:spacing w:after="0" w:line="240" w:lineRule="auto"/>
        <w:ind w:firstLine="708"/>
        <w:jc w:val="both"/>
        <w:rPr>
          <w:rFonts w:ascii="Times New Roman" w:hAnsi="Times New Roman"/>
          <w:sz w:val="24"/>
          <w:szCs w:val="24"/>
        </w:rPr>
      </w:pPr>
    </w:p>
    <w:p w:rsidR="00B96ED6" w:rsidRDefault="00B96ED6" w:rsidP="00B42E76">
      <w:pPr>
        <w:spacing w:after="0" w:line="240" w:lineRule="auto"/>
        <w:ind w:firstLine="708"/>
        <w:jc w:val="both"/>
        <w:rPr>
          <w:rFonts w:ascii="Times New Roman" w:hAnsi="Times New Roman"/>
          <w:sz w:val="24"/>
          <w:szCs w:val="24"/>
        </w:rPr>
      </w:pPr>
      <w:r w:rsidRPr="00AB5FA7">
        <w:rPr>
          <w:rFonts w:ascii="Times New Roman" w:hAnsi="Times New Roman"/>
          <w:sz w:val="24"/>
          <w:szCs w:val="24"/>
        </w:rPr>
        <w:t xml:space="preserve">With the amendments </w:t>
      </w:r>
      <w:r w:rsidR="001E7080" w:rsidRPr="00AB5FA7">
        <w:rPr>
          <w:rFonts w:ascii="Times New Roman" w:hAnsi="Times New Roman"/>
          <w:sz w:val="24"/>
          <w:szCs w:val="24"/>
        </w:rPr>
        <w:t>made</w:t>
      </w:r>
      <w:r w:rsidRPr="00AB5FA7">
        <w:rPr>
          <w:rFonts w:ascii="Times New Roman" w:hAnsi="Times New Roman"/>
          <w:sz w:val="24"/>
          <w:szCs w:val="24"/>
        </w:rPr>
        <w:t xml:space="preserve"> in 2013 to the “Law on Declaration of Wealth and Fight against Bribery and Corruptions”, direct investigation in cases of corruption offences has been adopted. </w:t>
      </w:r>
      <w:r w:rsidR="001E7080" w:rsidRPr="00AB5FA7">
        <w:rPr>
          <w:rFonts w:ascii="Times New Roman" w:hAnsi="Times New Roman"/>
          <w:sz w:val="24"/>
          <w:szCs w:val="24"/>
        </w:rPr>
        <w:t>Prosecutors</w:t>
      </w:r>
      <w:r w:rsidRPr="00AB5FA7">
        <w:rPr>
          <w:rFonts w:ascii="Times New Roman" w:hAnsi="Times New Roman"/>
          <w:sz w:val="24"/>
          <w:szCs w:val="24"/>
        </w:rPr>
        <w:t xml:space="preserve"> </w:t>
      </w:r>
      <w:r w:rsidR="001E7080" w:rsidRPr="00AB5FA7">
        <w:rPr>
          <w:rFonts w:ascii="Times New Roman" w:hAnsi="Times New Roman"/>
          <w:sz w:val="24"/>
          <w:szCs w:val="24"/>
        </w:rPr>
        <w:t>that receive</w:t>
      </w:r>
      <w:r w:rsidRPr="00AB5FA7">
        <w:rPr>
          <w:rFonts w:ascii="Times New Roman" w:hAnsi="Times New Roman"/>
          <w:sz w:val="24"/>
          <w:szCs w:val="24"/>
        </w:rPr>
        <w:t xml:space="preserve"> a complaint or an information may carry out an investigation at </w:t>
      </w:r>
      <w:r w:rsidR="001E7080" w:rsidRPr="00AB5FA7">
        <w:rPr>
          <w:rFonts w:ascii="Times New Roman" w:hAnsi="Times New Roman"/>
          <w:sz w:val="24"/>
          <w:szCs w:val="24"/>
        </w:rPr>
        <w:t xml:space="preserve">their </w:t>
      </w:r>
      <w:r w:rsidRPr="00AB5FA7">
        <w:rPr>
          <w:rFonts w:ascii="Times New Roman" w:hAnsi="Times New Roman"/>
          <w:sz w:val="24"/>
          <w:szCs w:val="24"/>
        </w:rPr>
        <w:t xml:space="preserve">own </w:t>
      </w:r>
      <w:r w:rsidR="001E7080" w:rsidRPr="00AB5FA7">
        <w:rPr>
          <w:rFonts w:ascii="Times New Roman" w:hAnsi="Times New Roman"/>
          <w:sz w:val="24"/>
          <w:szCs w:val="24"/>
        </w:rPr>
        <w:t xml:space="preserve">initiative </w:t>
      </w:r>
      <w:r w:rsidRPr="00AB5FA7">
        <w:rPr>
          <w:rFonts w:ascii="Times New Roman" w:hAnsi="Times New Roman"/>
          <w:sz w:val="24"/>
          <w:szCs w:val="24"/>
        </w:rPr>
        <w:t>and press public charges if necessary.</w:t>
      </w:r>
    </w:p>
    <w:p w:rsidR="00B42E76" w:rsidRPr="00AB5FA7" w:rsidRDefault="00B42E76" w:rsidP="00B42E76">
      <w:pPr>
        <w:spacing w:after="0" w:line="240" w:lineRule="auto"/>
        <w:ind w:firstLine="708"/>
        <w:jc w:val="both"/>
        <w:rPr>
          <w:rFonts w:ascii="Times New Roman" w:hAnsi="Times New Roman"/>
          <w:sz w:val="24"/>
          <w:szCs w:val="24"/>
        </w:rPr>
      </w:pPr>
    </w:p>
    <w:p w:rsidR="008A5F82" w:rsidRDefault="001E7080" w:rsidP="00AB5FA7">
      <w:pPr>
        <w:tabs>
          <w:tab w:val="left" w:pos="709"/>
        </w:tabs>
        <w:spacing w:after="0" w:line="240" w:lineRule="auto"/>
        <w:contextualSpacing/>
        <w:jc w:val="both"/>
        <w:rPr>
          <w:rFonts w:ascii="Times New Roman" w:hAnsi="Times New Roman"/>
          <w:b/>
          <w:sz w:val="24"/>
          <w:szCs w:val="24"/>
          <w:lang w:val="en-GB"/>
        </w:rPr>
      </w:pPr>
      <w:r w:rsidRPr="00AB5FA7">
        <w:rPr>
          <w:rFonts w:ascii="Times New Roman" w:hAnsi="Times New Roman"/>
          <w:b/>
          <w:sz w:val="24"/>
          <w:szCs w:val="24"/>
          <w:lang w:val="en-GB"/>
        </w:rPr>
        <w:t xml:space="preserve">b) </w:t>
      </w:r>
      <w:r w:rsidR="008A5F82" w:rsidRPr="00AB5FA7">
        <w:rPr>
          <w:rFonts w:ascii="Times New Roman" w:hAnsi="Times New Roman"/>
          <w:b/>
          <w:sz w:val="24"/>
          <w:szCs w:val="24"/>
          <w:lang w:val="en-GB"/>
        </w:rPr>
        <w:t>Prosecution and criminal case process</w:t>
      </w:r>
    </w:p>
    <w:p w:rsidR="00B42E76" w:rsidRPr="00AB5FA7" w:rsidRDefault="00B42E76" w:rsidP="00AB5FA7">
      <w:pPr>
        <w:tabs>
          <w:tab w:val="left" w:pos="709"/>
        </w:tabs>
        <w:spacing w:after="0" w:line="240" w:lineRule="auto"/>
        <w:contextualSpacing/>
        <w:jc w:val="both"/>
        <w:rPr>
          <w:rFonts w:ascii="Times New Roman" w:hAnsi="Times New Roman"/>
          <w:b/>
          <w:sz w:val="24"/>
          <w:szCs w:val="24"/>
        </w:rPr>
      </w:pPr>
    </w:p>
    <w:p w:rsidR="008A5F82" w:rsidRDefault="00B42E76" w:rsidP="00AB5FA7">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r>
      <w:r w:rsidR="008A5F82" w:rsidRPr="00AB5FA7">
        <w:rPr>
          <w:rFonts w:ascii="Times New Roman" w:hAnsi="Times New Roman"/>
          <w:sz w:val="24"/>
          <w:szCs w:val="24"/>
        </w:rPr>
        <w:t xml:space="preserve">According to domestic legislation, no specific rules apply for the prosecution of corruption crimes. In line with the Criminal Procedure Code, general provisions of relevant laws apply in cases of corruption. </w:t>
      </w:r>
    </w:p>
    <w:p w:rsidR="00B42E76" w:rsidRPr="00AB5FA7" w:rsidRDefault="00B42E76" w:rsidP="00AB5FA7">
      <w:pPr>
        <w:tabs>
          <w:tab w:val="left" w:pos="709"/>
        </w:tabs>
        <w:spacing w:after="0" w:line="240" w:lineRule="auto"/>
        <w:contextualSpacing/>
        <w:jc w:val="both"/>
        <w:rPr>
          <w:rFonts w:ascii="Times New Roman" w:hAnsi="Times New Roman"/>
          <w:sz w:val="24"/>
          <w:szCs w:val="24"/>
        </w:rPr>
      </w:pPr>
    </w:p>
    <w:p w:rsidR="008A5F82" w:rsidRPr="00AB5FA7" w:rsidRDefault="00B42E76" w:rsidP="00AB5FA7">
      <w:pPr>
        <w:tabs>
          <w:tab w:val="left" w:pos="709"/>
        </w:tabs>
        <w:spacing w:after="0" w:line="240" w:lineRule="auto"/>
        <w:contextualSpacing/>
        <w:jc w:val="both"/>
        <w:rPr>
          <w:rFonts w:ascii="Times New Roman" w:hAnsi="Times New Roman"/>
          <w:bCs/>
          <w:sz w:val="24"/>
          <w:szCs w:val="24"/>
          <w:highlight w:val="yellow"/>
        </w:rPr>
      </w:pPr>
      <w:r>
        <w:rPr>
          <w:rFonts w:ascii="Times New Roman" w:hAnsi="Times New Roman"/>
          <w:bCs/>
          <w:sz w:val="24"/>
          <w:szCs w:val="24"/>
          <w:lang w:val="en-GB"/>
        </w:rPr>
        <w:tab/>
      </w:r>
      <w:r w:rsidR="008A5F82" w:rsidRPr="00AB5FA7">
        <w:rPr>
          <w:rFonts w:ascii="Times New Roman" w:hAnsi="Times New Roman"/>
          <w:bCs/>
          <w:sz w:val="24"/>
          <w:szCs w:val="24"/>
          <w:lang w:val="en-GB"/>
        </w:rPr>
        <w:t>In some cases of embezzlement as well as in more serious cases such as smuggling, arms and drugs trafficking, Turkish legislation promotes those who report illegal acts. In this regard</w:t>
      </w:r>
      <w:r w:rsidR="006F477D" w:rsidRPr="00AB5FA7">
        <w:rPr>
          <w:rFonts w:ascii="Times New Roman" w:hAnsi="Times New Roman"/>
          <w:bCs/>
          <w:sz w:val="24"/>
          <w:szCs w:val="24"/>
          <w:lang w:val="en-GB"/>
        </w:rPr>
        <w:t>,</w:t>
      </w:r>
      <w:r w:rsidR="008A5F82" w:rsidRPr="00AB5FA7">
        <w:rPr>
          <w:rFonts w:ascii="Times New Roman" w:hAnsi="Times New Roman"/>
          <w:bCs/>
          <w:sz w:val="24"/>
          <w:szCs w:val="24"/>
          <w:lang w:val="en-GB"/>
        </w:rPr>
        <w:t xml:space="preserve"> the legislation foresees reward and gratification and providing security measures to whistle-blowers. Although legislation on rewarding is complex and </w:t>
      </w:r>
      <w:r w:rsidR="006F477D" w:rsidRPr="00AB5FA7">
        <w:rPr>
          <w:rFonts w:ascii="Times New Roman" w:hAnsi="Times New Roman"/>
          <w:bCs/>
          <w:sz w:val="24"/>
          <w:szCs w:val="24"/>
          <w:lang w:val="en-GB"/>
        </w:rPr>
        <w:t xml:space="preserve">the </w:t>
      </w:r>
      <w:r w:rsidR="008A5F82" w:rsidRPr="00AB5FA7">
        <w:rPr>
          <w:rFonts w:ascii="Times New Roman" w:hAnsi="Times New Roman"/>
          <w:bCs/>
          <w:sz w:val="24"/>
          <w:szCs w:val="24"/>
          <w:lang w:val="en-GB"/>
        </w:rPr>
        <w:t xml:space="preserve">reward might be granted, the common provision of various laws stipulate to </w:t>
      </w:r>
      <w:r w:rsidR="006F477D" w:rsidRPr="00AB5FA7">
        <w:rPr>
          <w:rFonts w:ascii="Times New Roman" w:hAnsi="Times New Roman"/>
          <w:bCs/>
          <w:sz w:val="24"/>
          <w:szCs w:val="24"/>
          <w:lang w:val="en-GB"/>
        </w:rPr>
        <w:t xml:space="preserve">keep </w:t>
      </w:r>
      <w:r w:rsidR="008A5F82" w:rsidRPr="00AB5FA7">
        <w:rPr>
          <w:rFonts w:ascii="Times New Roman" w:hAnsi="Times New Roman"/>
          <w:bCs/>
          <w:sz w:val="24"/>
          <w:szCs w:val="24"/>
          <w:lang w:val="en-GB"/>
        </w:rPr>
        <w:t>the identity o</w:t>
      </w:r>
      <w:r w:rsidR="006F477D" w:rsidRPr="00AB5FA7">
        <w:rPr>
          <w:rFonts w:ascii="Times New Roman" w:hAnsi="Times New Roman"/>
          <w:bCs/>
          <w:sz w:val="24"/>
          <w:szCs w:val="24"/>
          <w:lang w:val="en-GB"/>
        </w:rPr>
        <w:t>f whistle-blowers confidential.</w:t>
      </w:r>
    </w:p>
    <w:p w:rsidR="00B42E76" w:rsidRDefault="00B42E76" w:rsidP="00AB5FA7">
      <w:pPr>
        <w:tabs>
          <w:tab w:val="left" w:pos="709"/>
        </w:tabs>
        <w:spacing w:after="0" w:line="240" w:lineRule="auto"/>
        <w:contextualSpacing/>
        <w:jc w:val="both"/>
        <w:rPr>
          <w:rFonts w:ascii="Times New Roman" w:hAnsi="Times New Roman"/>
          <w:bCs/>
          <w:sz w:val="24"/>
          <w:szCs w:val="24"/>
          <w:lang w:val="en-GB"/>
        </w:rPr>
      </w:pPr>
      <w:r>
        <w:rPr>
          <w:rFonts w:ascii="Times New Roman" w:hAnsi="Times New Roman"/>
          <w:bCs/>
          <w:sz w:val="24"/>
          <w:szCs w:val="24"/>
          <w:lang w:val="en-GB"/>
        </w:rPr>
        <w:tab/>
      </w:r>
    </w:p>
    <w:p w:rsidR="008A5F82" w:rsidRPr="00AB5FA7" w:rsidRDefault="00B42E76" w:rsidP="00AB5FA7">
      <w:pPr>
        <w:tabs>
          <w:tab w:val="left" w:pos="709"/>
        </w:tabs>
        <w:spacing w:after="0" w:line="240" w:lineRule="auto"/>
        <w:contextualSpacing/>
        <w:jc w:val="both"/>
        <w:rPr>
          <w:rFonts w:ascii="Times New Roman" w:hAnsi="Times New Roman"/>
          <w:bCs/>
          <w:sz w:val="24"/>
          <w:szCs w:val="24"/>
        </w:rPr>
      </w:pPr>
      <w:r>
        <w:rPr>
          <w:rFonts w:ascii="Times New Roman" w:hAnsi="Times New Roman"/>
          <w:bCs/>
          <w:sz w:val="24"/>
          <w:szCs w:val="24"/>
          <w:lang w:val="en-GB"/>
        </w:rPr>
        <w:tab/>
      </w:r>
      <w:r w:rsidR="008A5F82" w:rsidRPr="00AB5FA7">
        <w:rPr>
          <w:rFonts w:ascii="Times New Roman" w:hAnsi="Times New Roman"/>
          <w:bCs/>
          <w:sz w:val="24"/>
          <w:szCs w:val="24"/>
          <w:lang w:val="en-GB"/>
        </w:rPr>
        <w:t xml:space="preserve">In terms of </w:t>
      </w:r>
      <w:r w:rsidR="006F477D" w:rsidRPr="00AB5FA7">
        <w:rPr>
          <w:rFonts w:ascii="Times New Roman" w:hAnsi="Times New Roman"/>
          <w:bCs/>
          <w:sz w:val="24"/>
          <w:szCs w:val="24"/>
          <w:lang w:val="en-GB"/>
        </w:rPr>
        <w:t xml:space="preserve">the </w:t>
      </w:r>
      <w:r w:rsidR="008A5F82" w:rsidRPr="00AB5FA7">
        <w:rPr>
          <w:rFonts w:ascii="Times New Roman" w:hAnsi="Times New Roman"/>
          <w:bCs/>
          <w:sz w:val="24"/>
          <w:szCs w:val="24"/>
          <w:lang w:val="en-GB"/>
        </w:rPr>
        <w:t>Law on Taxation, reward</w:t>
      </w:r>
      <w:r w:rsidR="006F477D" w:rsidRPr="00AB5FA7">
        <w:rPr>
          <w:rFonts w:ascii="Times New Roman" w:hAnsi="Times New Roman"/>
          <w:bCs/>
          <w:sz w:val="24"/>
          <w:szCs w:val="24"/>
          <w:lang w:val="en-GB"/>
        </w:rPr>
        <w:t>s</w:t>
      </w:r>
      <w:r w:rsidR="008A5F82" w:rsidRPr="00AB5FA7">
        <w:rPr>
          <w:rFonts w:ascii="Times New Roman" w:hAnsi="Times New Roman"/>
          <w:bCs/>
          <w:sz w:val="24"/>
          <w:szCs w:val="24"/>
          <w:lang w:val="en-GB"/>
        </w:rPr>
        <w:t xml:space="preserve"> on the reporting of tax irregularities </w:t>
      </w:r>
      <w:r w:rsidR="006F477D" w:rsidRPr="00AB5FA7">
        <w:rPr>
          <w:rFonts w:ascii="Times New Roman" w:hAnsi="Times New Roman"/>
          <w:bCs/>
          <w:sz w:val="24"/>
          <w:szCs w:val="24"/>
          <w:lang w:val="en-GB"/>
        </w:rPr>
        <w:t>are</w:t>
      </w:r>
      <w:r w:rsidR="008A5F82" w:rsidRPr="00AB5FA7">
        <w:rPr>
          <w:rFonts w:ascii="Times New Roman" w:hAnsi="Times New Roman"/>
          <w:bCs/>
          <w:sz w:val="24"/>
          <w:szCs w:val="24"/>
          <w:lang w:val="en-GB"/>
        </w:rPr>
        <w:t xml:space="preserve"> offered on the basis of Law No. 1905 on “Reward for Whistle-blowers of Concealed Permanent Taxes for Movable and Immovable Property and their Usufruct Rights”, which entered into force on 31 December 1931 and is still in effect.</w:t>
      </w:r>
    </w:p>
    <w:p w:rsidR="00B42E76" w:rsidRDefault="00B42E76" w:rsidP="00AB5FA7">
      <w:pPr>
        <w:tabs>
          <w:tab w:val="left" w:pos="709"/>
        </w:tab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ab/>
      </w:r>
    </w:p>
    <w:p w:rsidR="008A5F82" w:rsidRPr="00AB5FA7" w:rsidRDefault="00B42E76" w:rsidP="00AB5FA7">
      <w:pPr>
        <w:tabs>
          <w:tab w:val="left" w:pos="709"/>
        </w:tab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ab/>
      </w:r>
      <w:r w:rsidR="008A5F82" w:rsidRPr="00AB5FA7">
        <w:rPr>
          <w:rFonts w:ascii="Times New Roman" w:hAnsi="Times New Roman"/>
          <w:sz w:val="24"/>
          <w:szCs w:val="24"/>
          <w:lang w:val="en-GB"/>
        </w:rPr>
        <w:t xml:space="preserve">Furthermore, relevant provisions of the Anti-Smuggling Law, which entered into force on 31 March 2007, </w:t>
      </w:r>
      <w:r w:rsidR="006F477D" w:rsidRPr="00AB5FA7">
        <w:rPr>
          <w:rFonts w:ascii="Times New Roman" w:hAnsi="Times New Roman"/>
          <w:sz w:val="24"/>
          <w:szCs w:val="24"/>
          <w:lang w:val="en-GB"/>
        </w:rPr>
        <w:t xml:space="preserve">set forth </w:t>
      </w:r>
      <w:r w:rsidR="008A5F82" w:rsidRPr="00AB5FA7">
        <w:rPr>
          <w:rFonts w:ascii="Times New Roman" w:hAnsi="Times New Roman"/>
          <w:sz w:val="24"/>
          <w:szCs w:val="24"/>
          <w:lang w:val="en-GB"/>
        </w:rPr>
        <w:t>a reward for whistle-blowers on the basis of reporting crimes as stated in the said law.</w:t>
      </w:r>
    </w:p>
    <w:p w:rsidR="00B42E76" w:rsidRDefault="00B42E76" w:rsidP="00AB5FA7">
      <w:pPr>
        <w:spacing w:after="0" w:line="240" w:lineRule="auto"/>
        <w:jc w:val="both"/>
        <w:rPr>
          <w:rFonts w:ascii="Times New Roman" w:hAnsi="Times New Roman"/>
          <w:b/>
          <w:sz w:val="24"/>
          <w:szCs w:val="24"/>
          <w:lang w:val="en-GB"/>
        </w:rPr>
      </w:pPr>
    </w:p>
    <w:p w:rsidR="008A5F82" w:rsidRDefault="001E7080" w:rsidP="00AB5FA7">
      <w:pPr>
        <w:spacing w:after="0" w:line="240" w:lineRule="auto"/>
        <w:jc w:val="both"/>
        <w:rPr>
          <w:rFonts w:ascii="Times New Roman" w:hAnsi="Times New Roman"/>
          <w:b/>
          <w:sz w:val="24"/>
          <w:szCs w:val="24"/>
          <w:lang w:val="en-GB"/>
        </w:rPr>
      </w:pPr>
      <w:r w:rsidRPr="00AB5FA7">
        <w:rPr>
          <w:rFonts w:ascii="Times New Roman" w:hAnsi="Times New Roman"/>
          <w:b/>
          <w:sz w:val="24"/>
          <w:szCs w:val="24"/>
          <w:lang w:val="en-GB"/>
        </w:rPr>
        <w:t xml:space="preserve">3. </w:t>
      </w:r>
      <w:r w:rsidR="008A5F82" w:rsidRPr="00AB5FA7">
        <w:rPr>
          <w:rFonts w:ascii="Times New Roman" w:hAnsi="Times New Roman"/>
          <w:b/>
          <w:sz w:val="24"/>
          <w:szCs w:val="24"/>
          <w:lang w:val="en-GB"/>
        </w:rPr>
        <w:t>Institutional Reforms</w:t>
      </w:r>
    </w:p>
    <w:p w:rsidR="00B42E76" w:rsidRPr="00AB5FA7" w:rsidRDefault="00B42E76" w:rsidP="00AB5FA7">
      <w:pPr>
        <w:spacing w:after="0" w:line="240" w:lineRule="auto"/>
        <w:jc w:val="both"/>
        <w:rPr>
          <w:rFonts w:ascii="Times New Roman" w:hAnsi="Times New Roman"/>
          <w:b/>
          <w:sz w:val="24"/>
          <w:szCs w:val="24"/>
          <w:highlight w:val="yellow"/>
        </w:rPr>
      </w:pPr>
    </w:p>
    <w:p w:rsidR="008A5F82" w:rsidRPr="00AB5FA7" w:rsidRDefault="008A5F82" w:rsidP="00B42E76">
      <w:pPr>
        <w:spacing w:after="0" w:line="240" w:lineRule="auto"/>
        <w:ind w:firstLine="708"/>
        <w:jc w:val="both"/>
        <w:rPr>
          <w:rFonts w:ascii="Times New Roman" w:eastAsia="Times New Roman" w:hAnsi="Times New Roman"/>
          <w:sz w:val="24"/>
          <w:szCs w:val="24"/>
          <w:lang w:val="en-GB" w:eastAsia="tr-TR"/>
        </w:rPr>
      </w:pPr>
      <w:r w:rsidRPr="00AB5FA7">
        <w:rPr>
          <w:rFonts w:ascii="Times New Roman" w:eastAsia="Times New Roman" w:hAnsi="Times New Roman"/>
          <w:sz w:val="24"/>
          <w:szCs w:val="24"/>
          <w:lang w:val="en-GB" w:eastAsia="tr-TR"/>
        </w:rPr>
        <w:t>Since 2001, Turkey has realized important reforms in the field of public administration, specifically in the fight against corruption. In this regard, some important provisions are listed below.</w:t>
      </w:r>
    </w:p>
    <w:p w:rsidR="008A5F82" w:rsidRPr="00AB5FA7" w:rsidRDefault="008A5F82" w:rsidP="00AB5FA7">
      <w:pPr>
        <w:spacing w:after="0" w:line="240" w:lineRule="auto"/>
        <w:jc w:val="both"/>
        <w:rPr>
          <w:rFonts w:ascii="Times New Roman" w:eastAsia="Times New Roman" w:hAnsi="Times New Roman"/>
          <w:sz w:val="24"/>
          <w:szCs w:val="24"/>
          <w:highlight w:val="yellow"/>
          <w:lang w:eastAsia="tr-TR"/>
        </w:rPr>
      </w:pPr>
    </w:p>
    <w:p w:rsidR="008A5F82" w:rsidRDefault="001E7080" w:rsidP="00AB5FA7">
      <w:pPr>
        <w:spacing w:after="0" w:line="240" w:lineRule="auto"/>
        <w:jc w:val="both"/>
        <w:rPr>
          <w:rFonts w:ascii="Times New Roman" w:eastAsia="Times New Roman" w:hAnsi="Times New Roman"/>
          <w:sz w:val="24"/>
          <w:szCs w:val="24"/>
          <w:lang w:val="en-GB" w:eastAsia="tr-TR"/>
        </w:rPr>
      </w:pPr>
      <w:r w:rsidRPr="00AB5FA7">
        <w:rPr>
          <w:rFonts w:ascii="Times New Roman" w:eastAsia="Times New Roman" w:hAnsi="Times New Roman"/>
          <w:sz w:val="24"/>
          <w:szCs w:val="24"/>
          <w:lang w:eastAsia="tr-TR"/>
        </w:rPr>
        <w:t xml:space="preserve">a) </w:t>
      </w:r>
      <w:r w:rsidR="008A5F82" w:rsidRPr="00AB5FA7">
        <w:rPr>
          <w:rFonts w:ascii="Times New Roman" w:eastAsia="Times New Roman" w:hAnsi="Times New Roman"/>
          <w:sz w:val="24"/>
          <w:szCs w:val="24"/>
          <w:lang w:eastAsia="tr-TR"/>
        </w:rPr>
        <w:t>T</w:t>
      </w:r>
      <w:r w:rsidR="008A5F82" w:rsidRPr="00AB5FA7">
        <w:rPr>
          <w:rFonts w:ascii="Times New Roman" w:eastAsia="Times New Roman" w:hAnsi="Times New Roman"/>
          <w:sz w:val="24"/>
          <w:szCs w:val="24"/>
          <w:lang w:val="en-GB" w:eastAsia="tr-TR"/>
        </w:rPr>
        <w:t>he public procurement system in Turkey was reformed with the aim to ensure that bidding procedures are conducted in compliance with international standards and to guarantee competition, transparency, equal treatment, increase of savings as well as efficiency and to prevent irregularities. In this regard, Law No. 4734 on “Public Procurement” and Law No. 4735 on “Public Procurement Contracts” entered into force on 1 January 2003.</w:t>
      </w:r>
    </w:p>
    <w:p w:rsidR="00B42E76" w:rsidRPr="00AB5FA7" w:rsidRDefault="00B42E76" w:rsidP="00AB5FA7">
      <w:pPr>
        <w:spacing w:after="0" w:line="240" w:lineRule="auto"/>
        <w:jc w:val="both"/>
        <w:rPr>
          <w:rFonts w:ascii="Times New Roman" w:eastAsia="Times New Roman" w:hAnsi="Times New Roman"/>
          <w:sz w:val="24"/>
          <w:szCs w:val="24"/>
          <w:lang w:eastAsia="tr-TR"/>
        </w:rPr>
      </w:pPr>
    </w:p>
    <w:p w:rsidR="008A5F82" w:rsidRPr="00AB5FA7" w:rsidRDefault="001E7080" w:rsidP="00AB5FA7">
      <w:pPr>
        <w:spacing w:after="0" w:line="240" w:lineRule="auto"/>
        <w:jc w:val="both"/>
        <w:rPr>
          <w:rFonts w:ascii="Times New Roman" w:eastAsia="Times New Roman" w:hAnsi="Times New Roman"/>
          <w:sz w:val="24"/>
          <w:szCs w:val="24"/>
          <w:lang w:val="en-GB" w:eastAsia="tr-TR"/>
        </w:rPr>
      </w:pPr>
      <w:r w:rsidRPr="00AB5FA7">
        <w:rPr>
          <w:rFonts w:ascii="Times New Roman" w:eastAsia="Times New Roman" w:hAnsi="Times New Roman"/>
          <w:sz w:val="24"/>
          <w:szCs w:val="24"/>
          <w:lang w:eastAsia="tr-TR"/>
        </w:rPr>
        <w:t xml:space="preserve">b) </w:t>
      </w:r>
      <w:r w:rsidR="008A5F82" w:rsidRPr="00AB5FA7">
        <w:rPr>
          <w:rFonts w:ascii="Times New Roman" w:eastAsia="Times New Roman" w:hAnsi="Times New Roman"/>
          <w:sz w:val="24"/>
          <w:szCs w:val="24"/>
          <w:lang w:val="en-GB" w:eastAsia="tr-TR"/>
        </w:rPr>
        <w:t xml:space="preserve">Subsequently, the </w:t>
      </w:r>
      <w:r w:rsidR="006F477D" w:rsidRPr="00AB5FA7">
        <w:rPr>
          <w:rFonts w:ascii="Times New Roman" w:eastAsia="Times New Roman" w:hAnsi="Times New Roman"/>
          <w:sz w:val="24"/>
          <w:szCs w:val="24"/>
          <w:lang w:val="en-GB" w:eastAsia="tr-TR"/>
        </w:rPr>
        <w:t xml:space="preserve">afore-mentioned </w:t>
      </w:r>
      <w:r w:rsidR="008A5F82" w:rsidRPr="00AB5FA7">
        <w:rPr>
          <w:rFonts w:ascii="Times New Roman" w:eastAsia="Times New Roman" w:hAnsi="Times New Roman"/>
          <w:sz w:val="24"/>
          <w:szCs w:val="24"/>
          <w:lang w:val="en-GB" w:eastAsia="tr-TR"/>
        </w:rPr>
        <w:t xml:space="preserve">laws have enhanced </w:t>
      </w:r>
      <w:r w:rsidR="006F477D" w:rsidRPr="00AB5FA7">
        <w:rPr>
          <w:rFonts w:ascii="Times New Roman" w:eastAsia="Times New Roman" w:hAnsi="Times New Roman"/>
          <w:sz w:val="24"/>
          <w:szCs w:val="24"/>
          <w:lang w:val="en-GB" w:eastAsia="tr-TR"/>
        </w:rPr>
        <w:t xml:space="preserve">the </w:t>
      </w:r>
      <w:r w:rsidR="008A5F82" w:rsidRPr="00AB5FA7">
        <w:rPr>
          <w:rFonts w:ascii="Times New Roman" w:eastAsia="Times New Roman" w:hAnsi="Times New Roman"/>
          <w:sz w:val="24"/>
          <w:szCs w:val="24"/>
          <w:lang w:val="en-GB" w:eastAsia="tr-TR"/>
        </w:rPr>
        <w:t xml:space="preserve">transparency and accountability of public procurements. </w:t>
      </w:r>
      <w:r w:rsidR="006F477D" w:rsidRPr="00AB5FA7">
        <w:rPr>
          <w:rFonts w:ascii="Times New Roman" w:eastAsia="Times New Roman" w:hAnsi="Times New Roman"/>
          <w:sz w:val="24"/>
          <w:szCs w:val="24"/>
          <w:lang w:val="en-GB" w:eastAsia="tr-TR"/>
        </w:rPr>
        <w:t xml:space="preserve">The </w:t>
      </w:r>
      <w:r w:rsidR="008A5F82" w:rsidRPr="00AB5FA7">
        <w:rPr>
          <w:rFonts w:ascii="Times New Roman" w:eastAsia="Times New Roman" w:hAnsi="Times New Roman"/>
          <w:sz w:val="24"/>
          <w:szCs w:val="24"/>
          <w:lang w:val="en-GB" w:eastAsia="tr-TR"/>
        </w:rPr>
        <w:t>Public Procurement Institution concludes complaints regarding bidding procedures and plays a crucial role in safeguarding the constitutional principles of “Right to Remedy” and “Equality before the Law”.</w:t>
      </w:r>
    </w:p>
    <w:p w:rsidR="00B42E76" w:rsidRDefault="00B42E76" w:rsidP="00AB5FA7">
      <w:pPr>
        <w:spacing w:after="0" w:line="240" w:lineRule="auto"/>
        <w:jc w:val="both"/>
        <w:rPr>
          <w:rFonts w:ascii="Times New Roman" w:eastAsia="Times New Roman" w:hAnsi="Times New Roman"/>
          <w:sz w:val="24"/>
          <w:szCs w:val="24"/>
          <w:lang w:eastAsia="tr-TR"/>
        </w:rPr>
      </w:pPr>
    </w:p>
    <w:p w:rsidR="008A5F82" w:rsidRPr="00AB5FA7" w:rsidRDefault="001E7080" w:rsidP="00AB5FA7">
      <w:pPr>
        <w:spacing w:after="0" w:line="240" w:lineRule="auto"/>
        <w:jc w:val="both"/>
        <w:rPr>
          <w:rFonts w:ascii="Times New Roman" w:eastAsia="Times New Roman" w:hAnsi="Times New Roman"/>
          <w:sz w:val="24"/>
          <w:szCs w:val="24"/>
          <w:lang w:val="en-GB" w:eastAsia="tr-TR"/>
        </w:rPr>
      </w:pPr>
      <w:r w:rsidRPr="00AB5FA7">
        <w:rPr>
          <w:rFonts w:ascii="Times New Roman" w:eastAsia="Times New Roman" w:hAnsi="Times New Roman"/>
          <w:sz w:val="24"/>
          <w:szCs w:val="24"/>
          <w:lang w:eastAsia="tr-TR"/>
        </w:rPr>
        <w:t xml:space="preserve">c) </w:t>
      </w:r>
      <w:r w:rsidR="008A5F82" w:rsidRPr="00AB5FA7">
        <w:rPr>
          <w:rFonts w:ascii="Times New Roman" w:eastAsia="Times New Roman" w:hAnsi="Times New Roman"/>
          <w:sz w:val="24"/>
          <w:szCs w:val="24"/>
          <w:lang w:val="en-GB" w:eastAsia="tr-TR"/>
        </w:rPr>
        <w:t xml:space="preserve">With reference to changes made in the Public Procurement Law, the creation of the Electronic Public Procurement Platform (EPPP) can be mentioned as one </w:t>
      </w:r>
      <w:r w:rsidR="006F477D" w:rsidRPr="00AB5FA7">
        <w:rPr>
          <w:rFonts w:ascii="Times New Roman" w:eastAsia="Times New Roman" w:hAnsi="Times New Roman"/>
          <w:sz w:val="24"/>
          <w:szCs w:val="24"/>
          <w:lang w:val="en-GB" w:eastAsia="tr-TR"/>
        </w:rPr>
        <w:t xml:space="preserve">good </w:t>
      </w:r>
      <w:r w:rsidR="008A5F82" w:rsidRPr="00AB5FA7">
        <w:rPr>
          <w:rFonts w:ascii="Times New Roman" w:eastAsia="Times New Roman" w:hAnsi="Times New Roman"/>
          <w:sz w:val="24"/>
          <w:szCs w:val="24"/>
          <w:lang w:val="en-GB" w:eastAsia="tr-TR"/>
        </w:rPr>
        <w:t>practice in the fight against corruption. The decree to implement the EPPP entered into</w:t>
      </w:r>
      <w:r w:rsidR="006F477D" w:rsidRPr="00AB5FA7">
        <w:rPr>
          <w:rFonts w:ascii="Times New Roman" w:eastAsia="Times New Roman" w:hAnsi="Times New Roman"/>
          <w:sz w:val="24"/>
          <w:szCs w:val="24"/>
          <w:lang w:val="en-GB" w:eastAsia="tr-TR"/>
        </w:rPr>
        <w:t xml:space="preserve"> force on 17 December 2010. </w:t>
      </w:r>
      <w:r w:rsidR="008A5F82" w:rsidRPr="00AB5FA7">
        <w:rPr>
          <w:rFonts w:ascii="Times New Roman" w:eastAsia="Times New Roman" w:hAnsi="Times New Roman"/>
          <w:sz w:val="24"/>
          <w:szCs w:val="24"/>
          <w:lang w:val="en-GB" w:eastAsia="tr-TR"/>
        </w:rPr>
        <w:t xml:space="preserve">Every year public administrations across Turkey conduct thousands of bidding processes. The main reason for improving electronic procurement applications is to ensure transparency, competition, effectiveness, efficiency and savings. Furthermore, procurement processes can be standardized, </w:t>
      </w:r>
      <w:r w:rsidR="006F477D" w:rsidRPr="00AB5FA7">
        <w:rPr>
          <w:rFonts w:ascii="Times New Roman" w:eastAsia="Times New Roman" w:hAnsi="Times New Roman"/>
          <w:sz w:val="24"/>
          <w:szCs w:val="24"/>
          <w:lang w:val="en-GB" w:eastAsia="tr-TR"/>
        </w:rPr>
        <w:t xml:space="preserve">and </w:t>
      </w:r>
      <w:r w:rsidR="008A5F82" w:rsidRPr="00AB5FA7">
        <w:rPr>
          <w:rFonts w:ascii="Times New Roman" w:eastAsia="Times New Roman" w:hAnsi="Times New Roman"/>
          <w:sz w:val="24"/>
          <w:szCs w:val="24"/>
          <w:lang w:val="en-GB" w:eastAsia="tr-TR"/>
        </w:rPr>
        <w:t>integrity, accuracy and consistency of</w:t>
      </w:r>
      <w:r w:rsidR="006F477D" w:rsidRPr="00AB5FA7">
        <w:rPr>
          <w:rFonts w:ascii="Times New Roman" w:eastAsia="Times New Roman" w:hAnsi="Times New Roman"/>
          <w:sz w:val="24"/>
          <w:szCs w:val="24"/>
          <w:lang w:val="en-GB" w:eastAsia="tr-TR"/>
        </w:rPr>
        <w:t xml:space="preserve"> information can be ensured. P</w:t>
      </w:r>
      <w:r w:rsidR="008A5F82" w:rsidRPr="00AB5FA7">
        <w:rPr>
          <w:rFonts w:ascii="Times New Roman" w:eastAsia="Times New Roman" w:hAnsi="Times New Roman"/>
          <w:sz w:val="24"/>
          <w:szCs w:val="24"/>
          <w:lang w:val="en-GB" w:eastAsia="tr-TR"/>
        </w:rPr>
        <w:t>ublic auditing on acco</w:t>
      </w:r>
      <w:r w:rsidR="006F477D" w:rsidRPr="00AB5FA7">
        <w:rPr>
          <w:rFonts w:ascii="Times New Roman" w:eastAsia="Times New Roman" w:hAnsi="Times New Roman"/>
          <w:sz w:val="24"/>
          <w:szCs w:val="24"/>
          <w:lang w:val="en-GB" w:eastAsia="tr-TR"/>
        </w:rPr>
        <w:t>untability can also be created.</w:t>
      </w:r>
    </w:p>
    <w:p w:rsidR="00B42E76" w:rsidRDefault="00B42E76" w:rsidP="00AB5FA7">
      <w:pPr>
        <w:spacing w:after="0" w:line="240" w:lineRule="auto"/>
        <w:jc w:val="both"/>
        <w:rPr>
          <w:rFonts w:ascii="Times New Roman" w:eastAsia="Times New Roman" w:hAnsi="Times New Roman"/>
          <w:sz w:val="24"/>
          <w:szCs w:val="24"/>
          <w:lang w:eastAsia="tr-TR"/>
        </w:rPr>
      </w:pPr>
    </w:p>
    <w:p w:rsidR="008A5F82" w:rsidRPr="00AB5FA7" w:rsidRDefault="001E7080" w:rsidP="00AB5FA7">
      <w:pPr>
        <w:spacing w:after="0" w:line="240" w:lineRule="auto"/>
        <w:jc w:val="both"/>
        <w:rPr>
          <w:rFonts w:ascii="Times New Roman" w:hAnsi="Times New Roman"/>
          <w:sz w:val="24"/>
          <w:szCs w:val="24"/>
          <w:highlight w:val="yellow"/>
          <w:lang w:val="en-GB"/>
        </w:rPr>
      </w:pPr>
      <w:r w:rsidRPr="00AB5FA7">
        <w:rPr>
          <w:rFonts w:ascii="Times New Roman" w:eastAsia="Times New Roman" w:hAnsi="Times New Roman"/>
          <w:sz w:val="24"/>
          <w:szCs w:val="24"/>
          <w:lang w:eastAsia="tr-TR"/>
        </w:rPr>
        <w:t xml:space="preserve">d) </w:t>
      </w:r>
      <w:r w:rsidR="00B42E76" w:rsidRPr="00AB5FA7">
        <w:rPr>
          <w:rFonts w:ascii="Times New Roman" w:hAnsi="Times New Roman"/>
          <w:sz w:val="24"/>
          <w:szCs w:val="24"/>
        </w:rPr>
        <w:t xml:space="preserve">The </w:t>
      </w:r>
      <w:r w:rsidR="008A5F82" w:rsidRPr="00AB5FA7">
        <w:rPr>
          <w:rFonts w:ascii="Times New Roman" w:eastAsia="Times New Roman" w:hAnsi="Times New Roman"/>
          <w:sz w:val="24"/>
          <w:szCs w:val="24"/>
          <w:lang w:val="en-GB" w:eastAsia="tr-TR"/>
        </w:rPr>
        <w:t xml:space="preserve">Law No. 3628 on “Declaration of Property and Fight against Bribery and Corruption” can be mentioned as another example of </w:t>
      </w:r>
      <w:r w:rsidR="006F477D" w:rsidRPr="00AB5FA7">
        <w:rPr>
          <w:rFonts w:ascii="Times New Roman" w:eastAsia="Times New Roman" w:hAnsi="Times New Roman"/>
          <w:sz w:val="24"/>
          <w:szCs w:val="24"/>
          <w:lang w:val="en-GB" w:eastAsia="tr-TR"/>
        </w:rPr>
        <w:t xml:space="preserve">good </w:t>
      </w:r>
      <w:r w:rsidR="008A5F82" w:rsidRPr="00AB5FA7">
        <w:rPr>
          <w:rFonts w:ascii="Times New Roman" w:eastAsia="Times New Roman" w:hAnsi="Times New Roman"/>
          <w:sz w:val="24"/>
          <w:szCs w:val="24"/>
          <w:lang w:val="en-GB" w:eastAsia="tr-TR"/>
        </w:rPr>
        <w:t xml:space="preserve">practice. This law stipulates that in certain time intervals public servants have to declare to relevant authorities their movable and immovable properties as well as their claims and debts, including of their marital partners and children. </w:t>
      </w:r>
      <w:r w:rsidR="00B42E76">
        <w:rPr>
          <w:rFonts w:ascii="Times New Roman" w:eastAsia="Times New Roman" w:hAnsi="Times New Roman"/>
          <w:sz w:val="24"/>
          <w:szCs w:val="24"/>
          <w:lang w:val="en-GB" w:eastAsia="tr-TR"/>
        </w:rPr>
        <w:t xml:space="preserve">It also </w:t>
      </w:r>
      <w:r w:rsidR="00B42E76" w:rsidRPr="00AB5FA7">
        <w:rPr>
          <w:rFonts w:ascii="Times New Roman" w:hAnsi="Times New Roman"/>
          <w:sz w:val="24"/>
          <w:szCs w:val="24"/>
        </w:rPr>
        <w:t xml:space="preserve">stipulates that public servants can be directly investigated for crimes of bribery, dishonesty, tender-rigging, smuggling and revelation of state secrets. </w:t>
      </w:r>
      <w:r w:rsidR="00B42E76" w:rsidRPr="00AB5FA7">
        <w:rPr>
          <w:rFonts w:ascii="Times New Roman" w:eastAsia="Times New Roman" w:hAnsi="Times New Roman"/>
          <w:sz w:val="24"/>
          <w:szCs w:val="24"/>
          <w:lang w:val="en-GB" w:eastAsia="tr-TR"/>
        </w:rPr>
        <w:t xml:space="preserve">This regulation aims to prevent unlawful profit, bribery and unfair advantage/benefit. </w:t>
      </w:r>
      <w:r w:rsidR="00B42E76" w:rsidRPr="00AB5FA7">
        <w:rPr>
          <w:rFonts w:ascii="Times New Roman" w:hAnsi="Times New Roman"/>
          <w:sz w:val="24"/>
          <w:szCs w:val="24"/>
        </w:rPr>
        <w:t xml:space="preserve">Likewise, </w:t>
      </w:r>
      <w:r w:rsidR="004818D3">
        <w:rPr>
          <w:rFonts w:ascii="Times New Roman" w:hAnsi="Times New Roman"/>
          <w:sz w:val="24"/>
          <w:szCs w:val="24"/>
        </w:rPr>
        <w:t>another law (L</w:t>
      </w:r>
      <w:r w:rsidR="00B42E76" w:rsidRPr="00AB5FA7">
        <w:rPr>
          <w:rFonts w:ascii="Times New Roman" w:hAnsi="Times New Roman"/>
          <w:sz w:val="24"/>
          <w:szCs w:val="24"/>
        </w:rPr>
        <w:t>aw No. 5176</w:t>
      </w:r>
      <w:r w:rsidR="004818D3">
        <w:rPr>
          <w:rFonts w:ascii="Times New Roman" w:hAnsi="Times New Roman"/>
          <w:sz w:val="24"/>
          <w:szCs w:val="24"/>
        </w:rPr>
        <w:t>)</w:t>
      </w:r>
      <w:r w:rsidR="00B42E76" w:rsidRPr="00AB5FA7">
        <w:rPr>
          <w:rFonts w:ascii="Times New Roman" w:hAnsi="Times New Roman"/>
          <w:sz w:val="24"/>
          <w:szCs w:val="24"/>
        </w:rPr>
        <w:t xml:space="preserve"> prohibits public servants to receive gifts under some conditions.</w:t>
      </w:r>
      <w:r w:rsidR="00B42E76">
        <w:rPr>
          <w:rFonts w:ascii="Times New Roman" w:hAnsi="Times New Roman"/>
          <w:sz w:val="24"/>
          <w:szCs w:val="24"/>
        </w:rPr>
        <w:t xml:space="preserve"> </w:t>
      </w:r>
    </w:p>
    <w:p w:rsidR="00B42E76" w:rsidRDefault="00B42E76" w:rsidP="00AB5FA7">
      <w:pPr>
        <w:spacing w:after="0" w:line="240" w:lineRule="auto"/>
        <w:jc w:val="both"/>
        <w:rPr>
          <w:rFonts w:ascii="Times New Roman" w:eastAsia="Times New Roman" w:hAnsi="Times New Roman"/>
          <w:sz w:val="24"/>
          <w:szCs w:val="24"/>
          <w:lang w:val="en-GB" w:eastAsia="tr-TR"/>
        </w:rPr>
      </w:pPr>
    </w:p>
    <w:p w:rsidR="008A5F82" w:rsidRPr="00AB5FA7" w:rsidRDefault="001E7080" w:rsidP="00AB5FA7">
      <w:pPr>
        <w:spacing w:after="0" w:line="240" w:lineRule="auto"/>
        <w:jc w:val="both"/>
        <w:rPr>
          <w:rFonts w:ascii="Times New Roman" w:eastAsia="Times New Roman" w:hAnsi="Times New Roman"/>
          <w:sz w:val="24"/>
          <w:szCs w:val="24"/>
          <w:lang w:eastAsia="tr-TR"/>
        </w:rPr>
      </w:pPr>
      <w:r w:rsidRPr="00AB5FA7">
        <w:rPr>
          <w:rFonts w:ascii="Times New Roman" w:eastAsia="Times New Roman" w:hAnsi="Times New Roman"/>
          <w:sz w:val="24"/>
          <w:szCs w:val="24"/>
          <w:lang w:val="en-GB" w:eastAsia="tr-TR"/>
        </w:rPr>
        <w:t xml:space="preserve">e) </w:t>
      </w:r>
      <w:r w:rsidR="008A5F82" w:rsidRPr="00AB5FA7">
        <w:rPr>
          <w:rFonts w:ascii="Times New Roman" w:eastAsia="Times New Roman" w:hAnsi="Times New Roman"/>
          <w:sz w:val="24"/>
          <w:szCs w:val="24"/>
          <w:lang w:val="en-GB" w:eastAsia="tr-TR"/>
        </w:rPr>
        <w:t>With the aim to uphold ethic principles, the Action Plan on “Increasing Transparency and Strengthening Fight against Corruption” has created new institutions on various levels. These institutions are tasked to investigate corruption allegations and to eliminate any human rights violations caused by these cases.</w:t>
      </w:r>
    </w:p>
    <w:p w:rsidR="00B42E76" w:rsidRDefault="00B42E76" w:rsidP="00AB5FA7">
      <w:pPr>
        <w:spacing w:after="0" w:line="240" w:lineRule="auto"/>
        <w:jc w:val="both"/>
        <w:rPr>
          <w:rFonts w:ascii="Times New Roman" w:eastAsia="Times New Roman" w:hAnsi="Times New Roman"/>
          <w:sz w:val="24"/>
          <w:szCs w:val="24"/>
          <w:lang w:eastAsia="tr-TR"/>
        </w:rPr>
      </w:pPr>
    </w:p>
    <w:p w:rsidR="004E2966" w:rsidRPr="00AB5FA7" w:rsidRDefault="00AB5FA7" w:rsidP="00AB5FA7">
      <w:pPr>
        <w:spacing w:after="0" w:line="240" w:lineRule="auto"/>
        <w:jc w:val="both"/>
        <w:rPr>
          <w:rFonts w:ascii="Times New Roman" w:eastAsia="Times New Roman" w:hAnsi="Times New Roman"/>
          <w:sz w:val="24"/>
          <w:szCs w:val="24"/>
          <w:lang w:eastAsia="tr-TR"/>
        </w:rPr>
      </w:pPr>
      <w:r w:rsidRPr="00AB5FA7">
        <w:rPr>
          <w:rFonts w:ascii="Times New Roman" w:eastAsia="Times New Roman" w:hAnsi="Times New Roman"/>
          <w:sz w:val="24"/>
          <w:szCs w:val="24"/>
          <w:lang w:eastAsia="tr-TR"/>
        </w:rPr>
        <w:t>f) I</w:t>
      </w:r>
      <w:r w:rsidR="004E2966" w:rsidRPr="00AB5FA7">
        <w:rPr>
          <w:rFonts w:ascii="Times New Roman" w:eastAsia="Times New Roman" w:hAnsi="Times New Roman"/>
          <w:sz w:val="24"/>
          <w:szCs w:val="24"/>
          <w:lang w:eastAsia="tr-TR"/>
        </w:rPr>
        <w:t>n 2010, a Special Section has been established within the General Directorate of Security (National Police) dealing with the proceeds of crime.</w:t>
      </w:r>
    </w:p>
    <w:p w:rsidR="004E2966" w:rsidRPr="00AB5FA7" w:rsidRDefault="004E2966" w:rsidP="00AB5FA7">
      <w:pPr>
        <w:spacing w:after="0" w:line="240" w:lineRule="auto"/>
        <w:jc w:val="both"/>
        <w:rPr>
          <w:rFonts w:ascii="Times New Roman" w:eastAsia="Times New Roman" w:hAnsi="Times New Roman"/>
          <w:b/>
          <w:sz w:val="24"/>
          <w:szCs w:val="24"/>
          <w:lang w:eastAsia="tr-TR"/>
        </w:rPr>
      </w:pPr>
    </w:p>
    <w:p w:rsidR="00AB5FA7" w:rsidRPr="00AB5FA7" w:rsidRDefault="00644965" w:rsidP="00AB5FA7">
      <w:pPr>
        <w:spacing w:after="0" w:line="240" w:lineRule="auto"/>
        <w:jc w:val="both"/>
        <w:rPr>
          <w:rFonts w:ascii="Times New Roman" w:eastAsia="Times New Roman" w:hAnsi="Times New Roman"/>
          <w:b/>
          <w:sz w:val="24"/>
          <w:szCs w:val="24"/>
          <w:lang w:eastAsia="tr-TR"/>
        </w:rPr>
      </w:pPr>
      <w:r w:rsidRPr="00AB5FA7">
        <w:rPr>
          <w:rFonts w:ascii="Times New Roman" w:eastAsia="Times New Roman" w:hAnsi="Times New Roman"/>
          <w:b/>
          <w:sz w:val="24"/>
          <w:szCs w:val="24"/>
          <w:lang w:eastAsia="tr-TR"/>
        </w:rPr>
        <w:t>-</w:t>
      </w:r>
      <w:r w:rsidR="00625F01" w:rsidRPr="00AB5FA7">
        <w:rPr>
          <w:rFonts w:ascii="Times New Roman" w:eastAsia="Times New Roman" w:hAnsi="Times New Roman"/>
          <w:b/>
          <w:sz w:val="24"/>
          <w:szCs w:val="24"/>
          <w:lang w:eastAsia="tr-TR"/>
        </w:rPr>
        <w:t>Ombudsman’s Institution</w:t>
      </w:r>
    </w:p>
    <w:p w:rsidR="00D34746" w:rsidRPr="00AB5FA7" w:rsidRDefault="00625F01" w:rsidP="00B42E76">
      <w:pPr>
        <w:spacing w:after="0" w:line="240" w:lineRule="auto"/>
        <w:ind w:firstLine="708"/>
        <w:jc w:val="both"/>
        <w:rPr>
          <w:rFonts w:ascii="Times New Roman" w:eastAsia="Times New Roman" w:hAnsi="Times New Roman"/>
          <w:sz w:val="24"/>
          <w:szCs w:val="24"/>
          <w:lang w:eastAsia="tr-TR"/>
        </w:rPr>
      </w:pPr>
      <w:r w:rsidRPr="00AB5FA7">
        <w:rPr>
          <w:rFonts w:ascii="Times New Roman" w:eastAsia="Times New Roman" w:hAnsi="Times New Roman"/>
          <w:sz w:val="24"/>
          <w:szCs w:val="24"/>
          <w:lang w:eastAsia="tr-TR"/>
        </w:rPr>
        <w:t>As another good practice in terms of fighting corruption, the Ombudsman’s Institution, an independent and impartial institution started its functioning on 12 December 2012. It contributes to the protection and promotion of human rights in the s</w:t>
      </w:r>
      <w:r w:rsidR="00D34746" w:rsidRPr="00AB5FA7">
        <w:rPr>
          <w:rFonts w:ascii="Times New Roman" w:eastAsia="Times New Roman" w:hAnsi="Times New Roman"/>
          <w:sz w:val="24"/>
          <w:szCs w:val="24"/>
          <w:lang w:eastAsia="tr-TR"/>
        </w:rPr>
        <w:t>phere of public administration.</w:t>
      </w:r>
      <w:r w:rsidR="002148F7" w:rsidRPr="00AB5FA7">
        <w:rPr>
          <w:rFonts w:ascii="Times New Roman" w:eastAsia="Times New Roman" w:hAnsi="Times New Roman"/>
          <w:sz w:val="24"/>
          <w:szCs w:val="24"/>
          <w:lang w:eastAsia="tr-TR"/>
        </w:rPr>
        <w:t xml:space="preserve"> Its deliberations play an increasingly crucial role in the fight against corruption.</w:t>
      </w:r>
    </w:p>
    <w:p w:rsidR="00D34746" w:rsidRPr="00AB5FA7" w:rsidRDefault="00625F01" w:rsidP="00AB5FA7">
      <w:pPr>
        <w:spacing w:after="0" w:line="240" w:lineRule="auto"/>
        <w:jc w:val="both"/>
        <w:rPr>
          <w:rFonts w:ascii="Times New Roman" w:eastAsia="Times New Roman" w:hAnsi="Times New Roman"/>
          <w:sz w:val="24"/>
          <w:szCs w:val="24"/>
          <w:lang w:eastAsia="tr-TR"/>
        </w:rPr>
      </w:pPr>
      <w:r w:rsidRPr="00AB5FA7">
        <w:rPr>
          <w:rFonts w:ascii="Times New Roman" w:eastAsia="Times New Roman" w:hAnsi="Times New Roman"/>
          <w:sz w:val="24"/>
          <w:szCs w:val="24"/>
          <w:lang w:eastAsia="tr-TR"/>
        </w:rPr>
        <w:t xml:space="preserve">Dependent of the Grand National Assembly of Turkey and with its own specific budget, it monitors and investigates all acts, operations and general </w:t>
      </w:r>
      <w:proofErr w:type="spellStart"/>
      <w:r w:rsidRPr="00AB5FA7">
        <w:rPr>
          <w:rFonts w:ascii="Times New Roman" w:eastAsia="Times New Roman" w:hAnsi="Times New Roman"/>
          <w:sz w:val="24"/>
          <w:szCs w:val="24"/>
          <w:lang w:eastAsia="tr-TR"/>
        </w:rPr>
        <w:t>behaviour</w:t>
      </w:r>
      <w:proofErr w:type="spellEnd"/>
      <w:r w:rsidRPr="00AB5FA7">
        <w:rPr>
          <w:rFonts w:ascii="Times New Roman" w:eastAsia="Times New Roman" w:hAnsi="Times New Roman"/>
          <w:sz w:val="24"/>
          <w:szCs w:val="24"/>
          <w:lang w:eastAsia="tr-TR"/>
        </w:rPr>
        <w:t xml:space="preserve"> of the administration (including local administrative bodies and social security institutions)</w:t>
      </w:r>
      <w:r w:rsidR="00D34746" w:rsidRPr="00AB5FA7">
        <w:rPr>
          <w:rFonts w:ascii="Times New Roman" w:eastAsia="Times New Roman" w:hAnsi="Times New Roman"/>
          <w:sz w:val="24"/>
          <w:szCs w:val="24"/>
          <w:lang w:eastAsia="tr-TR"/>
        </w:rPr>
        <w:t xml:space="preserve">, </w:t>
      </w:r>
      <w:r w:rsidRPr="00AB5FA7">
        <w:rPr>
          <w:rFonts w:ascii="Times New Roman" w:eastAsia="Times New Roman" w:hAnsi="Times New Roman"/>
          <w:sz w:val="24"/>
          <w:szCs w:val="24"/>
          <w:lang w:eastAsia="tr-TR"/>
        </w:rPr>
        <w:t xml:space="preserve">with a view to uphold the rule of law and to </w:t>
      </w:r>
      <w:r w:rsidR="00D34746" w:rsidRPr="00AB5FA7">
        <w:rPr>
          <w:rFonts w:ascii="Times New Roman" w:eastAsia="Times New Roman" w:hAnsi="Times New Roman"/>
          <w:sz w:val="24"/>
          <w:szCs w:val="24"/>
          <w:lang w:eastAsia="tr-TR"/>
        </w:rPr>
        <w:t xml:space="preserve">make recommendations thereupon. Within the framework of these investigations, all required documents and information should be provided within 30 days. </w:t>
      </w:r>
    </w:p>
    <w:p w:rsidR="00D62AB4" w:rsidRDefault="00D62AB4" w:rsidP="00B42E76">
      <w:pPr>
        <w:spacing w:after="0" w:line="240" w:lineRule="auto"/>
        <w:ind w:firstLine="708"/>
        <w:jc w:val="both"/>
        <w:rPr>
          <w:rFonts w:ascii="Times New Roman" w:eastAsia="Times New Roman" w:hAnsi="Times New Roman"/>
          <w:sz w:val="24"/>
          <w:szCs w:val="24"/>
        </w:rPr>
      </w:pPr>
    </w:p>
    <w:p w:rsidR="00644965" w:rsidRDefault="00D34746" w:rsidP="00B42E76">
      <w:pPr>
        <w:spacing w:after="0" w:line="240" w:lineRule="auto"/>
        <w:ind w:firstLine="708"/>
        <w:jc w:val="both"/>
        <w:rPr>
          <w:rFonts w:ascii="Times New Roman" w:eastAsia="Times New Roman" w:hAnsi="Times New Roman"/>
          <w:sz w:val="24"/>
          <w:szCs w:val="24"/>
        </w:rPr>
      </w:pPr>
      <w:bookmarkStart w:id="0" w:name="_GoBack"/>
      <w:bookmarkEnd w:id="0"/>
      <w:r w:rsidRPr="00AB5FA7">
        <w:rPr>
          <w:rFonts w:ascii="Times New Roman" w:eastAsia="Times New Roman" w:hAnsi="Times New Roman"/>
          <w:sz w:val="24"/>
          <w:szCs w:val="24"/>
        </w:rPr>
        <w:t xml:space="preserve">The Ombudsman’s Institution started to accept complaints or applications by individuals as of 29 March </w:t>
      </w:r>
      <w:r w:rsidR="00644965" w:rsidRPr="00AB5FA7">
        <w:rPr>
          <w:rFonts w:ascii="Times New Roman" w:eastAsia="Times New Roman" w:hAnsi="Times New Roman"/>
          <w:sz w:val="24"/>
          <w:szCs w:val="24"/>
        </w:rPr>
        <w:t>2013</w:t>
      </w:r>
      <w:r w:rsidRPr="00AB5FA7">
        <w:rPr>
          <w:rFonts w:ascii="Times New Roman" w:eastAsia="Times New Roman" w:hAnsi="Times New Roman"/>
          <w:sz w:val="24"/>
          <w:szCs w:val="24"/>
        </w:rPr>
        <w:t>.</w:t>
      </w:r>
      <w:r w:rsidR="00644965" w:rsidRPr="00AB5FA7">
        <w:rPr>
          <w:rFonts w:ascii="Times New Roman" w:eastAsia="Times New Roman" w:hAnsi="Times New Roman"/>
          <w:sz w:val="24"/>
          <w:szCs w:val="24"/>
        </w:rPr>
        <w:t xml:space="preserve"> </w:t>
      </w:r>
      <w:r w:rsidR="002148F7" w:rsidRPr="00AB5FA7">
        <w:rPr>
          <w:rFonts w:ascii="Times New Roman" w:eastAsia="Times New Roman" w:hAnsi="Times New Roman"/>
          <w:sz w:val="24"/>
          <w:szCs w:val="24"/>
        </w:rPr>
        <w:t xml:space="preserve">The Institution received a total of 17655 applications as of 31 August 2015 (7638 in 2013, 5639 in 2014 and 4378 in 2015). It has deliberated on </w:t>
      </w:r>
      <w:r w:rsidR="00644965" w:rsidRPr="00AB5FA7">
        <w:rPr>
          <w:rFonts w:ascii="Times New Roman" w:eastAsia="Times New Roman" w:hAnsi="Times New Roman"/>
          <w:sz w:val="24"/>
          <w:szCs w:val="24"/>
        </w:rPr>
        <w:t>6097</w:t>
      </w:r>
      <w:r w:rsidR="002148F7" w:rsidRPr="00AB5FA7">
        <w:rPr>
          <w:rFonts w:ascii="Times New Roman" w:eastAsia="Times New Roman" w:hAnsi="Times New Roman"/>
          <w:sz w:val="24"/>
          <w:szCs w:val="24"/>
        </w:rPr>
        <w:t xml:space="preserve"> cases in 2013, on </w:t>
      </w:r>
      <w:r w:rsidR="00644965" w:rsidRPr="00AB5FA7">
        <w:rPr>
          <w:rFonts w:ascii="Times New Roman" w:eastAsia="Times New Roman" w:hAnsi="Times New Roman"/>
          <w:sz w:val="24"/>
          <w:szCs w:val="24"/>
        </w:rPr>
        <w:t xml:space="preserve">6348 </w:t>
      </w:r>
      <w:r w:rsidR="002148F7" w:rsidRPr="00AB5FA7">
        <w:rPr>
          <w:rFonts w:ascii="Times New Roman" w:eastAsia="Times New Roman" w:hAnsi="Times New Roman"/>
          <w:sz w:val="24"/>
          <w:szCs w:val="24"/>
        </w:rPr>
        <w:t xml:space="preserve">cases in 2014 and on 4506 cases in </w:t>
      </w:r>
      <w:r w:rsidR="00644965" w:rsidRPr="00AB5FA7">
        <w:rPr>
          <w:rFonts w:ascii="Times New Roman" w:eastAsia="Times New Roman" w:hAnsi="Times New Roman"/>
          <w:sz w:val="24"/>
          <w:szCs w:val="24"/>
        </w:rPr>
        <w:t>2015</w:t>
      </w:r>
      <w:r w:rsidR="002148F7" w:rsidRPr="00AB5FA7">
        <w:rPr>
          <w:rFonts w:ascii="Times New Roman" w:eastAsia="Times New Roman" w:hAnsi="Times New Roman"/>
          <w:sz w:val="24"/>
          <w:szCs w:val="24"/>
        </w:rPr>
        <w:t>. In 6082 cases, the deliberations were in favor of the applicant. In addition, 90 applications were solved with reconciliation.</w:t>
      </w:r>
    </w:p>
    <w:p w:rsidR="00B42E76" w:rsidRDefault="00B42E76" w:rsidP="00AB5FA7">
      <w:pPr>
        <w:spacing w:after="0" w:line="240" w:lineRule="auto"/>
        <w:jc w:val="both"/>
        <w:rPr>
          <w:rFonts w:ascii="Times New Roman" w:hAnsi="Times New Roman"/>
          <w:sz w:val="24"/>
          <w:szCs w:val="24"/>
        </w:rPr>
      </w:pPr>
    </w:p>
    <w:p w:rsidR="004818D3" w:rsidRDefault="004818D3" w:rsidP="00AB5FA7">
      <w:pPr>
        <w:spacing w:after="0" w:line="240" w:lineRule="auto"/>
        <w:jc w:val="both"/>
        <w:rPr>
          <w:rFonts w:ascii="Times New Roman" w:hAnsi="Times New Roman"/>
          <w:sz w:val="24"/>
          <w:szCs w:val="24"/>
        </w:rPr>
      </w:pPr>
    </w:p>
    <w:p w:rsidR="004818D3" w:rsidRPr="00AB5FA7" w:rsidRDefault="004818D3" w:rsidP="00AB5FA7">
      <w:pPr>
        <w:spacing w:after="0" w:line="240" w:lineRule="auto"/>
        <w:jc w:val="both"/>
        <w:rPr>
          <w:rFonts w:ascii="Times New Roman" w:hAnsi="Times New Roman"/>
          <w:sz w:val="24"/>
          <w:szCs w:val="24"/>
        </w:rPr>
      </w:pPr>
    </w:p>
    <w:p w:rsidR="00644965" w:rsidRPr="00AB5FA7" w:rsidRDefault="008303BE" w:rsidP="00AB5FA7">
      <w:pPr>
        <w:tabs>
          <w:tab w:val="left" w:pos="709"/>
        </w:tabs>
        <w:spacing w:after="0" w:line="240" w:lineRule="auto"/>
        <w:jc w:val="both"/>
        <w:rPr>
          <w:rFonts w:ascii="Times New Roman" w:hAnsi="Times New Roman"/>
          <w:b/>
          <w:sz w:val="24"/>
          <w:szCs w:val="24"/>
        </w:rPr>
      </w:pPr>
      <w:r w:rsidRPr="00AB5FA7">
        <w:rPr>
          <w:rFonts w:ascii="Times New Roman" w:hAnsi="Times New Roman"/>
          <w:b/>
          <w:sz w:val="24"/>
          <w:szCs w:val="24"/>
        </w:rPr>
        <w:t>-Ethical Board of Public Servants</w:t>
      </w:r>
    </w:p>
    <w:p w:rsidR="003B3093" w:rsidRDefault="00B42E76" w:rsidP="00AB5FA7">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3B3093" w:rsidRPr="00AB5FA7">
        <w:rPr>
          <w:rFonts w:ascii="Times New Roman" w:hAnsi="Times New Roman"/>
          <w:sz w:val="24"/>
          <w:szCs w:val="24"/>
        </w:rPr>
        <w:t>Another institution supporting anti-corruption efforts within the administration is the Ethical Board of Public Servants. Established in 2004, this Board with 11 members has the following powers and functions:</w:t>
      </w:r>
    </w:p>
    <w:p w:rsidR="00B42E76" w:rsidRPr="00AB5FA7" w:rsidRDefault="00B42E76" w:rsidP="00AB5FA7">
      <w:pPr>
        <w:tabs>
          <w:tab w:val="left" w:pos="709"/>
        </w:tabs>
        <w:spacing w:after="0" w:line="240" w:lineRule="auto"/>
        <w:jc w:val="both"/>
        <w:rPr>
          <w:rFonts w:ascii="Times New Roman" w:hAnsi="Times New Roman"/>
          <w:sz w:val="24"/>
          <w:szCs w:val="24"/>
        </w:rPr>
      </w:pPr>
    </w:p>
    <w:p w:rsidR="003B3093" w:rsidRPr="00AB5FA7" w:rsidRDefault="003B3093" w:rsidP="00AB5FA7">
      <w:pPr>
        <w:numPr>
          <w:ilvl w:val="0"/>
          <w:numId w:val="1"/>
        </w:numPr>
        <w:tabs>
          <w:tab w:val="clear" w:pos="720"/>
          <w:tab w:val="left" w:pos="709"/>
        </w:tabs>
        <w:spacing w:after="0" w:line="240" w:lineRule="auto"/>
        <w:ind w:left="0" w:firstLine="0"/>
        <w:jc w:val="both"/>
        <w:rPr>
          <w:rFonts w:ascii="Times New Roman" w:hAnsi="Times New Roman"/>
          <w:sz w:val="24"/>
          <w:szCs w:val="24"/>
        </w:rPr>
      </w:pPr>
      <w:r w:rsidRPr="00AB5FA7">
        <w:rPr>
          <w:rFonts w:ascii="Times New Roman" w:hAnsi="Times New Roman"/>
          <w:sz w:val="24"/>
          <w:szCs w:val="24"/>
        </w:rPr>
        <w:t>Set forth ethical behavioral principles for public servants, such as transparency, impartiality, integrity, accountability and monitor their implementation,</w:t>
      </w:r>
    </w:p>
    <w:p w:rsidR="00644965" w:rsidRPr="00AB5FA7" w:rsidRDefault="003B3093" w:rsidP="00AB5FA7">
      <w:pPr>
        <w:numPr>
          <w:ilvl w:val="0"/>
          <w:numId w:val="1"/>
        </w:numPr>
        <w:tabs>
          <w:tab w:val="clear" w:pos="720"/>
          <w:tab w:val="left" w:pos="709"/>
        </w:tabs>
        <w:spacing w:after="0" w:line="240" w:lineRule="auto"/>
        <w:ind w:left="0" w:firstLine="0"/>
        <w:jc w:val="both"/>
        <w:rPr>
          <w:rFonts w:ascii="Times New Roman" w:hAnsi="Times New Roman"/>
          <w:sz w:val="24"/>
          <w:szCs w:val="24"/>
        </w:rPr>
      </w:pPr>
      <w:r w:rsidRPr="00AB5FA7">
        <w:rPr>
          <w:rFonts w:ascii="Times New Roman" w:hAnsi="Times New Roman"/>
          <w:sz w:val="24"/>
          <w:szCs w:val="24"/>
        </w:rPr>
        <w:t>Pursue investigations following applications upon allegations of violations of ethical principles and inform relevant authorities about the result of the investigation accordingly,</w:t>
      </w:r>
    </w:p>
    <w:p w:rsidR="003B3093" w:rsidRPr="00AB5FA7" w:rsidRDefault="003B3093" w:rsidP="00AB5FA7">
      <w:pPr>
        <w:numPr>
          <w:ilvl w:val="0"/>
          <w:numId w:val="1"/>
        </w:numPr>
        <w:tabs>
          <w:tab w:val="clear" w:pos="720"/>
          <w:tab w:val="left" w:pos="709"/>
        </w:tabs>
        <w:spacing w:after="0" w:line="240" w:lineRule="auto"/>
        <w:ind w:left="0" w:firstLine="0"/>
        <w:jc w:val="both"/>
        <w:rPr>
          <w:rFonts w:ascii="Times New Roman" w:hAnsi="Times New Roman"/>
          <w:sz w:val="24"/>
          <w:szCs w:val="24"/>
        </w:rPr>
      </w:pPr>
      <w:r w:rsidRPr="00AB5FA7">
        <w:rPr>
          <w:rFonts w:ascii="Times New Roman" w:hAnsi="Times New Roman"/>
          <w:sz w:val="24"/>
          <w:szCs w:val="24"/>
        </w:rPr>
        <w:t>Review, whenever needed, the declaration</w:t>
      </w:r>
      <w:r w:rsidR="008303BE" w:rsidRPr="00AB5FA7">
        <w:rPr>
          <w:rFonts w:ascii="Times New Roman" w:hAnsi="Times New Roman"/>
          <w:sz w:val="24"/>
          <w:szCs w:val="24"/>
        </w:rPr>
        <w:t>s</w:t>
      </w:r>
      <w:r w:rsidRPr="00AB5FA7">
        <w:rPr>
          <w:rFonts w:ascii="Times New Roman" w:hAnsi="Times New Roman"/>
          <w:sz w:val="24"/>
          <w:szCs w:val="24"/>
        </w:rPr>
        <w:t xml:space="preserve"> of </w:t>
      </w:r>
      <w:r w:rsidR="006F477D" w:rsidRPr="00AB5FA7">
        <w:rPr>
          <w:rFonts w:ascii="Times New Roman" w:hAnsi="Times New Roman"/>
          <w:sz w:val="24"/>
          <w:szCs w:val="24"/>
        </w:rPr>
        <w:t>property</w:t>
      </w:r>
      <w:r w:rsidRPr="00AB5FA7">
        <w:rPr>
          <w:rFonts w:ascii="Times New Roman" w:hAnsi="Times New Roman"/>
          <w:sz w:val="24"/>
          <w:szCs w:val="24"/>
        </w:rPr>
        <w:t xml:space="preserve"> </w:t>
      </w:r>
      <w:r w:rsidR="008303BE" w:rsidRPr="00AB5FA7">
        <w:rPr>
          <w:rFonts w:ascii="Times New Roman" w:hAnsi="Times New Roman"/>
          <w:sz w:val="24"/>
          <w:szCs w:val="24"/>
        </w:rPr>
        <w:t>that have</w:t>
      </w:r>
      <w:r w:rsidRPr="00AB5FA7">
        <w:rPr>
          <w:rFonts w:ascii="Times New Roman" w:hAnsi="Times New Roman"/>
          <w:sz w:val="24"/>
          <w:szCs w:val="24"/>
        </w:rPr>
        <w:t xml:space="preserve"> to be made by p</w:t>
      </w:r>
      <w:r w:rsidR="008303BE" w:rsidRPr="00AB5FA7">
        <w:rPr>
          <w:rFonts w:ascii="Times New Roman" w:hAnsi="Times New Roman"/>
          <w:sz w:val="24"/>
          <w:szCs w:val="24"/>
        </w:rPr>
        <w:t>ublic servants,</w:t>
      </w:r>
    </w:p>
    <w:p w:rsidR="00644965" w:rsidRPr="00AB5FA7" w:rsidRDefault="008303BE" w:rsidP="00AB5FA7">
      <w:pPr>
        <w:numPr>
          <w:ilvl w:val="0"/>
          <w:numId w:val="1"/>
        </w:numPr>
        <w:tabs>
          <w:tab w:val="clear" w:pos="720"/>
          <w:tab w:val="left" w:pos="709"/>
        </w:tabs>
        <w:spacing w:after="0" w:line="240" w:lineRule="auto"/>
        <w:ind w:left="0" w:firstLine="0"/>
        <w:jc w:val="both"/>
        <w:rPr>
          <w:rFonts w:ascii="Times New Roman" w:hAnsi="Times New Roman"/>
          <w:sz w:val="24"/>
          <w:szCs w:val="24"/>
        </w:rPr>
      </w:pPr>
      <w:r w:rsidRPr="00AB5FA7">
        <w:rPr>
          <w:rFonts w:ascii="Times New Roman" w:hAnsi="Times New Roman"/>
          <w:sz w:val="24"/>
          <w:szCs w:val="24"/>
        </w:rPr>
        <w:t>Determine the limits of the ban on receiving gifts by public servants and whenever needed, request the list of gifts received by higher level public servants (General Director and higher) at the end of each calendar year.</w:t>
      </w:r>
    </w:p>
    <w:p w:rsidR="008303BE" w:rsidRPr="00AB5FA7" w:rsidRDefault="008303BE" w:rsidP="00AB5FA7">
      <w:pPr>
        <w:numPr>
          <w:ilvl w:val="0"/>
          <w:numId w:val="1"/>
        </w:numPr>
        <w:tabs>
          <w:tab w:val="clear" w:pos="720"/>
          <w:tab w:val="left" w:pos="709"/>
        </w:tabs>
        <w:spacing w:after="0" w:line="240" w:lineRule="auto"/>
        <w:ind w:left="0" w:firstLine="0"/>
        <w:jc w:val="both"/>
        <w:rPr>
          <w:rFonts w:ascii="Times New Roman" w:hAnsi="Times New Roman"/>
          <w:sz w:val="24"/>
          <w:szCs w:val="24"/>
        </w:rPr>
      </w:pPr>
      <w:r w:rsidRPr="00AB5FA7">
        <w:rPr>
          <w:rFonts w:ascii="Times New Roman" w:hAnsi="Times New Roman"/>
          <w:sz w:val="24"/>
          <w:szCs w:val="24"/>
        </w:rPr>
        <w:t>Conduct and support research activities on distilling a culture of ethics within the public administration.</w:t>
      </w:r>
    </w:p>
    <w:p w:rsidR="008303BE" w:rsidRPr="00AB5FA7" w:rsidRDefault="008303BE" w:rsidP="00AB5FA7">
      <w:pPr>
        <w:tabs>
          <w:tab w:val="left" w:pos="709"/>
        </w:tabs>
        <w:spacing w:after="0" w:line="240" w:lineRule="auto"/>
        <w:jc w:val="both"/>
        <w:rPr>
          <w:rFonts w:ascii="Times New Roman" w:hAnsi="Times New Roman"/>
          <w:sz w:val="24"/>
          <w:szCs w:val="24"/>
        </w:rPr>
      </w:pPr>
    </w:p>
    <w:p w:rsidR="00644965" w:rsidRDefault="00AB5FA7" w:rsidP="00AB5FA7">
      <w:pPr>
        <w:spacing w:after="0" w:line="240" w:lineRule="auto"/>
        <w:jc w:val="both"/>
        <w:rPr>
          <w:rFonts w:ascii="Times New Roman" w:eastAsia="Times New Roman" w:hAnsi="Times New Roman"/>
          <w:b/>
          <w:sz w:val="24"/>
          <w:szCs w:val="24"/>
          <w:lang w:eastAsia="tr-TR"/>
        </w:rPr>
      </w:pPr>
      <w:r w:rsidRPr="00AB5FA7">
        <w:rPr>
          <w:rFonts w:ascii="Times New Roman" w:eastAsia="Times New Roman" w:hAnsi="Times New Roman"/>
          <w:b/>
          <w:sz w:val="24"/>
          <w:szCs w:val="24"/>
          <w:lang w:eastAsia="tr-TR"/>
        </w:rPr>
        <w:t xml:space="preserve">4. </w:t>
      </w:r>
      <w:r w:rsidR="008303BE" w:rsidRPr="00AB5FA7">
        <w:rPr>
          <w:rFonts w:ascii="Times New Roman" w:eastAsia="Times New Roman" w:hAnsi="Times New Roman"/>
          <w:b/>
          <w:sz w:val="24"/>
          <w:szCs w:val="24"/>
          <w:lang w:eastAsia="tr-TR"/>
        </w:rPr>
        <w:t>Right to Information</w:t>
      </w:r>
    </w:p>
    <w:p w:rsidR="00B42E76" w:rsidRPr="00AB5FA7" w:rsidRDefault="00B42E76" w:rsidP="00AB5FA7">
      <w:pPr>
        <w:spacing w:after="0" w:line="240" w:lineRule="auto"/>
        <w:jc w:val="both"/>
        <w:rPr>
          <w:rFonts w:ascii="Times New Roman" w:eastAsia="Times New Roman" w:hAnsi="Times New Roman"/>
          <w:b/>
          <w:sz w:val="24"/>
          <w:szCs w:val="24"/>
          <w:lang w:eastAsia="tr-TR"/>
        </w:rPr>
      </w:pPr>
    </w:p>
    <w:p w:rsidR="008303BE" w:rsidRDefault="008303BE" w:rsidP="00B42E76">
      <w:pPr>
        <w:spacing w:after="0" w:line="240" w:lineRule="auto"/>
        <w:ind w:firstLine="708"/>
        <w:jc w:val="both"/>
        <w:rPr>
          <w:rFonts w:ascii="Times New Roman" w:eastAsia="Times New Roman" w:hAnsi="Times New Roman"/>
          <w:sz w:val="24"/>
          <w:szCs w:val="24"/>
          <w:lang w:eastAsia="tr-TR"/>
        </w:rPr>
      </w:pPr>
      <w:r w:rsidRPr="00AB5FA7">
        <w:rPr>
          <w:rFonts w:ascii="Times New Roman" w:eastAsia="Times New Roman" w:hAnsi="Times New Roman"/>
          <w:sz w:val="24"/>
          <w:szCs w:val="24"/>
          <w:lang w:eastAsia="tr-TR"/>
        </w:rPr>
        <w:t>Increasing transparency within the administration is a critical aspect of the efforts aiming at reducing corruption. One of the most important steps taken in this direction is the Right to Information Act, effective as of 24 April 2004. With the latest Constitutional amendments adopted in 2010, right to information has become a Constitutional right.</w:t>
      </w:r>
    </w:p>
    <w:p w:rsidR="00B42E76" w:rsidRPr="00AB5FA7" w:rsidRDefault="00B42E76" w:rsidP="00AB5FA7">
      <w:pPr>
        <w:spacing w:after="0" w:line="240" w:lineRule="auto"/>
        <w:jc w:val="both"/>
        <w:rPr>
          <w:rFonts w:ascii="Times New Roman" w:eastAsia="Times New Roman" w:hAnsi="Times New Roman"/>
          <w:sz w:val="24"/>
          <w:szCs w:val="24"/>
          <w:lang w:eastAsia="tr-TR"/>
        </w:rPr>
      </w:pPr>
    </w:p>
    <w:p w:rsidR="009061CA" w:rsidRPr="00AB5FA7" w:rsidRDefault="008303BE" w:rsidP="00B42E76">
      <w:pPr>
        <w:spacing w:after="0" w:line="240" w:lineRule="auto"/>
        <w:ind w:firstLine="708"/>
        <w:jc w:val="both"/>
        <w:rPr>
          <w:rFonts w:ascii="Times New Roman" w:eastAsia="Times New Roman" w:hAnsi="Times New Roman"/>
          <w:sz w:val="24"/>
          <w:szCs w:val="24"/>
          <w:lang w:eastAsia="tr-TR"/>
        </w:rPr>
      </w:pPr>
      <w:r w:rsidRPr="00AB5FA7">
        <w:rPr>
          <w:rFonts w:ascii="Times New Roman" w:eastAsia="Times New Roman" w:hAnsi="Times New Roman"/>
          <w:sz w:val="24"/>
          <w:szCs w:val="24"/>
          <w:lang w:eastAsia="tr-TR"/>
        </w:rPr>
        <w:t xml:space="preserve">In this context, a Communication Center has been established </w:t>
      </w:r>
      <w:r w:rsidR="00197489" w:rsidRPr="00AB5FA7">
        <w:rPr>
          <w:rFonts w:ascii="Times New Roman" w:eastAsia="Times New Roman" w:hAnsi="Times New Roman"/>
          <w:sz w:val="24"/>
          <w:szCs w:val="24"/>
          <w:lang w:eastAsia="tr-TR"/>
        </w:rPr>
        <w:t xml:space="preserve">in 2006 </w:t>
      </w:r>
      <w:r w:rsidRPr="00AB5FA7">
        <w:rPr>
          <w:rFonts w:ascii="Times New Roman" w:eastAsia="Times New Roman" w:hAnsi="Times New Roman"/>
          <w:sz w:val="24"/>
          <w:szCs w:val="24"/>
          <w:lang w:eastAsia="tr-TR"/>
        </w:rPr>
        <w:t>at the Office of the Prime Minister (“</w:t>
      </w:r>
      <w:proofErr w:type="spellStart"/>
      <w:r w:rsidR="009061CA" w:rsidRPr="00AB5FA7">
        <w:rPr>
          <w:rFonts w:ascii="Times New Roman" w:eastAsia="Times New Roman" w:hAnsi="Times New Roman"/>
          <w:sz w:val="24"/>
          <w:szCs w:val="24"/>
          <w:lang w:eastAsia="tr-TR"/>
        </w:rPr>
        <w:t>Başbakanlık</w:t>
      </w:r>
      <w:proofErr w:type="spellEnd"/>
      <w:r w:rsidR="009061CA" w:rsidRPr="00AB5FA7">
        <w:rPr>
          <w:rFonts w:ascii="Times New Roman" w:eastAsia="Times New Roman" w:hAnsi="Times New Roman"/>
          <w:sz w:val="24"/>
          <w:szCs w:val="24"/>
          <w:lang w:eastAsia="tr-TR"/>
        </w:rPr>
        <w:t xml:space="preserve"> </w:t>
      </w:r>
      <w:proofErr w:type="spellStart"/>
      <w:r w:rsidR="009061CA" w:rsidRPr="00AB5FA7">
        <w:rPr>
          <w:rFonts w:ascii="Times New Roman" w:eastAsia="Times New Roman" w:hAnsi="Times New Roman"/>
          <w:sz w:val="24"/>
          <w:szCs w:val="24"/>
          <w:lang w:eastAsia="tr-TR"/>
        </w:rPr>
        <w:t>İletişim</w:t>
      </w:r>
      <w:proofErr w:type="spellEnd"/>
      <w:r w:rsidR="009061CA" w:rsidRPr="00AB5FA7">
        <w:rPr>
          <w:rFonts w:ascii="Times New Roman" w:eastAsia="Times New Roman" w:hAnsi="Times New Roman"/>
          <w:sz w:val="24"/>
          <w:szCs w:val="24"/>
          <w:lang w:eastAsia="tr-TR"/>
        </w:rPr>
        <w:t xml:space="preserve"> </w:t>
      </w:r>
      <w:proofErr w:type="spellStart"/>
      <w:r w:rsidR="009061CA" w:rsidRPr="00AB5FA7">
        <w:rPr>
          <w:rFonts w:ascii="Times New Roman" w:eastAsia="Times New Roman" w:hAnsi="Times New Roman"/>
          <w:sz w:val="24"/>
          <w:szCs w:val="24"/>
          <w:lang w:eastAsia="tr-TR"/>
        </w:rPr>
        <w:t>Merkezi</w:t>
      </w:r>
      <w:proofErr w:type="spellEnd"/>
      <w:r w:rsidRPr="00AB5FA7">
        <w:rPr>
          <w:rFonts w:ascii="Times New Roman" w:eastAsia="Times New Roman" w:hAnsi="Times New Roman"/>
          <w:sz w:val="24"/>
          <w:szCs w:val="24"/>
          <w:lang w:eastAsia="tr-TR"/>
        </w:rPr>
        <w:t>” - BI</w:t>
      </w:r>
      <w:r w:rsidR="009061CA" w:rsidRPr="00AB5FA7">
        <w:rPr>
          <w:rFonts w:ascii="Times New Roman" w:eastAsia="Times New Roman" w:hAnsi="Times New Roman"/>
          <w:sz w:val="24"/>
          <w:szCs w:val="24"/>
          <w:lang w:eastAsia="tr-TR"/>
        </w:rPr>
        <w:t>MER)</w:t>
      </w:r>
      <w:r w:rsidRPr="00AB5FA7">
        <w:rPr>
          <w:rFonts w:ascii="Times New Roman" w:eastAsia="Times New Roman" w:hAnsi="Times New Roman"/>
          <w:sz w:val="24"/>
          <w:szCs w:val="24"/>
          <w:lang w:eastAsia="tr-TR"/>
        </w:rPr>
        <w:t>.</w:t>
      </w:r>
      <w:r w:rsidR="009061CA" w:rsidRPr="00AB5FA7">
        <w:rPr>
          <w:rFonts w:ascii="Times New Roman" w:eastAsia="Times New Roman" w:hAnsi="Times New Roman"/>
          <w:sz w:val="24"/>
          <w:szCs w:val="24"/>
          <w:lang w:eastAsia="tr-TR"/>
        </w:rPr>
        <w:t xml:space="preserve"> </w:t>
      </w:r>
      <w:r w:rsidRPr="00AB5FA7">
        <w:rPr>
          <w:rFonts w:ascii="Times New Roman" w:eastAsia="Times New Roman" w:hAnsi="Times New Roman"/>
          <w:sz w:val="24"/>
          <w:szCs w:val="24"/>
          <w:lang w:eastAsia="tr-TR"/>
        </w:rPr>
        <w:t>Basically, BIMER is a public tool benefiting largely from information and communication technologies, consisting of an interactive online platform of questions and answers.</w:t>
      </w:r>
      <w:r w:rsidR="009061CA" w:rsidRPr="00AB5FA7">
        <w:rPr>
          <w:rFonts w:ascii="Times New Roman" w:eastAsia="Times New Roman" w:hAnsi="Times New Roman"/>
          <w:sz w:val="24"/>
          <w:szCs w:val="24"/>
          <w:lang w:eastAsia="tr-TR"/>
        </w:rPr>
        <w:t xml:space="preserve"> </w:t>
      </w:r>
      <w:r w:rsidR="00197489" w:rsidRPr="00AB5FA7">
        <w:rPr>
          <w:rFonts w:ascii="Times New Roman" w:eastAsia="Times New Roman" w:hAnsi="Times New Roman"/>
          <w:sz w:val="24"/>
          <w:szCs w:val="24"/>
          <w:lang w:eastAsia="tr-TR"/>
        </w:rPr>
        <w:t xml:space="preserve">It also has a dedicated phone line for placing inquiries (“ALO-150”). Through BIMER, </w:t>
      </w:r>
      <w:r w:rsidRPr="00AB5FA7">
        <w:rPr>
          <w:rFonts w:ascii="Times New Roman" w:eastAsia="Times New Roman" w:hAnsi="Times New Roman"/>
          <w:sz w:val="24"/>
          <w:szCs w:val="24"/>
          <w:lang w:eastAsia="tr-TR"/>
        </w:rPr>
        <w:t xml:space="preserve">individuals can forward their request of information to relevant authorities, </w:t>
      </w:r>
      <w:r w:rsidR="00197489" w:rsidRPr="00AB5FA7">
        <w:rPr>
          <w:rFonts w:ascii="Times New Roman" w:eastAsia="Times New Roman" w:hAnsi="Times New Roman"/>
          <w:sz w:val="24"/>
          <w:szCs w:val="24"/>
          <w:lang w:eastAsia="tr-TR"/>
        </w:rPr>
        <w:t>including allegations of human rights violations.</w:t>
      </w:r>
      <w:r w:rsidRPr="00AB5FA7">
        <w:rPr>
          <w:rFonts w:ascii="Times New Roman" w:eastAsia="Times New Roman" w:hAnsi="Times New Roman"/>
          <w:sz w:val="24"/>
          <w:szCs w:val="24"/>
          <w:lang w:eastAsia="tr-TR"/>
        </w:rPr>
        <w:t xml:space="preserve"> </w:t>
      </w:r>
      <w:r w:rsidR="00197489" w:rsidRPr="00AB5FA7">
        <w:rPr>
          <w:rFonts w:ascii="Times New Roman" w:eastAsia="Times New Roman" w:hAnsi="Times New Roman"/>
          <w:sz w:val="24"/>
          <w:szCs w:val="24"/>
          <w:lang w:eastAsia="tr-TR"/>
        </w:rPr>
        <w:t>The relevant authorities have to reply to the request at the end of a 15 working days or a 30 days deadline according to the nature of the request. As such, BIMER ensures that individuals stay connected to the public administration and get answers to their questions, in a transparent manner, keeping the channels of information constantly open.</w:t>
      </w:r>
    </w:p>
    <w:p w:rsidR="00450BD8" w:rsidRPr="00AB5FA7" w:rsidRDefault="00450BD8" w:rsidP="00AB5FA7">
      <w:pPr>
        <w:spacing w:after="0" w:line="240" w:lineRule="auto"/>
        <w:jc w:val="both"/>
        <w:rPr>
          <w:rFonts w:ascii="Times New Roman" w:hAnsi="Times New Roman"/>
          <w:b/>
          <w:sz w:val="24"/>
          <w:szCs w:val="24"/>
        </w:rPr>
      </w:pPr>
    </w:p>
    <w:p w:rsidR="009061CA" w:rsidRDefault="00AB5FA7" w:rsidP="00AB5FA7">
      <w:pPr>
        <w:spacing w:after="0" w:line="240" w:lineRule="auto"/>
        <w:jc w:val="both"/>
        <w:rPr>
          <w:rFonts w:ascii="Times New Roman" w:hAnsi="Times New Roman"/>
          <w:b/>
          <w:sz w:val="24"/>
          <w:szCs w:val="24"/>
        </w:rPr>
      </w:pPr>
      <w:r w:rsidRPr="00AB5FA7">
        <w:rPr>
          <w:rFonts w:ascii="Times New Roman" w:hAnsi="Times New Roman"/>
          <w:b/>
          <w:sz w:val="24"/>
          <w:szCs w:val="24"/>
        </w:rPr>
        <w:t xml:space="preserve">5. </w:t>
      </w:r>
      <w:r w:rsidR="00197489" w:rsidRPr="00AB5FA7">
        <w:rPr>
          <w:rFonts w:ascii="Times New Roman" w:hAnsi="Times New Roman"/>
          <w:b/>
          <w:sz w:val="24"/>
          <w:szCs w:val="24"/>
        </w:rPr>
        <w:t>Witness protection</w:t>
      </w:r>
    </w:p>
    <w:p w:rsidR="00B42E76" w:rsidRPr="00AB5FA7" w:rsidRDefault="00B42E76" w:rsidP="00AB5FA7">
      <w:pPr>
        <w:spacing w:after="0" w:line="240" w:lineRule="auto"/>
        <w:jc w:val="both"/>
        <w:rPr>
          <w:rFonts w:ascii="Times New Roman" w:hAnsi="Times New Roman"/>
          <w:b/>
          <w:sz w:val="24"/>
          <w:szCs w:val="24"/>
        </w:rPr>
      </w:pPr>
    </w:p>
    <w:p w:rsidR="00197489" w:rsidRDefault="00197489" w:rsidP="00B42E76">
      <w:pPr>
        <w:spacing w:after="0" w:line="240" w:lineRule="auto"/>
        <w:ind w:firstLine="708"/>
        <w:jc w:val="both"/>
        <w:rPr>
          <w:rFonts w:ascii="Times New Roman" w:eastAsia="Times New Roman" w:hAnsi="Times New Roman"/>
          <w:sz w:val="24"/>
          <w:szCs w:val="24"/>
          <w:lang w:eastAsia="tr-TR"/>
        </w:rPr>
      </w:pPr>
      <w:r w:rsidRPr="00AB5FA7">
        <w:rPr>
          <w:rFonts w:ascii="Times New Roman" w:eastAsia="Times New Roman" w:hAnsi="Times New Roman"/>
          <w:sz w:val="24"/>
          <w:szCs w:val="24"/>
          <w:lang w:eastAsia="tr-TR"/>
        </w:rPr>
        <w:t>In the area of witness protection, a Law enacted on 27 December 2007 is a particularly significant legal document. This law confers important powers and duties to all public institutions, especially the Ministries of the Interior and Justice, as well as to the other private and corporate entities</w:t>
      </w:r>
      <w:r w:rsidR="004E2966" w:rsidRPr="00AB5FA7">
        <w:rPr>
          <w:rFonts w:ascii="Times New Roman" w:eastAsia="Times New Roman" w:hAnsi="Times New Roman"/>
          <w:sz w:val="24"/>
          <w:szCs w:val="24"/>
          <w:lang w:eastAsia="tr-TR"/>
        </w:rPr>
        <w:t>.</w:t>
      </w:r>
    </w:p>
    <w:p w:rsidR="00B42E76" w:rsidRPr="00AB5FA7" w:rsidRDefault="00B42E76" w:rsidP="00B42E76">
      <w:pPr>
        <w:spacing w:after="0" w:line="240" w:lineRule="auto"/>
        <w:ind w:firstLine="708"/>
        <w:jc w:val="both"/>
        <w:rPr>
          <w:rFonts w:ascii="Times New Roman" w:eastAsia="Times New Roman" w:hAnsi="Times New Roman"/>
          <w:sz w:val="24"/>
          <w:szCs w:val="24"/>
          <w:lang w:eastAsia="tr-TR"/>
        </w:rPr>
      </w:pPr>
    </w:p>
    <w:p w:rsidR="009061CA" w:rsidRPr="00AB5FA7" w:rsidRDefault="004E2966" w:rsidP="00B42E76">
      <w:pPr>
        <w:spacing w:after="0" w:line="240" w:lineRule="auto"/>
        <w:ind w:firstLine="708"/>
        <w:jc w:val="both"/>
        <w:rPr>
          <w:rFonts w:ascii="Times New Roman" w:hAnsi="Times New Roman"/>
          <w:sz w:val="24"/>
          <w:szCs w:val="24"/>
        </w:rPr>
      </w:pPr>
      <w:r w:rsidRPr="00AB5FA7">
        <w:rPr>
          <w:rFonts w:ascii="Times New Roman" w:eastAsia="Times New Roman" w:hAnsi="Times New Roman"/>
          <w:sz w:val="24"/>
          <w:szCs w:val="24"/>
          <w:lang w:eastAsia="tr-TR"/>
        </w:rPr>
        <w:t xml:space="preserve">Likewise, </w:t>
      </w:r>
      <w:r w:rsidR="00197489" w:rsidRPr="00AB5FA7">
        <w:rPr>
          <w:rFonts w:ascii="Times New Roman" w:eastAsia="Times New Roman" w:hAnsi="Times New Roman"/>
          <w:sz w:val="24"/>
          <w:szCs w:val="24"/>
          <w:lang w:eastAsia="tr-TR"/>
        </w:rPr>
        <w:t xml:space="preserve">a </w:t>
      </w:r>
      <w:r w:rsidRPr="00AB5FA7">
        <w:rPr>
          <w:rFonts w:ascii="Times New Roman" w:eastAsia="Times New Roman" w:hAnsi="Times New Roman"/>
          <w:sz w:val="24"/>
          <w:szCs w:val="24"/>
          <w:lang w:eastAsia="tr-TR"/>
        </w:rPr>
        <w:t xml:space="preserve">European Union </w:t>
      </w:r>
      <w:r w:rsidR="00197489" w:rsidRPr="00AB5FA7">
        <w:rPr>
          <w:rFonts w:ascii="Times New Roman" w:eastAsia="Times New Roman" w:hAnsi="Times New Roman"/>
          <w:sz w:val="24"/>
          <w:szCs w:val="24"/>
          <w:lang w:eastAsia="tr-TR"/>
        </w:rPr>
        <w:t xml:space="preserve">twinning project with </w:t>
      </w:r>
      <w:r w:rsidRPr="00AB5FA7">
        <w:rPr>
          <w:rFonts w:ascii="Times New Roman" w:eastAsia="Times New Roman" w:hAnsi="Times New Roman"/>
          <w:sz w:val="24"/>
          <w:szCs w:val="24"/>
          <w:lang w:eastAsia="tr-TR"/>
        </w:rPr>
        <w:t xml:space="preserve">the IRZ Foundation (Germany) </w:t>
      </w:r>
      <w:r w:rsidR="00197489" w:rsidRPr="00AB5FA7">
        <w:rPr>
          <w:rFonts w:ascii="Times New Roman" w:eastAsia="Times New Roman" w:hAnsi="Times New Roman"/>
          <w:sz w:val="24"/>
          <w:szCs w:val="24"/>
          <w:lang w:eastAsia="tr-TR"/>
        </w:rPr>
        <w:t xml:space="preserve">has been launched on institutional capacity building on the implementation </w:t>
      </w:r>
      <w:r w:rsidRPr="00AB5FA7">
        <w:rPr>
          <w:rFonts w:ascii="Times New Roman" w:eastAsia="Times New Roman" w:hAnsi="Times New Roman"/>
          <w:sz w:val="24"/>
          <w:szCs w:val="24"/>
          <w:lang w:eastAsia="tr-TR"/>
        </w:rPr>
        <w:t>of measures on witness protection, with the participation of the Ministry of Justice, the General Directorate of Security (National Police) and the General Command of Gendarmerie.</w:t>
      </w:r>
    </w:p>
    <w:sectPr w:rsidR="009061CA" w:rsidRPr="00AB5FA7" w:rsidSect="005F51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A1" w:rsidRDefault="00B868A1" w:rsidP="00500EB8">
      <w:pPr>
        <w:spacing w:after="0" w:line="240" w:lineRule="auto"/>
      </w:pPr>
      <w:r>
        <w:separator/>
      </w:r>
    </w:p>
  </w:endnote>
  <w:endnote w:type="continuationSeparator" w:id="0">
    <w:p w:rsidR="00B868A1" w:rsidRDefault="00B868A1" w:rsidP="0050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99490"/>
      <w:docPartObj>
        <w:docPartGallery w:val="Page Numbers (Bottom of Page)"/>
        <w:docPartUnique/>
      </w:docPartObj>
    </w:sdtPr>
    <w:sdtEndPr>
      <w:rPr>
        <w:noProof/>
      </w:rPr>
    </w:sdtEndPr>
    <w:sdtContent>
      <w:p w:rsidR="00500EB8" w:rsidRDefault="00500EB8">
        <w:pPr>
          <w:pStyle w:val="Footer"/>
          <w:jc w:val="center"/>
        </w:pPr>
        <w:r>
          <w:fldChar w:fldCharType="begin"/>
        </w:r>
        <w:r>
          <w:instrText xml:space="preserve"> PAGE   \* MERGEFORMAT </w:instrText>
        </w:r>
        <w:r>
          <w:fldChar w:fldCharType="separate"/>
        </w:r>
        <w:r w:rsidR="00D62AB4">
          <w:rPr>
            <w:noProof/>
          </w:rPr>
          <w:t>3</w:t>
        </w:r>
        <w:r>
          <w:rPr>
            <w:noProof/>
          </w:rPr>
          <w:fldChar w:fldCharType="end"/>
        </w:r>
      </w:p>
    </w:sdtContent>
  </w:sdt>
  <w:p w:rsidR="00500EB8" w:rsidRDefault="0050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A1" w:rsidRDefault="00B868A1" w:rsidP="00500EB8">
      <w:pPr>
        <w:spacing w:after="0" w:line="240" w:lineRule="auto"/>
      </w:pPr>
      <w:r>
        <w:separator/>
      </w:r>
    </w:p>
  </w:footnote>
  <w:footnote w:type="continuationSeparator" w:id="0">
    <w:p w:rsidR="00B868A1" w:rsidRDefault="00B868A1" w:rsidP="00500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47BED"/>
    <w:multiLevelType w:val="hybridMultilevel"/>
    <w:tmpl w:val="17AEEA8E"/>
    <w:lvl w:ilvl="0" w:tplc="041F0001">
      <w:start w:val="1"/>
      <w:numFmt w:val="bullet"/>
      <w:lvlText w:val=""/>
      <w:lvlJc w:val="left"/>
      <w:pPr>
        <w:ind w:left="2844" w:hanging="360"/>
      </w:pPr>
      <w:rPr>
        <w:rFonts w:ascii="Symbol" w:hAnsi="Symbol" w:hint="default"/>
      </w:rPr>
    </w:lvl>
    <w:lvl w:ilvl="1" w:tplc="041F0003">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
    <w:nsid w:val="4CD00DC1"/>
    <w:multiLevelType w:val="multilevel"/>
    <w:tmpl w:val="9F0C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E34CC"/>
    <w:multiLevelType w:val="hybridMultilevel"/>
    <w:tmpl w:val="CCD22F2C"/>
    <w:lvl w:ilvl="0" w:tplc="0F4C58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21"/>
    <w:rsid w:val="00197489"/>
    <w:rsid w:val="001E7080"/>
    <w:rsid w:val="002148F7"/>
    <w:rsid w:val="003B3093"/>
    <w:rsid w:val="00450BD8"/>
    <w:rsid w:val="00476DC2"/>
    <w:rsid w:val="004818D3"/>
    <w:rsid w:val="004C52EF"/>
    <w:rsid w:val="004E2966"/>
    <w:rsid w:val="00500EB8"/>
    <w:rsid w:val="005F5197"/>
    <w:rsid w:val="00625F01"/>
    <w:rsid w:val="00644965"/>
    <w:rsid w:val="006B1F69"/>
    <w:rsid w:val="006B3687"/>
    <w:rsid w:val="006F477D"/>
    <w:rsid w:val="007A4E9A"/>
    <w:rsid w:val="008303BE"/>
    <w:rsid w:val="008A5F82"/>
    <w:rsid w:val="009061CA"/>
    <w:rsid w:val="009B57F9"/>
    <w:rsid w:val="00A810B1"/>
    <w:rsid w:val="00AB5FA7"/>
    <w:rsid w:val="00B42E76"/>
    <w:rsid w:val="00B868A1"/>
    <w:rsid w:val="00B96ED6"/>
    <w:rsid w:val="00C27BA3"/>
    <w:rsid w:val="00CE4D14"/>
    <w:rsid w:val="00D267E8"/>
    <w:rsid w:val="00D34746"/>
    <w:rsid w:val="00D62AB4"/>
    <w:rsid w:val="00F21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37DE6-9BF1-4AB8-9280-2BD4FB82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7D"/>
    <w:pPr>
      <w:ind w:left="720"/>
      <w:contextualSpacing/>
    </w:pPr>
  </w:style>
  <w:style w:type="paragraph" w:styleId="Header">
    <w:name w:val="header"/>
    <w:basedOn w:val="Normal"/>
    <w:link w:val="HeaderChar"/>
    <w:uiPriority w:val="99"/>
    <w:unhideWhenUsed/>
    <w:rsid w:val="00500E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0EB8"/>
    <w:rPr>
      <w:rFonts w:ascii="Calibri" w:eastAsia="Calibri" w:hAnsi="Calibri" w:cs="Times New Roman"/>
      <w:lang w:val="en-US"/>
    </w:rPr>
  </w:style>
  <w:style w:type="paragraph" w:styleId="Footer">
    <w:name w:val="footer"/>
    <w:basedOn w:val="Normal"/>
    <w:link w:val="FooterChar"/>
    <w:uiPriority w:val="99"/>
    <w:unhideWhenUsed/>
    <w:rsid w:val="00500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0EB8"/>
    <w:rPr>
      <w:rFonts w:ascii="Calibri" w:eastAsia="Calibri" w:hAnsi="Calibri" w:cs="Times New Roman"/>
      <w:lang w:val="en-US"/>
    </w:rPr>
  </w:style>
  <w:style w:type="paragraph" w:styleId="BalloonText">
    <w:name w:val="Balloon Text"/>
    <w:basedOn w:val="Normal"/>
    <w:link w:val="BalloonTextChar"/>
    <w:uiPriority w:val="99"/>
    <w:semiHidden/>
    <w:unhideWhenUsed/>
    <w:rsid w:val="00D62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B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CFBBCA-EA4A-4CDD-AB14-3ED932C65E13}"/>
</file>

<file path=customXml/itemProps2.xml><?xml version="1.0" encoding="utf-8"?>
<ds:datastoreItem xmlns:ds="http://schemas.openxmlformats.org/officeDocument/2006/customXml" ds:itemID="{B10FE8AE-B732-41A3-8738-600BD50E419F}"/>
</file>

<file path=customXml/itemProps3.xml><?xml version="1.0" encoding="utf-8"?>
<ds:datastoreItem xmlns:ds="http://schemas.openxmlformats.org/officeDocument/2006/customXml" ds:itemID="{737D0943-0357-4041-B001-96C0CEDE5F1E}"/>
</file>

<file path=customXml/itemProps4.xml><?xml version="1.0" encoding="utf-8"?>
<ds:datastoreItem xmlns:ds="http://schemas.openxmlformats.org/officeDocument/2006/customXml" ds:itemID="{38D6D819-4E2F-46B3-9B25-440B71F94FB0}"/>
</file>

<file path=docProps/app.xml><?xml version="1.0" encoding="utf-8"?>
<Properties xmlns="http://schemas.openxmlformats.org/officeDocument/2006/extended-properties" xmlns:vt="http://schemas.openxmlformats.org/officeDocument/2006/docPropsVTypes">
  <Template>Normal</Template>
  <TotalTime>161</TotalTime>
  <Pages>4</Pages>
  <Words>1769</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Deniz</dc:creator>
  <cp:keywords/>
  <dc:description/>
  <cp:lastModifiedBy>Esra Dicle</cp:lastModifiedBy>
  <cp:revision>9</cp:revision>
  <cp:lastPrinted>2016-01-04T10:32:00Z</cp:lastPrinted>
  <dcterms:created xsi:type="dcterms:W3CDTF">2015-12-28T10:39:00Z</dcterms:created>
  <dcterms:modified xsi:type="dcterms:W3CDTF">2016-01-04T11:20:00Z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