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ED01C2" w14:textId="77777777" w:rsidR="00DC1EDD" w:rsidRDefault="00B30560">
      <w:pPr>
        <w:spacing w:line="331" w:lineRule="auto"/>
        <w:jc w:val="center"/>
      </w:pPr>
      <w:proofErr w:type="spellStart"/>
      <w:r>
        <w:rPr>
          <w:b/>
          <w:sz w:val="28"/>
          <w:szCs w:val="28"/>
        </w:rPr>
        <w:t>Questionnaire</w:t>
      </w:r>
      <w:proofErr w:type="spellEnd"/>
    </w:p>
    <w:p w14:paraId="46694173" w14:textId="77777777" w:rsidR="00DC1EDD" w:rsidRDefault="00B30560">
      <w:pPr>
        <w:spacing w:line="331" w:lineRule="auto"/>
        <w:jc w:val="center"/>
      </w:pPr>
      <w:r>
        <w:rPr>
          <w:b/>
          <w:sz w:val="28"/>
          <w:szCs w:val="28"/>
        </w:rPr>
        <w:t xml:space="preserve">Convention on the </w:t>
      </w:r>
      <w:proofErr w:type="spellStart"/>
      <w:r>
        <w:rPr>
          <w:b/>
          <w:sz w:val="28"/>
          <w:szCs w:val="28"/>
        </w:rPr>
        <w:t>Rights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Persons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Disabilities</w:t>
      </w:r>
      <w:proofErr w:type="spellEnd"/>
    </w:p>
    <w:p w14:paraId="4F00A7AD" w14:textId="77777777" w:rsidR="00DC1EDD" w:rsidRDefault="00B30560">
      <w:pPr>
        <w:spacing w:line="331" w:lineRule="auto"/>
        <w:jc w:val="center"/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Article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5 -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equality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and non-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discrimination</w:t>
      </w:r>
      <w:proofErr w:type="spellEnd"/>
    </w:p>
    <w:p w14:paraId="672D7BF3" w14:textId="77777777" w:rsidR="00DC1EDD" w:rsidRDefault="00B30560">
      <w:pPr>
        <w:spacing w:line="331" w:lineRule="auto"/>
        <w:jc w:val="center"/>
      </w:pPr>
      <w:r>
        <w:rPr>
          <w:b/>
          <w:sz w:val="28"/>
          <w:szCs w:val="28"/>
        </w:rPr>
        <w:t>Deadline 30 June 2016</w:t>
      </w:r>
    </w:p>
    <w:p w14:paraId="56F90CE4" w14:textId="77777777" w:rsidR="00DC1EDD" w:rsidRDefault="00DC1EDD">
      <w:pPr>
        <w:spacing w:line="331" w:lineRule="auto"/>
      </w:pPr>
    </w:p>
    <w:p w14:paraId="2B706B15" w14:textId="77777777" w:rsidR="00DC1EDD" w:rsidRDefault="00B30560">
      <w:pPr>
        <w:spacing w:line="331" w:lineRule="auto"/>
      </w:pPr>
      <w:proofErr w:type="spellStart"/>
      <w:r>
        <w:rPr>
          <w:rFonts w:ascii="Calibri" w:eastAsia="Calibri" w:hAnsi="Calibri" w:cs="Calibri"/>
          <w:sz w:val="20"/>
          <w:szCs w:val="20"/>
        </w:rPr>
        <w:t>You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invited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  <w:szCs w:val="20"/>
        </w:rPr>
        <w:t>provide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input to the </w:t>
      </w:r>
      <w:proofErr w:type="spellStart"/>
      <w:r>
        <w:rPr>
          <w:rFonts w:ascii="Calibri" w:eastAsia="Calibri" w:hAnsi="Calibri" w:cs="Calibri"/>
          <w:sz w:val="20"/>
          <w:szCs w:val="20"/>
        </w:rPr>
        <w:t>study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on </w:t>
      </w:r>
      <w:proofErr w:type="spellStart"/>
      <w:r>
        <w:rPr>
          <w:rFonts w:ascii="Calibri" w:eastAsia="Calibri" w:hAnsi="Calibri" w:cs="Calibri"/>
          <w:sz w:val="20"/>
          <w:szCs w:val="20"/>
        </w:rPr>
        <w:t>article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 (</w:t>
      </w:r>
      <w:proofErr w:type="spellStart"/>
      <w:r>
        <w:rPr>
          <w:rFonts w:ascii="Calibri" w:eastAsia="Calibri" w:hAnsi="Calibri" w:cs="Calibri"/>
          <w:sz w:val="20"/>
          <w:szCs w:val="20"/>
        </w:rPr>
        <w:t>equality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non-</w:t>
      </w:r>
      <w:proofErr w:type="spellStart"/>
      <w:r>
        <w:rPr>
          <w:rFonts w:ascii="Calibri" w:eastAsia="Calibri" w:hAnsi="Calibri" w:cs="Calibri"/>
          <w:sz w:val="20"/>
          <w:szCs w:val="20"/>
        </w:rPr>
        <w:t>discrimination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Convention, </w:t>
      </w:r>
      <w:proofErr w:type="spellStart"/>
      <w:r>
        <w:rPr>
          <w:rFonts w:ascii="Calibri" w:eastAsia="Calibri" w:hAnsi="Calibri" w:cs="Calibri"/>
          <w:sz w:val="20"/>
          <w:szCs w:val="20"/>
        </w:rPr>
        <w:t>using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>
        <w:rPr>
          <w:rFonts w:ascii="Calibri" w:eastAsia="Calibri" w:hAnsi="Calibri" w:cs="Calibri"/>
          <w:sz w:val="20"/>
          <w:szCs w:val="20"/>
        </w:rPr>
        <w:t>following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questionnaire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12C8DFD2" w14:textId="77777777" w:rsidR="00501B97" w:rsidRDefault="00501B97">
      <w:pPr>
        <w:spacing w:line="331" w:lineRule="auto"/>
      </w:pPr>
    </w:p>
    <w:p w14:paraId="3F3F30F0" w14:textId="77777777" w:rsidR="00D260DD" w:rsidRPr="00501B97" w:rsidRDefault="00B30560" w:rsidP="00501B97">
      <w:pPr>
        <w:pStyle w:val="Liststycke"/>
        <w:numPr>
          <w:ilvl w:val="0"/>
          <w:numId w:val="2"/>
        </w:numPr>
        <w:spacing w:line="331" w:lineRule="auto"/>
        <w:rPr>
          <w:rFonts w:ascii="Palatino Linotype" w:eastAsia="Calibri" w:hAnsi="Palatino Linotype" w:cs="Calibri"/>
          <w:sz w:val="20"/>
          <w:szCs w:val="20"/>
        </w:rPr>
      </w:pPr>
      <w:r w:rsidRPr="00501B97">
        <w:rPr>
          <w:rFonts w:ascii="Calibri" w:eastAsia="Calibri" w:hAnsi="Calibri" w:cs="Calibri"/>
          <w:sz w:val="20"/>
          <w:szCs w:val="20"/>
        </w:rPr>
        <w:t xml:space="preserve">Has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your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country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adopted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legislation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establishing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disability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as a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prohibited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ground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of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discrimination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i</w:t>
      </w:r>
      <w:r w:rsidRPr="00501B97">
        <w:rPr>
          <w:rFonts w:ascii="Calibri" w:eastAsia="Calibri" w:hAnsi="Calibri" w:cs="Calibri"/>
          <w:sz w:val="20"/>
          <w:szCs w:val="20"/>
        </w:rPr>
        <w:t>ncluding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denial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of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reasonable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accommodation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as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discrimination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?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Please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provide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details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on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any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01B97">
        <w:rPr>
          <w:rFonts w:ascii="Calibri" w:eastAsia="Calibri" w:hAnsi="Calibri" w:cs="Calibri"/>
          <w:sz w:val="20"/>
          <w:szCs w:val="20"/>
        </w:rPr>
        <w:t>related</w:t>
      </w:r>
      <w:proofErr w:type="spellEnd"/>
      <w:r w:rsidRPr="00501B97">
        <w:rPr>
          <w:rFonts w:ascii="Calibri" w:eastAsia="Calibri" w:hAnsi="Calibri" w:cs="Calibri"/>
          <w:sz w:val="20"/>
          <w:szCs w:val="20"/>
        </w:rPr>
        <w:t xml:space="preserve"> legal reforms.</w:t>
      </w:r>
    </w:p>
    <w:p w14:paraId="7645431F" w14:textId="77777777" w:rsidR="00D260DD" w:rsidRDefault="00D260DD" w:rsidP="00D260DD">
      <w:pPr>
        <w:pStyle w:val="Liststycke"/>
        <w:spacing w:line="331" w:lineRule="auto"/>
        <w:rPr>
          <w:rFonts w:ascii="Palatino Linotype" w:eastAsia="Calibri" w:hAnsi="Palatino Linotype" w:cs="Calibri"/>
        </w:rPr>
      </w:pPr>
    </w:p>
    <w:p w14:paraId="5A2CF798" w14:textId="77777777" w:rsidR="00501B97" w:rsidRDefault="00501B97" w:rsidP="00501B97">
      <w:pPr>
        <w:spacing w:line="331" w:lineRule="auto"/>
        <w:rPr>
          <w:rFonts w:ascii="Palatino Linotype" w:eastAsia="Calibri" w:hAnsi="Palatino Linotype" w:cs="Calibri"/>
        </w:rPr>
      </w:pPr>
      <w:hyperlink r:id="rId7" w:history="1">
        <w:r w:rsidRPr="000C0523">
          <w:rPr>
            <w:rStyle w:val="Hyperlnk"/>
            <w:rFonts w:ascii="Palatino Linotype" w:eastAsia="Calibri" w:hAnsi="Palatino Linotype" w:cs="Calibri"/>
          </w:rPr>
          <w:t>http://www.do.se/other-languages/english-engelska/discrimination-act/</w:t>
        </w:r>
      </w:hyperlink>
    </w:p>
    <w:p w14:paraId="0A235B76" w14:textId="77777777" w:rsidR="00EB4BC3" w:rsidRPr="00D260DD" w:rsidRDefault="005E2D6F" w:rsidP="00501B97">
      <w:pPr>
        <w:spacing w:line="331" w:lineRule="auto"/>
        <w:rPr>
          <w:rFonts w:ascii="Palatino Linotype" w:hAnsi="Palatino Linotype"/>
          <w:color w:val="000000" w:themeColor="text1"/>
        </w:rPr>
      </w:pPr>
      <w:proofErr w:type="spellStart"/>
      <w:r w:rsidRPr="00D260DD">
        <w:rPr>
          <w:rFonts w:ascii="Palatino Linotype" w:hAnsi="Palatino Linotype"/>
          <w:color w:val="000000" w:themeColor="text1"/>
        </w:rPr>
        <w:t>R</w:t>
      </w:r>
      <w:r w:rsidR="00EB4BC3" w:rsidRPr="00D260DD">
        <w:rPr>
          <w:rFonts w:ascii="Palatino Linotype" w:hAnsi="Palatino Linotype"/>
          <w:color w:val="000000" w:themeColor="text1"/>
        </w:rPr>
        <w:t>eason</w:t>
      </w:r>
      <w:r w:rsidR="0012416E" w:rsidRPr="00D260DD">
        <w:rPr>
          <w:rFonts w:ascii="Palatino Linotype" w:hAnsi="Palatino Linotype"/>
          <w:color w:val="000000" w:themeColor="text1"/>
        </w:rPr>
        <w:t>able</w:t>
      </w:r>
      <w:proofErr w:type="spellEnd"/>
      <w:r w:rsidR="0012416E" w:rsidRPr="00D260DD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12416E" w:rsidRPr="00D260DD">
        <w:rPr>
          <w:rFonts w:ascii="Palatino Linotype" w:hAnsi="Palatino Linotype"/>
          <w:color w:val="000000" w:themeColor="text1"/>
        </w:rPr>
        <w:t>accomo</w:t>
      </w:r>
      <w:r w:rsidRPr="00D260DD">
        <w:rPr>
          <w:rFonts w:ascii="Palatino Linotype" w:hAnsi="Palatino Linotype"/>
          <w:color w:val="000000" w:themeColor="text1"/>
        </w:rPr>
        <w:t>dation</w:t>
      </w:r>
      <w:proofErr w:type="spellEnd"/>
      <w:r w:rsidRPr="00D260DD">
        <w:rPr>
          <w:rFonts w:ascii="Palatino Linotype" w:hAnsi="Palatino Linotype"/>
          <w:color w:val="000000" w:themeColor="text1"/>
        </w:rPr>
        <w:t xml:space="preserve"> has </w:t>
      </w:r>
      <w:proofErr w:type="spellStart"/>
      <w:r w:rsidRPr="00D260DD">
        <w:rPr>
          <w:rFonts w:ascii="Palatino Linotype" w:hAnsi="Palatino Linotype"/>
          <w:color w:val="000000" w:themeColor="text1"/>
        </w:rPr>
        <w:t>of</w:t>
      </w:r>
      <w:proofErr w:type="spellEnd"/>
      <w:r w:rsidRPr="00D260DD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D260DD">
        <w:rPr>
          <w:rFonts w:ascii="Palatino Linotype" w:hAnsi="Palatino Linotype"/>
          <w:color w:val="000000" w:themeColor="text1"/>
        </w:rPr>
        <w:t>yet</w:t>
      </w:r>
      <w:proofErr w:type="spellEnd"/>
      <w:r w:rsidRPr="00D260DD">
        <w:rPr>
          <w:rFonts w:ascii="Palatino Linotype" w:hAnsi="Palatino Linotype"/>
          <w:color w:val="000000" w:themeColor="text1"/>
        </w:rPr>
        <w:t xml:space="preserve"> not </w:t>
      </w:r>
      <w:proofErr w:type="spellStart"/>
      <w:r w:rsidRPr="00D260DD">
        <w:rPr>
          <w:rFonts w:ascii="Palatino Linotype" w:hAnsi="Palatino Linotype"/>
          <w:color w:val="000000" w:themeColor="text1"/>
        </w:rPr>
        <w:t>been</w:t>
      </w:r>
      <w:proofErr w:type="spellEnd"/>
      <w:r w:rsidRPr="00D260DD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D260DD">
        <w:rPr>
          <w:rFonts w:ascii="Palatino Linotype" w:hAnsi="Palatino Linotype"/>
          <w:color w:val="000000" w:themeColor="text1"/>
        </w:rPr>
        <w:t>defined</w:t>
      </w:r>
      <w:proofErr w:type="spellEnd"/>
      <w:r w:rsidRPr="00D260DD">
        <w:rPr>
          <w:rFonts w:ascii="Palatino Linotype" w:hAnsi="Palatino Linotype"/>
          <w:color w:val="000000" w:themeColor="text1"/>
        </w:rPr>
        <w:t>.</w:t>
      </w:r>
    </w:p>
    <w:p w14:paraId="09787E29" w14:textId="77777777" w:rsidR="005E2D6F" w:rsidRPr="00305EDF" w:rsidRDefault="005E2D6F">
      <w:pPr>
        <w:spacing w:line="331" w:lineRule="auto"/>
        <w:rPr>
          <w:color w:val="2E74B5" w:themeColor="accent1" w:themeShade="BF"/>
        </w:rPr>
      </w:pPr>
    </w:p>
    <w:p w14:paraId="6E8C9886" w14:textId="77777777" w:rsidR="00DC1EDD" w:rsidRDefault="00B30560">
      <w:pPr>
        <w:spacing w:line="331" w:lineRule="auto"/>
      </w:pPr>
      <w:r>
        <w:rPr>
          <w:rFonts w:ascii="Calibri" w:eastAsia="Calibri" w:hAnsi="Calibri" w:cs="Calibri"/>
          <w:sz w:val="20"/>
          <w:szCs w:val="20"/>
        </w:rPr>
        <w:t xml:space="preserve">2. Does </w:t>
      </w:r>
      <w:proofErr w:type="spellStart"/>
      <w:r>
        <w:rPr>
          <w:rFonts w:ascii="Calibri" w:eastAsia="Calibri" w:hAnsi="Calibri" w:cs="Calibri"/>
          <w:sz w:val="20"/>
          <w:szCs w:val="20"/>
        </w:rPr>
        <w:t>your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country </w:t>
      </w:r>
      <w:proofErr w:type="spellStart"/>
      <w:r>
        <w:rPr>
          <w:rFonts w:ascii="Calibri" w:eastAsia="Calibri" w:hAnsi="Calibri" w:cs="Calibri"/>
          <w:sz w:val="20"/>
          <w:szCs w:val="20"/>
        </w:rPr>
        <w:t>apply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 </w:t>
      </w:r>
      <w:proofErr w:type="spellStart"/>
      <w:r>
        <w:rPr>
          <w:rFonts w:ascii="Calibri" w:eastAsia="Calibri" w:hAnsi="Calibri" w:cs="Calibri"/>
          <w:sz w:val="20"/>
          <w:szCs w:val="20"/>
        </w:rPr>
        <w:t>objective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test to </w:t>
      </w:r>
      <w:proofErr w:type="spellStart"/>
      <w:r>
        <w:rPr>
          <w:rFonts w:ascii="Calibri" w:eastAsia="Calibri" w:hAnsi="Calibri" w:cs="Calibri"/>
          <w:sz w:val="20"/>
          <w:szCs w:val="20"/>
        </w:rPr>
        <w:t>determine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 </w:t>
      </w:r>
      <w:proofErr w:type="spellStart"/>
      <w:r>
        <w:rPr>
          <w:rFonts w:ascii="Calibri" w:eastAsia="Calibri" w:hAnsi="Calibri" w:cs="Calibri"/>
          <w:sz w:val="20"/>
          <w:szCs w:val="20"/>
        </w:rPr>
        <w:t>accommodation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requested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by a person </w:t>
      </w:r>
      <w:proofErr w:type="spellStart"/>
      <w:r>
        <w:rPr>
          <w:rFonts w:ascii="Calibri" w:eastAsia="Calibri" w:hAnsi="Calibri" w:cs="Calibri"/>
          <w:sz w:val="20"/>
          <w:szCs w:val="20"/>
        </w:rPr>
        <w:t>with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disability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is </w:t>
      </w:r>
      <w:proofErr w:type="spellStart"/>
      <w:r>
        <w:rPr>
          <w:rFonts w:ascii="Calibri" w:eastAsia="Calibri" w:hAnsi="Calibri" w:cs="Calibri"/>
          <w:sz w:val="20"/>
          <w:szCs w:val="20"/>
        </w:rPr>
        <w:t>undue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or </w:t>
      </w:r>
      <w:proofErr w:type="spellStart"/>
      <w:r>
        <w:rPr>
          <w:rFonts w:ascii="Calibri" w:eastAsia="Calibri" w:hAnsi="Calibri" w:cs="Calibri"/>
          <w:sz w:val="20"/>
          <w:szCs w:val="20"/>
        </w:rPr>
        <w:t>disproporti</w:t>
      </w:r>
      <w:r>
        <w:rPr>
          <w:rFonts w:ascii="Calibri" w:eastAsia="Calibri" w:hAnsi="Calibri" w:cs="Calibri"/>
          <w:sz w:val="20"/>
          <w:szCs w:val="20"/>
        </w:rPr>
        <w:t>onate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? If so, </w:t>
      </w:r>
      <w:proofErr w:type="spellStart"/>
      <w:r>
        <w:rPr>
          <w:rFonts w:ascii="Calibri" w:eastAsia="Calibri" w:hAnsi="Calibri" w:cs="Calibri"/>
          <w:sz w:val="20"/>
          <w:szCs w:val="20"/>
        </w:rPr>
        <w:t>please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describe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tests and </w:t>
      </w:r>
      <w:proofErr w:type="spellStart"/>
      <w:r>
        <w:rPr>
          <w:rFonts w:ascii="Calibri" w:eastAsia="Calibri" w:hAnsi="Calibri" w:cs="Calibri"/>
          <w:sz w:val="20"/>
          <w:szCs w:val="20"/>
        </w:rPr>
        <w:t>their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different elements (500 </w:t>
      </w:r>
      <w:proofErr w:type="spellStart"/>
      <w:r>
        <w:rPr>
          <w:rFonts w:ascii="Calibri" w:eastAsia="Calibri" w:hAnsi="Calibri" w:cs="Calibri"/>
          <w:sz w:val="20"/>
          <w:szCs w:val="20"/>
        </w:rPr>
        <w:t>words</w:t>
      </w:r>
      <w:proofErr w:type="spellEnd"/>
      <w:r>
        <w:rPr>
          <w:rFonts w:ascii="Calibri" w:eastAsia="Calibri" w:hAnsi="Calibri" w:cs="Calibri"/>
          <w:sz w:val="20"/>
          <w:szCs w:val="20"/>
        </w:rPr>
        <w:t>).</w:t>
      </w:r>
    </w:p>
    <w:p w14:paraId="22C43E46" w14:textId="77777777" w:rsidR="00D260DD" w:rsidRDefault="00D260DD">
      <w:pPr>
        <w:spacing w:line="331" w:lineRule="auto"/>
        <w:rPr>
          <w:rFonts w:ascii="Palatino Linotype" w:hAnsi="Palatino Linotype"/>
        </w:rPr>
      </w:pPr>
    </w:p>
    <w:p w14:paraId="5D95C4FE" w14:textId="77777777" w:rsidR="00DC1EDD" w:rsidRPr="00D260DD" w:rsidRDefault="005E2D6F">
      <w:pPr>
        <w:spacing w:line="331" w:lineRule="auto"/>
        <w:rPr>
          <w:rFonts w:ascii="Palatino Linotype" w:hAnsi="Palatino Linotype"/>
        </w:rPr>
      </w:pPr>
      <w:r w:rsidRPr="00D260DD">
        <w:rPr>
          <w:rFonts w:ascii="Palatino Linotype" w:hAnsi="Palatino Linotype"/>
        </w:rPr>
        <w:t xml:space="preserve">Not to </w:t>
      </w:r>
      <w:proofErr w:type="spellStart"/>
      <w:r w:rsidRPr="00D260DD">
        <w:rPr>
          <w:rFonts w:ascii="Palatino Linotype" w:hAnsi="Palatino Linotype"/>
        </w:rPr>
        <w:t>our</w:t>
      </w:r>
      <w:proofErr w:type="spellEnd"/>
      <w:r w:rsidRPr="00D260DD">
        <w:rPr>
          <w:rFonts w:ascii="Palatino Linotype" w:hAnsi="Palatino Linotype"/>
        </w:rPr>
        <w:t xml:space="preserve"> </w:t>
      </w:r>
      <w:proofErr w:type="spellStart"/>
      <w:r w:rsidRPr="00D260DD">
        <w:rPr>
          <w:rFonts w:ascii="Palatino Linotype" w:hAnsi="Palatino Linotype"/>
        </w:rPr>
        <w:t>knowledge</w:t>
      </w:r>
      <w:proofErr w:type="spellEnd"/>
      <w:r w:rsidRPr="00D260DD">
        <w:rPr>
          <w:rFonts w:ascii="Palatino Linotype" w:hAnsi="Palatino Linotype"/>
        </w:rPr>
        <w:t>.</w:t>
      </w:r>
    </w:p>
    <w:p w14:paraId="55B31BA4" w14:textId="77777777" w:rsidR="005E2D6F" w:rsidRDefault="005E2D6F">
      <w:pPr>
        <w:spacing w:line="331" w:lineRule="auto"/>
      </w:pPr>
    </w:p>
    <w:p w14:paraId="53383479" w14:textId="77777777" w:rsidR="00DC1EDD" w:rsidRPr="00D260DD" w:rsidRDefault="00B30560" w:rsidP="00D260DD">
      <w:pPr>
        <w:pStyle w:val="Liststycke"/>
        <w:numPr>
          <w:ilvl w:val="0"/>
          <w:numId w:val="1"/>
        </w:numPr>
        <w:spacing w:line="331" w:lineRule="auto"/>
        <w:rPr>
          <w:rFonts w:ascii="Calibri" w:eastAsia="Calibri" w:hAnsi="Calibri" w:cs="Calibri"/>
          <w:sz w:val="20"/>
          <w:szCs w:val="20"/>
        </w:rPr>
      </w:pPr>
      <w:r w:rsidRPr="00D260DD">
        <w:rPr>
          <w:rFonts w:ascii="Calibri" w:eastAsia="Calibri" w:hAnsi="Calibri" w:cs="Calibri"/>
          <w:sz w:val="20"/>
          <w:szCs w:val="20"/>
        </w:rPr>
        <w:t xml:space="preserve">Does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your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country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apply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affirmative actions for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combating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structural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discrimination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against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persons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disabilities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? If so,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please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describe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how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are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these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measures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appli</w:t>
      </w:r>
      <w:r w:rsidRPr="00D260DD">
        <w:rPr>
          <w:rFonts w:ascii="Calibri" w:eastAsia="Calibri" w:hAnsi="Calibri" w:cs="Calibri"/>
          <w:sz w:val="20"/>
          <w:szCs w:val="20"/>
        </w:rPr>
        <w:t>ed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enforced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(500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words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>).</w:t>
      </w:r>
    </w:p>
    <w:p w14:paraId="2E41F441" w14:textId="77777777" w:rsidR="00D260DD" w:rsidRDefault="00D260DD" w:rsidP="00D260DD">
      <w:pPr>
        <w:pStyle w:val="Liststycke"/>
        <w:spacing w:line="331" w:lineRule="auto"/>
      </w:pPr>
    </w:p>
    <w:p w14:paraId="3344237A" w14:textId="77777777" w:rsidR="00AF5EE3" w:rsidRDefault="00501B97" w:rsidP="00AF5EE3">
      <w:pPr>
        <w:spacing w:line="331" w:lineRule="auto"/>
        <w:rPr>
          <w:rFonts w:ascii="Palatino Linotype" w:hAnsi="Palatino Linotype"/>
        </w:rPr>
      </w:pPr>
      <w:hyperlink r:id="rId8" w:history="1">
        <w:r w:rsidRPr="000C0523">
          <w:rPr>
            <w:rStyle w:val="Hyperlnk"/>
            <w:rFonts w:ascii="Palatino Linotype" w:hAnsi="Palatino Linotype"/>
          </w:rPr>
          <w:t>http://www.do.se/other-languages/english-engelska/act-concerning-the-equality-ombudsman/</w:t>
        </w:r>
      </w:hyperlink>
    </w:p>
    <w:p w14:paraId="5811CC32" w14:textId="77777777" w:rsidR="00DC1EDD" w:rsidRDefault="00DC1EDD">
      <w:pPr>
        <w:spacing w:line="331" w:lineRule="auto"/>
      </w:pPr>
    </w:p>
    <w:p w14:paraId="3DD381F1" w14:textId="77777777" w:rsidR="00DC1EDD" w:rsidRPr="00D260DD" w:rsidRDefault="00B30560" w:rsidP="00D260DD">
      <w:pPr>
        <w:pStyle w:val="Liststycke"/>
        <w:numPr>
          <w:ilvl w:val="0"/>
          <w:numId w:val="1"/>
        </w:numPr>
        <w:spacing w:line="331" w:lineRule="auto"/>
        <w:rPr>
          <w:rFonts w:ascii="Calibri" w:eastAsia="Calibri" w:hAnsi="Calibri" w:cs="Calibri"/>
          <w:sz w:val="20"/>
          <w:szCs w:val="20"/>
        </w:rPr>
      </w:pPr>
      <w:r w:rsidRPr="00D260DD">
        <w:rPr>
          <w:rFonts w:ascii="Calibri" w:eastAsia="Calibri" w:hAnsi="Calibri" w:cs="Calibri"/>
          <w:sz w:val="20"/>
          <w:szCs w:val="20"/>
        </w:rPr>
        <w:t xml:space="preserve">Does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your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country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have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laws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policies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strategies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for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combating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discrimination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against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women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children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with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disabilities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?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Please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describe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how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these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policies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are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reflected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legislation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and policy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frameworks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 xml:space="preserve"> (500 </w:t>
      </w:r>
      <w:proofErr w:type="spellStart"/>
      <w:r w:rsidRPr="00D260DD">
        <w:rPr>
          <w:rFonts w:ascii="Calibri" w:eastAsia="Calibri" w:hAnsi="Calibri" w:cs="Calibri"/>
          <w:sz w:val="20"/>
          <w:szCs w:val="20"/>
        </w:rPr>
        <w:t>word</w:t>
      </w:r>
      <w:r w:rsidRPr="00D260DD">
        <w:rPr>
          <w:rFonts w:ascii="Calibri" w:eastAsia="Calibri" w:hAnsi="Calibri" w:cs="Calibri"/>
          <w:sz w:val="20"/>
          <w:szCs w:val="20"/>
        </w:rPr>
        <w:t>s</w:t>
      </w:r>
      <w:proofErr w:type="spellEnd"/>
      <w:r w:rsidRPr="00D260DD">
        <w:rPr>
          <w:rFonts w:ascii="Calibri" w:eastAsia="Calibri" w:hAnsi="Calibri" w:cs="Calibri"/>
          <w:sz w:val="20"/>
          <w:szCs w:val="20"/>
        </w:rPr>
        <w:t>).</w:t>
      </w:r>
    </w:p>
    <w:p w14:paraId="762CC3FA" w14:textId="77777777" w:rsidR="00D260DD" w:rsidRPr="00D260DD" w:rsidRDefault="00D260DD" w:rsidP="00D260DD">
      <w:pPr>
        <w:pStyle w:val="Liststycke"/>
        <w:spacing w:line="331" w:lineRule="auto"/>
        <w:rPr>
          <w:rFonts w:ascii="Calibri" w:eastAsia="Calibri" w:hAnsi="Calibri" w:cs="Calibri"/>
          <w:sz w:val="20"/>
          <w:szCs w:val="20"/>
        </w:rPr>
      </w:pPr>
    </w:p>
    <w:p w14:paraId="2E674E53" w14:textId="77777777" w:rsidR="00DC1EDD" w:rsidRDefault="00D260DD">
      <w:pPr>
        <w:spacing w:line="331" w:lineRule="auto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lastRenderedPageBreak/>
        <w:t>These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are</w:t>
      </w:r>
      <w:proofErr w:type="spellEnd"/>
      <w:r>
        <w:rPr>
          <w:rFonts w:ascii="Palatino Linotype" w:hAnsi="Palatino Linotype"/>
        </w:rPr>
        <w:t xml:space="preserve"> the general gender </w:t>
      </w:r>
      <w:proofErr w:type="spellStart"/>
      <w:r>
        <w:rPr>
          <w:rFonts w:ascii="Palatino Linotype" w:hAnsi="Palatino Linotype"/>
        </w:rPr>
        <w:t>equality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goals</w:t>
      </w:r>
      <w:proofErr w:type="spellEnd"/>
      <w:r>
        <w:rPr>
          <w:rFonts w:ascii="Palatino Linotype" w:hAnsi="Palatino Linotype"/>
        </w:rPr>
        <w:t xml:space="preserve"> </w:t>
      </w:r>
      <w:hyperlink r:id="rId9" w:history="1">
        <w:r w:rsidRPr="000C0523">
          <w:rPr>
            <w:rStyle w:val="Hyperlnk"/>
            <w:rFonts w:ascii="Palatino Linotype" w:hAnsi="Palatino Linotype"/>
          </w:rPr>
          <w:t>http://www.government.se/government-policy/gender-equality/goals-and-visions/</w:t>
        </w:r>
      </w:hyperlink>
    </w:p>
    <w:p w14:paraId="4C348D69" w14:textId="77777777" w:rsidR="00D260DD" w:rsidRDefault="00D260DD">
      <w:pPr>
        <w:spacing w:line="331" w:lineRule="auto"/>
        <w:rPr>
          <w:rFonts w:ascii="Palatino Linotype" w:hAnsi="Palatino Linotype"/>
          <w:lang w:val="en-GB"/>
        </w:rPr>
      </w:pPr>
      <w:r>
        <w:rPr>
          <w:rFonts w:ascii="Palatino Linotype" w:hAnsi="Palatino Linotype"/>
        </w:rPr>
        <w:t xml:space="preserve">The </w:t>
      </w:r>
      <w:r w:rsidRPr="00D260DD">
        <w:rPr>
          <w:rFonts w:ascii="Palatino Linotype" w:hAnsi="Palatino Linotype"/>
          <w:lang w:val="en-GB"/>
        </w:rPr>
        <w:t>strategy</w:t>
      </w:r>
      <w:r>
        <w:rPr>
          <w:rFonts w:ascii="Palatino Linotype" w:hAnsi="Palatino Linotype"/>
          <w:lang w:val="en-GB"/>
        </w:rPr>
        <w:t xml:space="preserve"> on disability policy</w:t>
      </w:r>
      <w:r w:rsidR="006546A6">
        <w:rPr>
          <w:rFonts w:ascii="Palatino Linotype" w:hAnsi="Palatino Linotype"/>
        </w:rPr>
        <w:t xml:space="preserve"> is </w:t>
      </w:r>
      <w:proofErr w:type="spellStart"/>
      <w:r w:rsidR="006546A6">
        <w:rPr>
          <w:rFonts w:ascii="Palatino Linotype" w:hAnsi="Palatino Linotype"/>
        </w:rPr>
        <w:t>ending</w:t>
      </w:r>
      <w:proofErr w:type="spellEnd"/>
      <w:r w:rsidR="006546A6">
        <w:rPr>
          <w:rFonts w:ascii="Palatino Linotype" w:hAnsi="Palatino Linotype"/>
          <w:lang w:val="en-GB"/>
        </w:rPr>
        <w:t xml:space="preserve"> and new one is to be at place by January 2017. Hopefully it will be built on the </w:t>
      </w:r>
      <w:proofErr w:type="spellStart"/>
      <w:r w:rsidR="006546A6">
        <w:rPr>
          <w:rFonts w:ascii="Palatino Linotype" w:hAnsi="Palatino Linotype"/>
          <w:lang w:val="en-GB"/>
        </w:rPr>
        <w:t>crpd</w:t>
      </w:r>
      <w:proofErr w:type="spellEnd"/>
      <w:r w:rsidR="006546A6">
        <w:rPr>
          <w:rFonts w:ascii="Palatino Linotype" w:hAnsi="Palatino Linotype"/>
          <w:lang w:val="en-GB"/>
        </w:rPr>
        <w:t xml:space="preserve"> and include gender equality. </w:t>
      </w:r>
    </w:p>
    <w:p w14:paraId="1721C505" w14:textId="77777777" w:rsidR="00501B97" w:rsidRPr="006546A6" w:rsidRDefault="00501B97">
      <w:pPr>
        <w:spacing w:line="331" w:lineRule="auto"/>
        <w:rPr>
          <w:lang w:val="en-GB"/>
        </w:rPr>
      </w:pPr>
    </w:p>
    <w:p w14:paraId="05901C6C" w14:textId="77777777" w:rsidR="00DC1EDD" w:rsidRDefault="00B30560">
      <w:pPr>
        <w:spacing w:line="331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 Is </w:t>
      </w:r>
      <w:proofErr w:type="spellStart"/>
      <w:r>
        <w:rPr>
          <w:rFonts w:ascii="Calibri" w:eastAsia="Calibri" w:hAnsi="Calibri" w:cs="Calibri"/>
          <w:sz w:val="20"/>
          <w:szCs w:val="20"/>
        </w:rPr>
        <w:t>your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country </w:t>
      </w:r>
      <w:proofErr w:type="spellStart"/>
      <w:r>
        <w:rPr>
          <w:rFonts w:ascii="Calibri" w:eastAsia="Calibri" w:hAnsi="Calibri" w:cs="Calibri"/>
          <w:sz w:val="20"/>
          <w:szCs w:val="20"/>
        </w:rPr>
        <w:t>monitoring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  <w:szCs w:val="20"/>
        </w:rPr>
        <w:t>collecting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disaggregated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data on </w:t>
      </w:r>
      <w:proofErr w:type="spellStart"/>
      <w:r>
        <w:rPr>
          <w:rFonts w:ascii="Calibri" w:eastAsia="Calibri" w:hAnsi="Calibri" w:cs="Calibri"/>
          <w:sz w:val="20"/>
          <w:szCs w:val="20"/>
        </w:rPr>
        <w:t>discrimination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against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persons </w:t>
      </w:r>
      <w:proofErr w:type="spellStart"/>
      <w:r>
        <w:rPr>
          <w:rFonts w:ascii="Calibri" w:eastAsia="Calibri" w:hAnsi="Calibri" w:cs="Calibri"/>
          <w:sz w:val="20"/>
          <w:szCs w:val="20"/>
        </w:rPr>
        <w:t>with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disabilities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including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gender, age and </w:t>
      </w:r>
      <w:proofErr w:type="spellStart"/>
      <w:r>
        <w:rPr>
          <w:rFonts w:ascii="Calibri" w:eastAsia="Calibri" w:hAnsi="Calibri" w:cs="Calibri"/>
          <w:sz w:val="20"/>
          <w:szCs w:val="20"/>
        </w:rPr>
        <w:t>impairment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disaggregation?</w:t>
      </w:r>
    </w:p>
    <w:p w14:paraId="049F1947" w14:textId="77777777" w:rsidR="006546A6" w:rsidRDefault="006546A6">
      <w:pPr>
        <w:spacing w:line="331" w:lineRule="auto"/>
      </w:pPr>
    </w:p>
    <w:p w14:paraId="66997B8D" w14:textId="77777777" w:rsidR="00AF5EE3" w:rsidRDefault="00AF5EE3" w:rsidP="00AF5EE3">
      <w:pPr>
        <w:spacing w:line="331" w:lineRule="auto"/>
      </w:pPr>
      <w:r w:rsidRPr="006546A6">
        <w:rPr>
          <w:rFonts w:ascii="Palatino Linotype" w:hAnsi="Palatino Linotype"/>
        </w:rPr>
        <w:t xml:space="preserve">Not to </w:t>
      </w:r>
      <w:proofErr w:type="spellStart"/>
      <w:r w:rsidRPr="006546A6">
        <w:rPr>
          <w:rFonts w:ascii="Palatino Linotype" w:hAnsi="Palatino Linotype"/>
        </w:rPr>
        <w:t>our</w:t>
      </w:r>
      <w:proofErr w:type="spellEnd"/>
      <w:r w:rsidRPr="006546A6">
        <w:rPr>
          <w:rFonts w:ascii="Palatino Linotype" w:hAnsi="Palatino Linotype"/>
        </w:rPr>
        <w:t xml:space="preserve"> </w:t>
      </w:r>
      <w:proofErr w:type="spellStart"/>
      <w:r w:rsidRPr="006546A6">
        <w:rPr>
          <w:rFonts w:ascii="Palatino Linotype" w:hAnsi="Palatino Linotype"/>
        </w:rPr>
        <w:t>knowledge</w:t>
      </w:r>
      <w:proofErr w:type="spellEnd"/>
      <w:r>
        <w:t>.</w:t>
      </w:r>
    </w:p>
    <w:p w14:paraId="2925CA5C" w14:textId="77777777" w:rsidR="00DC1EDD" w:rsidRDefault="00DC1EDD">
      <w:pPr>
        <w:spacing w:line="331" w:lineRule="auto"/>
      </w:pPr>
    </w:p>
    <w:p w14:paraId="29D0E1BF" w14:textId="77777777" w:rsidR="00DC1EDD" w:rsidRDefault="00B30560">
      <w:pPr>
        <w:spacing w:line="331" w:lineRule="auto"/>
      </w:pPr>
      <w:proofErr w:type="spellStart"/>
      <w:r>
        <w:rPr>
          <w:rFonts w:ascii="Calibri" w:eastAsia="Calibri" w:hAnsi="Calibri" w:cs="Calibri"/>
          <w:sz w:val="20"/>
          <w:szCs w:val="20"/>
        </w:rPr>
        <w:t>Please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submit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with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subject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[</w:t>
      </w:r>
      <w:bookmarkStart w:id="0" w:name="_GoBack"/>
      <w:r>
        <w:rPr>
          <w:rFonts w:ascii="Calibri" w:eastAsia="Calibri" w:hAnsi="Calibri" w:cs="Calibri"/>
          <w:sz w:val="20"/>
          <w:szCs w:val="20"/>
        </w:rPr>
        <w:t xml:space="preserve">Art 5 </w:t>
      </w:r>
      <w:proofErr w:type="spellStart"/>
      <w:r>
        <w:rPr>
          <w:rFonts w:ascii="Calibri" w:eastAsia="Calibri" w:hAnsi="Calibri" w:cs="Calibri"/>
          <w:sz w:val="20"/>
          <w:szCs w:val="20"/>
        </w:rPr>
        <w:t>Study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CRPD</w:t>
      </w:r>
      <w:bookmarkEnd w:id="0"/>
      <w:proofErr w:type="spellEnd"/>
      <w:r>
        <w:rPr>
          <w:rFonts w:ascii="Calibri" w:eastAsia="Calibri" w:hAnsi="Calibri" w:cs="Calibri"/>
          <w:sz w:val="20"/>
          <w:szCs w:val="20"/>
        </w:rPr>
        <w:t xml:space="preserve">] by </w:t>
      </w:r>
      <w:r>
        <w:rPr>
          <w:rFonts w:ascii="Calibri" w:eastAsia="Calibri" w:hAnsi="Calibri" w:cs="Calibri"/>
          <w:b/>
          <w:sz w:val="20"/>
          <w:szCs w:val="20"/>
        </w:rPr>
        <w:t>30 June 2016</w:t>
      </w:r>
      <w:r>
        <w:rPr>
          <w:rFonts w:ascii="Calibri" w:eastAsia="Calibri" w:hAnsi="Calibri" w:cs="Calibri"/>
          <w:sz w:val="20"/>
          <w:szCs w:val="20"/>
        </w:rPr>
        <w:t xml:space="preserve"> to: </w:t>
      </w:r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registry@ohchr.org</w:t>
        </w:r>
      </w:hyperlink>
    </w:p>
    <w:p w14:paraId="4D712A50" w14:textId="77777777" w:rsidR="00DC1EDD" w:rsidRDefault="00DC1EDD">
      <w:pPr>
        <w:spacing w:line="331" w:lineRule="auto"/>
      </w:pPr>
    </w:p>
    <w:p w14:paraId="0971154F" w14:textId="77777777" w:rsidR="00DC1EDD" w:rsidRDefault="00B30560">
      <w:pPr>
        <w:spacing w:line="331" w:lineRule="auto"/>
      </w:pPr>
      <w:proofErr w:type="spellStart"/>
      <w:r>
        <w:rPr>
          <w:rFonts w:ascii="Calibri" w:eastAsia="Calibri" w:hAnsi="Calibri" w:cs="Calibri"/>
          <w:sz w:val="20"/>
          <w:szCs w:val="20"/>
        </w:rPr>
        <w:t>More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about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work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on the </w:t>
      </w:r>
      <w:proofErr w:type="spellStart"/>
      <w:r>
        <w:rPr>
          <w:rFonts w:ascii="Calibri" w:eastAsia="Calibri" w:hAnsi="Calibri" w:cs="Calibri"/>
          <w:sz w:val="20"/>
          <w:szCs w:val="20"/>
        </w:rPr>
        <w:t>rights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persons </w:t>
      </w:r>
      <w:proofErr w:type="spellStart"/>
      <w:r>
        <w:rPr>
          <w:rFonts w:ascii="Calibri" w:eastAsia="Calibri" w:hAnsi="Calibri" w:cs="Calibri"/>
          <w:sz w:val="20"/>
          <w:szCs w:val="20"/>
        </w:rPr>
        <w:t>with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disabilities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hyperlink r:id="rId1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http://www.ohchr.org/EN/Issues/Disability/Pages/Disability</w:t>
        </w:r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Index.aspx</w:t>
        </w:r>
      </w:hyperlink>
    </w:p>
    <w:p w14:paraId="524B2DCC" w14:textId="77777777" w:rsidR="00DC1EDD" w:rsidRDefault="00DC1EDD">
      <w:pPr>
        <w:spacing w:line="331" w:lineRule="auto"/>
      </w:pPr>
    </w:p>
    <w:p w14:paraId="2928CA7F" w14:textId="77777777" w:rsidR="00DC1EDD" w:rsidRDefault="00B30560">
      <w:pPr>
        <w:spacing w:line="331" w:lineRule="auto"/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Background</w:t>
      </w:r>
      <w:proofErr w:type="spellEnd"/>
    </w:p>
    <w:p w14:paraId="1CED2662" w14:textId="77777777" w:rsidR="00DC1EDD" w:rsidRDefault="00B30560">
      <w:pPr>
        <w:spacing w:line="331" w:lineRule="auto"/>
      </w:pPr>
      <w:r>
        <w:rPr>
          <w:rFonts w:ascii="Calibri" w:eastAsia="Calibri" w:hAnsi="Calibri" w:cs="Calibri"/>
          <w:sz w:val="20"/>
          <w:szCs w:val="20"/>
        </w:rPr>
        <w:t xml:space="preserve">Human </w:t>
      </w:r>
      <w:proofErr w:type="spellStart"/>
      <w:r>
        <w:rPr>
          <w:rFonts w:ascii="Calibri" w:eastAsia="Calibri" w:hAnsi="Calibri" w:cs="Calibri"/>
          <w:sz w:val="20"/>
          <w:szCs w:val="20"/>
        </w:rPr>
        <w:t>Rights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Council resolution 31/6 </w:t>
      </w:r>
      <w:proofErr w:type="spellStart"/>
      <w:r>
        <w:rPr>
          <w:rFonts w:ascii="Calibri" w:eastAsia="Calibri" w:hAnsi="Calibri" w:cs="Calibri"/>
          <w:sz w:val="20"/>
          <w:szCs w:val="20"/>
        </w:rPr>
        <w:t>requested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Office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UN </w:t>
      </w:r>
      <w:proofErr w:type="spellStart"/>
      <w:r>
        <w:rPr>
          <w:rFonts w:ascii="Calibri" w:eastAsia="Calibri" w:hAnsi="Calibri" w:cs="Calibri"/>
          <w:sz w:val="20"/>
          <w:szCs w:val="20"/>
        </w:rPr>
        <w:t>High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Commissioner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for Human </w:t>
      </w:r>
      <w:proofErr w:type="spellStart"/>
      <w:r>
        <w:rPr>
          <w:rFonts w:ascii="Calibri" w:eastAsia="Calibri" w:hAnsi="Calibri" w:cs="Calibri"/>
          <w:sz w:val="20"/>
          <w:szCs w:val="20"/>
        </w:rPr>
        <w:t>Rights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  <w:szCs w:val="20"/>
        </w:rPr>
        <w:t>prepare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study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on </w:t>
      </w:r>
      <w:proofErr w:type="spellStart"/>
      <w:r>
        <w:rPr>
          <w:rFonts w:ascii="Calibri" w:eastAsia="Calibri" w:hAnsi="Calibri" w:cs="Calibri"/>
          <w:sz w:val="20"/>
          <w:szCs w:val="20"/>
        </w:rPr>
        <w:t>article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Convention on the </w:t>
      </w:r>
      <w:proofErr w:type="spellStart"/>
      <w:r>
        <w:rPr>
          <w:rFonts w:ascii="Calibri" w:eastAsia="Calibri" w:hAnsi="Calibri" w:cs="Calibri"/>
          <w:sz w:val="20"/>
          <w:szCs w:val="20"/>
        </w:rPr>
        <w:t>Rights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Persons </w:t>
      </w:r>
      <w:proofErr w:type="spellStart"/>
      <w:r>
        <w:rPr>
          <w:rFonts w:ascii="Calibri" w:eastAsia="Calibri" w:hAnsi="Calibri" w:cs="Calibri"/>
          <w:sz w:val="20"/>
          <w:szCs w:val="20"/>
        </w:rPr>
        <w:t>with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Disabilities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0E63293" w14:textId="77777777" w:rsidR="00DC1EDD" w:rsidRDefault="00DC1EDD">
      <w:pPr>
        <w:spacing w:line="331" w:lineRule="auto"/>
      </w:pPr>
    </w:p>
    <w:sectPr w:rsidR="00DC1EDD">
      <w:headerReference w:type="default" r:id="rId12"/>
      <w:footerReference w:type="default" r:id="rId13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13597" w14:textId="77777777" w:rsidR="00B30560" w:rsidRDefault="00B30560">
      <w:pPr>
        <w:spacing w:line="240" w:lineRule="auto"/>
      </w:pPr>
      <w:r>
        <w:separator/>
      </w:r>
    </w:p>
  </w:endnote>
  <w:endnote w:type="continuationSeparator" w:id="0">
    <w:p w14:paraId="193FC768" w14:textId="77777777" w:rsidR="00B30560" w:rsidRDefault="00B30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F828F" w14:textId="77777777" w:rsidR="00DC1EDD" w:rsidRDefault="00DC1ED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C9FC6" w14:textId="77777777" w:rsidR="00B30560" w:rsidRDefault="00B30560">
      <w:pPr>
        <w:spacing w:line="240" w:lineRule="auto"/>
      </w:pPr>
      <w:r>
        <w:separator/>
      </w:r>
    </w:p>
  </w:footnote>
  <w:footnote w:type="continuationSeparator" w:id="0">
    <w:p w14:paraId="11F5FCB6" w14:textId="77777777" w:rsidR="00B30560" w:rsidRDefault="00B30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03CCE" w14:textId="77777777" w:rsidR="00DC1EDD" w:rsidRDefault="00B30560">
    <w:pPr>
      <w:spacing w:before="1680" w:after="60"/>
      <w:jc w:val="center"/>
    </w:pPr>
    <w:r>
      <w:rPr>
        <w:noProof/>
      </w:rPr>
      <w:drawing>
        <wp:inline distT="114300" distB="114300" distL="114300" distR="114300" wp14:anchorId="6CA54885" wp14:editId="1BDBFD0C">
          <wp:extent cx="5283200" cy="9652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32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proofErr w:type="spellStart"/>
    <w:r>
      <w:rPr>
        <w:sz w:val="14"/>
        <w:szCs w:val="14"/>
      </w:rPr>
      <w:t>HAUT-COMMISSARIAT</w:t>
    </w:r>
    <w:proofErr w:type="spellEnd"/>
    <w:r>
      <w:rPr>
        <w:sz w:val="14"/>
        <w:szCs w:val="14"/>
      </w:rPr>
      <w:t xml:space="preserve"> AUX </w:t>
    </w:r>
    <w:proofErr w:type="spellStart"/>
    <w:r>
      <w:rPr>
        <w:sz w:val="14"/>
        <w:szCs w:val="14"/>
      </w:rPr>
      <w:t>DROITS</w:t>
    </w:r>
    <w:proofErr w:type="spellEnd"/>
    <w:r>
      <w:rPr>
        <w:sz w:val="14"/>
        <w:szCs w:val="14"/>
      </w:rPr>
      <w:t xml:space="preserve"> DE </w:t>
    </w:r>
    <w:proofErr w:type="spellStart"/>
    <w:r>
      <w:rPr>
        <w:sz w:val="14"/>
        <w:szCs w:val="14"/>
      </w:rPr>
      <w:t>L’HOMME</w:t>
    </w:r>
    <w:proofErr w:type="spellEnd"/>
    <w:r>
      <w:rPr>
        <w:sz w:val="14"/>
        <w:szCs w:val="14"/>
      </w:rPr>
      <w:t xml:space="preserve"> • OFFICE OF THE </w:t>
    </w:r>
    <w:proofErr w:type="spellStart"/>
    <w:r>
      <w:rPr>
        <w:sz w:val="14"/>
        <w:szCs w:val="14"/>
      </w:rPr>
      <w:t>HIGH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COMMISSIONER</w:t>
    </w:r>
    <w:proofErr w:type="spellEnd"/>
    <w:r>
      <w:rPr>
        <w:sz w:val="14"/>
        <w:szCs w:val="14"/>
      </w:rPr>
      <w:t xml:space="preserve"> FOR HUMAN </w:t>
    </w:r>
    <w:proofErr w:type="spellStart"/>
    <w:r>
      <w:rPr>
        <w:sz w:val="14"/>
        <w:szCs w:val="14"/>
      </w:rPr>
      <w:t>RIGHTS</w:t>
    </w:r>
    <w:proofErr w:type="spellEnd"/>
  </w:p>
  <w:p w14:paraId="47E9B0CF" w14:textId="77777777" w:rsidR="00DC1EDD" w:rsidRDefault="00B30560">
    <w:pPr>
      <w:jc w:val="center"/>
    </w:pPr>
    <w:r>
      <w:rPr>
        <w:sz w:val="14"/>
        <w:szCs w:val="14"/>
      </w:rPr>
      <w:t xml:space="preserve">PALAIS DES NATIONS • 1211 </w:t>
    </w:r>
    <w:proofErr w:type="spellStart"/>
    <w:r>
      <w:rPr>
        <w:sz w:val="14"/>
        <w:szCs w:val="14"/>
      </w:rPr>
      <w:t>GENEVA</w:t>
    </w:r>
    <w:proofErr w:type="spellEnd"/>
    <w:r>
      <w:rPr>
        <w:sz w:val="14"/>
        <w:szCs w:val="14"/>
      </w:rPr>
      <w:t xml:space="preserve"> 10, </w:t>
    </w:r>
    <w:proofErr w:type="spellStart"/>
    <w:r>
      <w:rPr>
        <w:sz w:val="14"/>
        <w:szCs w:val="14"/>
      </w:rPr>
      <w:t>SWITZERLAND</w:t>
    </w:r>
    <w:proofErr w:type="spellEnd"/>
  </w:p>
  <w:p w14:paraId="6B30C658" w14:textId="77777777" w:rsidR="00DC1EDD" w:rsidRDefault="00B30560">
    <w:pPr>
      <w:spacing w:before="80" w:after="360"/>
      <w:jc w:val="center"/>
    </w:pPr>
    <w:r>
      <w:rPr>
        <w:sz w:val="14"/>
        <w:szCs w:val="14"/>
      </w:rPr>
      <w:t>www.ohchr.org • TEL:  +41 22 917 9000 • FAX:  +41 22 917 9008 • E-MAIL:  registry@ohchr.org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20107"/>
    <w:multiLevelType w:val="hybridMultilevel"/>
    <w:tmpl w:val="8312DB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218AC"/>
    <w:multiLevelType w:val="hybridMultilevel"/>
    <w:tmpl w:val="68AC112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EDD"/>
    <w:rsid w:val="0012416E"/>
    <w:rsid w:val="00305EDF"/>
    <w:rsid w:val="00501B97"/>
    <w:rsid w:val="005E2D6F"/>
    <w:rsid w:val="006546A6"/>
    <w:rsid w:val="00AF5EE3"/>
    <w:rsid w:val="00B30560"/>
    <w:rsid w:val="00D260DD"/>
    <w:rsid w:val="00DC1EDD"/>
    <w:rsid w:val="00E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A9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nk">
    <w:name w:val="Hyperlink"/>
    <w:basedOn w:val="Standardstycketeckensnitt"/>
    <w:uiPriority w:val="99"/>
    <w:unhideWhenUsed/>
    <w:rsid w:val="00EB4BC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2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8" Type="http://schemas.openxmlformats.org/officeDocument/2006/relationships/hyperlink" Target="http://www.do.se/other-languages/english-engelska/act-concerning-the-equality-ombudsman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7" Type="http://schemas.openxmlformats.org/officeDocument/2006/relationships/hyperlink" Target="http://www.do.se/other-languages/english-engelska/discrimination-act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hyperlink" Target="http://www.ohchr.org/EN/Issues/Disability/Pages/DisabilityIndex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registry@ohchr.org" TargetMode="External"/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ernment.se/government-policy/gender-equality/goals-and-vis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188EB-B142-43B1-B000-2BE3C9BB7A70}"/>
</file>

<file path=customXml/itemProps2.xml><?xml version="1.0" encoding="utf-8"?>
<ds:datastoreItem xmlns:ds="http://schemas.openxmlformats.org/officeDocument/2006/customXml" ds:itemID="{CB9E1C13-FE2B-49DF-9BB3-5A36444EBF9A}"/>
</file>

<file path=customXml/itemProps3.xml><?xml version="1.0" encoding="utf-8"?>
<ds:datastoreItem xmlns:ds="http://schemas.openxmlformats.org/officeDocument/2006/customXml" ds:itemID="{9C1E3721-83B6-425B-B2EA-359D28BFD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Karolina Celinska</cp:lastModifiedBy>
  <cp:revision>2</cp:revision>
  <dcterms:created xsi:type="dcterms:W3CDTF">2016-06-29T09:53:00Z</dcterms:created>
  <dcterms:modified xsi:type="dcterms:W3CDTF">2016-06-29T09:53:00Z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3844900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