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D0C15" w:rsidRDefault="00E9721C" w:rsidP="003D02DD">
      <w:pPr>
        <w:rPr>
          <w:rStyle w:val="Heading2Char"/>
          <w:rFonts w:ascii="Times New Roman" w:hAnsi="Times New Roman" w:cs="Times New Roman"/>
          <w:szCs w:val="24"/>
          <w:lang w:val="en-ZA"/>
        </w:rPr>
      </w:pPr>
      <w:r w:rsidRPr="0019560C">
        <w:rPr>
          <w:rStyle w:val="Heading2Char"/>
          <w:rFonts w:ascii="Times New Roman" w:hAnsi="Times New Roman" w:cs="Times New Roman"/>
          <w:szCs w:val="24"/>
          <w:u w:val="single"/>
        </w:rPr>
        <w:t>Category</w:t>
      </w:r>
      <w:r w:rsidR="00176228" w:rsidRPr="0019560C">
        <w:rPr>
          <w:rStyle w:val="Heading2Char"/>
          <w:rFonts w:ascii="Times New Roman" w:hAnsi="Times New Roman" w:cs="Times New Roman"/>
          <w:b w:val="0"/>
          <w:szCs w:val="24"/>
        </w:rPr>
        <w:t xml:space="preserve">: </w:t>
      </w:r>
      <w:r w:rsidR="00B52C06" w:rsidRPr="00B52C06">
        <w:rPr>
          <w:rFonts w:ascii="Times New Roman" w:eastAsiaTheme="majorEastAsia" w:hAnsi="Times New Roman"/>
          <w:b/>
          <w:bCs/>
          <w:smallCaps/>
          <w:color w:val="000000" w:themeColor="text1"/>
          <w:sz w:val="24"/>
          <w:szCs w:val="24"/>
          <w:lang w:val="en-US"/>
        </w:rPr>
        <w:t xml:space="preserve">Obligation to </w:t>
      </w:r>
      <w:r w:rsidR="001D0C15">
        <w:rPr>
          <w:rFonts w:ascii="Times New Roman" w:eastAsiaTheme="majorEastAsia" w:hAnsi="Times New Roman"/>
          <w:b/>
          <w:bCs/>
          <w:smallCaps/>
          <w:color w:val="000000" w:themeColor="text1"/>
          <w:sz w:val="24"/>
          <w:szCs w:val="24"/>
          <w:lang w:val="en-US"/>
        </w:rPr>
        <w:t>P</w:t>
      </w:r>
      <w:r w:rsidR="00B52C06" w:rsidRPr="00B52C06">
        <w:rPr>
          <w:rFonts w:ascii="Times New Roman" w:eastAsiaTheme="majorEastAsia" w:hAnsi="Times New Roman"/>
          <w:b/>
          <w:bCs/>
          <w:smallCaps/>
          <w:color w:val="000000" w:themeColor="text1"/>
          <w:sz w:val="24"/>
          <w:szCs w:val="24"/>
          <w:lang w:val="en-US"/>
        </w:rPr>
        <w:t xml:space="preserve">rotect </w:t>
      </w:r>
      <w:r w:rsidR="001D0C15">
        <w:rPr>
          <w:rFonts w:ascii="Times New Roman" w:eastAsiaTheme="majorEastAsia" w:hAnsi="Times New Roman"/>
          <w:b/>
          <w:bCs/>
          <w:smallCaps/>
          <w:color w:val="000000" w:themeColor="text1"/>
          <w:sz w:val="24"/>
          <w:szCs w:val="24"/>
          <w:lang w:val="en-US"/>
        </w:rPr>
        <w:t>R</w:t>
      </w:r>
      <w:r w:rsidR="00B52C06" w:rsidRPr="00B52C06">
        <w:rPr>
          <w:rFonts w:ascii="Times New Roman" w:eastAsiaTheme="majorEastAsia" w:hAnsi="Times New Roman"/>
          <w:b/>
          <w:bCs/>
          <w:smallCaps/>
          <w:color w:val="000000" w:themeColor="text1"/>
          <w:sz w:val="24"/>
          <w:szCs w:val="24"/>
          <w:lang w:val="en-US"/>
        </w:rPr>
        <w:t xml:space="preserve">ights of </w:t>
      </w:r>
      <w:r w:rsidR="001D0C15">
        <w:rPr>
          <w:rFonts w:ascii="Times New Roman" w:eastAsiaTheme="majorEastAsia" w:hAnsi="Times New Roman"/>
          <w:b/>
          <w:bCs/>
          <w:smallCaps/>
          <w:color w:val="000000" w:themeColor="text1"/>
          <w:sz w:val="24"/>
          <w:szCs w:val="24"/>
          <w:lang w:val="en-US"/>
        </w:rPr>
        <w:t>E</w:t>
      </w:r>
      <w:r w:rsidR="00B52C06" w:rsidRPr="00B52C06">
        <w:rPr>
          <w:rFonts w:ascii="Times New Roman" w:eastAsiaTheme="majorEastAsia" w:hAnsi="Times New Roman"/>
          <w:b/>
          <w:bCs/>
          <w:smallCaps/>
          <w:color w:val="000000" w:themeColor="text1"/>
          <w:sz w:val="24"/>
          <w:szCs w:val="24"/>
          <w:lang w:val="en-US"/>
        </w:rPr>
        <w:t xml:space="preserve">xpression and </w:t>
      </w:r>
      <w:r w:rsidR="001D0C15">
        <w:rPr>
          <w:rFonts w:ascii="Times New Roman" w:eastAsiaTheme="majorEastAsia" w:hAnsi="Times New Roman"/>
          <w:b/>
          <w:bCs/>
          <w:smallCaps/>
          <w:color w:val="000000" w:themeColor="text1"/>
          <w:sz w:val="24"/>
          <w:szCs w:val="24"/>
          <w:lang w:val="en-US"/>
        </w:rPr>
        <w:t>A</w:t>
      </w:r>
      <w:r w:rsidR="00B52C06" w:rsidRPr="00B52C06">
        <w:rPr>
          <w:rFonts w:ascii="Times New Roman" w:eastAsiaTheme="majorEastAsia" w:hAnsi="Times New Roman"/>
          <w:b/>
          <w:bCs/>
          <w:smallCaps/>
          <w:color w:val="000000" w:themeColor="text1"/>
          <w:sz w:val="24"/>
          <w:szCs w:val="24"/>
          <w:lang w:val="en-US"/>
        </w:rPr>
        <w:t>ssociation</w:t>
      </w:r>
    </w:p>
    <w:p w:rsidR="00E9721C" w:rsidRPr="0019560C" w:rsidRDefault="00E9721C" w:rsidP="003D02DD">
      <w:pPr>
        <w:rPr>
          <w:rStyle w:val="Heading2Char"/>
          <w:rFonts w:ascii="Times New Roman" w:hAnsi="Times New Roman" w:cs="Times New Roman"/>
          <w:szCs w:val="24"/>
        </w:rPr>
      </w:pPr>
      <w:r w:rsidRPr="0019560C">
        <w:rPr>
          <w:rStyle w:val="Heading2Char"/>
          <w:rFonts w:ascii="Times New Roman" w:hAnsi="Times New Roman" w:cs="Times New Roman"/>
          <w:szCs w:val="24"/>
          <w:u w:val="single"/>
        </w:rPr>
        <w:t>Sub-Category</w:t>
      </w:r>
      <w:r w:rsidR="00176228" w:rsidRPr="0019560C">
        <w:rPr>
          <w:rStyle w:val="Heading2Char"/>
          <w:rFonts w:ascii="Times New Roman" w:hAnsi="Times New Roman" w:cs="Times New Roman"/>
          <w:b w:val="0"/>
          <w:szCs w:val="24"/>
        </w:rPr>
        <w:t xml:space="preserve">: </w:t>
      </w:r>
      <w:r w:rsidR="00D02B31" w:rsidRPr="0019560C">
        <w:rPr>
          <w:rStyle w:val="Heading2Char"/>
          <w:rFonts w:ascii="Times New Roman" w:hAnsi="Times New Roman" w:cs="Times New Roman"/>
          <w:szCs w:val="24"/>
        </w:rPr>
        <w:t>Protection of Environmental Human Rights Defenders</w:t>
      </w:r>
    </w:p>
    <w:p w:rsidR="00597513" w:rsidRPr="00597513" w:rsidRDefault="00597513" w:rsidP="003D02DD">
      <w:pPr>
        <w:pStyle w:val="NoSpacing"/>
        <w:spacing w:after="200" w:line="276" w:lineRule="auto"/>
        <w:ind w:left="0" w:firstLine="0"/>
        <w:contextualSpacing w:val="0"/>
        <w:rPr>
          <w:rStyle w:val="Heading2Char"/>
          <w:rFonts w:ascii="Times New Roman" w:hAnsi="Times New Roman" w:cs="Times New Roman"/>
          <w:szCs w:val="24"/>
        </w:rPr>
      </w:pPr>
      <w:r>
        <w:rPr>
          <w:rStyle w:val="Heading2Char"/>
          <w:rFonts w:ascii="Times New Roman" w:hAnsi="Times New Roman" w:cs="Times New Roman"/>
          <w:szCs w:val="24"/>
          <w:u w:val="single"/>
        </w:rPr>
        <w:t>Name of Good Practice</w:t>
      </w:r>
      <w:r>
        <w:rPr>
          <w:rStyle w:val="Heading2Char"/>
          <w:rFonts w:ascii="Times New Roman" w:hAnsi="Times New Roman" w:cs="Times New Roman"/>
          <w:szCs w:val="24"/>
        </w:rPr>
        <w:t xml:space="preserve">: </w:t>
      </w:r>
      <w:r w:rsidR="00CE5F83">
        <w:rPr>
          <w:rFonts w:eastAsiaTheme="majorEastAsia" w:cs="Times New Roman"/>
          <w:b/>
          <w:bCs/>
          <w:smallCaps/>
          <w:color w:val="000000" w:themeColor="text1"/>
          <w:szCs w:val="24"/>
        </w:rPr>
        <w:t xml:space="preserve">Women’s Human Rights Defenders International Coalition </w:t>
      </w:r>
      <w:r w:rsidR="00CE5F83" w:rsidRPr="00CE5F83">
        <w:rPr>
          <w:rFonts w:eastAsiaTheme="majorEastAsia" w:cs="Times New Roman"/>
          <w:b/>
          <w:bCs/>
          <w:smallCaps/>
          <w:color w:val="000000" w:themeColor="text1"/>
          <w:szCs w:val="24"/>
        </w:rPr>
        <w:t>(WHRDIC)</w:t>
      </w:r>
    </w:p>
    <w:p w:rsidR="0019560C" w:rsidRPr="0019560C" w:rsidRDefault="0019560C" w:rsidP="003D02DD">
      <w:pPr>
        <w:pStyle w:val="NoSpacing"/>
        <w:spacing w:after="200" w:line="276" w:lineRule="auto"/>
        <w:ind w:left="0" w:firstLine="0"/>
        <w:contextualSpacing w:val="0"/>
        <w:rPr>
          <w:rFonts w:cs="Times New Roman"/>
          <w:szCs w:val="24"/>
        </w:rPr>
      </w:pPr>
      <w:r w:rsidRPr="00597513">
        <w:rPr>
          <w:rStyle w:val="Heading2Char"/>
          <w:rFonts w:ascii="Times New Roman" w:hAnsi="Times New Roman" w:cs="Times New Roman"/>
          <w:szCs w:val="24"/>
        </w:rPr>
        <w:t>Implementing Actors:</w:t>
      </w:r>
      <w:r>
        <w:rPr>
          <w:rStyle w:val="Heading2Char"/>
          <w:rFonts w:ascii="Times New Roman" w:hAnsi="Times New Roman" w:cs="Times New Roman"/>
          <w:szCs w:val="24"/>
        </w:rPr>
        <w:t xml:space="preserve"> </w:t>
      </w:r>
      <w:r w:rsidR="00BF5E21">
        <w:rPr>
          <w:rFonts w:eastAsiaTheme="majorEastAsia" w:cs="Times New Roman"/>
          <w:bCs/>
          <w:color w:val="000000" w:themeColor="text1"/>
          <w:szCs w:val="24"/>
        </w:rPr>
        <w:t xml:space="preserve">Civil Society </w:t>
      </w:r>
      <w:r w:rsidR="00CE5F83" w:rsidRPr="00BF5E21">
        <w:rPr>
          <w:rFonts w:eastAsiaTheme="majorEastAsia" w:cs="Times New Roman"/>
          <w:bCs/>
          <w:color w:val="000000" w:themeColor="text1"/>
          <w:szCs w:val="24"/>
        </w:rPr>
        <w:t>O</w:t>
      </w:r>
      <w:r w:rsidR="00BF5E21">
        <w:rPr>
          <w:rFonts w:eastAsiaTheme="majorEastAsia" w:cs="Times New Roman"/>
          <w:bCs/>
          <w:color w:val="000000" w:themeColor="text1"/>
          <w:szCs w:val="24"/>
        </w:rPr>
        <w:t>rganisation: 28 organisations</w:t>
      </w:r>
      <w:r w:rsidR="00CE5F83" w:rsidRPr="00BF5E21">
        <w:rPr>
          <w:rFonts w:eastAsiaTheme="majorEastAsia" w:cs="Times New Roman"/>
          <w:bCs/>
          <w:color w:val="000000" w:themeColor="text1"/>
          <w:szCs w:val="24"/>
        </w:rPr>
        <w:t>, including Amnesty International, Front Line Defenders, and Human Rights First</w:t>
      </w:r>
    </w:p>
    <w:p w:rsidR="0019560C" w:rsidRPr="0019560C" w:rsidRDefault="0019560C" w:rsidP="003D02DD">
      <w:pPr>
        <w:pStyle w:val="NoSpacing"/>
        <w:spacing w:after="200" w:line="276" w:lineRule="auto"/>
        <w:ind w:left="0" w:firstLine="0"/>
        <w:contextualSpacing w:val="0"/>
        <w:rPr>
          <w:rFonts w:cs="Times New Roman"/>
          <w:szCs w:val="24"/>
        </w:rPr>
      </w:pPr>
      <w:r w:rsidRPr="0019560C">
        <w:rPr>
          <w:rStyle w:val="Heading2Char"/>
          <w:rFonts w:ascii="Times New Roman" w:hAnsi="Times New Roman" w:cs="Times New Roman"/>
          <w:szCs w:val="24"/>
        </w:rPr>
        <w:t>Location:</w:t>
      </w:r>
      <w:r w:rsidRPr="0019560C">
        <w:rPr>
          <w:rFonts w:cs="Times New Roman"/>
          <w:szCs w:val="24"/>
        </w:rPr>
        <w:t xml:space="preserve"> </w:t>
      </w:r>
      <w:r w:rsidR="00C623F8">
        <w:rPr>
          <w:rFonts w:cs="Times New Roman"/>
          <w:szCs w:val="24"/>
        </w:rPr>
        <w:t>Global</w:t>
      </w:r>
    </w:p>
    <w:p w:rsidR="0019560C" w:rsidRPr="0019560C" w:rsidRDefault="0019560C" w:rsidP="003D02DD">
      <w:pPr>
        <w:pStyle w:val="NoSpacing"/>
        <w:spacing w:after="200" w:line="276" w:lineRule="auto"/>
        <w:ind w:left="0" w:firstLine="0"/>
        <w:contextualSpacing w:val="0"/>
        <w:rPr>
          <w:rFonts w:cs="Times New Roman"/>
          <w:szCs w:val="24"/>
        </w:rPr>
      </w:pPr>
      <w:r w:rsidRPr="0019560C">
        <w:rPr>
          <w:rStyle w:val="Heading2Char"/>
          <w:rFonts w:ascii="Times New Roman" w:hAnsi="Times New Roman" w:cs="Times New Roman"/>
          <w:szCs w:val="24"/>
        </w:rPr>
        <w:t>Key Words</w:t>
      </w:r>
      <w:r w:rsidRPr="0019560C">
        <w:rPr>
          <w:rFonts w:cs="Times New Roman"/>
          <w:szCs w:val="24"/>
        </w:rPr>
        <w:t>:  Advocacy, Environmental Human Rights Defenders,</w:t>
      </w:r>
      <w:r w:rsidR="00582065" w:rsidRPr="00582065">
        <w:rPr>
          <w:rFonts w:cs="Times New Roman"/>
          <w:szCs w:val="24"/>
        </w:rPr>
        <w:t xml:space="preserve"> </w:t>
      </w:r>
      <w:r w:rsidR="00582065">
        <w:rPr>
          <w:rFonts w:cs="Times New Roman"/>
          <w:szCs w:val="24"/>
        </w:rPr>
        <w:t xml:space="preserve">Indigenous, </w:t>
      </w:r>
      <w:r w:rsidR="00582065" w:rsidRPr="0019560C">
        <w:rPr>
          <w:rFonts w:cs="Times New Roman"/>
          <w:szCs w:val="24"/>
        </w:rPr>
        <w:t>Network</w:t>
      </w:r>
      <w:r w:rsidR="00582065">
        <w:rPr>
          <w:rFonts w:cs="Times New Roman"/>
          <w:szCs w:val="24"/>
        </w:rPr>
        <w:t xml:space="preserve">, </w:t>
      </w:r>
      <w:r w:rsidRPr="0019560C">
        <w:rPr>
          <w:rFonts w:cs="Times New Roman"/>
          <w:szCs w:val="24"/>
        </w:rPr>
        <w:t xml:space="preserve">Support, </w:t>
      </w:r>
      <w:r w:rsidR="00CE5F83">
        <w:rPr>
          <w:rFonts w:cs="Times New Roman"/>
          <w:szCs w:val="24"/>
        </w:rPr>
        <w:t>Wom</w:t>
      </w:r>
      <w:r w:rsidR="00582065">
        <w:rPr>
          <w:rFonts w:cs="Times New Roman"/>
          <w:szCs w:val="24"/>
        </w:rPr>
        <w:t>e</w:t>
      </w:r>
      <w:r w:rsidR="00CE5F83">
        <w:rPr>
          <w:rFonts w:cs="Times New Roman"/>
          <w:szCs w:val="24"/>
        </w:rPr>
        <w:t>n</w:t>
      </w:r>
    </w:p>
    <w:p w:rsidR="00293E74" w:rsidRPr="00293E74" w:rsidRDefault="0019560C" w:rsidP="00293E74">
      <w:pPr>
        <w:pStyle w:val="NoSpacing"/>
        <w:spacing w:after="200" w:line="276" w:lineRule="auto"/>
        <w:ind w:left="0" w:firstLine="0"/>
        <w:contextualSpacing w:val="0"/>
      </w:pPr>
      <w:r w:rsidRPr="0019560C">
        <w:rPr>
          <w:rStyle w:val="Heading2Char"/>
          <w:rFonts w:ascii="Times New Roman" w:hAnsi="Times New Roman" w:cs="Times New Roman"/>
          <w:szCs w:val="24"/>
        </w:rPr>
        <w:t>Description:</w:t>
      </w:r>
      <w:r w:rsidRPr="0019560C">
        <w:rPr>
          <w:rFonts w:cs="Times New Roman"/>
          <w:szCs w:val="24"/>
        </w:rPr>
        <w:t xml:space="preserve"> </w:t>
      </w:r>
      <w:r w:rsidR="00CE4142">
        <w:t>WHRDIC</w:t>
      </w:r>
      <w:r w:rsidR="00CE5F83">
        <w:t xml:space="preserve"> is a</w:t>
      </w:r>
      <w:r w:rsidR="00CE5F83" w:rsidRPr="005B5756">
        <w:t xml:space="preserve"> global </w:t>
      </w:r>
      <w:r w:rsidR="00CE5F83">
        <w:t xml:space="preserve">resource and advocacy </w:t>
      </w:r>
      <w:r w:rsidR="00CE5F83" w:rsidRPr="005B5756">
        <w:t xml:space="preserve">network </w:t>
      </w:r>
      <w:r w:rsidR="00C623F8">
        <w:t>comprised</w:t>
      </w:r>
      <w:r w:rsidR="00CE5F83" w:rsidRPr="005B5756">
        <w:t xml:space="preserve"> of 28 organisations working to defend </w:t>
      </w:r>
      <w:r w:rsidR="00CE5F83">
        <w:t xml:space="preserve">women </w:t>
      </w:r>
      <w:r w:rsidR="00CE5F83" w:rsidRPr="005B5756">
        <w:t>human rights</w:t>
      </w:r>
      <w:r w:rsidR="00582065">
        <w:t xml:space="preserve"> defenders (WHRDs).  The network includes</w:t>
      </w:r>
      <w:r w:rsidR="00CE5F83">
        <w:t xml:space="preserve"> Amnesty International, Front Line Defenders, </w:t>
      </w:r>
      <w:r w:rsidR="00582065">
        <w:t xml:space="preserve">and </w:t>
      </w:r>
      <w:r w:rsidR="00CE5F83">
        <w:t>Human Rights First.  WHRDIC provides many support services</w:t>
      </w:r>
      <w:r w:rsidR="00C623F8">
        <w:t xml:space="preserve"> to human rights defenders</w:t>
      </w:r>
      <w:r w:rsidR="00CE5F83">
        <w:t>, including</w:t>
      </w:r>
      <w:r w:rsidR="00582065">
        <w:t>:</w:t>
      </w:r>
      <w:r w:rsidR="004872AB">
        <w:t xml:space="preserve"> </w:t>
      </w:r>
      <w:r w:rsidR="004872AB" w:rsidRPr="004872AB">
        <w:t>tools, resources and analysis to WHRDs</w:t>
      </w:r>
      <w:r w:rsidR="004872AB">
        <w:t xml:space="preserve"> to </w:t>
      </w:r>
      <w:r w:rsidR="00582065">
        <w:t xml:space="preserve">enable them to </w:t>
      </w:r>
      <w:r w:rsidR="004872AB" w:rsidRPr="004872AB">
        <w:t>be effective advocates in their communities,</w:t>
      </w:r>
      <w:r w:rsidR="004872AB">
        <w:t xml:space="preserve"> countries, and internationally</w:t>
      </w:r>
      <w:r w:rsidR="00582065">
        <w:t>;</w:t>
      </w:r>
      <w:r w:rsidR="00CE5F83">
        <w:t xml:space="preserve"> the maintenance of </w:t>
      </w:r>
      <w:r w:rsidR="00582065">
        <w:t xml:space="preserve">an </w:t>
      </w:r>
      <w:r w:rsidR="00CE5F83">
        <w:t xml:space="preserve">online directory of organisations that can assist </w:t>
      </w:r>
      <w:r w:rsidR="004872AB">
        <w:t>WHRDs</w:t>
      </w:r>
      <w:r w:rsidR="00582065">
        <w:t xml:space="preserve">; </w:t>
      </w:r>
      <w:r w:rsidR="00CE5F83">
        <w:t>the publication of case studies documenting the</w:t>
      </w:r>
      <w:r w:rsidR="00CE5F83" w:rsidRPr="005B5756">
        <w:t xml:space="preserve"> landscape in which WHRDs live and work</w:t>
      </w:r>
      <w:r w:rsidR="00582065">
        <w:t>;</w:t>
      </w:r>
      <w:r w:rsidR="00CE5F83">
        <w:t xml:space="preserve"> and the issuance of public statement</w:t>
      </w:r>
      <w:r w:rsidR="004872AB">
        <w:t>s</w:t>
      </w:r>
      <w:r w:rsidR="00CE5F83">
        <w:t xml:space="preserve"> drawing attention to specific cases.</w:t>
      </w:r>
      <w:r w:rsidR="00C623F8">
        <w:t xml:space="preserve">  </w:t>
      </w:r>
      <w:r w:rsidR="00293E74" w:rsidRPr="00293E74">
        <w:t xml:space="preserve">For example, in October 2014, the Coalition issued five press statements relating to the treatment and protection of WHRDs.  In March 2014 the Coalition published </w:t>
      </w:r>
      <w:r w:rsidR="00582065">
        <w:t xml:space="preserve">a </w:t>
      </w:r>
      <w:r w:rsidR="00293E74" w:rsidRPr="00293E74">
        <w:t xml:space="preserve">report entitled </w:t>
      </w:r>
      <w:r w:rsidR="00293E74" w:rsidRPr="00293E74">
        <w:rPr>
          <w:i/>
          <w:iCs/>
        </w:rPr>
        <w:t>Our Right To Safety: Women Human Rights Defenders’ Holistic Approach To Protection</w:t>
      </w:r>
      <w:r w:rsidR="00293E74" w:rsidRPr="00293E74">
        <w:t xml:space="preserve"> which illustrates the complex situations that WHRDs face when they are threatened with violence because of their work. </w:t>
      </w:r>
    </w:p>
    <w:p w:rsidR="005A2B39" w:rsidRPr="003D02DD" w:rsidRDefault="00C623F8" w:rsidP="00CE5F83">
      <w:pPr>
        <w:pStyle w:val="NoSpacing"/>
        <w:spacing w:after="200" w:line="276" w:lineRule="auto"/>
        <w:ind w:left="0" w:firstLine="0"/>
        <w:contextualSpacing w:val="0"/>
        <w:rPr>
          <w:rStyle w:val="Heading2Char"/>
          <w:rFonts w:ascii="Times New Roman" w:eastAsiaTheme="minorHAnsi" w:hAnsi="Times New Roman" w:cstheme="minorBidi"/>
          <w:b w:val="0"/>
          <w:bCs w:val="0"/>
          <w:smallCaps w:val="0"/>
          <w:color w:val="auto"/>
          <w:szCs w:val="24"/>
        </w:rPr>
      </w:pPr>
      <w:r>
        <w:t xml:space="preserve">According to Amnesty International, the programme deals with many cases where WHRDs are engaged in </w:t>
      </w:r>
      <w:r w:rsidR="00BA3D4C">
        <w:t>environmental and land rights</w:t>
      </w:r>
      <w:r>
        <w:t xml:space="preserve"> advocacy.</w:t>
      </w:r>
      <w:r w:rsidR="00BA3D4C">
        <w:t xml:space="preserve">  For example, the Coalition issued a press release </w:t>
      </w:r>
      <w:r w:rsidR="00C52A34">
        <w:t xml:space="preserve">in October 2014 that </w:t>
      </w:r>
      <w:r w:rsidR="00BA3D4C">
        <w:t>de</w:t>
      </w:r>
      <w:r w:rsidR="00452E9A">
        <w:t>scribed</w:t>
      </w:r>
      <w:r w:rsidR="00BA3D4C">
        <w:t xml:space="preserve"> intimidation, harassment and violence against a community of women in Thailand who are </w:t>
      </w:r>
      <w:r w:rsidR="00582065">
        <w:t>asserting</w:t>
      </w:r>
      <w:r w:rsidR="00BA3D4C">
        <w:t xml:space="preserve"> their right to stay on land that is being used as a palm oil plantation.  </w:t>
      </w:r>
      <w:r w:rsidR="00C52A34">
        <w:t>Another statement the Coalition issued in October 2014 addressed the “sham” trial of and threats to a Mexican WHRD who had been campaigning against the use of indigenous territory for the installation of wind power generators.</w:t>
      </w:r>
    </w:p>
    <w:p w:rsidR="002C71E3" w:rsidRPr="0019560C" w:rsidRDefault="0019560C" w:rsidP="003D02DD">
      <w:pPr>
        <w:rPr>
          <w:rFonts w:ascii="Times New Roman" w:hAnsi="Times New Roman"/>
          <w:sz w:val="24"/>
          <w:szCs w:val="24"/>
        </w:rPr>
      </w:pPr>
      <w:r w:rsidRPr="0019560C">
        <w:rPr>
          <w:rStyle w:val="Heading2Char"/>
          <w:rFonts w:ascii="Times New Roman" w:hAnsi="Times New Roman" w:cs="Times New Roman"/>
          <w:szCs w:val="24"/>
        </w:rPr>
        <w:t>Further Information</w:t>
      </w:r>
      <w:r w:rsidRPr="0019560C">
        <w:rPr>
          <w:rFonts w:ascii="Times New Roman" w:hAnsi="Times New Roman"/>
          <w:sz w:val="24"/>
          <w:szCs w:val="24"/>
        </w:rPr>
        <w:t xml:space="preserve">: </w:t>
      </w:r>
      <w:r w:rsidR="00C52A34">
        <w:rPr>
          <w:rFonts w:ascii="Times New Roman" w:hAnsi="Times New Roman"/>
          <w:sz w:val="24"/>
          <w:szCs w:val="24"/>
          <w:lang w:val="en-US"/>
        </w:rPr>
        <w:t>More information on the coalition and its efforts to pr</w:t>
      </w:r>
      <w:r w:rsidR="00582065">
        <w:rPr>
          <w:rFonts w:ascii="Times New Roman" w:hAnsi="Times New Roman"/>
          <w:sz w:val="24"/>
          <w:szCs w:val="24"/>
          <w:lang w:val="en-US"/>
        </w:rPr>
        <w:t>o</w:t>
      </w:r>
      <w:r w:rsidR="00C52A34">
        <w:rPr>
          <w:rFonts w:ascii="Times New Roman" w:hAnsi="Times New Roman"/>
          <w:sz w:val="24"/>
          <w:szCs w:val="24"/>
          <w:lang w:val="en-US"/>
        </w:rPr>
        <w:t>tect WHRDs can be found on WH</w:t>
      </w:r>
      <w:bookmarkStart w:id="0" w:name="_GoBack"/>
      <w:bookmarkEnd w:id="0"/>
      <w:r w:rsidR="00C52A34">
        <w:rPr>
          <w:rFonts w:ascii="Times New Roman" w:hAnsi="Times New Roman"/>
          <w:sz w:val="24"/>
          <w:szCs w:val="24"/>
          <w:lang w:val="en-US"/>
        </w:rPr>
        <w:t>RDIC’s website</w:t>
      </w:r>
      <w:r w:rsidR="00CE5F83" w:rsidRPr="00CE5F83">
        <w:rPr>
          <w:rFonts w:ascii="Times New Roman" w:hAnsi="Times New Roman"/>
          <w:sz w:val="24"/>
          <w:szCs w:val="24"/>
          <w:lang w:val="en-US"/>
        </w:rPr>
        <w:t xml:space="preserve">: </w:t>
      </w:r>
      <w:hyperlink r:id="rId8" w:history="1">
        <w:r w:rsidR="004872AB" w:rsidRPr="00145CBD">
          <w:rPr>
            <w:rStyle w:val="Hyperlink"/>
            <w:rFonts w:ascii="Times New Roman" w:hAnsi="Times New Roman"/>
            <w:sz w:val="24"/>
            <w:szCs w:val="24"/>
            <w:lang w:val="en-US"/>
          </w:rPr>
          <w:t>http://defendingwomen-defendingrights.org</w:t>
        </w:r>
      </w:hyperlink>
      <w:r w:rsidR="004872AB">
        <w:rPr>
          <w:rFonts w:ascii="Times New Roman" w:hAnsi="Times New Roman"/>
          <w:sz w:val="24"/>
          <w:szCs w:val="24"/>
          <w:lang w:val="en-US"/>
        </w:rPr>
        <w:t xml:space="preserve">. </w:t>
      </w:r>
    </w:p>
    <w:sectPr w:rsidR="002C71E3" w:rsidRPr="0019560C"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58" w:rsidRDefault="00B55158" w:rsidP="00752822">
      <w:pPr>
        <w:spacing w:after="0" w:line="240" w:lineRule="auto"/>
      </w:pPr>
      <w:r>
        <w:separator/>
      </w:r>
    </w:p>
  </w:endnote>
  <w:endnote w:type="continuationSeparator" w:id="0">
    <w:p w:rsidR="00B55158" w:rsidRDefault="00B55158"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58" w:rsidRDefault="00B55158" w:rsidP="00752822">
      <w:pPr>
        <w:spacing w:after="0" w:line="240" w:lineRule="auto"/>
      </w:pPr>
      <w:r>
        <w:separator/>
      </w:r>
    </w:p>
  </w:footnote>
  <w:footnote w:type="continuationSeparator" w:id="0">
    <w:p w:rsidR="00B55158" w:rsidRDefault="00B55158"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D85"/>
    <w:multiLevelType w:val="hybridMultilevel"/>
    <w:tmpl w:val="360AA804"/>
    <w:lvl w:ilvl="0" w:tplc="25409104">
      <w:start w:val="1"/>
      <w:numFmt w:val="decimal"/>
      <w:lvlText w:val="%1."/>
      <w:lvlJc w:val="left"/>
      <w:pPr>
        <w:ind w:left="720" w:hanging="360"/>
      </w:pPr>
      <w:rPr>
        <w:rFonts w:ascii="Times New Roman" w:hAnsi="Times New Roman" w:cs="Times New Roman" w:hint="default"/>
        <w:b w:val="0"/>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2"/>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A10F4"/>
    <w:rsid w:val="000A2B55"/>
    <w:rsid w:val="000F3EAB"/>
    <w:rsid w:val="000F5038"/>
    <w:rsid w:val="00101A5F"/>
    <w:rsid w:val="001370DD"/>
    <w:rsid w:val="00176228"/>
    <w:rsid w:val="00194BE9"/>
    <w:rsid w:val="0019560C"/>
    <w:rsid w:val="001D0C15"/>
    <w:rsid w:val="002114D9"/>
    <w:rsid w:val="00215CE3"/>
    <w:rsid w:val="002213AA"/>
    <w:rsid w:val="002553CB"/>
    <w:rsid w:val="00264BD4"/>
    <w:rsid w:val="00293E74"/>
    <w:rsid w:val="002958FB"/>
    <w:rsid w:val="002A1597"/>
    <w:rsid w:val="002B3506"/>
    <w:rsid w:val="002B7803"/>
    <w:rsid w:val="002C376C"/>
    <w:rsid w:val="002F4FDE"/>
    <w:rsid w:val="002F6330"/>
    <w:rsid w:val="003205D5"/>
    <w:rsid w:val="00327A05"/>
    <w:rsid w:val="003366D8"/>
    <w:rsid w:val="00345095"/>
    <w:rsid w:val="00365118"/>
    <w:rsid w:val="003A62B9"/>
    <w:rsid w:val="003B283B"/>
    <w:rsid w:val="003C2870"/>
    <w:rsid w:val="003C554F"/>
    <w:rsid w:val="003D01AF"/>
    <w:rsid w:val="003D02DD"/>
    <w:rsid w:val="003F5950"/>
    <w:rsid w:val="0040306A"/>
    <w:rsid w:val="00452E9A"/>
    <w:rsid w:val="00453E30"/>
    <w:rsid w:val="00473522"/>
    <w:rsid w:val="00481AF0"/>
    <w:rsid w:val="004872AB"/>
    <w:rsid w:val="004D048A"/>
    <w:rsid w:val="004D588A"/>
    <w:rsid w:val="004E00E5"/>
    <w:rsid w:val="004F7FD4"/>
    <w:rsid w:val="00507DE0"/>
    <w:rsid w:val="00535A69"/>
    <w:rsid w:val="00582065"/>
    <w:rsid w:val="00597513"/>
    <w:rsid w:val="005A2B39"/>
    <w:rsid w:val="006147F8"/>
    <w:rsid w:val="00630229"/>
    <w:rsid w:val="0066769C"/>
    <w:rsid w:val="00691B6C"/>
    <w:rsid w:val="006A4089"/>
    <w:rsid w:val="006F33F4"/>
    <w:rsid w:val="006F52B8"/>
    <w:rsid w:val="00752822"/>
    <w:rsid w:val="0076772B"/>
    <w:rsid w:val="00782582"/>
    <w:rsid w:val="00797BD0"/>
    <w:rsid w:val="007B717D"/>
    <w:rsid w:val="007C1C42"/>
    <w:rsid w:val="007C5046"/>
    <w:rsid w:val="007E451E"/>
    <w:rsid w:val="008011A8"/>
    <w:rsid w:val="008B027D"/>
    <w:rsid w:val="008C4A2D"/>
    <w:rsid w:val="00922794"/>
    <w:rsid w:val="00931262"/>
    <w:rsid w:val="0093723C"/>
    <w:rsid w:val="00942B5D"/>
    <w:rsid w:val="00947203"/>
    <w:rsid w:val="00986738"/>
    <w:rsid w:val="009F4D4E"/>
    <w:rsid w:val="00A6396A"/>
    <w:rsid w:val="00A7245C"/>
    <w:rsid w:val="00A9539D"/>
    <w:rsid w:val="00AD38F2"/>
    <w:rsid w:val="00AE6A19"/>
    <w:rsid w:val="00B0569F"/>
    <w:rsid w:val="00B2173C"/>
    <w:rsid w:val="00B52C06"/>
    <w:rsid w:val="00B55158"/>
    <w:rsid w:val="00B56C9C"/>
    <w:rsid w:val="00B61B00"/>
    <w:rsid w:val="00B64247"/>
    <w:rsid w:val="00B65748"/>
    <w:rsid w:val="00B66BAE"/>
    <w:rsid w:val="00BA3D4C"/>
    <w:rsid w:val="00BE5A4A"/>
    <w:rsid w:val="00BE69CE"/>
    <w:rsid w:val="00BF5E21"/>
    <w:rsid w:val="00C33C55"/>
    <w:rsid w:val="00C52A34"/>
    <w:rsid w:val="00C57DF0"/>
    <w:rsid w:val="00C623F8"/>
    <w:rsid w:val="00CB5B03"/>
    <w:rsid w:val="00CD6FDD"/>
    <w:rsid w:val="00CE4142"/>
    <w:rsid w:val="00CE5F83"/>
    <w:rsid w:val="00CF6A5E"/>
    <w:rsid w:val="00D02B31"/>
    <w:rsid w:val="00D04745"/>
    <w:rsid w:val="00D16887"/>
    <w:rsid w:val="00D3351E"/>
    <w:rsid w:val="00D51E6B"/>
    <w:rsid w:val="00D524EA"/>
    <w:rsid w:val="00D6225E"/>
    <w:rsid w:val="00D745C4"/>
    <w:rsid w:val="00DA4A93"/>
    <w:rsid w:val="00DF01B5"/>
    <w:rsid w:val="00DF2246"/>
    <w:rsid w:val="00E1328C"/>
    <w:rsid w:val="00E9721C"/>
    <w:rsid w:val="00EC2261"/>
    <w:rsid w:val="00EE169B"/>
    <w:rsid w:val="00F064FF"/>
    <w:rsid w:val="00F73028"/>
    <w:rsid w:val="00F81351"/>
    <w:rsid w:val="00FC0263"/>
    <w:rsid w:val="00FD1F0B"/>
    <w:rsid w:val="00FD33CC"/>
    <w:rsid w:val="00FD5B0B"/>
    <w:rsid w:val="00FE1AE8"/>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582065"/>
    <w:rPr>
      <w:sz w:val="16"/>
      <w:szCs w:val="16"/>
    </w:rPr>
  </w:style>
  <w:style w:type="paragraph" w:styleId="CommentText">
    <w:name w:val="annotation text"/>
    <w:basedOn w:val="Normal"/>
    <w:link w:val="CommentTextChar"/>
    <w:uiPriority w:val="99"/>
    <w:semiHidden/>
    <w:unhideWhenUsed/>
    <w:rsid w:val="00582065"/>
    <w:pPr>
      <w:spacing w:line="240" w:lineRule="auto"/>
    </w:pPr>
    <w:rPr>
      <w:sz w:val="20"/>
      <w:szCs w:val="20"/>
    </w:rPr>
  </w:style>
  <w:style w:type="character" w:customStyle="1" w:styleId="CommentTextChar">
    <w:name w:val="Comment Text Char"/>
    <w:basedOn w:val="DefaultParagraphFont"/>
    <w:link w:val="CommentText"/>
    <w:uiPriority w:val="99"/>
    <w:semiHidden/>
    <w:rsid w:val="0058206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065"/>
    <w:rPr>
      <w:b/>
      <w:bCs/>
    </w:rPr>
  </w:style>
  <w:style w:type="character" w:customStyle="1" w:styleId="CommentSubjectChar">
    <w:name w:val="Comment Subject Char"/>
    <w:basedOn w:val="CommentTextChar"/>
    <w:link w:val="CommentSubject"/>
    <w:uiPriority w:val="99"/>
    <w:semiHidden/>
    <w:rsid w:val="00582065"/>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582065"/>
    <w:rPr>
      <w:sz w:val="16"/>
      <w:szCs w:val="16"/>
    </w:rPr>
  </w:style>
  <w:style w:type="paragraph" w:styleId="CommentText">
    <w:name w:val="annotation text"/>
    <w:basedOn w:val="Normal"/>
    <w:link w:val="CommentTextChar"/>
    <w:uiPriority w:val="99"/>
    <w:semiHidden/>
    <w:unhideWhenUsed/>
    <w:rsid w:val="00582065"/>
    <w:pPr>
      <w:spacing w:line="240" w:lineRule="auto"/>
    </w:pPr>
    <w:rPr>
      <w:sz w:val="20"/>
      <w:szCs w:val="20"/>
    </w:rPr>
  </w:style>
  <w:style w:type="character" w:customStyle="1" w:styleId="CommentTextChar">
    <w:name w:val="Comment Text Char"/>
    <w:basedOn w:val="DefaultParagraphFont"/>
    <w:link w:val="CommentText"/>
    <w:uiPriority w:val="99"/>
    <w:semiHidden/>
    <w:rsid w:val="0058206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065"/>
    <w:rPr>
      <w:b/>
      <w:bCs/>
    </w:rPr>
  </w:style>
  <w:style w:type="character" w:customStyle="1" w:styleId="CommentSubjectChar">
    <w:name w:val="Comment Subject Char"/>
    <w:basedOn w:val="CommentTextChar"/>
    <w:link w:val="CommentSubject"/>
    <w:uiPriority w:val="99"/>
    <w:semiHidden/>
    <w:rsid w:val="00582065"/>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1109">
      <w:bodyDiv w:val="1"/>
      <w:marLeft w:val="0"/>
      <w:marRight w:val="0"/>
      <w:marTop w:val="0"/>
      <w:marBottom w:val="0"/>
      <w:divBdr>
        <w:top w:val="none" w:sz="0" w:space="0" w:color="auto"/>
        <w:left w:val="none" w:sz="0" w:space="0" w:color="auto"/>
        <w:bottom w:val="none" w:sz="0" w:space="0" w:color="auto"/>
        <w:right w:val="none" w:sz="0" w:space="0" w:color="auto"/>
      </w:divBdr>
    </w:div>
    <w:div w:id="18908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endingwomen-defendingrights.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8C8AB8-596F-47E7-BABE-907B894B5580}"/>
</file>

<file path=customXml/itemProps2.xml><?xml version="1.0" encoding="utf-8"?>
<ds:datastoreItem xmlns:ds="http://schemas.openxmlformats.org/officeDocument/2006/customXml" ds:itemID="{A0273D11-613E-4EB0-80D8-74EAB5BCB47E}"/>
</file>

<file path=customXml/itemProps3.xml><?xml version="1.0" encoding="utf-8"?>
<ds:datastoreItem xmlns:ds="http://schemas.openxmlformats.org/officeDocument/2006/customXml" ds:itemID="{B78C5D28-CD96-421A-8502-0E9E47A5F3A2}"/>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2014-12-20T04:43:00Z</dcterms:created>
  <dcterms:modified xsi:type="dcterms:W3CDTF">2014-12-20T04:46:00Z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