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30E" w:rsidRDefault="00D5430E" w:rsidP="0093777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5430E" w:rsidRDefault="00D5430E" w:rsidP="00D5430E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44134" w:rsidRDefault="0093777A" w:rsidP="0093777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77A">
        <w:rPr>
          <w:rFonts w:ascii="Times New Roman" w:hAnsi="Times New Roman" w:cs="Times New Roman"/>
          <w:sz w:val="24"/>
          <w:szCs w:val="24"/>
        </w:rPr>
        <w:t xml:space="preserve">The </w:t>
      </w:r>
      <w:r w:rsidRPr="00D17CEC">
        <w:rPr>
          <w:rFonts w:ascii="Times New Roman" w:hAnsi="Times New Roman" w:cs="Times New Roman"/>
          <w:b/>
          <w:sz w:val="24"/>
          <w:szCs w:val="24"/>
        </w:rPr>
        <w:t>Law on Social and Child Protection</w:t>
      </w:r>
      <w:r w:rsidRPr="0093777A">
        <w:rPr>
          <w:rFonts w:ascii="Times New Roman" w:hAnsi="Times New Roman" w:cs="Times New Roman"/>
          <w:sz w:val="24"/>
          <w:szCs w:val="24"/>
        </w:rPr>
        <w:t xml:space="preserve"> ("</w:t>
      </w:r>
      <w:r w:rsidRPr="00D17CEC">
        <w:rPr>
          <w:rFonts w:ascii="Times New Roman" w:hAnsi="Times New Roman" w:cs="Times New Roman"/>
          <w:i/>
          <w:sz w:val="24"/>
          <w:szCs w:val="24"/>
        </w:rPr>
        <w:t>Official Gazette of Montenegro</w:t>
      </w:r>
      <w:r w:rsidRPr="0093777A">
        <w:rPr>
          <w:rFonts w:ascii="Times New Roman" w:hAnsi="Times New Roman" w:cs="Times New Roman"/>
          <w:sz w:val="24"/>
          <w:szCs w:val="24"/>
        </w:rPr>
        <w:t>", No.</w:t>
      </w:r>
      <w:r w:rsidR="001E0C55">
        <w:rPr>
          <w:rFonts w:ascii="Times New Roman" w:hAnsi="Times New Roman" w:cs="Times New Roman"/>
          <w:sz w:val="24"/>
          <w:szCs w:val="24"/>
        </w:rPr>
        <w:t xml:space="preserve"> </w:t>
      </w:r>
      <w:r w:rsidRPr="0093777A">
        <w:rPr>
          <w:rFonts w:ascii="Times New Roman" w:hAnsi="Times New Roman" w:cs="Times New Roman"/>
          <w:sz w:val="24"/>
          <w:szCs w:val="24"/>
        </w:rPr>
        <w:t xml:space="preserve">27 / 13, 1/15, 42/15 and 47/15) stipulates that a homeless person is a person without property, with no place or means for living who is temporarily placed in a reception </w:t>
      </w:r>
      <w:proofErr w:type="spellStart"/>
      <w:r w:rsidRPr="0093777A">
        <w:rPr>
          <w:rFonts w:ascii="Times New Roman" w:hAnsi="Times New Roman" w:cs="Times New Roman"/>
          <w:sz w:val="24"/>
          <w:szCs w:val="24"/>
        </w:rPr>
        <w:t>centre</w:t>
      </w:r>
      <w:proofErr w:type="spellEnd"/>
      <w:r w:rsidRPr="0093777A">
        <w:rPr>
          <w:rFonts w:ascii="Times New Roman" w:hAnsi="Times New Roman" w:cs="Times New Roman"/>
          <w:sz w:val="24"/>
          <w:szCs w:val="24"/>
        </w:rPr>
        <w:t xml:space="preserve"> or stays in public or other places not intended for living. The definition of homelessness was determined at the level of the working group that was </w:t>
      </w:r>
      <w:r>
        <w:rPr>
          <w:rFonts w:ascii="Times New Roman" w:hAnsi="Times New Roman" w:cs="Times New Roman"/>
          <w:sz w:val="24"/>
          <w:szCs w:val="24"/>
        </w:rPr>
        <w:t>responsible for</w:t>
      </w:r>
      <w:r w:rsidRPr="0093777A">
        <w:rPr>
          <w:rFonts w:ascii="Times New Roman" w:hAnsi="Times New Roman" w:cs="Times New Roman"/>
          <w:sz w:val="24"/>
          <w:szCs w:val="24"/>
        </w:rPr>
        <w:t xml:space="preserve"> drafting </w:t>
      </w:r>
      <w:r>
        <w:rPr>
          <w:rFonts w:ascii="Times New Roman" w:hAnsi="Times New Roman" w:cs="Times New Roman"/>
          <w:sz w:val="24"/>
          <w:szCs w:val="24"/>
        </w:rPr>
        <w:t>of the law, as well as</w:t>
      </w:r>
      <w:r w:rsidRPr="0093777A">
        <w:rPr>
          <w:rFonts w:ascii="Times New Roman" w:hAnsi="Times New Roman" w:cs="Times New Roman"/>
          <w:sz w:val="24"/>
          <w:szCs w:val="24"/>
        </w:rPr>
        <w:t xml:space="preserve"> public </w:t>
      </w:r>
      <w:r>
        <w:rPr>
          <w:rFonts w:ascii="Times New Roman" w:hAnsi="Times New Roman" w:cs="Times New Roman"/>
          <w:sz w:val="24"/>
          <w:szCs w:val="24"/>
        </w:rPr>
        <w:t xml:space="preserve">hearings. Members of </w:t>
      </w:r>
      <w:r w:rsidRPr="0093777A">
        <w:rPr>
          <w:rFonts w:ascii="Times New Roman" w:hAnsi="Times New Roman" w:cs="Times New Roman"/>
          <w:sz w:val="24"/>
          <w:szCs w:val="24"/>
        </w:rPr>
        <w:t xml:space="preserve">working group included representatives of NGOs, which </w:t>
      </w:r>
      <w:r>
        <w:rPr>
          <w:rFonts w:ascii="Times New Roman" w:hAnsi="Times New Roman" w:cs="Times New Roman"/>
          <w:sz w:val="24"/>
          <w:szCs w:val="24"/>
        </w:rPr>
        <w:t>also participated in</w:t>
      </w:r>
      <w:r w:rsidRPr="0093777A">
        <w:rPr>
          <w:rFonts w:ascii="Times New Roman" w:hAnsi="Times New Roman" w:cs="Times New Roman"/>
          <w:sz w:val="24"/>
          <w:szCs w:val="24"/>
        </w:rPr>
        <w:t xml:space="preserve"> the round tables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3777A" w:rsidRDefault="0093777A" w:rsidP="0093777A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90C4D" w:rsidRDefault="0093777A" w:rsidP="001E0C55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3777A">
        <w:rPr>
          <w:rFonts w:ascii="Times New Roman" w:hAnsi="Times New Roman" w:cs="Times New Roman"/>
          <w:sz w:val="24"/>
          <w:szCs w:val="24"/>
        </w:rPr>
        <w:t>Indicators of homelessness are given in the definition</w:t>
      </w:r>
      <w:r>
        <w:rPr>
          <w:rFonts w:ascii="Times New Roman" w:hAnsi="Times New Roman" w:cs="Times New Roman"/>
          <w:sz w:val="24"/>
          <w:szCs w:val="24"/>
        </w:rPr>
        <w:t xml:space="preserve"> (a person </w:t>
      </w:r>
      <w:r w:rsidRPr="0093777A">
        <w:rPr>
          <w:rFonts w:ascii="Times New Roman" w:hAnsi="Times New Roman" w:cs="Times New Roman"/>
          <w:sz w:val="24"/>
          <w:szCs w:val="24"/>
        </w:rPr>
        <w:t xml:space="preserve">with no place or means for living who is temporarily placed in a reception </w:t>
      </w:r>
      <w:r w:rsidR="00F90C4D" w:rsidRPr="0093777A">
        <w:rPr>
          <w:rFonts w:ascii="Times New Roman" w:hAnsi="Times New Roman" w:cs="Times New Roman"/>
          <w:sz w:val="24"/>
          <w:szCs w:val="24"/>
        </w:rPr>
        <w:t>center</w:t>
      </w:r>
      <w:r w:rsidR="00D62940">
        <w:rPr>
          <w:rFonts w:ascii="Times New Roman" w:hAnsi="Times New Roman" w:cs="Times New Roman"/>
          <w:sz w:val="24"/>
          <w:szCs w:val="24"/>
        </w:rPr>
        <w:t>s</w:t>
      </w:r>
      <w:r w:rsidRPr="0093777A">
        <w:rPr>
          <w:rFonts w:ascii="Times New Roman" w:hAnsi="Times New Roman" w:cs="Times New Roman"/>
          <w:sz w:val="24"/>
          <w:szCs w:val="24"/>
        </w:rPr>
        <w:t xml:space="preserve"> or stays in public or other places not intended for living</w:t>
      </w:r>
      <w:r>
        <w:rPr>
          <w:rFonts w:ascii="Times New Roman" w:hAnsi="Times New Roman" w:cs="Times New Roman"/>
          <w:sz w:val="24"/>
          <w:szCs w:val="24"/>
        </w:rPr>
        <w:t xml:space="preserve">). </w:t>
      </w:r>
      <w:r w:rsidR="00F90C4D">
        <w:rPr>
          <w:rFonts w:ascii="Times New Roman" w:hAnsi="Times New Roman" w:cs="Times New Roman"/>
          <w:sz w:val="24"/>
          <w:szCs w:val="24"/>
        </w:rPr>
        <w:t>The ex</w:t>
      </w:r>
      <w:r w:rsidR="00F90C4D" w:rsidRPr="00F90C4D">
        <w:rPr>
          <w:rFonts w:ascii="Times New Roman" w:hAnsi="Times New Roman" w:cs="Times New Roman"/>
          <w:sz w:val="24"/>
          <w:szCs w:val="24"/>
        </w:rPr>
        <w:t xml:space="preserve">amination of indicators for determining the status of homeless </w:t>
      </w:r>
      <w:r w:rsidR="00F90C4D">
        <w:rPr>
          <w:rFonts w:ascii="Times New Roman" w:hAnsi="Times New Roman" w:cs="Times New Roman"/>
          <w:sz w:val="24"/>
          <w:szCs w:val="24"/>
        </w:rPr>
        <w:t xml:space="preserve">person is </w:t>
      </w:r>
      <w:r w:rsidR="00F90C4D" w:rsidRPr="00F90C4D">
        <w:rPr>
          <w:rFonts w:ascii="Times New Roman" w:hAnsi="Times New Roman" w:cs="Times New Roman"/>
          <w:sz w:val="24"/>
          <w:szCs w:val="24"/>
        </w:rPr>
        <w:t>perform</w:t>
      </w:r>
      <w:r w:rsidR="00F90C4D">
        <w:rPr>
          <w:rFonts w:ascii="Times New Roman" w:hAnsi="Times New Roman" w:cs="Times New Roman"/>
          <w:sz w:val="24"/>
          <w:szCs w:val="24"/>
        </w:rPr>
        <w:t>ed by Social Welfare Centers</w:t>
      </w:r>
      <w:r w:rsidR="00F90C4D" w:rsidRPr="00F90C4D">
        <w:rPr>
          <w:rFonts w:ascii="Times New Roman" w:hAnsi="Times New Roman" w:cs="Times New Roman"/>
          <w:sz w:val="24"/>
          <w:szCs w:val="24"/>
        </w:rPr>
        <w:t>, which are organized</w:t>
      </w:r>
      <w:r w:rsidR="001E0C55">
        <w:rPr>
          <w:rFonts w:ascii="Times New Roman" w:hAnsi="Times New Roman" w:cs="Times New Roman"/>
          <w:sz w:val="24"/>
          <w:szCs w:val="24"/>
        </w:rPr>
        <w:t xml:space="preserve"> (</w:t>
      </w:r>
      <w:r w:rsidR="001E0C55" w:rsidRPr="001E0C55">
        <w:rPr>
          <w:rFonts w:ascii="Times New Roman" w:hAnsi="Times New Roman" w:cs="Times New Roman"/>
          <w:sz w:val="24"/>
          <w:szCs w:val="24"/>
        </w:rPr>
        <w:t>as an independent centers and centers with regional units</w:t>
      </w:r>
      <w:r w:rsidR="001E0C55">
        <w:rPr>
          <w:rFonts w:ascii="Times New Roman" w:hAnsi="Times New Roman" w:cs="Times New Roman"/>
          <w:sz w:val="24"/>
          <w:szCs w:val="24"/>
        </w:rPr>
        <w:t>)</w:t>
      </w:r>
      <w:r w:rsidR="00F90C4D" w:rsidRPr="00F90C4D">
        <w:rPr>
          <w:rFonts w:ascii="Times New Roman" w:hAnsi="Times New Roman" w:cs="Times New Roman"/>
          <w:sz w:val="24"/>
          <w:szCs w:val="24"/>
        </w:rPr>
        <w:t xml:space="preserve"> in a</w:t>
      </w:r>
      <w:r w:rsidR="001E0C55">
        <w:rPr>
          <w:rFonts w:ascii="Times New Roman" w:hAnsi="Times New Roman" w:cs="Times New Roman"/>
          <w:sz w:val="24"/>
          <w:szCs w:val="24"/>
        </w:rPr>
        <w:t>ll municipalities in Montenegro</w:t>
      </w:r>
      <w:r w:rsidR="00F90C4D">
        <w:rPr>
          <w:rFonts w:ascii="Times New Roman" w:hAnsi="Times New Roman" w:cs="Times New Roman"/>
          <w:sz w:val="24"/>
          <w:szCs w:val="24"/>
        </w:rPr>
        <w:t xml:space="preserve">. According to the reports of Social Welfare Centers </w:t>
      </w:r>
      <w:r w:rsidR="00F90C4D" w:rsidRPr="00F90C4D">
        <w:rPr>
          <w:rFonts w:ascii="Times New Roman" w:hAnsi="Times New Roman" w:cs="Times New Roman"/>
          <w:sz w:val="24"/>
          <w:szCs w:val="24"/>
        </w:rPr>
        <w:t xml:space="preserve">in 2015 </w:t>
      </w:r>
      <w:r w:rsidR="00D17CEC">
        <w:rPr>
          <w:rFonts w:ascii="Times New Roman" w:hAnsi="Times New Roman" w:cs="Times New Roman"/>
          <w:sz w:val="24"/>
          <w:szCs w:val="24"/>
        </w:rPr>
        <w:t>are</w:t>
      </w:r>
      <w:r w:rsidR="00F90C4D">
        <w:rPr>
          <w:rFonts w:ascii="Times New Roman" w:hAnsi="Times New Roman" w:cs="Times New Roman"/>
          <w:sz w:val="24"/>
          <w:szCs w:val="24"/>
        </w:rPr>
        <w:t xml:space="preserve"> </w:t>
      </w:r>
      <w:r w:rsidR="00F90C4D" w:rsidRPr="00F90C4D">
        <w:rPr>
          <w:rFonts w:ascii="Times New Roman" w:hAnsi="Times New Roman" w:cs="Times New Roman"/>
          <w:sz w:val="24"/>
          <w:szCs w:val="24"/>
        </w:rPr>
        <w:t xml:space="preserve">registered 36 </w:t>
      </w:r>
      <w:r w:rsidR="00F90C4D">
        <w:rPr>
          <w:rFonts w:ascii="Times New Roman" w:hAnsi="Times New Roman" w:cs="Times New Roman"/>
          <w:sz w:val="24"/>
          <w:szCs w:val="24"/>
        </w:rPr>
        <w:t xml:space="preserve">homeless </w:t>
      </w:r>
      <w:r w:rsidR="00F90C4D" w:rsidRPr="00F90C4D">
        <w:rPr>
          <w:rFonts w:ascii="Times New Roman" w:hAnsi="Times New Roman" w:cs="Times New Roman"/>
          <w:sz w:val="24"/>
          <w:szCs w:val="24"/>
        </w:rPr>
        <w:t>persons</w:t>
      </w:r>
      <w:r w:rsidR="00F90C4D">
        <w:rPr>
          <w:rFonts w:ascii="Times New Roman" w:hAnsi="Times New Roman" w:cs="Times New Roman"/>
          <w:sz w:val="24"/>
          <w:szCs w:val="24"/>
        </w:rPr>
        <w:t xml:space="preserve"> (all of them are adults </w:t>
      </w:r>
      <w:r w:rsidR="00D17CEC">
        <w:rPr>
          <w:rFonts w:ascii="Times New Roman" w:hAnsi="Times New Roman" w:cs="Times New Roman"/>
          <w:sz w:val="24"/>
          <w:szCs w:val="24"/>
        </w:rPr>
        <w:t>who</w:t>
      </w:r>
      <w:r w:rsidR="00F90C4D">
        <w:rPr>
          <w:rFonts w:ascii="Times New Roman" w:hAnsi="Times New Roman" w:cs="Times New Roman"/>
          <w:sz w:val="24"/>
          <w:szCs w:val="24"/>
        </w:rPr>
        <w:t xml:space="preserve"> remain out of the work, </w:t>
      </w:r>
      <w:r w:rsidR="00F90C4D" w:rsidRPr="00F90C4D">
        <w:rPr>
          <w:rFonts w:ascii="Times New Roman" w:hAnsi="Times New Roman" w:cs="Times New Roman"/>
          <w:sz w:val="24"/>
          <w:szCs w:val="24"/>
        </w:rPr>
        <w:t xml:space="preserve">out of prison, seriously ill persons or persons who have experienced violence in their families and persons </w:t>
      </w:r>
      <w:r w:rsidR="00F90C4D">
        <w:rPr>
          <w:rFonts w:ascii="Times New Roman" w:hAnsi="Times New Roman" w:cs="Times New Roman"/>
          <w:sz w:val="24"/>
          <w:szCs w:val="24"/>
        </w:rPr>
        <w:t>which are rejected</w:t>
      </w:r>
      <w:r w:rsidR="00F90C4D" w:rsidRPr="00F90C4D">
        <w:rPr>
          <w:rFonts w:ascii="Times New Roman" w:hAnsi="Times New Roman" w:cs="Times New Roman"/>
          <w:sz w:val="24"/>
          <w:szCs w:val="24"/>
        </w:rPr>
        <w:t xml:space="preserve"> </w:t>
      </w:r>
      <w:r w:rsidR="001E0C55">
        <w:rPr>
          <w:rFonts w:ascii="Times New Roman" w:hAnsi="Times New Roman" w:cs="Times New Roman"/>
          <w:sz w:val="24"/>
          <w:szCs w:val="24"/>
        </w:rPr>
        <w:t>by</w:t>
      </w:r>
      <w:r w:rsidR="00F90C4D" w:rsidRPr="00F90C4D">
        <w:rPr>
          <w:rFonts w:ascii="Times New Roman" w:hAnsi="Times New Roman" w:cs="Times New Roman"/>
          <w:sz w:val="24"/>
          <w:szCs w:val="24"/>
        </w:rPr>
        <w:t xml:space="preserve"> their families.</w:t>
      </w:r>
    </w:p>
    <w:p w:rsidR="00F90C4D" w:rsidRPr="00F90C4D" w:rsidRDefault="00F90C4D" w:rsidP="00F90C4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D62940" w:rsidRDefault="00D62940" w:rsidP="00F90C4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Bearing in mind that on national level is small number of homeless people there are no special recognized groups. </w:t>
      </w:r>
    </w:p>
    <w:p w:rsidR="00D62940" w:rsidRPr="00D62940" w:rsidRDefault="00D62940" w:rsidP="00D6294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F90C4D" w:rsidRDefault="00D62940" w:rsidP="00CE1F2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According to current indicators</w:t>
      </w:r>
      <w:r w:rsidR="004340B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which are related</w:t>
      </w:r>
      <w:r w:rsidRPr="00D62940">
        <w:rPr>
          <w:rFonts w:ascii="Times New Roman" w:hAnsi="Times New Roman" w:cs="Times New Roman"/>
          <w:sz w:val="24"/>
          <w:szCs w:val="24"/>
        </w:rPr>
        <w:t xml:space="preserve"> to the number of registered </w:t>
      </w:r>
      <w:r>
        <w:rPr>
          <w:rFonts w:ascii="Times New Roman" w:hAnsi="Times New Roman" w:cs="Times New Roman"/>
          <w:sz w:val="24"/>
          <w:szCs w:val="24"/>
        </w:rPr>
        <w:t xml:space="preserve">homeless </w:t>
      </w:r>
      <w:r w:rsidRPr="00D62940">
        <w:rPr>
          <w:rFonts w:ascii="Times New Roman" w:hAnsi="Times New Roman" w:cs="Times New Roman"/>
          <w:sz w:val="24"/>
          <w:szCs w:val="24"/>
        </w:rPr>
        <w:t>persons</w:t>
      </w:r>
      <w:r w:rsidR="004340BE">
        <w:rPr>
          <w:rFonts w:ascii="Times New Roman" w:hAnsi="Times New Roman" w:cs="Times New Roman"/>
          <w:sz w:val="24"/>
          <w:szCs w:val="24"/>
        </w:rPr>
        <w:t>,</w:t>
      </w:r>
      <w:r w:rsidRPr="00D62940">
        <w:rPr>
          <w:rFonts w:ascii="Times New Roman" w:hAnsi="Times New Roman" w:cs="Times New Roman"/>
          <w:sz w:val="24"/>
          <w:szCs w:val="24"/>
        </w:rPr>
        <w:t xml:space="preserve"> pro</w:t>
      </w:r>
      <w:r w:rsidR="004340BE">
        <w:rPr>
          <w:rFonts w:ascii="Times New Roman" w:hAnsi="Times New Roman" w:cs="Times New Roman"/>
          <w:sz w:val="24"/>
          <w:szCs w:val="24"/>
        </w:rPr>
        <w:t>blem is primarily in most cases in</w:t>
      </w:r>
      <w:r w:rsidRPr="00D62940">
        <w:rPr>
          <w:rFonts w:ascii="Times New Roman" w:hAnsi="Times New Roman" w:cs="Times New Roman"/>
          <w:sz w:val="24"/>
          <w:szCs w:val="24"/>
        </w:rPr>
        <w:t xml:space="preserve"> the inability to work due to health conditions, alcoholism and years of life, which is </w:t>
      </w:r>
      <w:r w:rsidR="004340BE">
        <w:rPr>
          <w:rFonts w:ascii="Times New Roman" w:hAnsi="Times New Roman" w:cs="Times New Roman"/>
          <w:sz w:val="24"/>
          <w:szCs w:val="24"/>
        </w:rPr>
        <w:t>closely related to the rejection by family or cases where homeless</w:t>
      </w:r>
      <w:r w:rsidRPr="00D62940">
        <w:rPr>
          <w:rFonts w:ascii="Times New Roman" w:hAnsi="Times New Roman" w:cs="Times New Roman"/>
          <w:sz w:val="24"/>
          <w:szCs w:val="24"/>
        </w:rPr>
        <w:t xml:space="preserve"> persons </w:t>
      </w:r>
      <w:r w:rsidR="004340BE" w:rsidRPr="004340BE">
        <w:rPr>
          <w:rFonts w:ascii="Times New Roman" w:hAnsi="Times New Roman" w:cs="Times New Roman"/>
          <w:sz w:val="24"/>
          <w:szCs w:val="24"/>
        </w:rPr>
        <w:t xml:space="preserve">simply </w:t>
      </w:r>
      <w:r w:rsidRPr="00D62940">
        <w:rPr>
          <w:rFonts w:ascii="Times New Roman" w:hAnsi="Times New Roman" w:cs="Times New Roman"/>
          <w:sz w:val="24"/>
          <w:szCs w:val="24"/>
        </w:rPr>
        <w:t>no</w:t>
      </w:r>
      <w:r w:rsidR="004340BE">
        <w:rPr>
          <w:rFonts w:ascii="Times New Roman" w:hAnsi="Times New Roman" w:cs="Times New Roman"/>
          <w:sz w:val="24"/>
          <w:szCs w:val="24"/>
        </w:rPr>
        <w:t xml:space="preserve"> longer have</w:t>
      </w:r>
      <w:r w:rsidRPr="00D62940">
        <w:rPr>
          <w:rFonts w:ascii="Times New Roman" w:hAnsi="Times New Roman" w:cs="Times New Roman"/>
          <w:sz w:val="24"/>
          <w:szCs w:val="24"/>
        </w:rPr>
        <w:t xml:space="preserve"> family members.</w:t>
      </w:r>
      <w:r w:rsidR="00CD0719">
        <w:rPr>
          <w:rFonts w:ascii="Times New Roman" w:hAnsi="Times New Roman" w:cs="Times New Roman"/>
          <w:sz w:val="24"/>
          <w:szCs w:val="24"/>
        </w:rPr>
        <w:t xml:space="preserve"> </w:t>
      </w:r>
      <w:r w:rsidR="00CE1F2A" w:rsidRPr="00CE1F2A">
        <w:rPr>
          <w:rFonts w:ascii="Times New Roman" w:hAnsi="Times New Roman" w:cs="Times New Roman"/>
          <w:sz w:val="24"/>
          <w:szCs w:val="24"/>
        </w:rPr>
        <w:t xml:space="preserve">Some of </w:t>
      </w:r>
      <w:r w:rsidR="00CE1F2A">
        <w:rPr>
          <w:rFonts w:ascii="Times New Roman" w:hAnsi="Times New Roman" w:cs="Times New Roman"/>
          <w:sz w:val="24"/>
          <w:szCs w:val="24"/>
        </w:rPr>
        <w:t>homeless persons which are registered</w:t>
      </w:r>
      <w:r w:rsidR="00CE1F2A" w:rsidRPr="00CE1F2A">
        <w:rPr>
          <w:rFonts w:ascii="Times New Roman" w:hAnsi="Times New Roman" w:cs="Times New Roman"/>
          <w:sz w:val="24"/>
          <w:szCs w:val="24"/>
        </w:rPr>
        <w:t xml:space="preserve"> to the Department of Employment </w:t>
      </w:r>
      <w:r w:rsidR="00CE1F2A">
        <w:rPr>
          <w:rFonts w:ascii="Times New Roman" w:hAnsi="Times New Roman" w:cs="Times New Roman"/>
          <w:sz w:val="24"/>
          <w:szCs w:val="24"/>
        </w:rPr>
        <w:t xml:space="preserve">are refusing </w:t>
      </w:r>
      <w:r w:rsidR="00CE1F2A" w:rsidRPr="00CE1F2A">
        <w:rPr>
          <w:rFonts w:ascii="Times New Roman" w:hAnsi="Times New Roman" w:cs="Times New Roman"/>
          <w:sz w:val="24"/>
          <w:szCs w:val="24"/>
        </w:rPr>
        <w:t xml:space="preserve">any type of work. In this regard, </w:t>
      </w:r>
      <w:r w:rsidR="00CE1F2A">
        <w:rPr>
          <w:rFonts w:ascii="Times New Roman" w:hAnsi="Times New Roman" w:cs="Times New Roman"/>
          <w:sz w:val="24"/>
          <w:szCs w:val="24"/>
        </w:rPr>
        <w:t>can be said</w:t>
      </w:r>
      <w:r w:rsidR="00CE1F2A" w:rsidRPr="00CE1F2A">
        <w:rPr>
          <w:rFonts w:ascii="Times New Roman" w:hAnsi="Times New Roman" w:cs="Times New Roman"/>
          <w:sz w:val="24"/>
          <w:szCs w:val="24"/>
        </w:rPr>
        <w:t xml:space="preserve"> that there are no systemic or structural causes of homelessness </w:t>
      </w:r>
      <w:r w:rsidR="00CE1F2A">
        <w:rPr>
          <w:rFonts w:ascii="Times New Roman" w:hAnsi="Times New Roman" w:cs="Times New Roman"/>
          <w:sz w:val="24"/>
          <w:szCs w:val="24"/>
        </w:rPr>
        <w:t xml:space="preserve">only </w:t>
      </w:r>
      <w:r w:rsidR="00CE1F2A" w:rsidRPr="00CE1F2A">
        <w:rPr>
          <w:rFonts w:ascii="Times New Roman" w:hAnsi="Times New Roman" w:cs="Times New Roman"/>
          <w:sz w:val="24"/>
          <w:szCs w:val="24"/>
        </w:rPr>
        <w:t>personal attitudes or health individual abilities.</w:t>
      </w:r>
      <w:r w:rsidR="00CE1F2A">
        <w:rPr>
          <w:rFonts w:ascii="Times New Roman" w:hAnsi="Times New Roman" w:cs="Times New Roman"/>
          <w:sz w:val="24"/>
          <w:szCs w:val="24"/>
        </w:rPr>
        <w:t xml:space="preserve"> </w:t>
      </w:r>
      <w:r w:rsidR="00CD0719" w:rsidRPr="00B5115F">
        <w:rPr>
          <w:rFonts w:ascii="Times New Roman" w:hAnsi="Times New Roman" w:cs="Times New Roman"/>
          <w:sz w:val="24"/>
          <w:szCs w:val="24"/>
        </w:rPr>
        <w:t xml:space="preserve">In accordance with their responsibilities Social Welfare Centers are taking actions </w:t>
      </w:r>
      <w:r w:rsidR="00B5115F" w:rsidRPr="00B5115F">
        <w:rPr>
          <w:rFonts w:ascii="Times New Roman" w:hAnsi="Times New Roman" w:cs="Times New Roman"/>
          <w:sz w:val="24"/>
          <w:szCs w:val="24"/>
        </w:rPr>
        <w:t xml:space="preserve">to solve problems of alleged number of homeless persons that are registered. </w:t>
      </w:r>
      <w:r w:rsidR="00CE1F2A">
        <w:rPr>
          <w:rFonts w:ascii="Times New Roman" w:hAnsi="Times New Roman" w:cs="Times New Roman"/>
          <w:sz w:val="24"/>
          <w:szCs w:val="24"/>
        </w:rPr>
        <w:t>Regarding previous, t</w:t>
      </w:r>
      <w:r w:rsidR="00B5115F">
        <w:rPr>
          <w:rFonts w:ascii="Times New Roman" w:hAnsi="Times New Roman" w:cs="Times New Roman"/>
          <w:sz w:val="24"/>
          <w:szCs w:val="24"/>
        </w:rPr>
        <w:t xml:space="preserve">hree homeless persons are realized </w:t>
      </w:r>
      <w:r w:rsidR="00B5115F" w:rsidRPr="00B5115F">
        <w:rPr>
          <w:rFonts w:ascii="Times New Roman" w:hAnsi="Times New Roman" w:cs="Times New Roman"/>
          <w:sz w:val="24"/>
          <w:szCs w:val="24"/>
        </w:rPr>
        <w:t xml:space="preserve">the right to financial </w:t>
      </w:r>
      <w:r w:rsidR="00B5115F">
        <w:rPr>
          <w:rFonts w:ascii="Times New Roman" w:hAnsi="Times New Roman" w:cs="Times New Roman"/>
          <w:sz w:val="24"/>
          <w:szCs w:val="24"/>
        </w:rPr>
        <w:t>support from b</w:t>
      </w:r>
      <w:r w:rsidR="00B5115F" w:rsidRPr="00B5115F">
        <w:rPr>
          <w:rFonts w:ascii="Times New Roman" w:hAnsi="Times New Roman" w:cs="Times New Roman"/>
          <w:sz w:val="24"/>
          <w:szCs w:val="24"/>
        </w:rPr>
        <w:t>asic material support</w:t>
      </w:r>
      <w:r w:rsidR="00B5115F">
        <w:rPr>
          <w:rFonts w:ascii="Times New Roman" w:hAnsi="Times New Roman" w:cs="Times New Roman"/>
          <w:sz w:val="24"/>
          <w:szCs w:val="24"/>
        </w:rPr>
        <w:t xml:space="preserve">, also one man realized his </w:t>
      </w:r>
      <w:r w:rsidR="00B5115F" w:rsidRPr="00B5115F">
        <w:rPr>
          <w:rFonts w:ascii="Times New Roman" w:hAnsi="Times New Roman" w:cs="Times New Roman"/>
          <w:sz w:val="24"/>
          <w:szCs w:val="24"/>
        </w:rPr>
        <w:t>right to a pension</w:t>
      </w:r>
      <w:r w:rsidR="00B5115F">
        <w:rPr>
          <w:rFonts w:ascii="Times New Roman" w:hAnsi="Times New Roman" w:cs="Times New Roman"/>
          <w:sz w:val="24"/>
          <w:szCs w:val="24"/>
        </w:rPr>
        <w:t xml:space="preserve"> and </w:t>
      </w:r>
      <w:r w:rsidR="00B5115F" w:rsidRPr="00B5115F">
        <w:rPr>
          <w:rFonts w:ascii="Times New Roman" w:hAnsi="Times New Roman" w:cs="Times New Roman"/>
          <w:sz w:val="24"/>
          <w:szCs w:val="24"/>
        </w:rPr>
        <w:t>five persons were provided accommodation</w:t>
      </w:r>
      <w:r w:rsidR="00B5115F">
        <w:rPr>
          <w:rFonts w:ascii="Times New Roman" w:hAnsi="Times New Roman" w:cs="Times New Roman"/>
          <w:sz w:val="24"/>
          <w:szCs w:val="24"/>
        </w:rPr>
        <w:t xml:space="preserve"> and for three person</w:t>
      </w:r>
      <w:r w:rsidR="00B5115F" w:rsidRPr="00B5115F">
        <w:rPr>
          <w:rFonts w:ascii="Times New Roman" w:hAnsi="Times New Roman" w:cs="Times New Roman"/>
          <w:sz w:val="24"/>
          <w:szCs w:val="24"/>
        </w:rPr>
        <w:t xml:space="preserve"> </w:t>
      </w:r>
      <w:r w:rsidR="00B5115F">
        <w:rPr>
          <w:rFonts w:ascii="Times New Roman" w:hAnsi="Times New Roman" w:cs="Times New Roman"/>
          <w:sz w:val="24"/>
          <w:szCs w:val="24"/>
        </w:rPr>
        <w:t>process of providing</w:t>
      </w:r>
      <w:r w:rsidR="00B5115F" w:rsidRPr="00B5115F">
        <w:rPr>
          <w:rFonts w:ascii="Times New Roman" w:hAnsi="Times New Roman" w:cs="Times New Roman"/>
          <w:sz w:val="24"/>
          <w:szCs w:val="24"/>
        </w:rPr>
        <w:t xml:space="preserve"> of accommodation</w:t>
      </w:r>
      <w:r w:rsidR="00B5115F">
        <w:rPr>
          <w:rFonts w:ascii="Times New Roman" w:hAnsi="Times New Roman" w:cs="Times New Roman"/>
          <w:sz w:val="24"/>
          <w:szCs w:val="24"/>
        </w:rPr>
        <w:t xml:space="preserve"> </w:t>
      </w:r>
      <w:r w:rsidR="001E0C55">
        <w:rPr>
          <w:rFonts w:ascii="Times New Roman" w:hAnsi="Times New Roman" w:cs="Times New Roman"/>
          <w:sz w:val="24"/>
          <w:szCs w:val="24"/>
        </w:rPr>
        <w:t>is</w:t>
      </w:r>
      <w:r w:rsidR="00B5115F">
        <w:rPr>
          <w:rFonts w:ascii="Times New Roman" w:hAnsi="Times New Roman" w:cs="Times New Roman"/>
          <w:sz w:val="24"/>
          <w:szCs w:val="24"/>
        </w:rPr>
        <w:t xml:space="preserve"> in progress. </w:t>
      </w:r>
      <w:r w:rsidR="00B5115F" w:rsidRPr="00B5115F">
        <w:rPr>
          <w:rFonts w:ascii="Times New Roman" w:hAnsi="Times New Roman" w:cs="Times New Roman"/>
          <w:sz w:val="24"/>
          <w:szCs w:val="24"/>
        </w:rPr>
        <w:t xml:space="preserve">A </w:t>
      </w:r>
      <w:r w:rsidR="00381CEE">
        <w:rPr>
          <w:rFonts w:ascii="Times New Roman" w:hAnsi="Times New Roman" w:cs="Times New Roman"/>
          <w:sz w:val="24"/>
          <w:szCs w:val="24"/>
        </w:rPr>
        <w:t xml:space="preserve">certain </w:t>
      </w:r>
      <w:r w:rsidR="00B5115F" w:rsidRPr="00B5115F">
        <w:rPr>
          <w:rFonts w:ascii="Times New Roman" w:hAnsi="Times New Roman" w:cs="Times New Roman"/>
          <w:sz w:val="24"/>
          <w:szCs w:val="24"/>
        </w:rPr>
        <w:t>number of persons</w:t>
      </w:r>
      <w:r w:rsidR="00381CEE">
        <w:rPr>
          <w:rFonts w:ascii="Times New Roman" w:hAnsi="Times New Roman" w:cs="Times New Roman"/>
          <w:sz w:val="24"/>
          <w:szCs w:val="24"/>
        </w:rPr>
        <w:t xml:space="preserve"> </w:t>
      </w:r>
      <w:r w:rsidR="00CE1F2A">
        <w:rPr>
          <w:rFonts w:ascii="Times New Roman" w:hAnsi="Times New Roman" w:cs="Times New Roman"/>
          <w:sz w:val="24"/>
          <w:szCs w:val="24"/>
        </w:rPr>
        <w:t>have</w:t>
      </w:r>
      <w:r w:rsidR="00381CEE">
        <w:rPr>
          <w:rFonts w:ascii="Times New Roman" w:hAnsi="Times New Roman" w:cs="Times New Roman"/>
          <w:sz w:val="24"/>
          <w:szCs w:val="24"/>
        </w:rPr>
        <w:t xml:space="preserve"> been</w:t>
      </w:r>
      <w:r w:rsidR="00B5115F" w:rsidRPr="00B5115F">
        <w:rPr>
          <w:rFonts w:ascii="Times New Roman" w:hAnsi="Times New Roman" w:cs="Times New Roman"/>
          <w:sz w:val="24"/>
          <w:szCs w:val="24"/>
        </w:rPr>
        <w:t xml:space="preserve"> refused accommodation in a home for the elderly even though they meet the statutory requirements and that accommodation is being</w:t>
      </w:r>
      <w:r w:rsidR="00381CEE">
        <w:rPr>
          <w:rFonts w:ascii="Times New Roman" w:hAnsi="Times New Roman" w:cs="Times New Roman"/>
          <w:sz w:val="24"/>
          <w:szCs w:val="24"/>
        </w:rPr>
        <w:t xml:space="preserve"> financed from the state budget. Also, a certain number of homeless persons</w:t>
      </w:r>
      <w:r w:rsidR="00B5115F" w:rsidRPr="00B5115F">
        <w:rPr>
          <w:rFonts w:ascii="Times New Roman" w:hAnsi="Times New Roman" w:cs="Times New Roman"/>
          <w:sz w:val="24"/>
          <w:szCs w:val="24"/>
        </w:rPr>
        <w:t xml:space="preserve"> refused any form of help</w:t>
      </w:r>
      <w:r w:rsidR="00381CEE">
        <w:rPr>
          <w:rFonts w:ascii="Times New Roman" w:hAnsi="Times New Roman" w:cs="Times New Roman"/>
          <w:sz w:val="24"/>
          <w:szCs w:val="24"/>
        </w:rPr>
        <w:t xml:space="preserve"> from</w:t>
      </w:r>
      <w:r w:rsidR="00D17CEC" w:rsidRPr="00D17CEC">
        <w:t xml:space="preserve"> </w:t>
      </w:r>
      <w:r w:rsidR="00D17CEC" w:rsidRPr="00D17CEC">
        <w:rPr>
          <w:rFonts w:ascii="Times New Roman" w:hAnsi="Times New Roman" w:cs="Times New Roman"/>
          <w:sz w:val="24"/>
          <w:szCs w:val="24"/>
        </w:rPr>
        <w:t>Social Welfare Centers</w:t>
      </w:r>
      <w:r w:rsidR="00D17CEC">
        <w:rPr>
          <w:rFonts w:ascii="Times New Roman" w:hAnsi="Times New Roman" w:cs="Times New Roman"/>
          <w:sz w:val="24"/>
          <w:szCs w:val="24"/>
        </w:rPr>
        <w:t xml:space="preserve">. </w:t>
      </w:r>
      <w:r w:rsidR="00D17CEC" w:rsidRPr="00D17CEC">
        <w:rPr>
          <w:rFonts w:ascii="Times New Roman" w:hAnsi="Times New Roman" w:cs="Times New Roman"/>
          <w:sz w:val="24"/>
          <w:szCs w:val="24"/>
        </w:rPr>
        <w:t xml:space="preserve">In addition to the financial support and assistance related to the accommodation </w:t>
      </w:r>
      <w:r w:rsidR="00D17CEC">
        <w:rPr>
          <w:rFonts w:ascii="Times New Roman" w:hAnsi="Times New Roman" w:cs="Times New Roman"/>
          <w:sz w:val="24"/>
          <w:szCs w:val="24"/>
        </w:rPr>
        <w:t>Centers are</w:t>
      </w:r>
      <w:r w:rsidR="00D17CEC" w:rsidRPr="00D17CEC">
        <w:rPr>
          <w:rFonts w:ascii="Times New Roman" w:hAnsi="Times New Roman" w:cs="Times New Roman"/>
          <w:sz w:val="24"/>
          <w:szCs w:val="24"/>
        </w:rPr>
        <w:t xml:space="preserve"> being provided advisory therapeutic work in order to overcome family problems, alcoholism and so on.</w:t>
      </w:r>
      <w:r w:rsidR="001E0C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115F" w:rsidRPr="00B5115F" w:rsidRDefault="00B5115F" w:rsidP="00B5115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0822" w:rsidRDefault="00D17CEC" w:rsidP="0009082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17CEC">
        <w:rPr>
          <w:rFonts w:ascii="Times New Roman" w:hAnsi="Times New Roman" w:cs="Times New Roman"/>
          <w:b/>
          <w:sz w:val="24"/>
          <w:szCs w:val="24"/>
        </w:rPr>
        <w:t>Law on Social and Child Protection</w:t>
      </w:r>
      <w:r w:rsidRPr="00D17CEC">
        <w:rPr>
          <w:rFonts w:ascii="Times New Roman" w:hAnsi="Times New Roman" w:cs="Times New Roman"/>
          <w:sz w:val="24"/>
          <w:szCs w:val="24"/>
        </w:rPr>
        <w:t>, Article 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17CEC">
        <w:rPr>
          <w:rFonts w:ascii="Times New Roman" w:hAnsi="Times New Roman" w:cs="Times New Roman"/>
          <w:sz w:val="24"/>
          <w:szCs w:val="24"/>
        </w:rPr>
        <w:t>item 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17C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paragraph 1 stipulates b</w:t>
      </w:r>
      <w:r w:rsidRPr="00D17CEC">
        <w:rPr>
          <w:rFonts w:ascii="Times New Roman" w:hAnsi="Times New Roman" w:cs="Times New Roman"/>
          <w:sz w:val="24"/>
          <w:szCs w:val="24"/>
        </w:rPr>
        <w:t xml:space="preserve">an of discrimination of beneficiaries on the basis of race, gender, age, national belonging, social </w:t>
      </w:r>
      <w:r w:rsidRPr="00D17CEC">
        <w:rPr>
          <w:rFonts w:ascii="Times New Roman" w:hAnsi="Times New Roman" w:cs="Times New Roman"/>
          <w:sz w:val="24"/>
          <w:szCs w:val="24"/>
        </w:rPr>
        <w:lastRenderedPageBreak/>
        <w:t>origin, sexual orientation, religion, political, trade union or other belonging, property owned, culture, language, disability, nature of social exclusion, belonging to particular social group or other personal characteristics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090822" w:rsidRPr="00090822">
        <w:rPr>
          <w:rFonts w:ascii="Times New Roman" w:hAnsi="Times New Roman" w:cs="Times New Roman"/>
          <w:sz w:val="24"/>
          <w:szCs w:val="24"/>
        </w:rPr>
        <w:t>Ministry of Labor and Social Welfare</w:t>
      </w:r>
      <w:r w:rsidR="00090822">
        <w:rPr>
          <w:rFonts w:ascii="Times New Roman" w:hAnsi="Times New Roman" w:cs="Times New Roman"/>
          <w:sz w:val="24"/>
          <w:szCs w:val="24"/>
        </w:rPr>
        <w:t xml:space="preserve"> has not recorded any </w:t>
      </w:r>
      <w:r w:rsidR="00090822" w:rsidRPr="00090822">
        <w:rPr>
          <w:rFonts w:ascii="Times New Roman" w:hAnsi="Times New Roman" w:cs="Times New Roman"/>
          <w:sz w:val="24"/>
          <w:szCs w:val="24"/>
        </w:rPr>
        <w:t>complaint</w:t>
      </w:r>
      <w:r w:rsidR="00090822">
        <w:rPr>
          <w:rFonts w:ascii="Times New Roman" w:hAnsi="Times New Roman" w:cs="Times New Roman"/>
          <w:sz w:val="24"/>
          <w:szCs w:val="24"/>
        </w:rPr>
        <w:t xml:space="preserve"> on account of </w:t>
      </w:r>
      <w:r w:rsidR="00090822" w:rsidRPr="00090822">
        <w:rPr>
          <w:rFonts w:ascii="Times New Roman" w:hAnsi="Times New Roman" w:cs="Times New Roman"/>
          <w:sz w:val="24"/>
          <w:szCs w:val="24"/>
        </w:rPr>
        <w:t>discrimination relating to the homeles</w:t>
      </w:r>
      <w:r w:rsidR="00090822">
        <w:rPr>
          <w:rFonts w:ascii="Times New Roman" w:hAnsi="Times New Roman" w:cs="Times New Roman"/>
          <w:sz w:val="24"/>
          <w:szCs w:val="24"/>
        </w:rPr>
        <w:t>s persons.</w:t>
      </w:r>
    </w:p>
    <w:p w:rsidR="00090822" w:rsidRPr="00090822" w:rsidRDefault="00090822" w:rsidP="000908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5115F" w:rsidRDefault="00090822" w:rsidP="0009082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90822">
        <w:rPr>
          <w:rFonts w:ascii="Times New Roman" w:hAnsi="Times New Roman" w:cs="Times New Roman"/>
          <w:sz w:val="24"/>
          <w:szCs w:val="24"/>
        </w:rPr>
        <w:t>Ministry of Labor and Social Welfare has not recorded any complaint on account of discrimination relating to the homeless persons.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90822" w:rsidRPr="00090822" w:rsidRDefault="00090822" w:rsidP="0009082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090822" w:rsidRDefault="00090822" w:rsidP="004D7316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 far Montenegro doesn’t have </w:t>
      </w:r>
      <w:r w:rsidRPr="00090822">
        <w:rPr>
          <w:rFonts w:ascii="Times New Roman" w:hAnsi="Times New Roman" w:cs="Times New Roman"/>
          <w:sz w:val="24"/>
          <w:szCs w:val="24"/>
        </w:rPr>
        <w:t xml:space="preserve">licensed service providers who deal with the protection of the homeless. Article 130 of the </w:t>
      </w:r>
      <w:r w:rsidRPr="004D7316">
        <w:rPr>
          <w:rFonts w:ascii="Times New Roman" w:hAnsi="Times New Roman" w:cs="Times New Roman"/>
          <w:b/>
          <w:sz w:val="24"/>
          <w:szCs w:val="24"/>
        </w:rPr>
        <w:t>Law on Social and Child Protection</w:t>
      </w:r>
      <w:r w:rsidRPr="00090822">
        <w:rPr>
          <w:rFonts w:ascii="Times New Roman" w:hAnsi="Times New Roman" w:cs="Times New Roman"/>
          <w:sz w:val="24"/>
          <w:szCs w:val="24"/>
        </w:rPr>
        <w:t xml:space="preserve"> ("</w:t>
      </w:r>
      <w:r w:rsidRPr="004D7316">
        <w:rPr>
          <w:rFonts w:ascii="Times New Roman" w:hAnsi="Times New Roman" w:cs="Times New Roman"/>
          <w:i/>
          <w:sz w:val="24"/>
          <w:szCs w:val="24"/>
        </w:rPr>
        <w:t>Official Gazette</w:t>
      </w:r>
      <w:r w:rsidR="004D7316">
        <w:rPr>
          <w:rFonts w:ascii="Times New Roman" w:hAnsi="Times New Roman" w:cs="Times New Roman"/>
          <w:i/>
          <w:sz w:val="24"/>
          <w:szCs w:val="24"/>
        </w:rPr>
        <w:t xml:space="preserve"> of Montenegro</w:t>
      </w:r>
      <w:r w:rsidR="004D7316">
        <w:rPr>
          <w:rFonts w:ascii="Times New Roman" w:hAnsi="Times New Roman" w:cs="Times New Roman"/>
          <w:sz w:val="24"/>
          <w:szCs w:val="24"/>
        </w:rPr>
        <w:t>", number 27 / 13. /</w:t>
      </w:r>
      <w:r w:rsidRPr="00090822">
        <w:rPr>
          <w:rFonts w:ascii="Times New Roman" w:hAnsi="Times New Roman" w:cs="Times New Roman"/>
          <w:sz w:val="24"/>
          <w:szCs w:val="24"/>
        </w:rPr>
        <w:t>15,</w:t>
      </w:r>
      <w:r w:rsidR="004D7316">
        <w:rPr>
          <w:rFonts w:ascii="Times New Roman" w:hAnsi="Times New Roman" w:cs="Times New Roman"/>
          <w:sz w:val="24"/>
          <w:szCs w:val="24"/>
        </w:rPr>
        <w:t xml:space="preserve"> 42/</w:t>
      </w:r>
      <w:r w:rsidRPr="00090822">
        <w:rPr>
          <w:rFonts w:ascii="Times New Roman" w:hAnsi="Times New Roman" w:cs="Times New Roman"/>
          <w:sz w:val="24"/>
          <w:szCs w:val="24"/>
        </w:rPr>
        <w:t>15 and 47/15), stipulates that</w:t>
      </w:r>
      <w:r w:rsidR="004D7316">
        <w:rPr>
          <w:rFonts w:ascii="Times New Roman" w:hAnsi="Times New Roman" w:cs="Times New Roman"/>
          <w:sz w:val="24"/>
          <w:szCs w:val="24"/>
        </w:rPr>
        <w:t xml:space="preserve"> the s</w:t>
      </w:r>
      <w:r w:rsidR="004D7316" w:rsidRPr="004D7316">
        <w:rPr>
          <w:rFonts w:ascii="Times New Roman" w:hAnsi="Times New Roman" w:cs="Times New Roman"/>
          <w:sz w:val="24"/>
          <w:szCs w:val="24"/>
        </w:rPr>
        <w:t xml:space="preserve">ervice provider shall be obliged to obtain business license in line with this </w:t>
      </w:r>
      <w:r w:rsidR="004D7316" w:rsidRPr="004D7316">
        <w:rPr>
          <w:rFonts w:ascii="Times New Roman" w:hAnsi="Times New Roman" w:cs="Times New Roman"/>
          <w:b/>
          <w:sz w:val="24"/>
          <w:szCs w:val="24"/>
        </w:rPr>
        <w:t>Law</w:t>
      </w:r>
      <w:r w:rsidR="004D7316" w:rsidRPr="004D7316">
        <w:rPr>
          <w:rFonts w:ascii="Times New Roman" w:hAnsi="Times New Roman" w:cs="Times New Roman"/>
          <w:sz w:val="24"/>
          <w:szCs w:val="24"/>
        </w:rPr>
        <w:t xml:space="preserve"> prior to commencing its business.  License shall be issued by the competent state administration body for a period of six years and shall be renewed in accordance with this </w:t>
      </w:r>
      <w:r w:rsidR="004D7316" w:rsidRPr="004D7316">
        <w:rPr>
          <w:rFonts w:ascii="Times New Roman" w:hAnsi="Times New Roman" w:cs="Times New Roman"/>
          <w:b/>
          <w:sz w:val="24"/>
          <w:szCs w:val="24"/>
        </w:rPr>
        <w:t>Law</w:t>
      </w:r>
      <w:r w:rsidR="004D7316">
        <w:rPr>
          <w:rFonts w:ascii="Times New Roman" w:hAnsi="Times New Roman" w:cs="Times New Roman"/>
          <w:sz w:val="24"/>
          <w:szCs w:val="24"/>
        </w:rPr>
        <w:t xml:space="preserve">. Article 136 of this </w:t>
      </w:r>
      <w:r w:rsidR="004D7316" w:rsidRPr="004D7316">
        <w:rPr>
          <w:rFonts w:ascii="Times New Roman" w:hAnsi="Times New Roman" w:cs="Times New Roman"/>
          <w:b/>
          <w:sz w:val="24"/>
          <w:szCs w:val="24"/>
        </w:rPr>
        <w:t xml:space="preserve">Law </w:t>
      </w:r>
      <w:r w:rsidR="004D7316">
        <w:rPr>
          <w:rFonts w:ascii="Times New Roman" w:hAnsi="Times New Roman" w:cs="Times New Roman"/>
          <w:sz w:val="24"/>
          <w:szCs w:val="24"/>
        </w:rPr>
        <w:t>stipulates that p</w:t>
      </w:r>
      <w:r w:rsidR="004D7316" w:rsidRPr="004D7316">
        <w:rPr>
          <w:rFonts w:ascii="Times New Roman" w:hAnsi="Times New Roman" w:cs="Times New Roman"/>
          <w:sz w:val="24"/>
          <w:szCs w:val="24"/>
        </w:rPr>
        <w:t>rofessional worker employed with service provider must have operating license</w:t>
      </w:r>
      <w:r w:rsidR="004D7316">
        <w:rPr>
          <w:rFonts w:ascii="Times New Roman" w:hAnsi="Times New Roman" w:cs="Times New Roman"/>
          <w:sz w:val="24"/>
          <w:szCs w:val="24"/>
        </w:rPr>
        <w:t xml:space="preserve"> </w:t>
      </w:r>
      <w:r w:rsidR="004D7316" w:rsidRPr="004D7316">
        <w:rPr>
          <w:rFonts w:ascii="Times New Roman" w:hAnsi="Times New Roman" w:cs="Times New Roman"/>
          <w:sz w:val="24"/>
          <w:szCs w:val="24"/>
        </w:rPr>
        <w:t xml:space="preserve">issued by the Institute for Social and Child Protection for a period of six years and shall be renewed in accordance with this </w:t>
      </w:r>
      <w:r w:rsidR="004D7316" w:rsidRPr="004D7316">
        <w:rPr>
          <w:rFonts w:ascii="Times New Roman" w:hAnsi="Times New Roman" w:cs="Times New Roman"/>
          <w:b/>
          <w:sz w:val="24"/>
          <w:szCs w:val="24"/>
        </w:rPr>
        <w:t>Law</w:t>
      </w:r>
      <w:r w:rsidR="004D731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7316" w:rsidRPr="004D7316" w:rsidRDefault="004D7316" w:rsidP="004D7316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4D7316" w:rsidRPr="00B5115F" w:rsidRDefault="004D7316" w:rsidP="00006EA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06EA0">
        <w:rPr>
          <w:rFonts w:ascii="Times New Roman" w:hAnsi="Times New Roman" w:cs="Times New Roman"/>
          <w:b/>
          <w:sz w:val="24"/>
          <w:szCs w:val="24"/>
        </w:rPr>
        <w:t>The Law on Social and Child Protection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316">
        <w:rPr>
          <w:rFonts w:ascii="Times New Roman" w:hAnsi="Times New Roman" w:cs="Times New Roman"/>
          <w:sz w:val="24"/>
          <w:szCs w:val="24"/>
        </w:rPr>
        <w:t xml:space="preserve">stipulates </w:t>
      </w:r>
      <w:r w:rsidR="00006EA0">
        <w:rPr>
          <w:rFonts w:ascii="Times New Roman" w:hAnsi="Times New Roman" w:cs="Times New Roman"/>
          <w:sz w:val="24"/>
          <w:szCs w:val="24"/>
        </w:rPr>
        <w:t>a r</w:t>
      </w:r>
      <w:r w:rsidR="00006EA0" w:rsidRPr="00006EA0">
        <w:rPr>
          <w:rFonts w:ascii="Times New Roman" w:hAnsi="Times New Roman" w:cs="Times New Roman"/>
          <w:sz w:val="24"/>
          <w:szCs w:val="24"/>
        </w:rPr>
        <w:t>ange of the rights of social and child protection, which</w:t>
      </w:r>
      <w:r w:rsidR="00006EA0">
        <w:rPr>
          <w:rFonts w:ascii="Times New Roman" w:hAnsi="Times New Roman" w:cs="Times New Roman"/>
          <w:sz w:val="24"/>
          <w:szCs w:val="24"/>
        </w:rPr>
        <w:t xml:space="preserve"> homeless can </w:t>
      </w:r>
      <w:r w:rsidR="00006EA0" w:rsidRPr="00006EA0">
        <w:rPr>
          <w:rFonts w:ascii="Times New Roman" w:hAnsi="Times New Roman" w:cs="Times New Roman"/>
          <w:sz w:val="24"/>
          <w:szCs w:val="24"/>
        </w:rPr>
        <w:t xml:space="preserve">achieved </w:t>
      </w:r>
      <w:r w:rsidR="00006EA0">
        <w:rPr>
          <w:rFonts w:ascii="Times New Roman" w:hAnsi="Times New Roman" w:cs="Times New Roman"/>
          <w:sz w:val="24"/>
          <w:szCs w:val="24"/>
        </w:rPr>
        <w:t xml:space="preserve">if </w:t>
      </w:r>
      <w:r w:rsidR="00006EA0" w:rsidRPr="00006EA0">
        <w:rPr>
          <w:rFonts w:ascii="Times New Roman" w:hAnsi="Times New Roman" w:cs="Times New Roman"/>
          <w:sz w:val="24"/>
          <w:szCs w:val="24"/>
        </w:rPr>
        <w:t>they meet legal requirements.</w:t>
      </w:r>
      <w:r w:rsidR="00006EA0">
        <w:rPr>
          <w:rFonts w:ascii="Times New Roman" w:hAnsi="Times New Roman" w:cs="Times New Roman"/>
          <w:sz w:val="24"/>
          <w:szCs w:val="24"/>
        </w:rPr>
        <w:t xml:space="preserve"> The aforementioned </w:t>
      </w:r>
      <w:r w:rsidR="00006EA0" w:rsidRPr="001E0C55">
        <w:rPr>
          <w:rFonts w:ascii="Times New Roman" w:hAnsi="Times New Roman" w:cs="Times New Roman"/>
          <w:b/>
          <w:sz w:val="24"/>
          <w:szCs w:val="24"/>
        </w:rPr>
        <w:t>Law</w:t>
      </w:r>
      <w:r w:rsidR="00006EA0">
        <w:rPr>
          <w:rFonts w:ascii="Times New Roman" w:hAnsi="Times New Roman" w:cs="Times New Roman"/>
          <w:sz w:val="24"/>
          <w:szCs w:val="24"/>
        </w:rPr>
        <w:t xml:space="preserve"> does not provide a</w:t>
      </w:r>
      <w:r w:rsidR="00006EA0" w:rsidRPr="00006EA0">
        <w:rPr>
          <w:rFonts w:ascii="Times New Roman" w:hAnsi="Times New Roman" w:cs="Times New Roman"/>
          <w:sz w:val="24"/>
          <w:szCs w:val="24"/>
        </w:rPr>
        <w:t xml:space="preserve"> right to</w:t>
      </w:r>
      <w:r w:rsidR="00006EA0">
        <w:rPr>
          <w:rFonts w:ascii="Times New Roman" w:hAnsi="Times New Roman" w:cs="Times New Roman"/>
          <w:sz w:val="24"/>
          <w:szCs w:val="24"/>
        </w:rPr>
        <w:t xml:space="preserve"> resolving</w:t>
      </w:r>
      <w:r w:rsidR="00006EA0" w:rsidRPr="00006EA0">
        <w:t xml:space="preserve"> </w:t>
      </w:r>
      <w:r w:rsidR="00006EA0">
        <w:rPr>
          <w:rFonts w:ascii="Times New Roman" w:hAnsi="Times New Roman" w:cs="Times New Roman"/>
          <w:sz w:val="24"/>
          <w:szCs w:val="24"/>
        </w:rPr>
        <w:t>housing</w:t>
      </w:r>
      <w:r w:rsidR="00006EA0" w:rsidRPr="00006EA0">
        <w:rPr>
          <w:rFonts w:ascii="Times New Roman" w:hAnsi="Times New Roman" w:cs="Times New Roman"/>
          <w:sz w:val="24"/>
          <w:szCs w:val="24"/>
        </w:rPr>
        <w:t xml:space="preserve"> issues of persons in need of social care; housing is the responsibility of the local government body in accordance with the </w:t>
      </w:r>
      <w:r w:rsidR="00006EA0" w:rsidRPr="001E0C55">
        <w:rPr>
          <w:rFonts w:ascii="Times New Roman" w:hAnsi="Times New Roman" w:cs="Times New Roman"/>
          <w:b/>
          <w:sz w:val="24"/>
          <w:szCs w:val="24"/>
        </w:rPr>
        <w:t>Law on Local Self-Government</w:t>
      </w:r>
      <w:r w:rsidR="00006EA0" w:rsidRPr="00006EA0">
        <w:rPr>
          <w:rFonts w:ascii="Times New Roman" w:hAnsi="Times New Roman" w:cs="Times New Roman"/>
          <w:sz w:val="24"/>
          <w:szCs w:val="24"/>
        </w:rPr>
        <w:t xml:space="preserve">. Also, the right to social housing is regulated by the </w:t>
      </w:r>
      <w:r w:rsidR="00006EA0" w:rsidRPr="001E0C55">
        <w:rPr>
          <w:rFonts w:ascii="Times New Roman" w:hAnsi="Times New Roman" w:cs="Times New Roman"/>
          <w:b/>
          <w:sz w:val="24"/>
          <w:szCs w:val="24"/>
        </w:rPr>
        <w:t>Law on Social Housing</w:t>
      </w:r>
      <w:r w:rsidR="00006EA0">
        <w:rPr>
          <w:rFonts w:ascii="Times New Roman" w:hAnsi="Times New Roman" w:cs="Times New Roman"/>
          <w:sz w:val="24"/>
          <w:szCs w:val="24"/>
        </w:rPr>
        <w:t xml:space="preserve">. </w:t>
      </w:r>
      <w:r w:rsidR="00006EA0" w:rsidRPr="00006EA0">
        <w:rPr>
          <w:rFonts w:ascii="Times New Roman" w:hAnsi="Times New Roman" w:cs="Times New Roman"/>
          <w:sz w:val="24"/>
          <w:szCs w:val="24"/>
        </w:rPr>
        <w:t>In this are</w:t>
      </w:r>
      <w:r w:rsidR="00006EA0">
        <w:rPr>
          <w:rFonts w:ascii="Times New Roman" w:hAnsi="Times New Roman" w:cs="Times New Roman"/>
          <w:sz w:val="24"/>
          <w:szCs w:val="24"/>
        </w:rPr>
        <w:t xml:space="preserve">a has been adopted </w:t>
      </w:r>
      <w:r w:rsidR="00006EA0" w:rsidRPr="00006EA0">
        <w:rPr>
          <w:rFonts w:ascii="Times New Roman" w:hAnsi="Times New Roman" w:cs="Times New Roman"/>
          <w:sz w:val="24"/>
          <w:szCs w:val="24"/>
        </w:rPr>
        <w:t>appropriate strategic document.</w:t>
      </w:r>
      <w:r w:rsidR="00006E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430E" w:rsidRDefault="00D5430E" w:rsidP="00CD0719">
      <w:pPr>
        <w:rPr>
          <w:rFonts w:ascii="Times New Roman" w:hAnsi="Times New Roman" w:cs="Times New Roman"/>
          <w:sz w:val="24"/>
          <w:szCs w:val="24"/>
        </w:rPr>
      </w:pPr>
    </w:p>
    <w:p w:rsidR="00D5430E" w:rsidRDefault="00D5430E" w:rsidP="00CD0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551856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30E" w:rsidRPr="00CD0719" w:rsidRDefault="00D5430E" w:rsidP="00CD07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17768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7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19" w:rsidRPr="00F90C4D" w:rsidRDefault="00CD0719" w:rsidP="00CD071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sectPr w:rsidR="00CD0719" w:rsidRPr="00F90C4D" w:rsidSect="00D5430E">
      <w:pgSz w:w="12240" w:h="15840"/>
      <w:pgMar w:top="990" w:right="1440" w:bottom="13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116FE2"/>
    <w:multiLevelType w:val="hybridMultilevel"/>
    <w:tmpl w:val="B72EF5FC"/>
    <w:lvl w:ilvl="0" w:tplc="62667B1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897"/>
    <w:rsid w:val="00006EA0"/>
    <w:rsid w:val="00090822"/>
    <w:rsid w:val="00195897"/>
    <w:rsid w:val="001E0C55"/>
    <w:rsid w:val="00381CEE"/>
    <w:rsid w:val="004340BE"/>
    <w:rsid w:val="004D7316"/>
    <w:rsid w:val="0093777A"/>
    <w:rsid w:val="00B5115F"/>
    <w:rsid w:val="00CD0719"/>
    <w:rsid w:val="00CE1F2A"/>
    <w:rsid w:val="00D17CEC"/>
    <w:rsid w:val="00D5430E"/>
    <w:rsid w:val="00D62940"/>
    <w:rsid w:val="00E704DD"/>
    <w:rsid w:val="00F90C4D"/>
    <w:rsid w:val="00F9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7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777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4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3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customXml" Target="../customXml/item1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D91BD33-DC1E-4BBD-9842-6346AE798A79}"/>
</file>

<file path=customXml/itemProps2.xml><?xml version="1.0" encoding="utf-8"?>
<ds:datastoreItem xmlns:ds="http://schemas.openxmlformats.org/officeDocument/2006/customXml" ds:itemID="{627A96EF-0913-4462-ABC2-2F36B69CF692}"/>
</file>

<file path=customXml/itemProps3.xml><?xml version="1.0" encoding="utf-8"?>
<ds:datastoreItem xmlns:ds="http://schemas.openxmlformats.org/officeDocument/2006/customXml" ds:itemID="{C3BDD72E-D275-4DEF-9F75-5D226D8390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754</Words>
  <Characters>4173</Characters>
  <Application>Microsoft Office Word</Application>
  <DocSecurity>0</DocSecurity>
  <Lines>73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Montenegro contribution</dc:title>
  <dc:creator>Maja Radovic</dc:creator>
  <cp:lastModifiedBy>Tamara Brajovic</cp:lastModifiedBy>
  <cp:revision>2</cp:revision>
  <cp:lastPrinted>2015-11-16T11:08:00Z</cp:lastPrinted>
  <dcterms:created xsi:type="dcterms:W3CDTF">2015-11-16T13:53:00Z</dcterms:created>
  <dcterms:modified xsi:type="dcterms:W3CDTF">2015-11-16T13:53:00Z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  <property fmtid="{D5CDD505-2E9C-101B-9397-08002B2CF9AE}" pid="3" name="Order">
    <vt:r8>3249800</vt:r8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TemplateUrl">
    <vt:lpwstr/>
  </property>
</Properties>
</file>