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73D" w:rsidRPr="00DB273D" w:rsidRDefault="00DB273D" w:rsidP="00012F8E">
      <w:pPr>
        <w:pStyle w:val="Header"/>
        <w:spacing w:after="160" w:line="22" w:lineRule="atLeast"/>
        <w:jc w:val="center"/>
        <w:rPr>
          <w:rFonts w:ascii="Times New Roman" w:hAnsi="Times New Roman" w:cs="Times New Roman"/>
          <w:b/>
          <w:sz w:val="23"/>
          <w:szCs w:val="23"/>
        </w:rPr>
      </w:pPr>
      <w:r w:rsidRPr="00DB273D">
        <w:rPr>
          <w:rFonts w:ascii="Times New Roman" w:hAnsi="Times New Roman" w:cs="Times New Roman"/>
          <w:noProof/>
          <w:sz w:val="23"/>
          <w:szCs w:val="23"/>
        </w:rPr>
        <w:drawing>
          <wp:inline distT="0" distB="0" distL="0" distR="0" wp14:anchorId="26D832E0" wp14:editId="4F248CE5">
            <wp:extent cx="1168961"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bh-jakarta-vertik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530" cy="481268"/>
                    </a:xfrm>
                    <a:prstGeom prst="rect">
                      <a:avLst/>
                    </a:prstGeom>
                  </pic:spPr>
                </pic:pic>
              </a:graphicData>
            </a:graphic>
          </wp:inline>
        </w:drawing>
      </w:r>
    </w:p>
    <w:p w:rsidR="00DB273D" w:rsidRPr="00DB273D" w:rsidRDefault="00DB273D" w:rsidP="00012F8E">
      <w:pPr>
        <w:pStyle w:val="Header"/>
        <w:spacing w:after="160" w:line="22" w:lineRule="atLeast"/>
        <w:jc w:val="center"/>
        <w:rPr>
          <w:rFonts w:ascii="Times New Roman" w:hAnsi="Times New Roman" w:cs="Times New Roman"/>
          <w:b/>
          <w:sz w:val="23"/>
          <w:szCs w:val="23"/>
        </w:rPr>
      </w:pPr>
      <w:r w:rsidRPr="00DB273D">
        <w:rPr>
          <w:rFonts w:ascii="Times New Roman" w:hAnsi="Times New Roman" w:cs="Times New Roman"/>
          <w:b/>
          <w:sz w:val="23"/>
          <w:szCs w:val="23"/>
        </w:rPr>
        <w:t>Report on Strategic Litigation Efforts Conducted by LBH Jakarta to Advocate the Fulfillment of the Right to Adequate Housing in Indonesia</w:t>
      </w:r>
    </w:p>
    <w:tbl>
      <w:tblPr>
        <w:tblStyle w:val="TableGrid"/>
        <w:tblW w:w="0" w:type="auto"/>
        <w:tblLook w:val="04A0" w:firstRow="1" w:lastRow="0" w:firstColumn="1" w:lastColumn="0" w:noHBand="0" w:noVBand="1"/>
      </w:tblPr>
      <w:tblGrid>
        <w:gridCol w:w="9026"/>
      </w:tblGrid>
      <w:tr w:rsidR="00DB273D" w:rsidRPr="00DB273D" w:rsidTr="00D109A8">
        <w:trPr>
          <w:trHeight w:val="113"/>
        </w:trPr>
        <w:tc>
          <w:tcPr>
            <w:tcW w:w="9350" w:type="dxa"/>
            <w:tcBorders>
              <w:top w:val="nil"/>
              <w:left w:val="nil"/>
              <w:bottom w:val="nil"/>
              <w:right w:val="nil"/>
            </w:tcBorders>
            <w:vAlign w:val="bottom"/>
          </w:tcPr>
          <w:p w:rsidR="00DB273D" w:rsidRPr="00DB273D" w:rsidRDefault="00DB273D" w:rsidP="00012F8E">
            <w:pPr>
              <w:pStyle w:val="Header"/>
              <w:spacing w:after="160" w:line="22" w:lineRule="atLeast"/>
              <w:jc w:val="center"/>
              <w:rPr>
                <w:rFonts w:ascii="Times New Roman" w:hAnsi="Times New Roman" w:cs="Times New Roman"/>
                <w:b/>
                <w:sz w:val="23"/>
                <w:szCs w:val="23"/>
              </w:rPr>
            </w:pPr>
            <w:r w:rsidRPr="00DB273D">
              <w:rPr>
                <w:rFonts w:ascii="Times New Roman" w:hAnsi="Times New Roman" w:cs="Times New Roman"/>
                <w:b/>
                <w:sz w:val="23"/>
                <w:szCs w:val="23"/>
              </w:rPr>
              <w:t>Lembaga Bantuan Hukum Jakarta (The Jakarta Legal Aid Institute)</w:t>
            </w:r>
          </w:p>
        </w:tc>
      </w:tr>
    </w:tbl>
    <w:p w:rsidR="00DB273D" w:rsidRPr="00DB273D" w:rsidRDefault="00DB273D" w:rsidP="00012F8E">
      <w:pPr>
        <w:spacing w:line="22" w:lineRule="atLeast"/>
        <w:jc w:val="center"/>
        <w:rPr>
          <w:rFonts w:ascii="Times New Roman" w:hAnsi="Times New Roman" w:cs="Times New Roman"/>
          <w:sz w:val="23"/>
          <w:szCs w:val="23"/>
        </w:rPr>
      </w:pPr>
      <w:r w:rsidRPr="00DB273D">
        <w:rPr>
          <w:rFonts w:ascii="Times New Roman" w:hAnsi="Times New Roman" w:cs="Times New Roman"/>
          <w:sz w:val="23"/>
          <w:szCs w:val="23"/>
        </w:rPr>
        <w:t>Communication to the United Nations Special Rapporteur on Adequate Housing as a Component of the Right to an Adequate Standard of Living, and on the Right to Non-Discrimination in this Context</w:t>
      </w:r>
    </w:p>
    <w:p w:rsidR="00DB273D" w:rsidRPr="00DB273D" w:rsidRDefault="00DB273D" w:rsidP="00012F8E">
      <w:pPr>
        <w:spacing w:line="22" w:lineRule="atLeast"/>
        <w:jc w:val="center"/>
        <w:rPr>
          <w:rFonts w:ascii="Times New Roman" w:hAnsi="Times New Roman" w:cs="Times New Roman"/>
          <w:b/>
          <w:sz w:val="23"/>
          <w:szCs w:val="23"/>
        </w:rPr>
      </w:pPr>
      <w:r w:rsidRPr="00DB273D">
        <w:rPr>
          <w:rFonts w:ascii="Times New Roman" w:hAnsi="Times New Roman" w:cs="Times New Roman"/>
          <w:b/>
          <w:sz w:val="23"/>
          <w:szCs w:val="23"/>
        </w:rPr>
        <w:t>20</w:t>
      </w:r>
      <w:r w:rsidRPr="00DB273D">
        <w:rPr>
          <w:rFonts w:ascii="Times New Roman" w:hAnsi="Times New Roman" w:cs="Times New Roman"/>
          <w:b/>
          <w:sz w:val="23"/>
          <w:szCs w:val="23"/>
          <w:vertAlign w:val="superscript"/>
        </w:rPr>
        <w:t>th</w:t>
      </w:r>
      <w:r w:rsidRPr="00DB273D">
        <w:rPr>
          <w:rFonts w:ascii="Times New Roman" w:hAnsi="Times New Roman" w:cs="Times New Roman"/>
          <w:b/>
          <w:sz w:val="23"/>
          <w:szCs w:val="23"/>
        </w:rPr>
        <w:t xml:space="preserve"> September 2017</w:t>
      </w:r>
    </w:p>
    <w:p w:rsidR="00DB273D" w:rsidRPr="00DB273D" w:rsidRDefault="00DB273D" w:rsidP="00012F8E">
      <w:pPr>
        <w:spacing w:line="22" w:lineRule="atLeast"/>
        <w:rPr>
          <w:rFonts w:ascii="Times New Roman" w:hAnsi="Times New Roman" w:cs="Times New Roman"/>
          <w:sz w:val="23"/>
          <w:szCs w:val="23"/>
        </w:rPr>
      </w:pPr>
    </w:p>
    <w:p w:rsidR="00012F8E" w:rsidRDefault="00DB273D" w:rsidP="00012F8E">
      <w:pPr>
        <w:spacing w:line="22" w:lineRule="atLeast"/>
        <w:rPr>
          <w:rFonts w:ascii="Times New Roman" w:hAnsi="Times New Roman" w:cs="Times New Roman"/>
          <w:b/>
          <w:sz w:val="23"/>
          <w:szCs w:val="23"/>
        </w:rPr>
      </w:pPr>
      <w:r>
        <w:rPr>
          <w:rFonts w:ascii="Times New Roman" w:hAnsi="Times New Roman" w:cs="Times New Roman"/>
          <w:b/>
          <w:sz w:val="23"/>
          <w:szCs w:val="23"/>
        </w:rPr>
        <w:t>INTRODUCTION</w:t>
      </w:r>
    </w:p>
    <w:p w:rsidR="00012F8E" w:rsidRPr="00012F8E" w:rsidRDefault="00012F8E" w:rsidP="00E44FE3">
      <w:pPr>
        <w:pStyle w:val="ListParagraph"/>
        <w:numPr>
          <w:ilvl w:val="0"/>
          <w:numId w:val="3"/>
        </w:numPr>
        <w:spacing w:line="22" w:lineRule="atLeast"/>
        <w:ind w:hanging="720"/>
        <w:contextualSpacing w:val="0"/>
        <w:jc w:val="both"/>
        <w:rPr>
          <w:rFonts w:ascii="Times New Roman" w:hAnsi="Times New Roman" w:cs="Times New Roman"/>
          <w:b/>
          <w:sz w:val="23"/>
          <w:szCs w:val="23"/>
        </w:rPr>
      </w:pPr>
      <w:r>
        <w:rPr>
          <w:rFonts w:ascii="Times New Roman" w:hAnsi="Times New Roman" w:cs="Times New Roman"/>
          <w:sz w:val="23"/>
          <w:szCs w:val="23"/>
        </w:rPr>
        <w:t xml:space="preserve">This report is prepared by LBH Jakarta (The Jakarta Legal Aid Institute), a legal aid organization based in Jakarta, Indonesia, which provides </w:t>
      </w:r>
      <w:r>
        <w:rPr>
          <w:rFonts w:ascii="Times New Roman" w:hAnsi="Times New Roman" w:cs="Times New Roman"/>
          <w:i/>
          <w:sz w:val="23"/>
          <w:szCs w:val="23"/>
        </w:rPr>
        <w:t>pro-bono</w:t>
      </w:r>
      <w:r>
        <w:rPr>
          <w:rFonts w:ascii="Times New Roman" w:hAnsi="Times New Roman" w:cs="Times New Roman"/>
          <w:sz w:val="23"/>
          <w:szCs w:val="23"/>
        </w:rPr>
        <w:t xml:space="preserve"> legal aid services for the poor. LBH Jakarta has represented a major number of human rights cases since our establish</w:t>
      </w:r>
      <w:r w:rsidR="00FF58FA">
        <w:rPr>
          <w:rFonts w:ascii="Times New Roman" w:hAnsi="Times New Roman" w:cs="Times New Roman"/>
          <w:sz w:val="23"/>
          <w:szCs w:val="23"/>
        </w:rPr>
        <w:t xml:space="preserve">ment in 1970, including cases relating to violations of the right to adequate housing </w:t>
      </w:r>
      <w:r w:rsidR="00817404">
        <w:rPr>
          <w:rFonts w:ascii="Times New Roman" w:hAnsi="Times New Roman" w:cs="Times New Roman"/>
          <w:sz w:val="23"/>
          <w:szCs w:val="23"/>
        </w:rPr>
        <w:t xml:space="preserve">conducted </w:t>
      </w:r>
      <w:r w:rsidR="00FF58FA">
        <w:rPr>
          <w:rFonts w:ascii="Times New Roman" w:hAnsi="Times New Roman" w:cs="Times New Roman"/>
          <w:sz w:val="23"/>
          <w:szCs w:val="23"/>
        </w:rPr>
        <w:t>by state or non-state actors in Indonesia.</w:t>
      </w:r>
    </w:p>
    <w:p w:rsidR="00E44FE3" w:rsidRPr="00E44FE3" w:rsidRDefault="004B13CA" w:rsidP="00E44FE3">
      <w:pPr>
        <w:pStyle w:val="ListParagraph"/>
        <w:numPr>
          <w:ilvl w:val="0"/>
          <w:numId w:val="3"/>
        </w:numPr>
        <w:spacing w:line="22" w:lineRule="atLeast"/>
        <w:ind w:hanging="720"/>
        <w:contextualSpacing w:val="0"/>
        <w:jc w:val="both"/>
        <w:rPr>
          <w:rFonts w:ascii="Times New Roman" w:hAnsi="Times New Roman" w:cs="Times New Roman"/>
          <w:b/>
          <w:sz w:val="23"/>
          <w:szCs w:val="23"/>
        </w:rPr>
      </w:pPr>
      <w:r>
        <w:rPr>
          <w:rFonts w:ascii="Times New Roman" w:hAnsi="Times New Roman" w:cs="Times New Roman"/>
          <w:sz w:val="23"/>
          <w:szCs w:val="23"/>
        </w:rPr>
        <w:t>As a member of the United Nations, thereby bound by the Universal Declaration of Human Rights, and having ratified the International Covenant on Economic, Social, and Cultural Rights, Indonesia has take on commitments to uphold the highest standards</w:t>
      </w:r>
      <w:r w:rsidR="00E44FE3">
        <w:rPr>
          <w:rFonts w:ascii="Times New Roman" w:hAnsi="Times New Roman" w:cs="Times New Roman"/>
          <w:sz w:val="23"/>
          <w:szCs w:val="23"/>
        </w:rPr>
        <w:t xml:space="preserve"> in the promotion and protection of human rights</w:t>
      </w:r>
      <w:r w:rsidR="00E24EA1">
        <w:rPr>
          <w:rFonts w:ascii="Times New Roman" w:hAnsi="Times New Roman" w:cs="Times New Roman"/>
          <w:sz w:val="23"/>
          <w:szCs w:val="23"/>
        </w:rPr>
        <w:t>, in general, and economic, social, and cultural rights, in specific.</w:t>
      </w:r>
    </w:p>
    <w:p w:rsidR="00E44FE3" w:rsidRPr="007F2DCC" w:rsidRDefault="00E44FE3" w:rsidP="00E44FE3">
      <w:pPr>
        <w:pStyle w:val="ListParagraph"/>
        <w:numPr>
          <w:ilvl w:val="0"/>
          <w:numId w:val="3"/>
        </w:numPr>
        <w:spacing w:line="22" w:lineRule="atLeast"/>
        <w:ind w:hanging="720"/>
        <w:jc w:val="both"/>
        <w:rPr>
          <w:rFonts w:ascii="Times New Roman" w:hAnsi="Times New Roman" w:cs="Times New Roman"/>
          <w:b/>
          <w:sz w:val="23"/>
          <w:szCs w:val="23"/>
        </w:rPr>
      </w:pPr>
      <w:r>
        <w:rPr>
          <w:rFonts w:ascii="Times New Roman" w:hAnsi="Times New Roman" w:cs="Times New Roman"/>
          <w:sz w:val="23"/>
          <w:szCs w:val="23"/>
        </w:rPr>
        <w:t>LBH Jakarta would like</w:t>
      </w:r>
      <w:r w:rsidR="007F2DCC">
        <w:rPr>
          <w:rFonts w:ascii="Times New Roman" w:hAnsi="Times New Roman" w:cs="Times New Roman"/>
          <w:sz w:val="23"/>
          <w:szCs w:val="23"/>
        </w:rPr>
        <w:t>,</w:t>
      </w:r>
      <w:r>
        <w:rPr>
          <w:rFonts w:ascii="Times New Roman" w:hAnsi="Times New Roman" w:cs="Times New Roman"/>
          <w:sz w:val="23"/>
          <w:szCs w:val="23"/>
        </w:rPr>
        <w:t xml:space="preserve"> with this report</w:t>
      </w:r>
      <w:r w:rsidR="007F2DCC">
        <w:rPr>
          <w:rFonts w:ascii="Times New Roman" w:hAnsi="Times New Roman" w:cs="Times New Roman"/>
          <w:sz w:val="23"/>
          <w:szCs w:val="23"/>
        </w:rPr>
        <w:t>,</w:t>
      </w:r>
      <w:r>
        <w:rPr>
          <w:rFonts w:ascii="Times New Roman" w:hAnsi="Times New Roman" w:cs="Times New Roman"/>
          <w:sz w:val="23"/>
          <w:szCs w:val="23"/>
        </w:rPr>
        <w:t xml:space="preserve"> to draw attention to human rights concern</w:t>
      </w:r>
      <w:r w:rsidR="00E427CA">
        <w:rPr>
          <w:rFonts w:ascii="Times New Roman" w:hAnsi="Times New Roman" w:cs="Times New Roman"/>
          <w:sz w:val="23"/>
          <w:szCs w:val="23"/>
        </w:rPr>
        <w:t xml:space="preserve"> in Indonesia, especially relating to forced evictions and violations of the right to adequate housing which mainly occurred in the capital city of Indonesia, Jakarta, and its peripheries. </w:t>
      </w:r>
      <w:r w:rsidR="007F2DCC">
        <w:rPr>
          <w:rFonts w:ascii="Times New Roman" w:hAnsi="Times New Roman" w:cs="Times New Roman"/>
          <w:sz w:val="23"/>
          <w:szCs w:val="23"/>
        </w:rPr>
        <w:t>This report will mainly focused on strategic litigation efforts conducted by our organization to advocate the fulfillment of the right to adequate housing in Indonesia.</w:t>
      </w:r>
    </w:p>
    <w:p w:rsidR="007F2DCC" w:rsidRDefault="00AC2D7A" w:rsidP="007F2DCC">
      <w:pPr>
        <w:spacing w:line="22" w:lineRule="atLeast"/>
        <w:jc w:val="both"/>
        <w:rPr>
          <w:rFonts w:ascii="Times New Roman" w:hAnsi="Times New Roman" w:cs="Times New Roman"/>
          <w:b/>
          <w:sz w:val="23"/>
          <w:szCs w:val="23"/>
        </w:rPr>
      </w:pPr>
      <w:r>
        <w:rPr>
          <w:rFonts w:ascii="Times New Roman" w:hAnsi="Times New Roman" w:cs="Times New Roman"/>
          <w:b/>
          <w:sz w:val="23"/>
          <w:szCs w:val="23"/>
        </w:rPr>
        <w:t>MASSIVE FORCED EVICTIONS IN THE CAPITAL CITY AND ITS PERIPHERIES</w:t>
      </w:r>
    </w:p>
    <w:p w:rsidR="000B56FF" w:rsidRDefault="00870F33" w:rsidP="0030046F">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Forced evictions has </w:t>
      </w:r>
      <w:r w:rsidR="000B56FF">
        <w:rPr>
          <w:rFonts w:ascii="Times New Roman" w:hAnsi="Times New Roman" w:cs="Times New Roman"/>
          <w:sz w:val="23"/>
          <w:szCs w:val="23"/>
        </w:rPr>
        <w:t>become</w:t>
      </w:r>
      <w:r>
        <w:rPr>
          <w:rFonts w:ascii="Times New Roman" w:hAnsi="Times New Roman" w:cs="Times New Roman"/>
          <w:sz w:val="23"/>
          <w:szCs w:val="23"/>
        </w:rPr>
        <w:t xml:space="preserve"> the main issue in the capital city of Indonesia, DKI Jakarta. In the past two years (2015 and 2016), LBH Jakarta </w:t>
      </w:r>
      <w:r w:rsidR="00F2375A">
        <w:rPr>
          <w:rFonts w:ascii="Times New Roman" w:hAnsi="Times New Roman" w:cs="Times New Roman"/>
          <w:sz w:val="23"/>
          <w:szCs w:val="23"/>
        </w:rPr>
        <w:t>recorded that there are 306 forced evictions cases with the number of victims consist of 13,871 families and 11,662 small</w:t>
      </w:r>
      <w:r w:rsidR="00C744B2">
        <w:rPr>
          <w:rFonts w:ascii="Times New Roman" w:hAnsi="Times New Roman" w:cs="Times New Roman"/>
          <w:sz w:val="23"/>
          <w:szCs w:val="23"/>
        </w:rPr>
        <w:t xml:space="preserve"> enterprises.</w:t>
      </w:r>
      <w:r w:rsidR="00C744B2">
        <w:rPr>
          <w:rStyle w:val="EndnoteReference"/>
          <w:rFonts w:ascii="Times New Roman" w:hAnsi="Times New Roman" w:cs="Times New Roman"/>
          <w:sz w:val="23"/>
          <w:szCs w:val="23"/>
        </w:rPr>
        <w:endnoteReference w:id="1"/>
      </w:r>
      <w:r w:rsidR="00347D46">
        <w:rPr>
          <w:rFonts w:ascii="Times New Roman" w:hAnsi="Times New Roman" w:cs="Times New Roman"/>
          <w:sz w:val="23"/>
          <w:szCs w:val="23"/>
        </w:rPr>
        <w:t xml:space="preserve"> </w:t>
      </w:r>
      <w:r w:rsidR="00C744B2">
        <w:rPr>
          <w:rStyle w:val="EndnoteReference"/>
          <w:rFonts w:ascii="Times New Roman" w:hAnsi="Times New Roman" w:cs="Times New Roman"/>
          <w:sz w:val="23"/>
          <w:szCs w:val="23"/>
        </w:rPr>
        <w:endnoteReference w:id="2"/>
      </w:r>
      <w:r w:rsidR="000B56FF">
        <w:rPr>
          <w:rFonts w:ascii="Times New Roman" w:hAnsi="Times New Roman" w:cs="Times New Roman"/>
          <w:sz w:val="23"/>
          <w:szCs w:val="23"/>
        </w:rPr>
        <w:t xml:space="preserve"> </w:t>
      </w:r>
      <w:r w:rsidR="00DD684D">
        <w:rPr>
          <w:rFonts w:ascii="Times New Roman" w:hAnsi="Times New Roman" w:cs="Times New Roman"/>
          <w:sz w:val="23"/>
          <w:szCs w:val="23"/>
        </w:rPr>
        <w:t>Although the</w:t>
      </w:r>
      <w:r w:rsidR="00D936C4">
        <w:rPr>
          <w:rFonts w:ascii="Times New Roman" w:hAnsi="Times New Roman" w:cs="Times New Roman"/>
          <w:sz w:val="23"/>
          <w:szCs w:val="23"/>
        </w:rPr>
        <w:t xml:space="preserve">re are no formal reports </w:t>
      </w:r>
      <w:r w:rsidR="007B4F73">
        <w:rPr>
          <w:rFonts w:ascii="Times New Roman" w:hAnsi="Times New Roman" w:cs="Times New Roman"/>
          <w:sz w:val="23"/>
          <w:szCs w:val="23"/>
        </w:rPr>
        <w:t>informing number of victims of forced evictions in Jakarta peripheries, LBH Jakarta has received several requests from residents living in various areas in Jakarta peripheries whose residences are under threat of evictions.</w:t>
      </w:r>
    </w:p>
    <w:p w:rsidR="00C744B2" w:rsidRDefault="003F6289" w:rsidP="004A28C7">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The majority</w:t>
      </w:r>
      <w:r w:rsidR="00347D46">
        <w:rPr>
          <w:rFonts w:ascii="Times New Roman" w:hAnsi="Times New Roman" w:cs="Times New Roman"/>
          <w:sz w:val="23"/>
          <w:szCs w:val="23"/>
        </w:rPr>
        <w:t xml:space="preserve"> of </w:t>
      </w:r>
      <w:r w:rsidR="00E74333">
        <w:rPr>
          <w:rFonts w:ascii="Times New Roman" w:hAnsi="Times New Roman" w:cs="Times New Roman"/>
          <w:sz w:val="23"/>
          <w:szCs w:val="23"/>
        </w:rPr>
        <w:t>cases</w:t>
      </w:r>
      <w:r w:rsidR="00347D46">
        <w:rPr>
          <w:rFonts w:ascii="Times New Roman" w:hAnsi="Times New Roman" w:cs="Times New Roman"/>
          <w:sz w:val="23"/>
          <w:szCs w:val="23"/>
        </w:rPr>
        <w:t xml:space="preserve"> </w:t>
      </w:r>
      <w:r>
        <w:rPr>
          <w:rFonts w:ascii="Times New Roman" w:hAnsi="Times New Roman" w:cs="Times New Roman"/>
          <w:sz w:val="23"/>
          <w:szCs w:val="23"/>
        </w:rPr>
        <w:t>were</w:t>
      </w:r>
      <w:r w:rsidR="00347D46">
        <w:rPr>
          <w:rFonts w:ascii="Times New Roman" w:hAnsi="Times New Roman" w:cs="Times New Roman"/>
          <w:sz w:val="23"/>
          <w:szCs w:val="23"/>
        </w:rPr>
        <w:t xml:space="preserve"> </w:t>
      </w:r>
      <w:r w:rsidR="004A28C7">
        <w:rPr>
          <w:rFonts w:ascii="Times New Roman" w:hAnsi="Times New Roman" w:cs="Times New Roman"/>
          <w:sz w:val="23"/>
          <w:szCs w:val="23"/>
        </w:rPr>
        <w:t>initiated</w:t>
      </w:r>
      <w:r w:rsidR="00347D46">
        <w:rPr>
          <w:rFonts w:ascii="Times New Roman" w:hAnsi="Times New Roman" w:cs="Times New Roman"/>
          <w:sz w:val="23"/>
          <w:szCs w:val="23"/>
        </w:rPr>
        <w:t xml:space="preserve"> by the Provi</w:t>
      </w:r>
      <w:r w:rsidR="004A2560">
        <w:rPr>
          <w:rFonts w:ascii="Times New Roman" w:hAnsi="Times New Roman" w:cs="Times New Roman"/>
          <w:sz w:val="23"/>
          <w:szCs w:val="23"/>
        </w:rPr>
        <w:t xml:space="preserve">ncial Government of </w:t>
      </w:r>
      <w:r w:rsidR="004A28C7">
        <w:rPr>
          <w:rFonts w:ascii="Times New Roman" w:hAnsi="Times New Roman" w:cs="Times New Roman"/>
          <w:sz w:val="23"/>
          <w:szCs w:val="23"/>
        </w:rPr>
        <w:t>DKI Jakarta, military, and state-owned enterprises</w:t>
      </w:r>
      <w:r w:rsidR="00AD263F">
        <w:rPr>
          <w:rFonts w:ascii="Times New Roman" w:hAnsi="Times New Roman" w:cs="Times New Roman"/>
          <w:sz w:val="23"/>
          <w:szCs w:val="23"/>
        </w:rPr>
        <w:t>, especially PT. Kereta Api Indonesia (</w:t>
      </w:r>
      <w:r w:rsidR="006C1E79">
        <w:rPr>
          <w:rFonts w:ascii="Times New Roman" w:hAnsi="Times New Roman" w:cs="Times New Roman"/>
          <w:sz w:val="23"/>
          <w:szCs w:val="23"/>
        </w:rPr>
        <w:t>Indonesian Railways Company</w:t>
      </w:r>
      <w:r w:rsidR="00AD263F">
        <w:rPr>
          <w:rFonts w:ascii="Times New Roman" w:hAnsi="Times New Roman" w:cs="Times New Roman"/>
          <w:sz w:val="23"/>
          <w:szCs w:val="23"/>
        </w:rPr>
        <w:t>)</w:t>
      </w:r>
      <w:r w:rsidR="00E46E1D">
        <w:rPr>
          <w:rFonts w:ascii="Times New Roman" w:hAnsi="Times New Roman" w:cs="Times New Roman"/>
          <w:sz w:val="23"/>
          <w:szCs w:val="23"/>
        </w:rPr>
        <w:t>.</w:t>
      </w:r>
      <w:r w:rsidR="00C415D6">
        <w:rPr>
          <w:rFonts w:ascii="Times New Roman" w:hAnsi="Times New Roman" w:cs="Times New Roman"/>
          <w:sz w:val="23"/>
          <w:szCs w:val="23"/>
        </w:rPr>
        <w:t xml:space="preserve"> </w:t>
      </w:r>
      <w:r w:rsidR="009767C5">
        <w:rPr>
          <w:rFonts w:ascii="Times New Roman" w:hAnsi="Times New Roman" w:cs="Times New Roman"/>
          <w:sz w:val="23"/>
          <w:szCs w:val="23"/>
        </w:rPr>
        <w:t>The local government execution</w:t>
      </w:r>
      <w:r w:rsidR="0030046F">
        <w:rPr>
          <w:rFonts w:ascii="Times New Roman" w:hAnsi="Times New Roman" w:cs="Times New Roman"/>
          <w:sz w:val="23"/>
          <w:szCs w:val="23"/>
        </w:rPr>
        <w:t>s</w:t>
      </w:r>
      <w:r w:rsidR="009767C5">
        <w:rPr>
          <w:rFonts w:ascii="Times New Roman" w:hAnsi="Times New Roman" w:cs="Times New Roman"/>
          <w:sz w:val="23"/>
          <w:szCs w:val="23"/>
        </w:rPr>
        <w:t xml:space="preserve"> </w:t>
      </w:r>
      <w:r w:rsidR="0030046F">
        <w:rPr>
          <w:rFonts w:ascii="Times New Roman" w:hAnsi="Times New Roman" w:cs="Times New Roman"/>
          <w:sz w:val="23"/>
          <w:szCs w:val="23"/>
        </w:rPr>
        <w:t>were</w:t>
      </w:r>
      <w:r w:rsidR="009767C5">
        <w:rPr>
          <w:rFonts w:ascii="Times New Roman" w:hAnsi="Times New Roman" w:cs="Times New Roman"/>
          <w:sz w:val="23"/>
          <w:szCs w:val="23"/>
        </w:rPr>
        <w:t xml:space="preserve"> </w:t>
      </w:r>
      <w:r w:rsidR="0030046F">
        <w:rPr>
          <w:rFonts w:ascii="Times New Roman" w:hAnsi="Times New Roman" w:cs="Times New Roman"/>
          <w:sz w:val="23"/>
          <w:szCs w:val="23"/>
        </w:rPr>
        <w:t xml:space="preserve">mostly </w:t>
      </w:r>
      <w:r w:rsidR="009767C5">
        <w:rPr>
          <w:rFonts w:ascii="Times New Roman" w:hAnsi="Times New Roman" w:cs="Times New Roman"/>
          <w:sz w:val="23"/>
          <w:szCs w:val="23"/>
        </w:rPr>
        <w:t xml:space="preserve">based on </w:t>
      </w:r>
      <w:r w:rsidR="0030046F">
        <w:rPr>
          <w:rFonts w:ascii="Times New Roman" w:hAnsi="Times New Roman" w:cs="Times New Roman"/>
          <w:sz w:val="23"/>
          <w:szCs w:val="23"/>
        </w:rPr>
        <w:t>th</w:t>
      </w:r>
      <w:r w:rsidR="000F7BC8">
        <w:rPr>
          <w:rFonts w:ascii="Times New Roman" w:hAnsi="Times New Roman" w:cs="Times New Roman"/>
          <w:sz w:val="23"/>
          <w:szCs w:val="23"/>
        </w:rPr>
        <w:t>e development of flood-projects</w:t>
      </w:r>
      <w:r w:rsidR="0087111D">
        <w:rPr>
          <w:rFonts w:ascii="Times New Roman" w:hAnsi="Times New Roman" w:cs="Times New Roman"/>
          <w:sz w:val="23"/>
          <w:szCs w:val="23"/>
        </w:rPr>
        <w:t xml:space="preserve"> and infrastructures</w:t>
      </w:r>
      <w:r w:rsidR="000F7BC8">
        <w:rPr>
          <w:rFonts w:ascii="Times New Roman" w:hAnsi="Times New Roman" w:cs="Times New Roman"/>
          <w:sz w:val="23"/>
          <w:szCs w:val="23"/>
        </w:rPr>
        <w:t>, while the military and state-owned enterprises executions were based on the motive of securing state assets</w:t>
      </w:r>
      <w:r w:rsidR="00D038BE">
        <w:rPr>
          <w:rFonts w:ascii="Times New Roman" w:hAnsi="Times New Roman" w:cs="Times New Roman"/>
          <w:sz w:val="23"/>
          <w:szCs w:val="23"/>
        </w:rPr>
        <w:t xml:space="preserve"> (e.g. retirement homes and official residences).</w:t>
      </w:r>
    </w:p>
    <w:p w:rsidR="001A2FBC" w:rsidRDefault="001A2FBC" w:rsidP="004A28C7">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According to our research, the majority of forced evictions </w:t>
      </w:r>
      <w:r w:rsidR="00364BEC">
        <w:rPr>
          <w:rFonts w:ascii="Times New Roman" w:hAnsi="Times New Roman" w:cs="Times New Roman"/>
          <w:sz w:val="23"/>
          <w:szCs w:val="23"/>
        </w:rPr>
        <w:t>didn’t</w:t>
      </w:r>
      <w:r>
        <w:rPr>
          <w:rFonts w:ascii="Times New Roman" w:hAnsi="Times New Roman" w:cs="Times New Roman"/>
          <w:sz w:val="23"/>
          <w:szCs w:val="23"/>
        </w:rPr>
        <w:t xml:space="preserve"> perform in accordance with international</w:t>
      </w:r>
      <w:r w:rsidR="00883D7B">
        <w:rPr>
          <w:rFonts w:ascii="Times New Roman" w:hAnsi="Times New Roman" w:cs="Times New Roman"/>
          <w:sz w:val="23"/>
          <w:szCs w:val="23"/>
        </w:rPr>
        <w:t xml:space="preserve"> human rights principles. Executions occurred without any deliberations, </w:t>
      </w:r>
      <w:r w:rsidR="00D57C7E">
        <w:rPr>
          <w:rFonts w:ascii="Times New Roman" w:hAnsi="Times New Roman" w:cs="Times New Roman"/>
          <w:sz w:val="23"/>
          <w:szCs w:val="23"/>
        </w:rPr>
        <w:t xml:space="preserve">implemented by using violent approaches, and </w:t>
      </w:r>
      <w:r w:rsidR="0090504B">
        <w:rPr>
          <w:rFonts w:ascii="Times New Roman" w:hAnsi="Times New Roman" w:cs="Times New Roman"/>
          <w:sz w:val="23"/>
          <w:szCs w:val="23"/>
        </w:rPr>
        <w:t>didn’t provide any adequate solutions for victims.</w:t>
      </w:r>
      <w:r w:rsidR="0090504B">
        <w:rPr>
          <w:rStyle w:val="EndnoteReference"/>
          <w:rFonts w:ascii="Times New Roman" w:hAnsi="Times New Roman" w:cs="Times New Roman"/>
          <w:sz w:val="23"/>
          <w:szCs w:val="23"/>
        </w:rPr>
        <w:endnoteReference w:id="3"/>
      </w:r>
      <w:r w:rsidR="0090504B">
        <w:rPr>
          <w:rFonts w:ascii="Times New Roman" w:hAnsi="Times New Roman" w:cs="Times New Roman"/>
          <w:sz w:val="23"/>
          <w:szCs w:val="23"/>
        </w:rPr>
        <w:t xml:space="preserve"> </w:t>
      </w:r>
      <w:r w:rsidR="0090504B">
        <w:rPr>
          <w:rStyle w:val="EndnoteReference"/>
          <w:rFonts w:ascii="Times New Roman" w:hAnsi="Times New Roman" w:cs="Times New Roman"/>
          <w:sz w:val="23"/>
          <w:szCs w:val="23"/>
        </w:rPr>
        <w:endnoteReference w:id="4"/>
      </w:r>
      <w:r w:rsidR="0090504B">
        <w:rPr>
          <w:rFonts w:ascii="Times New Roman" w:hAnsi="Times New Roman" w:cs="Times New Roman"/>
          <w:sz w:val="23"/>
          <w:szCs w:val="23"/>
        </w:rPr>
        <w:t xml:space="preserve"> Military units</w:t>
      </w:r>
      <w:r w:rsidR="00FB78BC">
        <w:rPr>
          <w:rStyle w:val="EndnoteReference"/>
          <w:rFonts w:ascii="Times New Roman" w:hAnsi="Times New Roman" w:cs="Times New Roman"/>
          <w:sz w:val="23"/>
          <w:szCs w:val="23"/>
        </w:rPr>
        <w:endnoteReference w:id="5"/>
      </w:r>
      <w:r w:rsidR="00FB78BC">
        <w:rPr>
          <w:rFonts w:ascii="Times New Roman" w:hAnsi="Times New Roman" w:cs="Times New Roman"/>
          <w:sz w:val="23"/>
          <w:szCs w:val="23"/>
        </w:rPr>
        <w:t xml:space="preserve"> and police officers</w:t>
      </w:r>
      <w:r w:rsidR="006172ED">
        <w:rPr>
          <w:rStyle w:val="EndnoteReference"/>
          <w:rFonts w:ascii="Times New Roman" w:hAnsi="Times New Roman" w:cs="Times New Roman"/>
          <w:sz w:val="23"/>
          <w:szCs w:val="23"/>
        </w:rPr>
        <w:endnoteReference w:id="6"/>
      </w:r>
      <w:r w:rsidR="006172ED">
        <w:rPr>
          <w:rFonts w:ascii="Times New Roman" w:hAnsi="Times New Roman" w:cs="Times New Roman"/>
          <w:sz w:val="23"/>
          <w:szCs w:val="23"/>
        </w:rPr>
        <w:t xml:space="preserve"> </w:t>
      </w:r>
      <w:r w:rsidR="0090504B">
        <w:rPr>
          <w:rFonts w:ascii="Times New Roman" w:hAnsi="Times New Roman" w:cs="Times New Roman"/>
          <w:sz w:val="23"/>
          <w:szCs w:val="23"/>
        </w:rPr>
        <w:t>were deployed in many evictions areas to intimidate the victims.</w:t>
      </w:r>
    </w:p>
    <w:p w:rsidR="0090504B" w:rsidRDefault="00D323C8" w:rsidP="004A28C7">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lastRenderedPageBreak/>
        <w:t xml:space="preserve">Central government major Jakarta Bay land reclamation and </w:t>
      </w:r>
      <w:r w:rsidR="008D3216">
        <w:rPr>
          <w:rFonts w:ascii="Times New Roman" w:hAnsi="Times New Roman" w:cs="Times New Roman"/>
          <w:sz w:val="23"/>
          <w:szCs w:val="23"/>
        </w:rPr>
        <w:t>Light Rail Transit (LRT) projects</w:t>
      </w:r>
      <w:r w:rsidR="00314834">
        <w:rPr>
          <w:rFonts w:ascii="Times New Roman" w:hAnsi="Times New Roman" w:cs="Times New Roman"/>
          <w:sz w:val="23"/>
          <w:szCs w:val="23"/>
        </w:rPr>
        <w:t xml:space="preserve"> stimulating the </w:t>
      </w:r>
      <w:r w:rsidR="00CC4B11">
        <w:rPr>
          <w:rFonts w:ascii="Times New Roman" w:hAnsi="Times New Roman" w:cs="Times New Roman"/>
          <w:sz w:val="23"/>
          <w:szCs w:val="23"/>
        </w:rPr>
        <w:t>rise</w:t>
      </w:r>
      <w:r w:rsidR="00314834">
        <w:rPr>
          <w:rFonts w:ascii="Times New Roman" w:hAnsi="Times New Roman" w:cs="Times New Roman"/>
          <w:sz w:val="23"/>
          <w:szCs w:val="23"/>
        </w:rPr>
        <w:t xml:space="preserve"> of gentrification in various areas of Jakarta peripheries,</w:t>
      </w:r>
      <w:r w:rsidR="008D3216">
        <w:rPr>
          <w:rFonts w:ascii="Times New Roman" w:hAnsi="Times New Roman" w:cs="Times New Roman"/>
          <w:sz w:val="23"/>
          <w:szCs w:val="23"/>
        </w:rPr>
        <w:t xml:space="preserve"> </w:t>
      </w:r>
      <w:r w:rsidR="00314834">
        <w:rPr>
          <w:rFonts w:ascii="Times New Roman" w:hAnsi="Times New Roman" w:cs="Times New Roman"/>
          <w:sz w:val="23"/>
          <w:szCs w:val="23"/>
        </w:rPr>
        <w:t xml:space="preserve">turning poor residents living in </w:t>
      </w:r>
      <w:r w:rsidR="00314834">
        <w:rPr>
          <w:rFonts w:ascii="Times New Roman" w:hAnsi="Times New Roman" w:cs="Times New Roman"/>
          <w:i/>
          <w:sz w:val="23"/>
          <w:szCs w:val="23"/>
        </w:rPr>
        <w:t>kampungs</w:t>
      </w:r>
      <w:r w:rsidR="00314834">
        <w:rPr>
          <w:rFonts w:ascii="Times New Roman" w:hAnsi="Times New Roman" w:cs="Times New Roman"/>
          <w:sz w:val="23"/>
          <w:szCs w:val="23"/>
        </w:rPr>
        <w:t xml:space="preserve"> </w:t>
      </w:r>
      <w:r w:rsidR="00D16F7A">
        <w:rPr>
          <w:rFonts w:ascii="Times New Roman" w:hAnsi="Times New Roman" w:cs="Times New Roman"/>
          <w:sz w:val="23"/>
          <w:szCs w:val="23"/>
        </w:rPr>
        <w:t>or low-income housings</w:t>
      </w:r>
      <w:r w:rsidR="00367332">
        <w:rPr>
          <w:rFonts w:ascii="Times New Roman" w:hAnsi="Times New Roman" w:cs="Times New Roman"/>
          <w:sz w:val="23"/>
          <w:szCs w:val="23"/>
        </w:rPr>
        <w:t xml:space="preserve"> are</w:t>
      </w:r>
      <w:r w:rsidR="00D16F7A">
        <w:rPr>
          <w:rFonts w:ascii="Times New Roman" w:hAnsi="Times New Roman" w:cs="Times New Roman"/>
          <w:sz w:val="23"/>
          <w:szCs w:val="23"/>
        </w:rPr>
        <w:t xml:space="preserve"> </w:t>
      </w:r>
      <w:r w:rsidR="00367332">
        <w:rPr>
          <w:rFonts w:ascii="Times New Roman" w:hAnsi="Times New Roman" w:cs="Times New Roman"/>
          <w:sz w:val="23"/>
          <w:szCs w:val="23"/>
        </w:rPr>
        <w:t>under threat as</w:t>
      </w:r>
      <w:r w:rsidR="00114710">
        <w:rPr>
          <w:rFonts w:ascii="Times New Roman" w:hAnsi="Times New Roman" w:cs="Times New Roman"/>
          <w:sz w:val="23"/>
          <w:szCs w:val="23"/>
        </w:rPr>
        <w:t xml:space="preserve"> main target of forced evictions</w:t>
      </w:r>
      <w:r w:rsidR="006D4309">
        <w:rPr>
          <w:rFonts w:ascii="Times New Roman" w:hAnsi="Times New Roman" w:cs="Times New Roman"/>
          <w:sz w:val="23"/>
          <w:szCs w:val="23"/>
        </w:rPr>
        <w:t xml:space="preserve"> </w:t>
      </w:r>
      <w:r w:rsidR="0091102C">
        <w:rPr>
          <w:rFonts w:ascii="Times New Roman" w:hAnsi="Times New Roman" w:cs="Times New Roman"/>
          <w:sz w:val="23"/>
          <w:szCs w:val="23"/>
        </w:rPr>
        <w:t xml:space="preserve">or being evicted already </w:t>
      </w:r>
      <w:r w:rsidR="006D4309">
        <w:rPr>
          <w:rFonts w:ascii="Times New Roman" w:hAnsi="Times New Roman" w:cs="Times New Roman"/>
          <w:sz w:val="23"/>
          <w:szCs w:val="23"/>
        </w:rPr>
        <w:t>to make way for the projects</w:t>
      </w:r>
      <w:r w:rsidR="00881DEA">
        <w:rPr>
          <w:rFonts w:ascii="Times New Roman" w:hAnsi="Times New Roman" w:cs="Times New Roman"/>
          <w:sz w:val="23"/>
          <w:szCs w:val="23"/>
        </w:rPr>
        <w:t xml:space="preserve"> development</w:t>
      </w:r>
      <w:r w:rsidR="00114710">
        <w:rPr>
          <w:rFonts w:ascii="Times New Roman" w:hAnsi="Times New Roman" w:cs="Times New Roman"/>
          <w:sz w:val="23"/>
          <w:szCs w:val="23"/>
        </w:rPr>
        <w:t>, such as Tangerang</w:t>
      </w:r>
      <w:r w:rsidR="00367332">
        <w:rPr>
          <w:rFonts w:ascii="Times New Roman" w:hAnsi="Times New Roman" w:cs="Times New Roman"/>
          <w:sz w:val="23"/>
          <w:szCs w:val="23"/>
        </w:rPr>
        <w:t>,</w:t>
      </w:r>
      <w:r w:rsidR="00114710">
        <w:rPr>
          <w:rStyle w:val="EndnoteReference"/>
          <w:rFonts w:ascii="Times New Roman" w:hAnsi="Times New Roman" w:cs="Times New Roman"/>
          <w:sz w:val="23"/>
          <w:szCs w:val="23"/>
        </w:rPr>
        <w:endnoteReference w:id="7"/>
      </w:r>
      <w:r w:rsidR="00367332">
        <w:rPr>
          <w:rFonts w:ascii="Times New Roman" w:hAnsi="Times New Roman" w:cs="Times New Roman"/>
          <w:sz w:val="23"/>
          <w:szCs w:val="23"/>
        </w:rPr>
        <w:t xml:space="preserve"> Bekasi,</w:t>
      </w:r>
      <w:r w:rsidR="00367332">
        <w:rPr>
          <w:rStyle w:val="EndnoteReference"/>
          <w:rFonts w:ascii="Times New Roman" w:hAnsi="Times New Roman" w:cs="Times New Roman"/>
          <w:sz w:val="23"/>
          <w:szCs w:val="23"/>
        </w:rPr>
        <w:endnoteReference w:id="8"/>
      </w:r>
      <w:r w:rsidR="00367332">
        <w:rPr>
          <w:rFonts w:ascii="Times New Roman" w:hAnsi="Times New Roman" w:cs="Times New Roman"/>
          <w:sz w:val="23"/>
          <w:szCs w:val="23"/>
        </w:rPr>
        <w:t xml:space="preserve"> and </w:t>
      </w:r>
      <w:r w:rsidR="00114710">
        <w:rPr>
          <w:rFonts w:ascii="Times New Roman" w:hAnsi="Times New Roman" w:cs="Times New Roman"/>
          <w:sz w:val="23"/>
          <w:szCs w:val="23"/>
        </w:rPr>
        <w:t>Karawang</w:t>
      </w:r>
      <w:r w:rsidR="00824ADE">
        <w:rPr>
          <w:rFonts w:ascii="Times New Roman" w:hAnsi="Times New Roman" w:cs="Times New Roman"/>
          <w:sz w:val="23"/>
          <w:szCs w:val="23"/>
        </w:rPr>
        <w:t>.</w:t>
      </w:r>
      <w:r w:rsidR="00824ADE">
        <w:rPr>
          <w:rStyle w:val="EndnoteReference"/>
          <w:rFonts w:ascii="Times New Roman" w:hAnsi="Times New Roman" w:cs="Times New Roman"/>
          <w:sz w:val="23"/>
          <w:szCs w:val="23"/>
        </w:rPr>
        <w:endnoteReference w:id="9"/>
      </w:r>
    </w:p>
    <w:p w:rsidR="00442FA5" w:rsidRDefault="00442FA5" w:rsidP="004A28C7">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LBH Jakarta </w:t>
      </w:r>
      <w:r w:rsidR="00E3275D">
        <w:rPr>
          <w:rFonts w:ascii="Times New Roman" w:hAnsi="Times New Roman" w:cs="Times New Roman"/>
          <w:sz w:val="23"/>
          <w:szCs w:val="23"/>
        </w:rPr>
        <w:t xml:space="preserve">has assisted several numbers of </w:t>
      </w:r>
      <w:r w:rsidR="0031262B">
        <w:rPr>
          <w:rFonts w:ascii="Times New Roman" w:hAnsi="Times New Roman" w:cs="Times New Roman"/>
          <w:sz w:val="23"/>
          <w:szCs w:val="23"/>
        </w:rPr>
        <w:t xml:space="preserve">cases mentioned above by conducting lobbies or performing strategic litigation to </w:t>
      </w:r>
      <w:r w:rsidR="00A32966">
        <w:rPr>
          <w:rFonts w:ascii="Times New Roman" w:hAnsi="Times New Roman" w:cs="Times New Roman"/>
          <w:sz w:val="23"/>
          <w:szCs w:val="23"/>
        </w:rPr>
        <w:t xml:space="preserve">cancel or delay evictions or at minimum to </w:t>
      </w:r>
      <w:r w:rsidR="0031262B">
        <w:rPr>
          <w:rFonts w:ascii="Times New Roman" w:hAnsi="Times New Roman" w:cs="Times New Roman"/>
          <w:sz w:val="23"/>
          <w:szCs w:val="23"/>
        </w:rPr>
        <w:t xml:space="preserve">ensure </w:t>
      </w:r>
      <w:r w:rsidR="00A32966">
        <w:rPr>
          <w:rFonts w:ascii="Times New Roman" w:hAnsi="Times New Roman" w:cs="Times New Roman"/>
          <w:sz w:val="23"/>
          <w:szCs w:val="23"/>
        </w:rPr>
        <w:t>that the government would guarantee procedural protection</w:t>
      </w:r>
      <w:r w:rsidR="009A3DD7">
        <w:rPr>
          <w:rFonts w:ascii="Times New Roman" w:hAnsi="Times New Roman" w:cs="Times New Roman"/>
          <w:sz w:val="23"/>
          <w:szCs w:val="23"/>
        </w:rPr>
        <w:t xml:space="preserve"> </w:t>
      </w:r>
      <w:r w:rsidR="00CD2291">
        <w:rPr>
          <w:rFonts w:ascii="Times New Roman" w:hAnsi="Times New Roman" w:cs="Times New Roman"/>
          <w:sz w:val="23"/>
          <w:szCs w:val="23"/>
        </w:rPr>
        <w:t xml:space="preserve">which </w:t>
      </w:r>
      <w:r w:rsidR="009A3DD7">
        <w:rPr>
          <w:rFonts w:ascii="Times New Roman" w:hAnsi="Times New Roman" w:cs="Times New Roman"/>
          <w:sz w:val="23"/>
          <w:szCs w:val="23"/>
        </w:rPr>
        <w:t>regulated under human rights standards</w:t>
      </w:r>
      <w:r w:rsidR="00A32966">
        <w:rPr>
          <w:rFonts w:ascii="Times New Roman" w:hAnsi="Times New Roman" w:cs="Times New Roman"/>
          <w:sz w:val="23"/>
          <w:szCs w:val="23"/>
        </w:rPr>
        <w:t xml:space="preserve"> during </w:t>
      </w:r>
      <w:r w:rsidR="000A3936">
        <w:rPr>
          <w:rFonts w:ascii="Times New Roman" w:hAnsi="Times New Roman" w:cs="Times New Roman"/>
          <w:sz w:val="23"/>
          <w:szCs w:val="23"/>
        </w:rPr>
        <w:t>evictions.</w:t>
      </w:r>
      <w:r w:rsidR="009A3DD7">
        <w:rPr>
          <w:rFonts w:ascii="Times New Roman" w:hAnsi="Times New Roman" w:cs="Times New Roman"/>
          <w:sz w:val="23"/>
          <w:szCs w:val="23"/>
        </w:rPr>
        <w:t xml:space="preserve"> LBH Jakarta</w:t>
      </w:r>
      <w:r w:rsidR="000178C8">
        <w:rPr>
          <w:rFonts w:ascii="Times New Roman" w:hAnsi="Times New Roman" w:cs="Times New Roman"/>
          <w:sz w:val="23"/>
          <w:szCs w:val="23"/>
        </w:rPr>
        <w:t xml:space="preserve"> also endorses policy reform </w:t>
      </w:r>
      <w:r w:rsidR="00D1084E">
        <w:rPr>
          <w:rFonts w:ascii="Times New Roman" w:hAnsi="Times New Roman" w:cs="Times New Roman"/>
          <w:sz w:val="23"/>
          <w:szCs w:val="23"/>
        </w:rPr>
        <w:t>relating to evictions regulation in Indonesia to minimize the gap between human rights principles and national laws.</w:t>
      </w:r>
    </w:p>
    <w:p w:rsidR="00D87282" w:rsidRDefault="00FB6C83" w:rsidP="00D87282">
      <w:pPr>
        <w:spacing w:line="22" w:lineRule="atLeast"/>
        <w:jc w:val="both"/>
        <w:rPr>
          <w:rFonts w:ascii="Times New Roman" w:hAnsi="Times New Roman" w:cs="Times New Roman"/>
          <w:b/>
          <w:sz w:val="23"/>
          <w:szCs w:val="23"/>
        </w:rPr>
      </w:pPr>
      <w:r>
        <w:rPr>
          <w:rFonts w:ascii="Times New Roman" w:hAnsi="Times New Roman" w:cs="Times New Roman"/>
          <w:b/>
          <w:sz w:val="23"/>
          <w:szCs w:val="23"/>
        </w:rPr>
        <w:t xml:space="preserve">JUDICIAL REVIEW </w:t>
      </w:r>
      <w:r w:rsidR="00526293">
        <w:rPr>
          <w:rFonts w:ascii="Times New Roman" w:hAnsi="Times New Roman" w:cs="Times New Roman"/>
          <w:b/>
          <w:sz w:val="23"/>
          <w:szCs w:val="23"/>
        </w:rPr>
        <w:t>OF INDONESIA’S EVICTIONS LAW</w:t>
      </w:r>
    </w:p>
    <w:p w:rsidR="00AD4638" w:rsidRDefault="00E9029C" w:rsidP="00AD4638">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Although Indonesia has ratified the International Covenant of Economic, Social, and Cultural Rights since 2005, Indonesia has not yet fully </w:t>
      </w:r>
      <w:r w:rsidR="009A412D">
        <w:rPr>
          <w:rFonts w:ascii="Times New Roman" w:hAnsi="Times New Roman" w:cs="Times New Roman"/>
          <w:sz w:val="23"/>
          <w:szCs w:val="23"/>
        </w:rPr>
        <w:t>implemented</w:t>
      </w:r>
      <w:r w:rsidR="0030635F">
        <w:rPr>
          <w:rFonts w:ascii="Times New Roman" w:hAnsi="Times New Roman" w:cs="Times New Roman"/>
          <w:sz w:val="23"/>
          <w:szCs w:val="23"/>
        </w:rPr>
        <w:t xml:space="preserve"> </w:t>
      </w:r>
      <w:r w:rsidR="00F455CF">
        <w:rPr>
          <w:rFonts w:ascii="Times New Roman" w:hAnsi="Times New Roman" w:cs="Times New Roman"/>
          <w:sz w:val="23"/>
          <w:szCs w:val="23"/>
        </w:rPr>
        <w:t xml:space="preserve">human rights norms </w:t>
      </w:r>
      <w:r w:rsidR="001222CA">
        <w:rPr>
          <w:rFonts w:ascii="Times New Roman" w:hAnsi="Times New Roman" w:cs="Times New Roman"/>
          <w:sz w:val="23"/>
          <w:szCs w:val="23"/>
        </w:rPr>
        <w:t xml:space="preserve">regulated under the covenant </w:t>
      </w:r>
      <w:r w:rsidR="00F455CF">
        <w:rPr>
          <w:rFonts w:ascii="Times New Roman" w:hAnsi="Times New Roman" w:cs="Times New Roman"/>
          <w:sz w:val="23"/>
          <w:szCs w:val="23"/>
        </w:rPr>
        <w:t xml:space="preserve">into </w:t>
      </w:r>
      <w:r w:rsidR="00E50CB6">
        <w:rPr>
          <w:rFonts w:ascii="Times New Roman" w:hAnsi="Times New Roman" w:cs="Times New Roman"/>
          <w:sz w:val="23"/>
          <w:szCs w:val="23"/>
        </w:rPr>
        <w:t>national positive</w:t>
      </w:r>
      <w:r w:rsidR="001222CA">
        <w:rPr>
          <w:rFonts w:ascii="Times New Roman" w:hAnsi="Times New Roman" w:cs="Times New Roman"/>
          <w:sz w:val="23"/>
          <w:szCs w:val="23"/>
        </w:rPr>
        <w:t xml:space="preserve"> laws.</w:t>
      </w:r>
      <w:r w:rsidR="006176E8">
        <w:rPr>
          <w:rFonts w:ascii="Times New Roman" w:hAnsi="Times New Roman" w:cs="Times New Roman"/>
          <w:sz w:val="23"/>
          <w:szCs w:val="23"/>
        </w:rPr>
        <w:t xml:space="preserve"> </w:t>
      </w:r>
      <w:r w:rsidR="00407E2B">
        <w:rPr>
          <w:rFonts w:ascii="Times New Roman" w:hAnsi="Times New Roman" w:cs="Times New Roman"/>
          <w:sz w:val="23"/>
          <w:szCs w:val="23"/>
        </w:rPr>
        <w:t xml:space="preserve">One of the major </w:t>
      </w:r>
      <w:r w:rsidR="005F66C2">
        <w:rPr>
          <w:rFonts w:ascii="Times New Roman" w:hAnsi="Times New Roman" w:cs="Times New Roman"/>
          <w:sz w:val="23"/>
          <w:szCs w:val="23"/>
        </w:rPr>
        <w:t xml:space="preserve">gap of </w:t>
      </w:r>
      <w:r w:rsidR="00036F76">
        <w:rPr>
          <w:rFonts w:ascii="Times New Roman" w:hAnsi="Times New Roman" w:cs="Times New Roman"/>
          <w:sz w:val="23"/>
          <w:szCs w:val="23"/>
        </w:rPr>
        <w:t>current existing</w:t>
      </w:r>
      <w:r w:rsidR="005F66C2">
        <w:rPr>
          <w:rFonts w:ascii="Times New Roman" w:hAnsi="Times New Roman" w:cs="Times New Roman"/>
          <w:sz w:val="23"/>
          <w:szCs w:val="23"/>
        </w:rPr>
        <w:t xml:space="preserve"> laws</w:t>
      </w:r>
      <w:r w:rsidR="00CF7190">
        <w:rPr>
          <w:rFonts w:ascii="Times New Roman" w:hAnsi="Times New Roman" w:cs="Times New Roman"/>
          <w:sz w:val="23"/>
          <w:szCs w:val="23"/>
        </w:rPr>
        <w:t xml:space="preserve"> </w:t>
      </w:r>
      <w:r w:rsidR="00EC6132">
        <w:rPr>
          <w:rFonts w:ascii="Times New Roman" w:hAnsi="Times New Roman" w:cs="Times New Roman"/>
          <w:sz w:val="23"/>
          <w:szCs w:val="23"/>
        </w:rPr>
        <w:t xml:space="preserve">with international human rights standards </w:t>
      </w:r>
      <w:r w:rsidR="00407E2B">
        <w:rPr>
          <w:rFonts w:ascii="Times New Roman" w:hAnsi="Times New Roman" w:cs="Times New Roman"/>
          <w:sz w:val="23"/>
          <w:szCs w:val="23"/>
        </w:rPr>
        <w:t xml:space="preserve">is the </w:t>
      </w:r>
      <w:r w:rsidR="00036F76">
        <w:rPr>
          <w:rFonts w:ascii="Times New Roman" w:hAnsi="Times New Roman" w:cs="Times New Roman"/>
          <w:sz w:val="23"/>
          <w:szCs w:val="23"/>
        </w:rPr>
        <w:t xml:space="preserve">effectivity of </w:t>
      </w:r>
      <w:r w:rsidR="00E977E3">
        <w:rPr>
          <w:rFonts w:ascii="Times New Roman" w:hAnsi="Times New Roman" w:cs="Times New Roman"/>
          <w:sz w:val="23"/>
          <w:szCs w:val="23"/>
        </w:rPr>
        <w:t xml:space="preserve">the </w:t>
      </w:r>
      <w:r w:rsidR="00407E2B">
        <w:rPr>
          <w:rFonts w:ascii="Times New Roman" w:hAnsi="Times New Roman" w:cs="Times New Roman"/>
          <w:sz w:val="23"/>
          <w:szCs w:val="23"/>
        </w:rPr>
        <w:t xml:space="preserve">1960 Evictions Law </w:t>
      </w:r>
      <w:r w:rsidR="005F66C2">
        <w:rPr>
          <w:rFonts w:ascii="Times New Roman" w:hAnsi="Times New Roman" w:cs="Times New Roman"/>
          <w:sz w:val="23"/>
          <w:szCs w:val="23"/>
        </w:rPr>
        <w:t>which</w:t>
      </w:r>
      <w:r w:rsidR="00863C40">
        <w:rPr>
          <w:rFonts w:ascii="Times New Roman" w:hAnsi="Times New Roman" w:cs="Times New Roman"/>
          <w:sz w:val="23"/>
          <w:szCs w:val="23"/>
        </w:rPr>
        <w:t xml:space="preserve"> </w:t>
      </w:r>
      <w:r w:rsidR="005F66C2">
        <w:rPr>
          <w:rFonts w:ascii="Times New Roman" w:hAnsi="Times New Roman" w:cs="Times New Roman"/>
          <w:sz w:val="23"/>
          <w:szCs w:val="23"/>
        </w:rPr>
        <w:t>legalize</w:t>
      </w:r>
      <w:r w:rsidR="00400515">
        <w:rPr>
          <w:rFonts w:ascii="Times New Roman" w:hAnsi="Times New Roman" w:cs="Times New Roman"/>
          <w:sz w:val="23"/>
          <w:szCs w:val="23"/>
        </w:rPr>
        <w:t>d</w:t>
      </w:r>
      <w:r w:rsidR="005F66C2">
        <w:rPr>
          <w:rFonts w:ascii="Times New Roman" w:hAnsi="Times New Roman" w:cs="Times New Roman"/>
          <w:sz w:val="23"/>
          <w:szCs w:val="23"/>
        </w:rPr>
        <w:t xml:space="preserve"> forced evictions.</w:t>
      </w:r>
    </w:p>
    <w:p w:rsidR="00426F19" w:rsidRDefault="00AD4638" w:rsidP="00426F19">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LBH Jakarta </w:t>
      </w:r>
      <w:r w:rsidR="00382E78">
        <w:rPr>
          <w:rFonts w:ascii="Times New Roman" w:hAnsi="Times New Roman" w:cs="Times New Roman"/>
          <w:sz w:val="23"/>
          <w:szCs w:val="23"/>
        </w:rPr>
        <w:t xml:space="preserve">represented </w:t>
      </w:r>
      <w:r w:rsidR="009A24C3">
        <w:rPr>
          <w:rFonts w:ascii="Times New Roman" w:hAnsi="Times New Roman" w:cs="Times New Roman"/>
          <w:sz w:val="23"/>
          <w:szCs w:val="23"/>
        </w:rPr>
        <w:t>victims of forced evictions in various areas in Jakarta</w:t>
      </w:r>
      <w:r w:rsidR="00E25431">
        <w:rPr>
          <w:rFonts w:ascii="Times New Roman" w:hAnsi="Times New Roman" w:cs="Times New Roman"/>
          <w:sz w:val="23"/>
          <w:szCs w:val="23"/>
        </w:rPr>
        <w:t xml:space="preserve"> and its peripheries</w:t>
      </w:r>
      <w:r w:rsidR="00C44778">
        <w:rPr>
          <w:rFonts w:ascii="Times New Roman" w:hAnsi="Times New Roman" w:cs="Times New Roman"/>
          <w:sz w:val="23"/>
          <w:szCs w:val="23"/>
        </w:rPr>
        <w:t xml:space="preserve"> to file</w:t>
      </w:r>
      <w:r w:rsidR="009A24C3">
        <w:rPr>
          <w:rFonts w:ascii="Times New Roman" w:hAnsi="Times New Roman" w:cs="Times New Roman"/>
          <w:sz w:val="23"/>
          <w:szCs w:val="23"/>
        </w:rPr>
        <w:t xml:space="preserve"> a judicial review </w:t>
      </w:r>
      <w:r w:rsidR="00A83644">
        <w:rPr>
          <w:rFonts w:ascii="Times New Roman" w:hAnsi="Times New Roman" w:cs="Times New Roman"/>
          <w:sz w:val="23"/>
          <w:szCs w:val="23"/>
        </w:rPr>
        <w:t xml:space="preserve">against the law on the basis of argument that the law </w:t>
      </w:r>
      <w:r w:rsidR="006B45AB">
        <w:rPr>
          <w:rFonts w:ascii="Times New Roman" w:hAnsi="Times New Roman" w:cs="Times New Roman"/>
          <w:sz w:val="23"/>
          <w:szCs w:val="23"/>
        </w:rPr>
        <w:t xml:space="preserve">violates rule of law and the right </w:t>
      </w:r>
      <w:r w:rsidR="004536B6">
        <w:rPr>
          <w:rFonts w:ascii="Times New Roman" w:hAnsi="Times New Roman" w:cs="Times New Roman"/>
          <w:sz w:val="23"/>
          <w:szCs w:val="23"/>
        </w:rPr>
        <w:t>to</w:t>
      </w:r>
      <w:r w:rsidR="006B45AB">
        <w:rPr>
          <w:rFonts w:ascii="Times New Roman" w:hAnsi="Times New Roman" w:cs="Times New Roman"/>
          <w:sz w:val="23"/>
          <w:szCs w:val="23"/>
        </w:rPr>
        <w:t xml:space="preserve"> adequate housing guaranteed under Indonesia’s constitution because the law </w:t>
      </w:r>
      <w:r w:rsidR="00A83644">
        <w:rPr>
          <w:rFonts w:ascii="Times New Roman" w:hAnsi="Times New Roman" w:cs="Times New Roman"/>
          <w:sz w:val="23"/>
          <w:szCs w:val="23"/>
        </w:rPr>
        <w:t>granted the government</w:t>
      </w:r>
      <w:r w:rsidR="006B45AB">
        <w:rPr>
          <w:rFonts w:ascii="Times New Roman" w:hAnsi="Times New Roman" w:cs="Times New Roman"/>
          <w:sz w:val="23"/>
          <w:szCs w:val="23"/>
        </w:rPr>
        <w:t xml:space="preserve"> an</w:t>
      </w:r>
      <w:r w:rsidR="00A83644">
        <w:rPr>
          <w:rFonts w:ascii="Times New Roman" w:hAnsi="Times New Roman" w:cs="Times New Roman"/>
          <w:sz w:val="23"/>
          <w:szCs w:val="23"/>
        </w:rPr>
        <w:t xml:space="preserve"> absolute authority to remove people from their land</w:t>
      </w:r>
      <w:r w:rsidR="002C10E9">
        <w:rPr>
          <w:rFonts w:ascii="Times New Roman" w:hAnsi="Times New Roman" w:cs="Times New Roman"/>
          <w:sz w:val="23"/>
          <w:szCs w:val="23"/>
        </w:rPr>
        <w:t>, without due consultation or</w:t>
      </w:r>
      <w:r w:rsidR="00A65307">
        <w:rPr>
          <w:rFonts w:ascii="Times New Roman" w:hAnsi="Times New Roman" w:cs="Times New Roman"/>
          <w:sz w:val="23"/>
          <w:szCs w:val="23"/>
        </w:rPr>
        <w:t xml:space="preserve"> even</w:t>
      </w:r>
      <w:r w:rsidR="002C10E9">
        <w:rPr>
          <w:rFonts w:ascii="Times New Roman" w:hAnsi="Times New Roman" w:cs="Times New Roman"/>
          <w:sz w:val="23"/>
          <w:szCs w:val="23"/>
        </w:rPr>
        <w:t xml:space="preserve"> providing proper compensation.</w:t>
      </w:r>
      <w:r w:rsidR="00A65307">
        <w:rPr>
          <w:rStyle w:val="EndnoteReference"/>
          <w:rFonts w:ascii="Times New Roman" w:hAnsi="Times New Roman" w:cs="Times New Roman"/>
          <w:sz w:val="23"/>
          <w:szCs w:val="23"/>
        </w:rPr>
        <w:endnoteReference w:id="10"/>
      </w:r>
    </w:p>
    <w:p w:rsidR="00426F19" w:rsidRDefault="00426F19" w:rsidP="00426F19">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The Constitutional Court of Indonesia has not yet to decide if the law is uncon</w:t>
      </w:r>
      <w:r w:rsidR="002559CF">
        <w:rPr>
          <w:rFonts w:ascii="Times New Roman" w:hAnsi="Times New Roman" w:cs="Times New Roman"/>
          <w:sz w:val="23"/>
          <w:szCs w:val="23"/>
        </w:rPr>
        <w:t>stitutional. LBH Jakarta and various NGOs in Indonesia</w:t>
      </w:r>
      <w:r w:rsidR="00012C8C">
        <w:rPr>
          <w:rFonts w:ascii="Times New Roman" w:hAnsi="Times New Roman" w:cs="Times New Roman"/>
          <w:sz w:val="23"/>
          <w:szCs w:val="23"/>
        </w:rPr>
        <w:t xml:space="preserve"> are</w:t>
      </w:r>
      <w:r w:rsidR="002559CF">
        <w:rPr>
          <w:rFonts w:ascii="Times New Roman" w:hAnsi="Times New Roman" w:cs="Times New Roman"/>
          <w:sz w:val="23"/>
          <w:szCs w:val="23"/>
        </w:rPr>
        <w:t xml:space="preserve"> </w:t>
      </w:r>
      <w:r w:rsidR="0032515B">
        <w:rPr>
          <w:rFonts w:ascii="Times New Roman" w:hAnsi="Times New Roman" w:cs="Times New Roman"/>
          <w:sz w:val="23"/>
          <w:szCs w:val="23"/>
        </w:rPr>
        <w:t xml:space="preserve">still </w:t>
      </w:r>
      <w:r w:rsidR="002559CF">
        <w:rPr>
          <w:rFonts w:ascii="Times New Roman" w:hAnsi="Times New Roman" w:cs="Times New Roman"/>
          <w:sz w:val="23"/>
          <w:szCs w:val="23"/>
        </w:rPr>
        <w:t>running</w:t>
      </w:r>
      <w:r w:rsidR="0032515B">
        <w:rPr>
          <w:rFonts w:ascii="Times New Roman" w:hAnsi="Times New Roman" w:cs="Times New Roman"/>
          <w:sz w:val="23"/>
          <w:szCs w:val="23"/>
        </w:rPr>
        <w:t xml:space="preserve"> a campaign </w:t>
      </w:r>
      <w:r w:rsidR="002559CF">
        <w:rPr>
          <w:rFonts w:ascii="Times New Roman" w:hAnsi="Times New Roman" w:cs="Times New Roman"/>
          <w:sz w:val="23"/>
          <w:szCs w:val="23"/>
        </w:rPr>
        <w:t>for the court to revoke the law.</w:t>
      </w:r>
      <w:r w:rsidR="002559CF">
        <w:rPr>
          <w:rStyle w:val="EndnoteReference"/>
          <w:rFonts w:ascii="Times New Roman" w:hAnsi="Times New Roman" w:cs="Times New Roman"/>
          <w:sz w:val="23"/>
          <w:szCs w:val="23"/>
        </w:rPr>
        <w:endnoteReference w:id="11"/>
      </w:r>
    </w:p>
    <w:p w:rsidR="000707D4" w:rsidRDefault="000707D4" w:rsidP="000707D4">
      <w:pPr>
        <w:spacing w:line="22" w:lineRule="atLeast"/>
        <w:jc w:val="both"/>
        <w:rPr>
          <w:rFonts w:ascii="Times New Roman" w:hAnsi="Times New Roman" w:cs="Times New Roman"/>
          <w:b/>
          <w:sz w:val="23"/>
          <w:szCs w:val="23"/>
        </w:rPr>
      </w:pPr>
      <w:r>
        <w:rPr>
          <w:rFonts w:ascii="Times New Roman" w:hAnsi="Times New Roman" w:cs="Times New Roman"/>
          <w:b/>
          <w:sz w:val="23"/>
          <w:szCs w:val="23"/>
        </w:rPr>
        <w:t xml:space="preserve">CLASS ACTION </w:t>
      </w:r>
      <w:r w:rsidR="00F8459E">
        <w:rPr>
          <w:rFonts w:ascii="Times New Roman" w:hAnsi="Times New Roman" w:cs="Times New Roman"/>
          <w:b/>
          <w:sz w:val="23"/>
          <w:szCs w:val="23"/>
        </w:rPr>
        <w:t>LAWSUIT</w:t>
      </w:r>
      <w:r w:rsidR="004B13DD">
        <w:rPr>
          <w:rFonts w:ascii="Times New Roman" w:hAnsi="Times New Roman" w:cs="Times New Roman"/>
          <w:b/>
          <w:sz w:val="23"/>
          <w:szCs w:val="23"/>
        </w:rPr>
        <w:t>S</w:t>
      </w:r>
      <w:r w:rsidR="00F506F9">
        <w:rPr>
          <w:rFonts w:ascii="Times New Roman" w:hAnsi="Times New Roman" w:cs="Times New Roman"/>
          <w:b/>
          <w:sz w:val="23"/>
          <w:szCs w:val="23"/>
        </w:rPr>
        <w:t xml:space="preserve"> </w:t>
      </w:r>
      <w:r w:rsidR="003E3D95">
        <w:rPr>
          <w:rFonts w:ascii="Times New Roman" w:hAnsi="Times New Roman" w:cs="Times New Roman"/>
          <w:b/>
          <w:sz w:val="23"/>
          <w:szCs w:val="23"/>
        </w:rPr>
        <w:t>AGAINST THE GOVERNMENT</w:t>
      </w:r>
    </w:p>
    <w:p w:rsidR="006405C4" w:rsidRDefault="004B13DD" w:rsidP="003C6B51">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LBH Jakarta </w:t>
      </w:r>
      <w:r w:rsidR="006405C4">
        <w:rPr>
          <w:rFonts w:ascii="Times New Roman" w:hAnsi="Times New Roman" w:cs="Times New Roman"/>
          <w:sz w:val="23"/>
          <w:szCs w:val="23"/>
        </w:rPr>
        <w:t xml:space="preserve">represented </w:t>
      </w:r>
      <w:r w:rsidR="00BB1A14">
        <w:rPr>
          <w:rFonts w:ascii="Times New Roman" w:hAnsi="Times New Roman" w:cs="Times New Roman"/>
          <w:sz w:val="23"/>
          <w:szCs w:val="23"/>
        </w:rPr>
        <w:t xml:space="preserve">evictees in </w:t>
      </w:r>
      <w:r w:rsidR="006405C4">
        <w:rPr>
          <w:rFonts w:ascii="Times New Roman" w:hAnsi="Times New Roman" w:cs="Times New Roman"/>
          <w:sz w:val="23"/>
          <w:szCs w:val="23"/>
        </w:rPr>
        <w:t>several class action lawsuits against Jakarta’s local government or other state actors, among them are:</w:t>
      </w:r>
    </w:p>
    <w:p w:rsidR="006405C4" w:rsidRDefault="00687101" w:rsidP="003C6B51">
      <w:pPr>
        <w:pStyle w:val="ListParagraph"/>
        <w:numPr>
          <w:ilvl w:val="0"/>
          <w:numId w:val="5"/>
        </w:numPr>
        <w:spacing w:line="22" w:lineRule="atLeast"/>
        <w:ind w:left="1418" w:hanging="698"/>
        <w:contextualSpacing w:val="0"/>
        <w:jc w:val="both"/>
        <w:rPr>
          <w:rFonts w:ascii="Times New Roman" w:hAnsi="Times New Roman" w:cs="Times New Roman"/>
          <w:sz w:val="23"/>
          <w:szCs w:val="23"/>
        </w:rPr>
      </w:pPr>
      <w:r>
        <w:rPr>
          <w:rFonts w:ascii="Times New Roman" w:hAnsi="Times New Roman" w:cs="Times New Roman"/>
          <w:sz w:val="23"/>
          <w:szCs w:val="23"/>
        </w:rPr>
        <w:t xml:space="preserve">Pasar Ikan, a </w:t>
      </w:r>
      <w:r>
        <w:rPr>
          <w:rFonts w:ascii="Times New Roman" w:hAnsi="Times New Roman" w:cs="Times New Roman"/>
          <w:i/>
          <w:sz w:val="23"/>
          <w:szCs w:val="23"/>
        </w:rPr>
        <w:t xml:space="preserve">kampung </w:t>
      </w:r>
      <w:r>
        <w:rPr>
          <w:rFonts w:ascii="Times New Roman" w:hAnsi="Times New Roman" w:cs="Times New Roman"/>
          <w:sz w:val="23"/>
          <w:szCs w:val="23"/>
        </w:rPr>
        <w:t xml:space="preserve">community of </w:t>
      </w:r>
      <w:r w:rsidR="00333839">
        <w:rPr>
          <w:rFonts w:ascii="Times New Roman" w:hAnsi="Times New Roman" w:cs="Times New Roman"/>
          <w:sz w:val="23"/>
          <w:szCs w:val="23"/>
        </w:rPr>
        <w:t xml:space="preserve">500 families of </w:t>
      </w:r>
      <w:r w:rsidR="004A70F7">
        <w:rPr>
          <w:rFonts w:ascii="Times New Roman" w:hAnsi="Times New Roman" w:cs="Times New Roman"/>
          <w:sz w:val="23"/>
          <w:szCs w:val="23"/>
        </w:rPr>
        <w:t xml:space="preserve">fishermen </w:t>
      </w:r>
      <w:r w:rsidR="004A04B7">
        <w:rPr>
          <w:rFonts w:ascii="Times New Roman" w:hAnsi="Times New Roman" w:cs="Times New Roman"/>
          <w:sz w:val="23"/>
          <w:szCs w:val="23"/>
        </w:rPr>
        <w:t xml:space="preserve">and women </w:t>
      </w:r>
      <w:r w:rsidR="004A70F7">
        <w:rPr>
          <w:rFonts w:ascii="Times New Roman" w:hAnsi="Times New Roman" w:cs="Times New Roman"/>
          <w:sz w:val="23"/>
          <w:szCs w:val="23"/>
        </w:rPr>
        <w:t xml:space="preserve">and maritime labours </w:t>
      </w:r>
      <w:r w:rsidR="003C2B65">
        <w:rPr>
          <w:rFonts w:ascii="Times New Roman" w:hAnsi="Times New Roman" w:cs="Times New Roman"/>
          <w:sz w:val="23"/>
          <w:szCs w:val="23"/>
        </w:rPr>
        <w:t xml:space="preserve">located </w:t>
      </w:r>
      <w:r w:rsidR="004A70F7">
        <w:rPr>
          <w:rFonts w:ascii="Times New Roman" w:hAnsi="Times New Roman" w:cs="Times New Roman"/>
          <w:sz w:val="23"/>
          <w:szCs w:val="23"/>
        </w:rPr>
        <w:t>in North Jakarta. Evictees had lived in the community since 1968—ancestors of a few residents even lived there since the Dutch colonial era. The Jakarta local government conducted forced evictions against them at 11 April 2016 without any consultation or transparency about the reason o</w:t>
      </w:r>
      <w:r w:rsidR="00D92BB0">
        <w:rPr>
          <w:rFonts w:ascii="Times New Roman" w:hAnsi="Times New Roman" w:cs="Times New Roman"/>
          <w:sz w:val="23"/>
          <w:szCs w:val="23"/>
        </w:rPr>
        <w:t xml:space="preserve">f evictions, deploying thousands of </w:t>
      </w:r>
      <w:r w:rsidR="001C3216">
        <w:rPr>
          <w:rFonts w:ascii="Times New Roman" w:hAnsi="Times New Roman" w:cs="Times New Roman"/>
          <w:sz w:val="23"/>
          <w:szCs w:val="23"/>
        </w:rPr>
        <w:t>security guards, consisting of military units and police officers</w:t>
      </w:r>
      <w:r w:rsidR="00D92BB0">
        <w:rPr>
          <w:rFonts w:ascii="Times New Roman" w:hAnsi="Times New Roman" w:cs="Times New Roman"/>
          <w:sz w:val="23"/>
          <w:szCs w:val="23"/>
        </w:rPr>
        <w:t>.</w:t>
      </w:r>
      <w:r w:rsidR="001C3216">
        <w:rPr>
          <w:rStyle w:val="EndnoteReference"/>
          <w:rFonts w:ascii="Times New Roman" w:hAnsi="Times New Roman" w:cs="Times New Roman"/>
          <w:sz w:val="23"/>
          <w:szCs w:val="23"/>
        </w:rPr>
        <w:endnoteReference w:id="12"/>
      </w:r>
      <w:r w:rsidR="00D92BB0">
        <w:rPr>
          <w:rFonts w:ascii="Times New Roman" w:hAnsi="Times New Roman" w:cs="Times New Roman"/>
          <w:sz w:val="23"/>
          <w:szCs w:val="23"/>
        </w:rPr>
        <w:t xml:space="preserve"> </w:t>
      </w:r>
      <w:r w:rsidR="006F1AF9">
        <w:rPr>
          <w:rFonts w:ascii="Times New Roman" w:hAnsi="Times New Roman" w:cs="Times New Roman"/>
          <w:sz w:val="23"/>
          <w:szCs w:val="23"/>
        </w:rPr>
        <w:t xml:space="preserve">Evictees filed a lawsuit a few weeks after evictions. </w:t>
      </w:r>
      <w:r w:rsidR="00366C94">
        <w:rPr>
          <w:rFonts w:ascii="Times New Roman" w:hAnsi="Times New Roman" w:cs="Times New Roman"/>
          <w:sz w:val="23"/>
          <w:szCs w:val="23"/>
        </w:rPr>
        <w:t>Residents filed a class action lawsuit for compensation, but t</w:t>
      </w:r>
      <w:r w:rsidR="00D92BB0">
        <w:rPr>
          <w:rFonts w:ascii="Times New Roman" w:hAnsi="Times New Roman" w:cs="Times New Roman"/>
          <w:sz w:val="23"/>
          <w:szCs w:val="23"/>
        </w:rPr>
        <w:t xml:space="preserve">he court has not yet </w:t>
      </w:r>
      <w:r w:rsidR="00E066AF">
        <w:rPr>
          <w:rFonts w:ascii="Times New Roman" w:hAnsi="Times New Roman" w:cs="Times New Roman"/>
          <w:sz w:val="23"/>
          <w:szCs w:val="23"/>
        </w:rPr>
        <w:t>decided on the case.</w:t>
      </w:r>
      <w:r w:rsidR="00E452DF">
        <w:rPr>
          <w:rFonts w:ascii="Times New Roman" w:hAnsi="Times New Roman" w:cs="Times New Roman"/>
          <w:sz w:val="23"/>
          <w:szCs w:val="23"/>
        </w:rPr>
        <w:t xml:space="preserve"> Squatters resettled Pasar Ikan area in defiance of eviction.</w:t>
      </w:r>
      <w:r w:rsidR="00E452DF">
        <w:rPr>
          <w:rStyle w:val="EndnoteReference"/>
          <w:rFonts w:ascii="Times New Roman" w:hAnsi="Times New Roman" w:cs="Times New Roman"/>
          <w:sz w:val="23"/>
          <w:szCs w:val="23"/>
        </w:rPr>
        <w:endnoteReference w:id="13"/>
      </w:r>
    </w:p>
    <w:p w:rsidR="004A70F7" w:rsidRDefault="003C2B65" w:rsidP="003C6B51">
      <w:pPr>
        <w:pStyle w:val="ListParagraph"/>
        <w:numPr>
          <w:ilvl w:val="0"/>
          <w:numId w:val="5"/>
        </w:numPr>
        <w:spacing w:line="22" w:lineRule="atLeast"/>
        <w:ind w:left="1418" w:hanging="698"/>
        <w:contextualSpacing w:val="0"/>
        <w:jc w:val="both"/>
        <w:rPr>
          <w:rFonts w:ascii="Times New Roman" w:hAnsi="Times New Roman" w:cs="Times New Roman"/>
          <w:sz w:val="23"/>
          <w:szCs w:val="23"/>
        </w:rPr>
      </w:pPr>
      <w:r>
        <w:rPr>
          <w:rFonts w:ascii="Times New Roman" w:hAnsi="Times New Roman" w:cs="Times New Roman"/>
          <w:sz w:val="23"/>
          <w:szCs w:val="23"/>
        </w:rPr>
        <w:t>Duri Kepa, a middle-</w:t>
      </w:r>
      <w:r w:rsidR="00423A33">
        <w:rPr>
          <w:rFonts w:ascii="Times New Roman" w:hAnsi="Times New Roman" w:cs="Times New Roman"/>
          <w:sz w:val="23"/>
          <w:szCs w:val="23"/>
        </w:rPr>
        <w:t xml:space="preserve">income housings community </w:t>
      </w:r>
      <w:r>
        <w:rPr>
          <w:rFonts w:ascii="Times New Roman" w:hAnsi="Times New Roman" w:cs="Times New Roman"/>
          <w:sz w:val="23"/>
          <w:szCs w:val="23"/>
        </w:rPr>
        <w:t xml:space="preserve">of 22 families located </w:t>
      </w:r>
      <w:r w:rsidR="00423A33">
        <w:rPr>
          <w:rFonts w:ascii="Times New Roman" w:hAnsi="Times New Roman" w:cs="Times New Roman"/>
          <w:sz w:val="23"/>
          <w:szCs w:val="23"/>
        </w:rPr>
        <w:t xml:space="preserve">in West Jakarta. </w:t>
      </w:r>
      <w:r w:rsidR="000D472C">
        <w:rPr>
          <w:rFonts w:ascii="Times New Roman" w:hAnsi="Times New Roman" w:cs="Times New Roman"/>
          <w:sz w:val="23"/>
          <w:szCs w:val="23"/>
        </w:rPr>
        <w:t>Residents had lived there since 1980s and could provide documents which indicate</w:t>
      </w:r>
      <w:r w:rsidR="005923EE">
        <w:rPr>
          <w:rFonts w:ascii="Times New Roman" w:hAnsi="Times New Roman" w:cs="Times New Roman"/>
          <w:sz w:val="23"/>
          <w:szCs w:val="23"/>
        </w:rPr>
        <w:t xml:space="preserve"> their</w:t>
      </w:r>
      <w:r w:rsidR="000D472C">
        <w:rPr>
          <w:rFonts w:ascii="Times New Roman" w:hAnsi="Times New Roman" w:cs="Times New Roman"/>
          <w:sz w:val="23"/>
          <w:szCs w:val="23"/>
        </w:rPr>
        <w:t xml:space="preserve"> proof of ownership of the land. </w:t>
      </w:r>
      <w:r w:rsidR="002E1F91">
        <w:rPr>
          <w:rFonts w:ascii="Times New Roman" w:hAnsi="Times New Roman" w:cs="Times New Roman"/>
          <w:sz w:val="23"/>
          <w:szCs w:val="23"/>
        </w:rPr>
        <w:t xml:space="preserve">In the other hand, a </w:t>
      </w:r>
      <w:r w:rsidR="0087361D">
        <w:rPr>
          <w:rFonts w:ascii="Times New Roman" w:hAnsi="Times New Roman" w:cs="Times New Roman"/>
          <w:sz w:val="23"/>
          <w:szCs w:val="23"/>
        </w:rPr>
        <w:t xml:space="preserve">local </w:t>
      </w:r>
      <w:r w:rsidR="002E1F91">
        <w:rPr>
          <w:rFonts w:ascii="Times New Roman" w:hAnsi="Times New Roman" w:cs="Times New Roman"/>
          <w:sz w:val="23"/>
          <w:szCs w:val="23"/>
        </w:rPr>
        <w:t xml:space="preserve">religious figure </w:t>
      </w:r>
      <w:r w:rsidR="0087361D">
        <w:rPr>
          <w:rFonts w:ascii="Times New Roman" w:hAnsi="Times New Roman" w:cs="Times New Roman"/>
          <w:sz w:val="23"/>
          <w:szCs w:val="23"/>
        </w:rPr>
        <w:t xml:space="preserve">also </w:t>
      </w:r>
      <w:r w:rsidR="009619D2">
        <w:rPr>
          <w:rFonts w:ascii="Times New Roman" w:hAnsi="Times New Roman" w:cs="Times New Roman"/>
          <w:sz w:val="23"/>
          <w:szCs w:val="23"/>
        </w:rPr>
        <w:t>claimed the ownership of the land and reported the residents as land grabbers to the government. The residents asked to settle the conflict in the court, but the government unilaterally conducted forced evictions</w:t>
      </w:r>
      <w:r w:rsidR="00773C67">
        <w:rPr>
          <w:rFonts w:ascii="Times New Roman" w:hAnsi="Times New Roman" w:cs="Times New Roman"/>
          <w:sz w:val="23"/>
          <w:szCs w:val="23"/>
        </w:rPr>
        <w:t xml:space="preserve"> in August 2015</w:t>
      </w:r>
      <w:r w:rsidR="009619D2">
        <w:rPr>
          <w:rFonts w:ascii="Times New Roman" w:hAnsi="Times New Roman" w:cs="Times New Roman"/>
          <w:sz w:val="23"/>
          <w:szCs w:val="23"/>
        </w:rPr>
        <w:t>, deploying thousands of military units.</w:t>
      </w:r>
      <w:r w:rsidR="00366C94">
        <w:rPr>
          <w:rFonts w:ascii="Times New Roman" w:hAnsi="Times New Roman" w:cs="Times New Roman"/>
          <w:sz w:val="23"/>
          <w:szCs w:val="23"/>
        </w:rPr>
        <w:t xml:space="preserve"> The government didn’t provide any form of compensation to residents. Residents filed a class action lawsuit for compensation, but the court has not yet decided on the case.</w:t>
      </w:r>
    </w:p>
    <w:p w:rsidR="00BF2B4B" w:rsidRDefault="00BF2B4B" w:rsidP="003C6B51">
      <w:pPr>
        <w:pStyle w:val="ListParagraph"/>
        <w:numPr>
          <w:ilvl w:val="0"/>
          <w:numId w:val="5"/>
        </w:numPr>
        <w:spacing w:line="22" w:lineRule="atLeast"/>
        <w:ind w:left="1418" w:hanging="698"/>
        <w:contextualSpacing w:val="0"/>
        <w:jc w:val="both"/>
        <w:rPr>
          <w:rFonts w:ascii="Times New Roman" w:hAnsi="Times New Roman" w:cs="Times New Roman"/>
          <w:sz w:val="23"/>
          <w:szCs w:val="23"/>
        </w:rPr>
      </w:pPr>
      <w:r>
        <w:rPr>
          <w:rFonts w:ascii="Times New Roman" w:hAnsi="Times New Roman" w:cs="Times New Roman"/>
          <w:sz w:val="23"/>
          <w:szCs w:val="23"/>
        </w:rPr>
        <w:lastRenderedPageBreak/>
        <w:t>Budi Darma, a low-income housings community of 200 families located in North Jakarta. Residents have lived there since 1990s. The residents became victims of forced evictions by Jakarta local government in 2006 and filed a class action lawsuit soon after</w:t>
      </w:r>
      <w:r w:rsidR="0061463C">
        <w:rPr>
          <w:rFonts w:ascii="Times New Roman" w:hAnsi="Times New Roman" w:cs="Times New Roman"/>
          <w:sz w:val="23"/>
          <w:szCs w:val="23"/>
        </w:rPr>
        <w:t xml:space="preserve"> for compensation</w:t>
      </w:r>
      <w:r w:rsidR="00190D72">
        <w:rPr>
          <w:rFonts w:ascii="Times New Roman" w:hAnsi="Times New Roman" w:cs="Times New Roman"/>
          <w:sz w:val="23"/>
          <w:szCs w:val="23"/>
        </w:rPr>
        <w:t xml:space="preserve">. </w:t>
      </w:r>
      <w:r w:rsidR="00F370D7">
        <w:rPr>
          <w:rFonts w:ascii="Times New Roman" w:hAnsi="Times New Roman" w:cs="Times New Roman"/>
          <w:sz w:val="23"/>
          <w:szCs w:val="23"/>
        </w:rPr>
        <w:t>Even after second appeal, t</w:t>
      </w:r>
      <w:r>
        <w:rPr>
          <w:rFonts w:ascii="Times New Roman" w:hAnsi="Times New Roman" w:cs="Times New Roman"/>
          <w:sz w:val="23"/>
          <w:szCs w:val="23"/>
        </w:rPr>
        <w:t xml:space="preserve">he court decided </w:t>
      </w:r>
      <w:r w:rsidR="00190D72">
        <w:rPr>
          <w:rFonts w:ascii="Times New Roman" w:hAnsi="Times New Roman" w:cs="Times New Roman"/>
          <w:sz w:val="23"/>
          <w:szCs w:val="23"/>
        </w:rPr>
        <w:t xml:space="preserve">not to grant any </w:t>
      </w:r>
      <w:r w:rsidR="00F370D7">
        <w:rPr>
          <w:rFonts w:ascii="Times New Roman" w:hAnsi="Times New Roman" w:cs="Times New Roman"/>
          <w:sz w:val="23"/>
          <w:szCs w:val="23"/>
        </w:rPr>
        <w:t xml:space="preserve">indemnification for the evictees. Evictees filed for reopening of the case </w:t>
      </w:r>
      <w:r w:rsidR="007001A5">
        <w:rPr>
          <w:rFonts w:ascii="Times New Roman" w:hAnsi="Times New Roman" w:cs="Times New Roman"/>
          <w:sz w:val="23"/>
          <w:szCs w:val="23"/>
        </w:rPr>
        <w:t xml:space="preserve">to the Supreme Court of Indonesia </w:t>
      </w:r>
      <w:r w:rsidR="00F370D7">
        <w:rPr>
          <w:rFonts w:ascii="Times New Roman" w:hAnsi="Times New Roman" w:cs="Times New Roman"/>
          <w:sz w:val="23"/>
          <w:szCs w:val="23"/>
        </w:rPr>
        <w:t>in 2016, but the court has not yet decided on the case.</w:t>
      </w:r>
    </w:p>
    <w:p w:rsidR="00F506F9" w:rsidRDefault="00F506F9" w:rsidP="00670655">
      <w:pPr>
        <w:spacing w:line="22" w:lineRule="atLeast"/>
        <w:jc w:val="both"/>
        <w:rPr>
          <w:rFonts w:ascii="Times New Roman" w:hAnsi="Times New Roman" w:cs="Times New Roman"/>
          <w:b/>
          <w:sz w:val="23"/>
          <w:szCs w:val="23"/>
        </w:rPr>
      </w:pPr>
      <w:r>
        <w:rPr>
          <w:rFonts w:ascii="Times New Roman" w:hAnsi="Times New Roman" w:cs="Times New Roman"/>
          <w:b/>
          <w:sz w:val="23"/>
          <w:szCs w:val="23"/>
        </w:rPr>
        <w:t xml:space="preserve">SUCCESSFUL EXTRA-LEGAL EFFORT </w:t>
      </w:r>
      <w:r w:rsidR="00306E11">
        <w:rPr>
          <w:rFonts w:ascii="Times New Roman" w:hAnsi="Times New Roman" w:cs="Times New Roman"/>
          <w:b/>
          <w:sz w:val="23"/>
          <w:szCs w:val="23"/>
        </w:rPr>
        <w:t>TO RECLAIM THE LAND OF</w:t>
      </w:r>
      <w:r>
        <w:rPr>
          <w:rFonts w:ascii="Times New Roman" w:hAnsi="Times New Roman" w:cs="Times New Roman"/>
          <w:b/>
          <w:sz w:val="23"/>
          <w:szCs w:val="23"/>
        </w:rPr>
        <w:t xml:space="preserve"> </w:t>
      </w:r>
      <w:r w:rsidR="00306E11">
        <w:rPr>
          <w:rFonts w:ascii="Times New Roman" w:hAnsi="Times New Roman" w:cs="Times New Roman"/>
          <w:b/>
          <w:sz w:val="23"/>
          <w:szCs w:val="23"/>
        </w:rPr>
        <w:t>KARAWANG FARMERS</w:t>
      </w:r>
    </w:p>
    <w:p w:rsidR="00F60518" w:rsidRDefault="00187890" w:rsidP="00ED361F">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400 farmers from Karawang, a regency in West Java, faced </w:t>
      </w:r>
      <w:r w:rsidR="00C31290">
        <w:rPr>
          <w:rFonts w:ascii="Times New Roman" w:hAnsi="Times New Roman" w:cs="Times New Roman"/>
          <w:sz w:val="23"/>
          <w:szCs w:val="23"/>
        </w:rPr>
        <w:t xml:space="preserve">a </w:t>
      </w:r>
      <w:r>
        <w:rPr>
          <w:rFonts w:ascii="Times New Roman" w:hAnsi="Times New Roman" w:cs="Times New Roman"/>
          <w:sz w:val="23"/>
          <w:szCs w:val="23"/>
        </w:rPr>
        <w:t xml:space="preserve">land conflict against PT. Pertiwi Lestari, a real estate company. </w:t>
      </w:r>
      <w:r w:rsidR="00F60518">
        <w:rPr>
          <w:rFonts w:ascii="Times New Roman" w:hAnsi="Times New Roman" w:cs="Times New Roman"/>
          <w:sz w:val="23"/>
          <w:szCs w:val="23"/>
        </w:rPr>
        <w:t xml:space="preserve">In October 2016, </w:t>
      </w:r>
      <w:r>
        <w:rPr>
          <w:rFonts w:ascii="Times New Roman" w:hAnsi="Times New Roman" w:cs="Times New Roman"/>
          <w:sz w:val="23"/>
          <w:szCs w:val="23"/>
        </w:rPr>
        <w:t xml:space="preserve">PT. Pertiwi Lestari </w:t>
      </w:r>
      <w:r w:rsidR="007F3FE7">
        <w:rPr>
          <w:rFonts w:ascii="Times New Roman" w:hAnsi="Times New Roman" w:cs="Times New Roman"/>
          <w:sz w:val="23"/>
          <w:szCs w:val="23"/>
        </w:rPr>
        <w:t>unlawfully seized around 600 hectares area of land</w:t>
      </w:r>
      <w:r w:rsidR="00F60518">
        <w:rPr>
          <w:rFonts w:ascii="Times New Roman" w:hAnsi="Times New Roman" w:cs="Times New Roman"/>
          <w:sz w:val="23"/>
          <w:szCs w:val="23"/>
        </w:rPr>
        <w:t>—by destroying homes and farmlands—</w:t>
      </w:r>
      <w:r w:rsidR="007F3FE7">
        <w:rPr>
          <w:rFonts w:ascii="Times New Roman" w:hAnsi="Times New Roman" w:cs="Times New Roman"/>
          <w:sz w:val="23"/>
          <w:szCs w:val="23"/>
        </w:rPr>
        <w:t xml:space="preserve">which was originally populated by the farmers since 1990s. </w:t>
      </w:r>
      <w:r w:rsidR="00F60518">
        <w:rPr>
          <w:rFonts w:ascii="Times New Roman" w:hAnsi="Times New Roman" w:cs="Times New Roman"/>
          <w:sz w:val="23"/>
          <w:szCs w:val="23"/>
        </w:rPr>
        <w:t>When the forced evictions occurred, farmers who were trying to defend their land were involved in a clash against the company’s security guard.</w:t>
      </w:r>
    </w:p>
    <w:p w:rsidR="00F60518" w:rsidRDefault="00F60518" w:rsidP="00ED361F">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40 farmers were detained by </w:t>
      </w:r>
      <w:r w:rsidR="00FF63C6">
        <w:rPr>
          <w:rFonts w:ascii="Times New Roman" w:hAnsi="Times New Roman" w:cs="Times New Roman"/>
          <w:sz w:val="23"/>
          <w:szCs w:val="23"/>
        </w:rPr>
        <w:t>the local police, but none of the company’</w:t>
      </w:r>
      <w:r w:rsidR="00D84D37">
        <w:rPr>
          <w:rFonts w:ascii="Times New Roman" w:hAnsi="Times New Roman" w:cs="Times New Roman"/>
          <w:sz w:val="23"/>
          <w:szCs w:val="23"/>
        </w:rPr>
        <w:t>s security guards. 11</w:t>
      </w:r>
      <w:r w:rsidR="00FF63C6">
        <w:rPr>
          <w:rFonts w:ascii="Times New Roman" w:hAnsi="Times New Roman" w:cs="Times New Roman"/>
          <w:sz w:val="23"/>
          <w:szCs w:val="23"/>
        </w:rPr>
        <w:t xml:space="preserve"> farmers among them were stipulated as suspects of </w:t>
      </w:r>
      <w:r w:rsidR="004D66B0">
        <w:rPr>
          <w:rFonts w:ascii="Times New Roman" w:hAnsi="Times New Roman" w:cs="Times New Roman"/>
          <w:sz w:val="23"/>
          <w:szCs w:val="23"/>
        </w:rPr>
        <w:t>battery</w:t>
      </w:r>
      <w:r w:rsidR="00FF63C6">
        <w:rPr>
          <w:rFonts w:ascii="Times New Roman" w:hAnsi="Times New Roman" w:cs="Times New Roman"/>
          <w:sz w:val="23"/>
          <w:szCs w:val="23"/>
        </w:rPr>
        <w:t>.</w:t>
      </w:r>
      <w:r w:rsidR="0065504D">
        <w:rPr>
          <w:rFonts w:ascii="Times New Roman" w:hAnsi="Times New Roman" w:cs="Times New Roman"/>
          <w:sz w:val="23"/>
          <w:szCs w:val="23"/>
        </w:rPr>
        <w:t xml:space="preserve"> LBH Jakarta and LBH Bandung </w:t>
      </w:r>
      <w:r w:rsidR="00C2415B">
        <w:rPr>
          <w:rFonts w:ascii="Times New Roman" w:hAnsi="Times New Roman" w:cs="Times New Roman"/>
          <w:sz w:val="23"/>
          <w:szCs w:val="23"/>
        </w:rPr>
        <w:t>then represented them in the court.</w:t>
      </w:r>
      <w:r w:rsidR="00D84D37">
        <w:rPr>
          <w:rStyle w:val="EndnoteReference"/>
          <w:rFonts w:ascii="Times New Roman" w:hAnsi="Times New Roman" w:cs="Times New Roman"/>
          <w:sz w:val="23"/>
          <w:szCs w:val="23"/>
        </w:rPr>
        <w:endnoteReference w:id="14"/>
      </w:r>
      <w:r w:rsidR="001B1909">
        <w:rPr>
          <w:rFonts w:ascii="Times New Roman" w:hAnsi="Times New Roman" w:cs="Times New Roman"/>
          <w:sz w:val="23"/>
          <w:szCs w:val="23"/>
        </w:rPr>
        <w:t xml:space="preserve"> During the </w:t>
      </w:r>
      <w:r w:rsidR="005C6774">
        <w:rPr>
          <w:rFonts w:ascii="Times New Roman" w:hAnsi="Times New Roman" w:cs="Times New Roman"/>
          <w:sz w:val="23"/>
          <w:szCs w:val="23"/>
        </w:rPr>
        <w:t>trial</w:t>
      </w:r>
      <w:r w:rsidR="001B1909">
        <w:rPr>
          <w:rFonts w:ascii="Times New Roman" w:hAnsi="Times New Roman" w:cs="Times New Roman"/>
          <w:sz w:val="23"/>
          <w:szCs w:val="23"/>
        </w:rPr>
        <w:t xml:space="preserve">, the company hired hundreds of security guards to fill the courtroom in purpose of intimidating the </w:t>
      </w:r>
      <w:r w:rsidR="001E3B3B">
        <w:rPr>
          <w:rFonts w:ascii="Times New Roman" w:hAnsi="Times New Roman" w:cs="Times New Roman"/>
          <w:sz w:val="23"/>
          <w:szCs w:val="23"/>
        </w:rPr>
        <w:t>defendant’s</w:t>
      </w:r>
      <w:r w:rsidR="001B1909">
        <w:rPr>
          <w:rFonts w:ascii="Times New Roman" w:hAnsi="Times New Roman" w:cs="Times New Roman"/>
          <w:sz w:val="23"/>
          <w:szCs w:val="23"/>
        </w:rPr>
        <w:t xml:space="preserve"> famili</w:t>
      </w:r>
      <w:r w:rsidR="0033045D">
        <w:rPr>
          <w:rFonts w:ascii="Times New Roman" w:hAnsi="Times New Roman" w:cs="Times New Roman"/>
          <w:sz w:val="23"/>
          <w:szCs w:val="23"/>
        </w:rPr>
        <w:t>es and the rest of the farmers.</w:t>
      </w:r>
      <w:r w:rsidR="001E3B3B">
        <w:rPr>
          <w:rFonts w:ascii="Times New Roman" w:hAnsi="Times New Roman" w:cs="Times New Roman"/>
          <w:sz w:val="23"/>
          <w:szCs w:val="23"/>
        </w:rPr>
        <w:t xml:space="preserve"> The</w:t>
      </w:r>
      <w:r w:rsidR="00D84D37">
        <w:rPr>
          <w:rFonts w:ascii="Times New Roman" w:hAnsi="Times New Roman" w:cs="Times New Roman"/>
          <w:sz w:val="23"/>
          <w:szCs w:val="23"/>
        </w:rPr>
        <w:t xml:space="preserve"> court then decided to release 5 of them</w:t>
      </w:r>
      <w:r w:rsidR="001E3B3B">
        <w:rPr>
          <w:rFonts w:ascii="Times New Roman" w:hAnsi="Times New Roman" w:cs="Times New Roman"/>
          <w:sz w:val="23"/>
          <w:szCs w:val="23"/>
        </w:rPr>
        <w:t xml:space="preserve"> </w:t>
      </w:r>
      <w:r w:rsidR="003D3C11">
        <w:rPr>
          <w:rFonts w:ascii="Times New Roman" w:hAnsi="Times New Roman" w:cs="Times New Roman"/>
          <w:sz w:val="23"/>
          <w:szCs w:val="23"/>
        </w:rPr>
        <w:t>as they are prov</w:t>
      </w:r>
      <w:r w:rsidR="00D84D37">
        <w:rPr>
          <w:rFonts w:ascii="Times New Roman" w:hAnsi="Times New Roman" w:cs="Times New Roman"/>
          <w:sz w:val="23"/>
          <w:szCs w:val="23"/>
        </w:rPr>
        <w:t>en not guilty, but the rest of 6</w:t>
      </w:r>
      <w:r w:rsidR="003D3C11">
        <w:rPr>
          <w:rFonts w:ascii="Times New Roman" w:hAnsi="Times New Roman" w:cs="Times New Roman"/>
          <w:sz w:val="23"/>
          <w:szCs w:val="23"/>
        </w:rPr>
        <w:t xml:space="preserve"> were decided guilty and have to stay in prison for 5 months to a year.</w:t>
      </w:r>
    </w:p>
    <w:p w:rsidR="00AF0339" w:rsidRPr="00F60518" w:rsidRDefault="00ED361F" w:rsidP="00F60518">
      <w:pPr>
        <w:pStyle w:val="ListParagraph"/>
        <w:numPr>
          <w:ilvl w:val="0"/>
          <w:numId w:val="3"/>
        </w:numPr>
        <w:spacing w:line="22" w:lineRule="atLeast"/>
        <w:ind w:hanging="720"/>
        <w:jc w:val="both"/>
        <w:rPr>
          <w:rFonts w:ascii="Times New Roman" w:hAnsi="Times New Roman" w:cs="Times New Roman"/>
          <w:sz w:val="23"/>
          <w:szCs w:val="23"/>
        </w:rPr>
      </w:pPr>
      <w:r>
        <w:rPr>
          <w:rFonts w:ascii="Times New Roman" w:hAnsi="Times New Roman" w:cs="Times New Roman"/>
          <w:sz w:val="23"/>
          <w:szCs w:val="23"/>
        </w:rPr>
        <w:t xml:space="preserve">Having nowhere else to live due to forced evictions, all of the Karawang farmers then decided to hold a public protest in front of the </w:t>
      </w:r>
      <w:r w:rsidR="0047786D">
        <w:rPr>
          <w:rFonts w:ascii="Times New Roman" w:hAnsi="Times New Roman" w:cs="Times New Roman"/>
          <w:sz w:val="23"/>
          <w:szCs w:val="23"/>
        </w:rPr>
        <w:t>Presidential Palace by burying themselves in</w:t>
      </w:r>
      <w:r w:rsidR="00A9153F">
        <w:rPr>
          <w:rFonts w:ascii="Times New Roman" w:hAnsi="Times New Roman" w:cs="Times New Roman"/>
          <w:sz w:val="23"/>
          <w:szCs w:val="23"/>
        </w:rPr>
        <w:t xml:space="preserve"> self-made</w:t>
      </w:r>
      <w:r w:rsidR="0047786D">
        <w:rPr>
          <w:rFonts w:ascii="Times New Roman" w:hAnsi="Times New Roman" w:cs="Times New Roman"/>
          <w:sz w:val="23"/>
          <w:szCs w:val="23"/>
        </w:rPr>
        <w:t xml:space="preserve"> coffins.</w:t>
      </w:r>
      <w:r w:rsidR="00C714F8">
        <w:rPr>
          <w:rStyle w:val="EndnoteReference"/>
          <w:rFonts w:ascii="Times New Roman" w:hAnsi="Times New Roman" w:cs="Times New Roman"/>
          <w:sz w:val="23"/>
          <w:szCs w:val="23"/>
        </w:rPr>
        <w:endnoteReference w:id="15"/>
      </w:r>
      <w:r w:rsidR="0047786D">
        <w:rPr>
          <w:rFonts w:ascii="Times New Roman" w:hAnsi="Times New Roman" w:cs="Times New Roman"/>
          <w:sz w:val="23"/>
          <w:szCs w:val="23"/>
        </w:rPr>
        <w:t xml:space="preserve"> The protest </w:t>
      </w:r>
      <w:r w:rsidR="005A354D">
        <w:rPr>
          <w:rFonts w:ascii="Times New Roman" w:hAnsi="Times New Roman" w:cs="Times New Roman"/>
          <w:sz w:val="23"/>
          <w:szCs w:val="23"/>
        </w:rPr>
        <w:t>had held</w:t>
      </w:r>
      <w:r w:rsidR="0047786D">
        <w:rPr>
          <w:rFonts w:ascii="Times New Roman" w:hAnsi="Times New Roman" w:cs="Times New Roman"/>
          <w:sz w:val="23"/>
          <w:szCs w:val="23"/>
        </w:rPr>
        <w:t xml:space="preserve"> </w:t>
      </w:r>
      <w:r w:rsidR="005A354D">
        <w:rPr>
          <w:rFonts w:ascii="Times New Roman" w:hAnsi="Times New Roman" w:cs="Times New Roman"/>
          <w:sz w:val="23"/>
          <w:szCs w:val="23"/>
        </w:rPr>
        <w:t>for 4 months (February-July 2017)</w:t>
      </w:r>
      <w:r w:rsidR="00B97F47">
        <w:rPr>
          <w:rFonts w:ascii="Times New Roman" w:hAnsi="Times New Roman" w:cs="Times New Roman"/>
          <w:sz w:val="23"/>
          <w:szCs w:val="23"/>
        </w:rPr>
        <w:t xml:space="preserve"> and gained large media attention. President Joko Widodo then called the farmers for a meeting</w:t>
      </w:r>
      <w:r w:rsidR="001160E0">
        <w:rPr>
          <w:rFonts w:ascii="Times New Roman" w:hAnsi="Times New Roman" w:cs="Times New Roman"/>
          <w:sz w:val="23"/>
          <w:szCs w:val="23"/>
        </w:rPr>
        <w:t xml:space="preserve"> at the Presidential Palace</w:t>
      </w:r>
      <w:r w:rsidR="00B97F47">
        <w:rPr>
          <w:rFonts w:ascii="Times New Roman" w:hAnsi="Times New Roman" w:cs="Times New Roman"/>
          <w:sz w:val="23"/>
          <w:szCs w:val="23"/>
        </w:rPr>
        <w:t xml:space="preserve"> in July 2017</w:t>
      </w:r>
      <w:r w:rsidR="00502E8C">
        <w:rPr>
          <w:rStyle w:val="EndnoteReference"/>
          <w:rFonts w:ascii="Times New Roman" w:hAnsi="Times New Roman" w:cs="Times New Roman"/>
          <w:sz w:val="23"/>
          <w:szCs w:val="23"/>
        </w:rPr>
        <w:endnoteReference w:id="16"/>
      </w:r>
      <w:r w:rsidR="00B97F47">
        <w:rPr>
          <w:rFonts w:ascii="Times New Roman" w:hAnsi="Times New Roman" w:cs="Times New Roman"/>
          <w:sz w:val="23"/>
          <w:szCs w:val="23"/>
        </w:rPr>
        <w:t xml:space="preserve"> and promised to help them reclaim </w:t>
      </w:r>
      <w:r w:rsidR="00DE10EF">
        <w:rPr>
          <w:rFonts w:ascii="Times New Roman" w:hAnsi="Times New Roman" w:cs="Times New Roman"/>
          <w:sz w:val="23"/>
          <w:szCs w:val="23"/>
        </w:rPr>
        <w:t xml:space="preserve">their land in Karawang. The government is currently on the middle of process to grant </w:t>
      </w:r>
      <w:r w:rsidR="00D40F00">
        <w:rPr>
          <w:rFonts w:ascii="Times New Roman" w:hAnsi="Times New Roman" w:cs="Times New Roman"/>
          <w:sz w:val="23"/>
          <w:szCs w:val="23"/>
        </w:rPr>
        <w:t>a new l</w:t>
      </w:r>
      <w:r w:rsidR="00DE10EF">
        <w:rPr>
          <w:rFonts w:ascii="Times New Roman" w:hAnsi="Times New Roman" w:cs="Times New Roman"/>
          <w:sz w:val="23"/>
          <w:szCs w:val="23"/>
        </w:rPr>
        <w:t>and titles f</w:t>
      </w:r>
      <w:r w:rsidR="00D40F00">
        <w:rPr>
          <w:rFonts w:ascii="Times New Roman" w:hAnsi="Times New Roman" w:cs="Times New Roman"/>
          <w:sz w:val="23"/>
          <w:szCs w:val="23"/>
        </w:rPr>
        <w:t>or the farmers to reclaim their land.</w:t>
      </w:r>
      <w:r w:rsidR="00830E00">
        <w:rPr>
          <w:rStyle w:val="EndnoteReference"/>
          <w:rFonts w:ascii="Times New Roman" w:hAnsi="Times New Roman" w:cs="Times New Roman"/>
          <w:sz w:val="23"/>
          <w:szCs w:val="23"/>
        </w:rPr>
        <w:endnoteReference w:id="17"/>
      </w:r>
    </w:p>
    <w:p w:rsidR="000906AA" w:rsidRDefault="00FF276E" w:rsidP="00670655">
      <w:pPr>
        <w:spacing w:line="22" w:lineRule="atLeast"/>
        <w:jc w:val="both"/>
        <w:rPr>
          <w:rFonts w:ascii="Times New Roman" w:hAnsi="Times New Roman" w:cs="Times New Roman"/>
          <w:b/>
          <w:sz w:val="23"/>
          <w:szCs w:val="23"/>
        </w:rPr>
      </w:pPr>
      <w:r>
        <w:rPr>
          <w:rFonts w:ascii="Times New Roman" w:hAnsi="Times New Roman" w:cs="Times New Roman"/>
          <w:b/>
          <w:sz w:val="23"/>
          <w:szCs w:val="23"/>
        </w:rPr>
        <w:t xml:space="preserve">LAWSUIT AGAINST </w:t>
      </w:r>
      <w:r w:rsidR="00C96EFE">
        <w:rPr>
          <w:rFonts w:ascii="Times New Roman" w:hAnsi="Times New Roman" w:cs="Times New Roman"/>
          <w:b/>
          <w:sz w:val="23"/>
          <w:szCs w:val="23"/>
        </w:rPr>
        <w:t xml:space="preserve">JAKARTA BAY </w:t>
      </w:r>
      <w:r>
        <w:rPr>
          <w:rFonts w:ascii="Times New Roman" w:hAnsi="Times New Roman" w:cs="Times New Roman"/>
          <w:b/>
          <w:sz w:val="23"/>
          <w:szCs w:val="23"/>
        </w:rPr>
        <w:t>LAND RECLAMATION PROJECT</w:t>
      </w:r>
    </w:p>
    <w:p w:rsidR="003345AC" w:rsidRDefault="00D7120B" w:rsidP="00345B54">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The central government and the local government of Jakarta set to </w:t>
      </w:r>
      <w:r w:rsidR="00103FBF">
        <w:rPr>
          <w:rFonts w:ascii="Times New Roman" w:hAnsi="Times New Roman" w:cs="Times New Roman"/>
          <w:sz w:val="23"/>
          <w:szCs w:val="23"/>
        </w:rPr>
        <w:t>develop a land reclamati</w:t>
      </w:r>
      <w:r w:rsidR="002036E7">
        <w:rPr>
          <w:rFonts w:ascii="Times New Roman" w:hAnsi="Times New Roman" w:cs="Times New Roman"/>
          <w:sz w:val="23"/>
          <w:szCs w:val="23"/>
        </w:rPr>
        <w:t>on project by building 17 new artificial islands in Jakarta Bay area. The project activities have cause a massive reduction in available fishing grounds for small-scale fishermen and women. Additionally, 17,000 fishermen and women and their families may face eviction from coastal settlements.</w:t>
      </w:r>
      <w:r w:rsidR="00EA2C30">
        <w:rPr>
          <w:rStyle w:val="EndnoteReference"/>
          <w:rFonts w:ascii="Times New Roman" w:hAnsi="Times New Roman" w:cs="Times New Roman"/>
          <w:sz w:val="23"/>
          <w:szCs w:val="23"/>
        </w:rPr>
        <w:endnoteReference w:id="18"/>
      </w:r>
      <w:r w:rsidR="00EA2C30">
        <w:rPr>
          <w:rFonts w:ascii="Times New Roman" w:hAnsi="Times New Roman" w:cs="Times New Roman"/>
          <w:sz w:val="23"/>
          <w:szCs w:val="23"/>
        </w:rPr>
        <w:t xml:space="preserve"> </w:t>
      </w:r>
      <w:r w:rsidR="00EA2C30">
        <w:rPr>
          <w:rStyle w:val="EndnoteReference"/>
          <w:rFonts w:ascii="Times New Roman" w:hAnsi="Times New Roman" w:cs="Times New Roman"/>
          <w:sz w:val="23"/>
          <w:szCs w:val="23"/>
        </w:rPr>
        <w:endnoteReference w:id="19"/>
      </w:r>
    </w:p>
    <w:p w:rsidR="002036E7" w:rsidRDefault="004D4837" w:rsidP="00345B54">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LBH Jakarta with KNTI</w:t>
      </w:r>
      <w:r w:rsidR="003547E8">
        <w:rPr>
          <w:rFonts w:ascii="Times New Roman" w:hAnsi="Times New Roman" w:cs="Times New Roman"/>
          <w:sz w:val="23"/>
          <w:szCs w:val="23"/>
        </w:rPr>
        <w:t xml:space="preserve"> and WALHI, prominent environmental organizations in Indonesia, represented all of the fishermen and women and their families </w:t>
      </w:r>
      <w:r w:rsidR="00A460D5">
        <w:rPr>
          <w:rFonts w:ascii="Times New Roman" w:hAnsi="Times New Roman" w:cs="Times New Roman"/>
          <w:sz w:val="23"/>
          <w:szCs w:val="23"/>
        </w:rPr>
        <w:t xml:space="preserve">to filed a lawsuit to </w:t>
      </w:r>
      <w:r w:rsidR="00E567CF">
        <w:rPr>
          <w:rFonts w:ascii="Times New Roman" w:hAnsi="Times New Roman" w:cs="Times New Roman"/>
          <w:sz w:val="23"/>
          <w:szCs w:val="23"/>
        </w:rPr>
        <w:t xml:space="preserve">Jakarta Administrative Court to </w:t>
      </w:r>
      <w:r w:rsidR="004A6DBE">
        <w:rPr>
          <w:rFonts w:ascii="Times New Roman" w:hAnsi="Times New Roman" w:cs="Times New Roman"/>
          <w:sz w:val="23"/>
          <w:szCs w:val="23"/>
        </w:rPr>
        <w:t>annul the gubernatorial decrees</w:t>
      </w:r>
      <w:r w:rsidR="00A460D5">
        <w:rPr>
          <w:rFonts w:ascii="Times New Roman" w:hAnsi="Times New Roman" w:cs="Times New Roman"/>
          <w:sz w:val="23"/>
          <w:szCs w:val="23"/>
        </w:rPr>
        <w:t xml:space="preserve"> </w:t>
      </w:r>
      <w:r w:rsidR="004A6DBE">
        <w:rPr>
          <w:rFonts w:ascii="Times New Roman" w:hAnsi="Times New Roman" w:cs="Times New Roman"/>
          <w:sz w:val="23"/>
          <w:szCs w:val="23"/>
        </w:rPr>
        <w:t>which allows corporate developers to c</w:t>
      </w:r>
      <w:r w:rsidR="000E1448">
        <w:rPr>
          <w:rFonts w:ascii="Times New Roman" w:hAnsi="Times New Roman" w:cs="Times New Roman"/>
          <w:sz w:val="23"/>
          <w:szCs w:val="23"/>
        </w:rPr>
        <w:t>reate the F</w:t>
      </w:r>
      <w:r w:rsidR="004A6DBE">
        <w:rPr>
          <w:rFonts w:ascii="Times New Roman" w:hAnsi="Times New Roman" w:cs="Times New Roman"/>
          <w:sz w:val="23"/>
          <w:szCs w:val="23"/>
        </w:rPr>
        <w:t>,</w:t>
      </w:r>
      <w:r w:rsidR="000E1448">
        <w:rPr>
          <w:rFonts w:ascii="Times New Roman" w:hAnsi="Times New Roman" w:cs="Times New Roman"/>
          <w:sz w:val="23"/>
          <w:szCs w:val="23"/>
        </w:rPr>
        <w:t xml:space="preserve"> I, K, and G </w:t>
      </w:r>
      <w:r w:rsidR="004A6DBE">
        <w:rPr>
          <w:rFonts w:ascii="Times New Roman" w:hAnsi="Times New Roman" w:cs="Times New Roman"/>
          <w:sz w:val="23"/>
          <w:szCs w:val="23"/>
        </w:rPr>
        <w:t xml:space="preserve">islands in the </w:t>
      </w:r>
      <w:r w:rsidR="00FB300B">
        <w:rPr>
          <w:rFonts w:ascii="Times New Roman" w:hAnsi="Times New Roman" w:cs="Times New Roman"/>
          <w:sz w:val="23"/>
          <w:szCs w:val="23"/>
        </w:rPr>
        <w:t>early</w:t>
      </w:r>
      <w:r w:rsidR="004A6DBE">
        <w:rPr>
          <w:rFonts w:ascii="Times New Roman" w:hAnsi="Times New Roman" w:cs="Times New Roman"/>
          <w:sz w:val="23"/>
          <w:szCs w:val="23"/>
        </w:rPr>
        <w:t xml:space="preserve"> phase of the project.</w:t>
      </w:r>
      <w:r w:rsidR="00054902">
        <w:rPr>
          <w:rFonts w:ascii="Times New Roman" w:hAnsi="Times New Roman" w:cs="Times New Roman"/>
          <w:sz w:val="23"/>
          <w:szCs w:val="23"/>
        </w:rPr>
        <w:t xml:space="preserve"> The fisherpeople won the case in the first level of the court,</w:t>
      </w:r>
      <w:r w:rsidR="000E1448">
        <w:rPr>
          <w:rStyle w:val="EndnoteReference"/>
          <w:rFonts w:ascii="Times New Roman" w:hAnsi="Times New Roman" w:cs="Times New Roman"/>
          <w:sz w:val="23"/>
          <w:szCs w:val="23"/>
        </w:rPr>
        <w:endnoteReference w:id="20"/>
      </w:r>
      <w:r w:rsidR="000E1448">
        <w:rPr>
          <w:rFonts w:ascii="Times New Roman" w:hAnsi="Times New Roman" w:cs="Times New Roman"/>
          <w:sz w:val="23"/>
          <w:szCs w:val="23"/>
        </w:rPr>
        <w:t xml:space="preserve"> </w:t>
      </w:r>
      <w:r w:rsidR="000E1448">
        <w:rPr>
          <w:rStyle w:val="EndnoteReference"/>
          <w:rFonts w:ascii="Times New Roman" w:hAnsi="Times New Roman" w:cs="Times New Roman"/>
          <w:sz w:val="23"/>
          <w:szCs w:val="23"/>
        </w:rPr>
        <w:endnoteReference w:id="21"/>
      </w:r>
      <w:r w:rsidR="00054902">
        <w:rPr>
          <w:rFonts w:ascii="Times New Roman" w:hAnsi="Times New Roman" w:cs="Times New Roman"/>
          <w:sz w:val="23"/>
          <w:szCs w:val="23"/>
        </w:rPr>
        <w:t xml:space="preserve"> but then lost in the first and second appeal</w:t>
      </w:r>
      <w:r w:rsidR="00345B54">
        <w:rPr>
          <w:rFonts w:ascii="Times New Roman" w:hAnsi="Times New Roman" w:cs="Times New Roman"/>
          <w:sz w:val="23"/>
          <w:szCs w:val="23"/>
        </w:rPr>
        <w:t xml:space="preserve"> for the G island</w:t>
      </w:r>
      <w:r w:rsidR="00054902">
        <w:rPr>
          <w:rFonts w:ascii="Times New Roman" w:hAnsi="Times New Roman" w:cs="Times New Roman"/>
          <w:sz w:val="23"/>
          <w:szCs w:val="23"/>
        </w:rPr>
        <w:t>.</w:t>
      </w:r>
      <w:r w:rsidR="004C5448" w:rsidRPr="004C5448">
        <w:rPr>
          <w:rStyle w:val="EndnoteReference"/>
          <w:rFonts w:ascii="Times New Roman" w:hAnsi="Times New Roman" w:cs="Times New Roman"/>
          <w:sz w:val="23"/>
          <w:szCs w:val="23"/>
        </w:rPr>
        <w:t xml:space="preserve"> </w:t>
      </w:r>
      <w:r w:rsidR="004C5448">
        <w:rPr>
          <w:rStyle w:val="EndnoteReference"/>
          <w:rFonts w:ascii="Times New Roman" w:hAnsi="Times New Roman" w:cs="Times New Roman"/>
          <w:sz w:val="23"/>
          <w:szCs w:val="23"/>
        </w:rPr>
        <w:endnoteReference w:id="22"/>
      </w:r>
      <w:r w:rsidR="00345B54">
        <w:rPr>
          <w:rFonts w:ascii="Times New Roman" w:hAnsi="Times New Roman" w:cs="Times New Roman"/>
          <w:sz w:val="23"/>
          <w:szCs w:val="23"/>
        </w:rPr>
        <w:t xml:space="preserve"> The F, I, and K islands has not yet decided by the court.</w:t>
      </w:r>
      <w:r w:rsidR="005C6774">
        <w:rPr>
          <w:rFonts w:ascii="Times New Roman" w:hAnsi="Times New Roman" w:cs="Times New Roman"/>
          <w:sz w:val="23"/>
          <w:szCs w:val="23"/>
        </w:rPr>
        <w:t xml:space="preserve"> During the trial, </w:t>
      </w:r>
      <w:r w:rsidR="003D3DF1">
        <w:rPr>
          <w:rFonts w:ascii="Times New Roman" w:hAnsi="Times New Roman" w:cs="Times New Roman"/>
          <w:sz w:val="23"/>
          <w:szCs w:val="23"/>
        </w:rPr>
        <w:t>some fishermen were facing intimidation, such as robbery and death threat by unknown perpetrators.</w:t>
      </w:r>
      <w:r w:rsidR="003D3DF1">
        <w:rPr>
          <w:rStyle w:val="EndnoteReference"/>
          <w:rFonts w:ascii="Times New Roman" w:hAnsi="Times New Roman" w:cs="Times New Roman"/>
          <w:sz w:val="23"/>
          <w:szCs w:val="23"/>
        </w:rPr>
        <w:endnoteReference w:id="23"/>
      </w:r>
    </w:p>
    <w:p w:rsidR="00345B54" w:rsidRDefault="004F2DA1" w:rsidP="003345AC">
      <w:pPr>
        <w:pStyle w:val="ListParagraph"/>
        <w:numPr>
          <w:ilvl w:val="0"/>
          <w:numId w:val="3"/>
        </w:numPr>
        <w:spacing w:line="22" w:lineRule="atLeast"/>
        <w:ind w:hanging="720"/>
        <w:jc w:val="both"/>
        <w:rPr>
          <w:rFonts w:ascii="Times New Roman" w:hAnsi="Times New Roman" w:cs="Times New Roman"/>
          <w:sz w:val="23"/>
          <w:szCs w:val="23"/>
        </w:rPr>
      </w:pPr>
      <w:r>
        <w:rPr>
          <w:rFonts w:ascii="Times New Roman" w:hAnsi="Times New Roman" w:cs="Times New Roman"/>
          <w:sz w:val="23"/>
          <w:szCs w:val="23"/>
        </w:rPr>
        <w:t xml:space="preserve">The central government has granted the C (276 hectares) and D (312 hectares) islands with land title, </w:t>
      </w:r>
      <w:r>
        <w:rPr>
          <w:rFonts w:ascii="Times New Roman" w:hAnsi="Times New Roman" w:cs="Times New Roman"/>
          <w:i/>
          <w:sz w:val="23"/>
          <w:szCs w:val="23"/>
        </w:rPr>
        <w:t>Hak Pengelolaan</w:t>
      </w:r>
      <w:r>
        <w:rPr>
          <w:rFonts w:ascii="Times New Roman" w:hAnsi="Times New Roman" w:cs="Times New Roman"/>
          <w:sz w:val="23"/>
          <w:szCs w:val="23"/>
        </w:rPr>
        <w:t xml:space="preserve"> for the Jakarta local government and </w:t>
      </w:r>
      <w:r>
        <w:rPr>
          <w:rFonts w:ascii="Times New Roman" w:hAnsi="Times New Roman" w:cs="Times New Roman"/>
          <w:i/>
          <w:sz w:val="23"/>
          <w:szCs w:val="23"/>
        </w:rPr>
        <w:t>Hak Guna Bangunan</w:t>
      </w:r>
      <w:r>
        <w:rPr>
          <w:rFonts w:ascii="Times New Roman" w:hAnsi="Times New Roman" w:cs="Times New Roman"/>
          <w:sz w:val="23"/>
          <w:szCs w:val="23"/>
        </w:rPr>
        <w:t xml:space="preserve"> for the project developers.</w:t>
      </w:r>
      <w:r>
        <w:rPr>
          <w:rStyle w:val="EndnoteReference"/>
          <w:rFonts w:ascii="Times New Roman" w:hAnsi="Times New Roman" w:cs="Times New Roman"/>
          <w:sz w:val="23"/>
          <w:szCs w:val="23"/>
        </w:rPr>
        <w:endnoteReference w:id="24"/>
      </w:r>
      <w:r>
        <w:rPr>
          <w:rFonts w:ascii="Times New Roman" w:hAnsi="Times New Roman" w:cs="Times New Roman"/>
          <w:sz w:val="23"/>
          <w:szCs w:val="23"/>
        </w:rPr>
        <w:t xml:space="preserve"> The issuance</w:t>
      </w:r>
      <w:r w:rsidR="002E70AE">
        <w:rPr>
          <w:rFonts w:ascii="Times New Roman" w:hAnsi="Times New Roman" w:cs="Times New Roman"/>
          <w:sz w:val="23"/>
          <w:szCs w:val="23"/>
        </w:rPr>
        <w:t xml:space="preserve"> of these land titles were illegal because the Jakarta Regional Legislative Council has not yet set to pass the Regional Regulation on Planned </w:t>
      </w:r>
      <w:r w:rsidR="002E70AE">
        <w:rPr>
          <w:rFonts w:ascii="Times New Roman" w:hAnsi="Times New Roman" w:cs="Times New Roman"/>
          <w:sz w:val="23"/>
          <w:szCs w:val="23"/>
        </w:rPr>
        <w:lastRenderedPageBreak/>
        <w:t>Zoning of Coastal Regions and Small Islands, which requ</w:t>
      </w:r>
      <w:r w:rsidR="00FE70E6">
        <w:rPr>
          <w:rFonts w:ascii="Times New Roman" w:hAnsi="Times New Roman" w:cs="Times New Roman"/>
          <w:sz w:val="23"/>
          <w:szCs w:val="23"/>
        </w:rPr>
        <w:t>ires as legal requirement for land certification of the project.</w:t>
      </w:r>
    </w:p>
    <w:p w:rsidR="00354FD7" w:rsidRDefault="004C1426" w:rsidP="00354FD7">
      <w:pPr>
        <w:spacing w:line="22" w:lineRule="atLeast"/>
        <w:jc w:val="both"/>
        <w:rPr>
          <w:rFonts w:ascii="Times New Roman" w:hAnsi="Times New Roman" w:cs="Times New Roman"/>
          <w:b/>
          <w:sz w:val="23"/>
          <w:szCs w:val="23"/>
        </w:rPr>
      </w:pPr>
      <w:r>
        <w:rPr>
          <w:rFonts w:ascii="Times New Roman" w:hAnsi="Times New Roman" w:cs="Times New Roman"/>
          <w:b/>
          <w:sz w:val="23"/>
          <w:szCs w:val="23"/>
        </w:rPr>
        <w:t>VIOLENCE OF HUMAN RIGHTS DEFENDER ON FORCED EVICTIONS CASE</w:t>
      </w:r>
    </w:p>
    <w:p w:rsidR="003D3A4D" w:rsidRDefault="00B166E4" w:rsidP="001F022C">
      <w:pPr>
        <w:pStyle w:val="ListParagraph"/>
        <w:numPr>
          <w:ilvl w:val="0"/>
          <w:numId w:val="3"/>
        </w:numPr>
        <w:spacing w:line="22" w:lineRule="atLeast"/>
        <w:ind w:hanging="720"/>
        <w:contextualSpacing w:val="0"/>
        <w:jc w:val="both"/>
        <w:rPr>
          <w:rFonts w:ascii="Times New Roman" w:hAnsi="Times New Roman" w:cs="Times New Roman"/>
          <w:sz w:val="23"/>
          <w:szCs w:val="23"/>
        </w:rPr>
      </w:pPr>
      <w:r>
        <w:rPr>
          <w:rFonts w:ascii="Times New Roman" w:hAnsi="Times New Roman" w:cs="Times New Roman"/>
          <w:sz w:val="23"/>
          <w:szCs w:val="23"/>
        </w:rPr>
        <w:t xml:space="preserve">LBH Jakarta human rights lawyer was </w:t>
      </w:r>
      <w:r w:rsidR="00CF546C">
        <w:rPr>
          <w:rFonts w:ascii="Times New Roman" w:hAnsi="Times New Roman" w:cs="Times New Roman"/>
          <w:sz w:val="23"/>
          <w:szCs w:val="23"/>
        </w:rPr>
        <w:t>attacked</w:t>
      </w:r>
      <w:r>
        <w:rPr>
          <w:rFonts w:ascii="Times New Roman" w:hAnsi="Times New Roman" w:cs="Times New Roman"/>
          <w:sz w:val="23"/>
          <w:szCs w:val="23"/>
        </w:rPr>
        <w:t xml:space="preserve"> by state security forces and police officers during the forced evictions of Bukit Duri, South Jakarta</w:t>
      </w:r>
      <w:r w:rsidR="00CF546C">
        <w:rPr>
          <w:rFonts w:ascii="Times New Roman" w:hAnsi="Times New Roman" w:cs="Times New Roman"/>
          <w:sz w:val="23"/>
          <w:szCs w:val="23"/>
        </w:rPr>
        <w:t>,</w:t>
      </w:r>
      <w:r w:rsidR="000139C4">
        <w:rPr>
          <w:rFonts w:ascii="Times New Roman" w:hAnsi="Times New Roman" w:cs="Times New Roman"/>
          <w:sz w:val="23"/>
          <w:szCs w:val="23"/>
        </w:rPr>
        <w:t xml:space="preserve"> at 12</w:t>
      </w:r>
      <w:r w:rsidR="000139C4" w:rsidRPr="000139C4">
        <w:rPr>
          <w:rFonts w:ascii="Times New Roman" w:hAnsi="Times New Roman" w:cs="Times New Roman"/>
          <w:sz w:val="23"/>
          <w:szCs w:val="23"/>
          <w:vertAlign w:val="superscript"/>
        </w:rPr>
        <w:t>th</w:t>
      </w:r>
      <w:r w:rsidR="000139C4">
        <w:rPr>
          <w:rFonts w:ascii="Times New Roman" w:hAnsi="Times New Roman" w:cs="Times New Roman"/>
          <w:sz w:val="23"/>
          <w:szCs w:val="23"/>
        </w:rPr>
        <w:t xml:space="preserve"> January 2016,</w:t>
      </w:r>
      <w:r w:rsidR="00CF546C">
        <w:rPr>
          <w:rFonts w:ascii="Times New Roman" w:hAnsi="Times New Roman" w:cs="Times New Roman"/>
          <w:sz w:val="23"/>
          <w:szCs w:val="23"/>
        </w:rPr>
        <w:t xml:space="preserve"> following his effort to negotiate a suspension </w:t>
      </w:r>
      <w:r w:rsidR="00406147">
        <w:rPr>
          <w:rFonts w:ascii="Times New Roman" w:hAnsi="Times New Roman" w:cs="Times New Roman"/>
          <w:sz w:val="23"/>
          <w:szCs w:val="23"/>
        </w:rPr>
        <w:t>for his clients. The Jakarta Administrative Court was still to issue a ruling on the legality of the land evictions</w:t>
      </w:r>
      <w:r w:rsidR="00F64DF4">
        <w:rPr>
          <w:rFonts w:ascii="Times New Roman" w:hAnsi="Times New Roman" w:cs="Times New Roman"/>
          <w:sz w:val="23"/>
          <w:szCs w:val="23"/>
        </w:rPr>
        <w:t xml:space="preserve"> and the outcome of an audience with the Jakarta Regional Legislative Council. Alldo Fellix Januardy requested the police to await the outcome of the legal process before taking any actions. The attack resulted </w:t>
      </w:r>
      <w:r w:rsidR="001F022C">
        <w:rPr>
          <w:rFonts w:ascii="Times New Roman" w:hAnsi="Times New Roman" w:cs="Times New Roman"/>
          <w:sz w:val="23"/>
          <w:szCs w:val="23"/>
        </w:rPr>
        <w:t>in significant wounds to his face.</w:t>
      </w:r>
      <w:r w:rsidR="00734A34">
        <w:rPr>
          <w:rStyle w:val="EndnoteReference"/>
          <w:rFonts w:ascii="Times New Roman" w:hAnsi="Times New Roman" w:cs="Times New Roman"/>
          <w:sz w:val="23"/>
          <w:szCs w:val="23"/>
        </w:rPr>
        <w:endnoteReference w:id="25"/>
      </w:r>
    </w:p>
    <w:p w:rsidR="001F022C" w:rsidRDefault="000139C4" w:rsidP="003D3A4D">
      <w:pPr>
        <w:pStyle w:val="ListParagraph"/>
        <w:numPr>
          <w:ilvl w:val="0"/>
          <w:numId w:val="3"/>
        </w:numPr>
        <w:spacing w:line="22" w:lineRule="atLeast"/>
        <w:ind w:hanging="720"/>
        <w:jc w:val="both"/>
        <w:rPr>
          <w:rFonts w:ascii="Times New Roman" w:hAnsi="Times New Roman" w:cs="Times New Roman"/>
          <w:sz w:val="23"/>
          <w:szCs w:val="23"/>
        </w:rPr>
      </w:pPr>
      <w:r>
        <w:rPr>
          <w:rFonts w:ascii="Times New Roman" w:hAnsi="Times New Roman" w:cs="Times New Roman"/>
          <w:sz w:val="23"/>
          <w:szCs w:val="23"/>
        </w:rPr>
        <w:t xml:space="preserve">Alldo Fellix Januardy has </w:t>
      </w:r>
      <w:r w:rsidR="005569D1">
        <w:rPr>
          <w:rFonts w:ascii="Times New Roman" w:hAnsi="Times New Roman" w:cs="Times New Roman"/>
          <w:sz w:val="23"/>
          <w:szCs w:val="23"/>
        </w:rPr>
        <w:t xml:space="preserve">immediately </w:t>
      </w:r>
      <w:r>
        <w:rPr>
          <w:rFonts w:ascii="Times New Roman" w:hAnsi="Times New Roman" w:cs="Times New Roman"/>
          <w:sz w:val="23"/>
          <w:szCs w:val="23"/>
        </w:rPr>
        <w:t xml:space="preserve">reported the </w:t>
      </w:r>
      <w:r w:rsidR="005569D1">
        <w:rPr>
          <w:rFonts w:ascii="Times New Roman" w:hAnsi="Times New Roman" w:cs="Times New Roman"/>
          <w:sz w:val="23"/>
          <w:szCs w:val="23"/>
        </w:rPr>
        <w:t xml:space="preserve">attack to the Jakarta Regional Metropolitan Police, which then directed the case to be investigated by the South Jakarta </w:t>
      </w:r>
      <w:r w:rsidR="00734A34">
        <w:rPr>
          <w:rFonts w:ascii="Times New Roman" w:hAnsi="Times New Roman" w:cs="Times New Roman"/>
          <w:sz w:val="23"/>
          <w:szCs w:val="23"/>
        </w:rPr>
        <w:t xml:space="preserve">Police. A month after the report, a police officer from the South Jakarta Police asked Alldo Fellix Januardy for “mediation” in exchange </w:t>
      </w:r>
      <w:r w:rsidR="00756671">
        <w:rPr>
          <w:rFonts w:ascii="Times New Roman" w:hAnsi="Times New Roman" w:cs="Times New Roman"/>
          <w:sz w:val="23"/>
          <w:szCs w:val="23"/>
        </w:rPr>
        <w:t>to</w:t>
      </w:r>
      <w:r w:rsidR="00734A34">
        <w:rPr>
          <w:rFonts w:ascii="Times New Roman" w:hAnsi="Times New Roman" w:cs="Times New Roman"/>
          <w:sz w:val="23"/>
          <w:szCs w:val="23"/>
        </w:rPr>
        <w:t xml:space="preserve"> some amount of money. He refused. The police then terminate</w:t>
      </w:r>
      <w:r w:rsidR="00956CFA">
        <w:rPr>
          <w:rFonts w:ascii="Times New Roman" w:hAnsi="Times New Roman" w:cs="Times New Roman"/>
          <w:sz w:val="23"/>
          <w:szCs w:val="23"/>
        </w:rPr>
        <w:t xml:space="preserve">d the investigation in August 2017 on the basis of “lacking of evidence”. LBH Jakarta is </w:t>
      </w:r>
      <w:r w:rsidR="00EE41E2">
        <w:rPr>
          <w:rFonts w:ascii="Times New Roman" w:hAnsi="Times New Roman" w:cs="Times New Roman"/>
          <w:sz w:val="23"/>
          <w:szCs w:val="23"/>
        </w:rPr>
        <w:t>preparing</w:t>
      </w:r>
      <w:r w:rsidR="00956CFA">
        <w:rPr>
          <w:rFonts w:ascii="Times New Roman" w:hAnsi="Times New Roman" w:cs="Times New Roman"/>
          <w:sz w:val="23"/>
          <w:szCs w:val="23"/>
        </w:rPr>
        <w:t xml:space="preserve"> a lawsuit against the decision.</w:t>
      </w:r>
    </w:p>
    <w:p w:rsidR="008029CE" w:rsidRDefault="008029CE" w:rsidP="008029CE">
      <w:pPr>
        <w:spacing w:line="22" w:lineRule="atLeast"/>
        <w:jc w:val="both"/>
        <w:rPr>
          <w:rFonts w:ascii="Times New Roman" w:hAnsi="Times New Roman" w:cs="Times New Roman"/>
          <w:b/>
          <w:sz w:val="23"/>
          <w:szCs w:val="23"/>
        </w:rPr>
      </w:pPr>
      <w:r>
        <w:rPr>
          <w:rFonts w:ascii="Times New Roman" w:hAnsi="Times New Roman" w:cs="Times New Roman"/>
          <w:b/>
          <w:sz w:val="23"/>
          <w:szCs w:val="23"/>
        </w:rPr>
        <w:t>RECOMMENDATION</w:t>
      </w:r>
    </w:p>
    <w:p w:rsidR="008B24D7" w:rsidRPr="008B24D7" w:rsidRDefault="001F4175" w:rsidP="009603EF">
      <w:pPr>
        <w:pStyle w:val="ListParagraph"/>
        <w:numPr>
          <w:ilvl w:val="0"/>
          <w:numId w:val="3"/>
        </w:numPr>
        <w:spacing w:line="22" w:lineRule="atLeast"/>
        <w:ind w:hanging="720"/>
        <w:contextualSpacing w:val="0"/>
        <w:jc w:val="both"/>
        <w:rPr>
          <w:rFonts w:ascii="Times New Roman" w:hAnsi="Times New Roman" w:cs="Times New Roman"/>
          <w:b/>
          <w:sz w:val="23"/>
          <w:szCs w:val="23"/>
        </w:rPr>
      </w:pPr>
      <w:r>
        <w:rPr>
          <w:rFonts w:ascii="Times New Roman" w:hAnsi="Times New Roman" w:cs="Times New Roman"/>
          <w:sz w:val="23"/>
          <w:szCs w:val="23"/>
        </w:rPr>
        <w:t>The state</w:t>
      </w:r>
      <w:r w:rsidR="003F56E0">
        <w:rPr>
          <w:rFonts w:ascii="Times New Roman" w:hAnsi="Times New Roman" w:cs="Times New Roman"/>
          <w:sz w:val="23"/>
          <w:szCs w:val="23"/>
        </w:rPr>
        <w:t xml:space="preserve"> </w:t>
      </w:r>
      <w:r>
        <w:rPr>
          <w:rFonts w:ascii="Times New Roman" w:hAnsi="Times New Roman" w:cs="Times New Roman"/>
          <w:sz w:val="23"/>
          <w:szCs w:val="23"/>
        </w:rPr>
        <w:t>should</w:t>
      </w:r>
      <w:r w:rsidR="009A0FF6">
        <w:rPr>
          <w:rFonts w:ascii="Times New Roman" w:hAnsi="Times New Roman" w:cs="Times New Roman"/>
          <w:sz w:val="23"/>
          <w:szCs w:val="23"/>
        </w:rPr>
        <w:t xml:space="preserve"> </w:t>
      </w:r>
      <w:r w:rsidR="003F56E0">
        <w:rPr>
          <w:rFonts w:ascii="Times New Roman" w:hAnsi="Times New Roman" w:cs="Times New Roman"/>
          <w:sz w:val="23"/>
          <w:szCs w:val="23"/>
        </w:rPr>
        <w:t xml:space="preserve">strengthen its effort to </w:t>
      </w:r>
      <w:r w:rsidR="009A0FF6">
        <w:rPr>
          <w:rFonts w:ascii="Times New Roman" w:hAnsi="Times New Roman" w:cs="Times New Roman"/>
          <w:sz w:val="23"/>
          <w:szCs w:val="23"/>
        </w:rPr>
        <w:t>end the practice of forced evictions</w:t>
      </w:r>
      <w:r w:rsidR="003F56E0">
        <w:rPr>
          <w:rFonts w:ascii="Times New Roman" w:hAnsi="Times New Roman" w:cs="Times New Roman"/>
          <w:sz w:val="23"/>
          <w:szCs w:val="23"/>
        </w:rPr>
        <w:t xml:space="preserve"> which constitutes a gross violation of human rights</w:t>
      </w:r>
      <w:r w:rsidR="002F4FA5">
        <w:rPr>
          <w:rFonts w:ascii="Times New Roman" w:hAnsi="Times New Roman" w:cs="Times New Roman"/>
          <w:sz w:val="23"/>
          <w:szCs w:val="23"/>
        </w:rPr>
        <w:t xml:space="preserve"> by exploring all feasible alternatives in consultation with the affected persons</w:t>
      </w:r>
      <w:r w:rsidR="00353C91">
        <w:rPr>
          <w:rFonts w:ascii="Times New Roman" w:hAnsi="Times New Roman" w:cs="Times New Roman"/>
          <w:sz w:val="23"/>
          <w:szCs w:val="23"/>
        </w:rPr>
        <w:t xml:space="preserve"> or </w:t>
      </w:r>
      <w:r w:rsidR="00547A38">
        <w:rPr>
          <w:rFonts w:ascii="Times New Roman" w:hAnsi="Times New Roman" w:cs="Times New Roman"/>
          <w:sz w:val="23"/>
          <w:szCs w:val="23"/>
        </w:rPr>
        <w:t>by ensuring</w:t>
      </w:r>
      <w:r w:rsidR="008B24D7">
        <w:rPr>
          <w:rFonts w:ascii="Times New Roman" w:hAnsi="Times New Roman" w:cs="Times New Roman"/>
          <w:sz w:val="23"/>
          <w:szCs w:val="23"/>
        </w:rPr>
        <w:t xml:space="preserve"> inclusive</w:t>
      </w:r>
      <w:r w:rsidR="00547A38">
        <w:rPr>
          <w:rFonts w:ascii="Times New Roman" w:hAnsi="Times New Roman" w:cs="Times New Roman"/>
          <w:sz w:val="23"/>
          <w:szCs w:val="23"/>
        </w:rPr>
        <w:t xml:space="preserve"> participation of </w:t>
      </w:r>
      <w:r w:rsidR="00353C91">
        <w:rPr>
          <w:rFonts w:ascii="Times New Roman" w:hAnsi="Times New Roman" w:cs="Times New Roman"/>
          <w:sz w:val="23"/>
          <w:szCs w:val="23"/>
        </w:rPr>
        <w:t xml:space="preserve">its </w:t>
      </w:r>
      <w:r w:rsidR="00246042">
        <w:rPr>
          <w:rFonts w:ascii="Times New Roman" w:hAnsi="Times New Roman" w:cs="Times New Roman"/>
          <w:sz w:val="23"/>
          <w:szCs w:val="23"/>
        </w:rPr>
        <w:t>people</w:t>
      </w:r>
      <w:r w:rsidR="00353C91">
        <w:rPr>
          <w:rFonts w:ascii="Times New Roman" w:hAnsi="Times New Roman" w:cs="Times New Roman"/>
          <w:sz w:val="23"/>
          <w:szCs w:val="23"/>
        </w:rPr>
        <w:t xml:space="preserve"> in determining the city’s </w:t>
      </w:r>
      <w:r w:rsidR="00062C48">
        <w:rPr>
          <w:rFonts w:ascii="Times New Roman" w:hAnsi="Times New Roman" w:cs="Times New Roman"/>
          <w:sz w:val="23"/>
          <w:szCs w:val="23"/>
        </w:rPr>
        <w:t>development plan</w:t>
      </w:r>
      <w:r w:rsidR="008B24D7">
        <w:rPr>
          <w:rFonts w:ascii="Times New Roman" w:hAnsi="Times New Roman" w:cs="Times New Roman"/>
          <w:sz w:val="23"/>
          <w:szCs w:val="23"/>
        </w:rPr>
        <w:t>.</w:t>
      </w:r>
    </w:p>
    <w:p w:rsidR="00BA670D" w:rsidRPr="00BA670D" w:rsidRDefault="00B83AF5" w:rsidP="009603EF">
      <w:pPr>
        <w:pStyle w:val="ListParagraph"/>
        <w:numPr>
          <w:ilvl w:val="0"/>
          <w:numId w:val="3"/>
        </w:numPr>
        <w:spacing w:line="22" w:lineRule="atLeast"/>
        <w:ind w:hanging="720"/>
        <w:contextualSpacing w:val="0"/>
        <w:jc w:val="both"/>
        <w:rPr>
          <w:rFonts w:ascii="Times New Roman" w:hAnsi="Times New Roman" w:cs="Times New Roman"/>
          <w:b/>
          <w:sz w:val="23"/>
          <w:szCs w:val="23"/>
        </w:rPr>
      </w:pPr>
      <w:r>
        <w:rPr>
          <w:rFonts w:ascii="Times New Roman" w:hAnsi="Times New Roman" w:cs="Times New Roman"/>
          <w:sz w:val="23"/>
          <w:szCs w:val="23"/>
        </w:rPr>
        <w:t xml:space="preserve">The state should ensure that even when </w:t>
      </w:r>
      <w:r w:rsidR="001F4175">
        <w:rPr>
          <w:rFonts w:ascii="Times New Roman" w:hAnsi="Times New Roman" w:cs="Times New Roman"/>
          <w:sz w:val="23"/>
          <w:szCs w:val="23"/>
        </w:rPr>
        <w:t xml:space="preserve">evictions </w:t>
      </w:r>
      <w:r>
        <w:rPr>
          <w:rFonts w:ascii="Times New Roman" w:hAnsi="Times New Roman" w:cs="Times New Roman"/>
          <w:sz w:val="23"/>
          <w:szCs w:val="23"/>
        </w:rPr>
        <w:t>are unavoidable, it should be</w:t>
      </w:r>
      <w:r w:rsidR="009A0FF6">
        <w:rPr>
          <w:rFonts w:ascii="Times New Roman" w:hAnsi="Times New Roman" w:cs="Times New Roman"/>
          <w:sz w:val="23"/>
          <w:szCs w:val="23"/>
        </w:rPr>
        <w:t xml:space="preserve"> </w:t>
      </w:r>
      <w:r w:rsidR="001F4175">
        <w:rPr>
          <w:rFonts w:ascii="Times New Roman" w:hAnsi="Times New Roman" w:cs="Times New Roman"/>
          <w:sz w:val="23"/>
          <w:szCs w:val="23"/>
        </w:rPr>
        <w:t>conducted in accordance with the international human rights principles</w:t>
      </w:r>
      <w:r w:rsidR="009603EF">
        <w:rPr>
          <w:rFonts w:ascii="Times New Roman" w:hAnsi="Times New Roman" w:cs="Times New Roman"/>
          <w:sz w:val="23"/>
          <w:szCs w:val="23"/>
        </w:rPr>
        <w:t xml:space="preserve"> by providing opportunity for genuine consultation, </w:t>
      </w:r>
      <w:r w:rsidR="00376B1D">
        <w:rPr>
          <w:rFonts w:ascii="Times New Roman" w:hAnsi="Times New Roman" w:cs="Times New Roman"/>
          <w:sz w:val="23"/>
          <w:szCs w:val="23"/>
        </w:rPr>
        <w:t>procedural protection, legal remedies, and provision.</w:t>
      </w:r>
    </w:p>
    <w:p w:rsidR="00E714B1" w:rsidRPr="0077598E" w:rsidRDefault="00BA670D" w:rsidP="009603EF">
      <w:pPr>
        <w:pStyle w:val="ListParagraph"/>
        <w:numPr>
          <w:ilvl w:val="0"/>
          <w:numId w:val="3"/>
        </w:numPr>
        <w:spacing w:line="22" w:lineRule="atLeast"/>
        <w:ind w:hanging="720"/>
        <w:contextualSpacing w:val="0"/>
        <w:jc w:val="both"/>
        <w:rPr>
          <w:rFonts w:ascii="Times New Roman" w:hAnsi="Times New Roman" w:cs="Times New Roman"/>
          <w:b/>
          <w:sz w:val="23"/>
          <w:szCs w:val="23"/>
        </w:rPr>
      </w:pPr>
      <w:r w:rsidRPr="009148B2">
        <w:rPr>
          <w:rFonts w:ascii="Times New Roman" w:hAnsi="Times New Roman" w:cs="Times New Roman"/>
          <w:sz w:val="23"/>
          <w:szCs w:val="23"/>
        </w:rPr>
        <w:t>The state should</w:t>
      </w:r>
      <w:r w:rsidR="009148B2" w:rsidRPr="009148B2">
        <w:rPr>
          <w:rFonts w:ascii="Times New Roman" w:hAnsi="Times New Roman" w:cs="Times New Roman"/>
          <w:sz w:val="23"/>
          <w:szCs w:val="23"/>
        </w:rPr>
        <w:t xml:space="preserve"> </w:t>
      </w:r>
      <w:r w:rsidR="00353683" w:rsidRPr="009148B2">
        <w:rPr>
          <w:rFonts w:ascii="Times New Roman" w:hAnsi="Times New Roman" w:cs="Times New Roman"/>
          <w:sz w:val="23"/>
          <w:szCs w:val="23"/>
        </w:rPr>
        <w:t>bring its national and municipal legislation and regulations regarding forced evictions, land acquisition, and land concessions in line with international human rights law and standards.</w:t>
      </w:r>
    </w:p>
    <w:p w:rsidR="0077598E" w:rsidRPr="009148B2" w:rsidRDefault="0077598E" w:rsidP="009603EF">
      <w:pPr>
        <w:pStyle w:val="ListParagraph"/>
        <w:numPr>
          <w:ilvl w:val="0"/>
          <w:numId w:val="3"/>
        </w:numPr>
        <w:spacing w:line="22" w:lineRule="atLeast"/>
        <w:ind w:hanging="720"/>
        <w:contextualSpacing w:val="0"/>
        <w:jc w:val="both"/>
        <w:rPr>
          <w:rFonts w:ascii="Times New Roman" w:hAnsi="Times New Roman" w:cs="Times New Roman"/>
          <w:b/>
          <w:sz w:val="23"/>
          <w:szCs w:val="23"/>
        </w:rPr>
      </w:pPr>
      <w:r>
        <w:rPr>
          <w:rFonts w:ascii="Times New Roman" w:hAnsi="Times New Roman" w:cs="Times New Roman"/>
          <w:sz w:val="23"/>
          <w:szCs w:val="23"/>
        </w:rPr>
        <w:t xml:space="preserve">The state should end the practice of violence in conduct of forced evictions </w:t>
      </w:r>
      <w:r w:rsidR="007240EE">
        <w:rPr>
          <w:rFonts w:ascii="Times New Roman" w:hAnsi="Times New Roman" w:cs="Times New Roman"/>
          <w:sz w:val="23"/>
          <w:szCs w:val="23"/>
        </w:rPr>
        <w:t xml:space="preserve">against its people or people who are representing those who </w:t>
      </w:r>
      <w:r w:rsidR="006B5B5F">
        <w:rPr>
          <w:rFonts w:ascii="Times New Roman" w:hAnsi="Times New Roman" w:cs="Times New Roman"/>
          <w:sz w:val="23"/>
          <w:szCs w:val="23"/>
        </w:rPr>
        <w:t xml:space="preserve">are </w:t>
      </w:r>
      <w:r w:rsidR="007240EE">
        <w:rPr>
          <w:rFonts w:ascii="Times New Roman" w:hAnsi="Times New Roman" w:cs="Times New Roman"/>
          <w:sz w:val="23"/>
          <w:szCs w:val="23"/>
        </w:rPr>
        <w:t>affected by evictions</w:t>
      </w:r>
      <w:r w:rsidR="006B5B5F">
        <w:rPr>
          <w:rFonts w:ascii="Times New Roman" w:hAnsi="Times New Roman" w:cs="Times New Roman"/>
          <w:sz w:val="23"/>
          <w:szCs w:val="23"/>
        </w:rPr>
        <w:t>. If such violence occurs, the state should ensu</w:t>
      </w:r>
      <w:r w:rsidR="000A59C1">
        <w:rPr>
          <w:rFonts w:ascii="Times New Roman" w:hAnsi="Times New Roman" w:cs="Times New Roman"/>
          <w:sz w:val="23"/>
          <w:szCs w:val="23"/>
        </w:rPr>
        <w:t>re a strong law enforcement</w:t>
      </w:r>
      <w:r w:rsidR="00954297">
        <w:rPr>
          <w:rFonts w:ascii="Times New Roman" w:hAnsi="Times New Roman" w:cs="Times New Roman"/>
          <w:sz w:val="23"/>
          <w:szCs w:val="23"/>
        </w:rPr>
        <w:t xml:space="preserve"> to protect the victims.</w:t>
      </w:r>
      <w:bookmarkStart w:id="0" w:name="_GoBack"/>
      <w:bookmarkEnd w:id="0"/>
    </w:p>
    <w:sectPr w:rsidR="0077598E" w:rsidRPr="009148B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F9F" w:rsidRDefault="00D93F9F" w:rsidP="00DB273D">
      <w:pPr>
        <w:spacing w:after="0" w:line="240" w:lineRule="auto"/>
      </w:pPr>
      <w:r>
        <w:separator/>
      </w:r>
    </w:p>
  </w:endnote>
  <w:endnote w:type="continuationSeparator" w:id="0">
    <w:p w:rsidR="00D93F9F" w:rsidRDefault="00D93F9F" w:rsidP="00DB273D">
      <w:pPr>
        <w:spacing w:after="0" w:line="240" w:lineRule="auto"/>
      </w:pPr>
      <w:r>
        <w:continuationSeparator/>
      </w:r>
    </w:p>
  </w:endnote>
  <w:endnote w:id="1">
    <w:p w:rsidR="008029CE" w:rsidRPr="00A53200" w:rsidRDefault="008029CE" w:rsidP="00A53200">
      <w:pPr>
        <w:pStyle w:val="EndnoteText"/>
        <w:rPr>
          <w:rFonts w:ascii="Times New Roman" w:hAnsi="Times New Roman" w:cs="Times New Roman"/>
          <w:i/>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Lembaga Bantuan Hukum Jakarta, </w:t>
      </w:r>
      <w:r w:rsidRPr="00A53200">
        <w:rPr>
          <w:rFonts w:ascii="Times New Roman" w:hAnsi="Times New Roman" w:cs="Times New Roman"/>
          <w:i/>
        </w:rPr>
        <w:t xml:space="preserve">Atas Nama Pembangunan: Laporan Penggusuran Paksa di Wilayah DKI Jakarta Tahun 2015, </w:t>
      </w:r>
      <w:r w:rsidRPr="00A53200">
        <w:rPr>
          <w:rFonts w:ascii="Times New Roman" w:hAnsi="Times New Roman" w:cs="Times New Roman"/>
        </w:rPr>
        <w:t>Jakarta: LBH Jakarta, 2015.</w:t>
      </w:r>
    </w:p>
  </w:endnote>
  <w:endnote w:id="2">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Lembaga Bantuan Hukum Jakarta, </w:t>
      </w:r>
      <w:r w:rsidRPr="00A53200">
        <w:rPr>
          <w:rFonts w:ascii="Times New Roman" w:hAnsi="Times New Roman" w:cs="Times New Roman"/>
          <w:i/>
        </w:rPr>
        <w:t>Seperti Puing: Laporan Penggusuran Paksa di Wilayah DKI Jakarta Tahun 2016,</w:t>
      </w:r>
      <w:r w:rsidRPr="00A53200">
        <w:rPr>
          <w:rFonts w:ascii="Times New Roman" w:hAnsi="Times New Roman" w:cs="Times New Roman"/>
        </w:rPr>
        <w:t xml:space="preserve"> Jakarta: LBH Jakarta, 2016.</w:t>
      </w:r>
    </w:p>
  </w:endnote>
  <w:endnote w:id="3">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w:t>
      </w:r>
      <w:r w:rsidRPr="00A53200">
        <w:rPr>
          <w:rFonts w:ascii="Times New Roman" w:hAnsi="Times New Roman" w:cs="Times New Roman"/>
          <w:i/>
          <w:lang w:val="en-GB"/>
        </w:rPr>
        <w:t xml:space="preserve">Op. Cit. </w:t>
      </w:r>
      <w:r w:rsidRPr="00A53200">
        <w:rPr>
          <w:rFonts w:ascii="Times New Roman" w:hAnsi="Times New Roman" w:cs="Times New Roman"/>
          <w:lang w:val="en-GB"/>
        </w:rPr>
        <w:t>LBH Jakarta</w:t>
      </w:r>
      <w:r w:rsidRPr="00A53200">
        <w:rPr>
          <w:rFonts w:ascii="Times New Roman" w:hAnsi="Times New Roman" w:cs="Times New Roman"/>
          <w:i/>
          <w:lang w:val="en-GB"/>
        </w:rPr>
        <w:t xml:space="preserve">, </w:t>
      </w:r>
      <w:r w:rsidRPr="00A53200">
        <w:rPr>
          <w:rFonts w:ascii="Times New Roman" w:hAnsi="Times New Roman" w:cs="Times New Roman"/>
          <w:lang w:val="en-GB"/>
        </w:rPr>
        <w:t>2015</w:t>
      </w:r>
    </w:p>
  </w:endnote>
  <w:endnote w:id="4">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w:t>
      </w:r>
      <w:r w:rsidRPr="00A53200">
        <w:rPr>
          <w:rFonts w:ascii="Times New Roman" w:hAnsi="Times New Roman" w:cs="Times New Roman"/>
          <w:i/>
          <w:lang w:val="en-GB"/>
        </w:rPr>
        <w:t>Op. Cit.</w:t>
      </w:r>
      <w:r w:rsidRPr="00A53200">
        <w:rPr>
          <w:rFonts w:ascii="Times New Roman" w:hAnsi="Times New Roman" w:cs="Times New Roman"/>
          <w:lang w:val="en-GB"/>
        </w:rPr>
        <w:t xml:space="preserve"> LBH Jakarta, 2016</w:t>
      </w:r>
    </w:p>
  </w:endnote>
  <w:endnote w:id="5">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http://www.hlrn.org/news.php?id=pm9rZQ==#.WbKGHsgjHIV</w:t>
      </w:r>
    </w:p>
  </w:endnote>
  <w:endnote w:id="6">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http://www.thejakartapost.com/news/2015/08/26/legal-aid-institute-lawyers-concerned-role-military-police-eviction.html</w:t>
      </w:r>
    </w:p>
  </w:endnote>
  <w:endnote w:id="7">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http://en.bantuanhukum.or.id/lbh-jakarta-assist-dadap-residents-clash/</w:t>
      </w:r>
    </w:p>
  </w:endnote>
  <w:endnote w:id="8">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http://gobekasi.pojoksatu.id/2017/07/11/9-kelurahan-di-kota-bekasi-terdampak-proyek-lrt/</w:t>
      </w:r>
    </w:p>
  </w:endnote>
  <w:endnote w:id="9">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https://news.okezone.com/read/2017/03/16/338/1644545/alamak-terusir-oleh-korporasi-petani-teluk-jambe-mau-nginep-di-depan-istana-negara</w:t>
      </w:r>
    </w:p>
  </w:endnote>
  <w:endnote w:id="10">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http://www.reuters.com/article/us-indonesia-landrights-slums/indonesian-slum-dwellers-challenge-eviction-law-in-landmark-case-idUSKCN1201QK</w:t>
      </w:r>
    </w:p>
  </w:endnote>
  <w:endnote w:id="11">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https://www.bantuanhukum.or.id/web/9-alasan-mahkamah-konstitusi-wajib-membatalkan-pasal-penggusuran-paksa/</w:t>
      </w:r>
    </w:p>
  </w:endnote>
  <w:endnote w:id="12">
    <w:p w:rsidR="008029CE" w:rsidRPr="00A53200" w:rsidRDefault="008029CE" w:rsidP="00A53200">
      <w:pPr>
        <w:pStyle w:val="EndnoteText"/>
        <w:rPr>
          <w:rFonts w:ascii="Times New Roman" w:hAnsi="Times New Roman" w:cs="Times New Roman"/>
          <w:lang w:val="en-GB"/>
        </w:rPr>
      </w:pPr>
      <w:r w:rsidRPr="00A53200">
        <w:rPr>
          <w:rStyle w:val="EndnoteReference"/>
          <w:rFonts w:ascii="Times New Roman" w:hAnsi="Times New Roman" w:cs="Times New Roman"/>
        </w:rPr>
        <w:endnoteRef/>
      </w:r>
      <w:r w:rsidRPr="00A53200">
        <w:rPr>
          <w:rFonts w:ascii="Times New Roman" w:hAnsi="Times New Roman" w:cs="Times New Roman"/>
        </w:rPr>
        <w:t xml:space="preserve"> https://en.tempo.co/read/news/2016/04/11/057761462/4000-Security-Personnel-Guard-Pasar-Ikan-Eviction</w:t>
      </w:r>
    </w:p>
  </w:endnote>
  <w:endnote w:id="13">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http://www.thejakartapost.com/news/2017/04/27/squatters-resettle-pasar-ikan-area-in-defiance-of-eviction.html</w:t>
      </w:r>
    </w:p>
  </w:endnote>
  <w:endnote w:id="14">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https://news.detik.com/berita-jawa-barat/d-3388681/konflik-agraria-11-petani-telukjambe-karawang-jadi-terdakwa</w:t>
      </w:r>
    </w:p>
  </w:endnote>
  <w:endnote w:id="15">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http://jakartaglobe.id/standalone/telukjambe-buried-alive/</w:t>
      </w:r>
    </w:p>
  </w:endnote>
  <w:endnote w:id="16">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http://gres.news/news/events/113758-jokowi-to-meet-evicted-farmers-today/0/</w:t>
      </w:r>
    </w:p>
  </w:endnote>
  <w:endnote w:id="17">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http://www.thejakartapost.com/news/2017/07/05/jokowi-s-generous-gift-java-s-poor-land-crops.html</w:t>
      </w:r>
    </w:p>
  </w:endnote>
  <w:endnote w:id="18">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http://www.thejakartapost.com/news/2016/05/03/threatened-fishermen-rally-against-reclamation-project.html</w:t>
      </w:r>
    </w:p>
  </w:endnote>
  <w:endnote w:id="19">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http://www.thejakartapost.com/news/2016/04/18/reclamation-project-the-answer-to-jakarta-bay-pollution-woes-ahok.html</w:t>
      </w:r>
    </w:p>
  </w:endnote>
  <w:endnote w:id="20">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http://jakartaglobe.id/news/north-jakarta-fishermen-win-land-reclamation-lawsuit-jakarta-administration/</w:t>
      </w:r>
    </w:p>
  </w:endnote>
  <w:endnote w:id="21">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http://www.bbc.com/indonesia/indonesia-39300056</w:t>
      </w:r>
    </w:p>
  </w:endnote>
  <w:endnote w:id="22">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https://metro.tempo.co/read/news/2017/08/11/083899166/reklamasi-pulau-g-berlanjut-ma-tolak-kasasi-neayan-dan-walhi</w:t>
      </w:r>
    </w:p>
  </w:endnote>
  <w:endnote w:id="23">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https://news.okezone.com/read/2016/08/04/338/1455188/penggugat-pulau-g-kerap-mengalami-intimidasi</w:t>
      </w:r>
    </w:p>
  </w:endnote>
  <w:endnote w:id="24">
    <w:p w:rsidR="008029CE" w:rsidRPr="008029CE" w:rsidRDefault="008029CE" w:rsidP="00A53200">
      <w:pPr>
        <w:pStyle w:val="EndnoteText"/>
        <w:rPr>
          <w:rFonts w:ascii="Times New Roman" w:hAnsi="Times New Roman" w:cs="Times New Roman"/>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https://www.tempo.co/read/fokus/2017/08/21/3562/alasan-pemerintah-terbitkan-sertifikat-pulau-reklamasi-teluk-jakarta</w:t>
      </w:r>
    </w:p>
  </w:endnote>
  <w:endnote w:id="25">
    <w:p w:rsidR="008029CE" w:rsidRPr="00734A34" w:rsidRDefault="008029CE">
      <w:pPr>
        <w:pStyle w:val="EndnoteText"/>
        <w:rPr>
          <w:lang w:val="en-GB"/>
        </w:rPr>
      </w:pPr>
      <w:r w:rsidRPr="008029CE">
        <w:rPr>
          <w:rStyle w:val="EndnoteReference"/>
          <w:rFonts w:ascii="Times New Roman" w:hAnsi="Times New Roman" w:cs="Times New Roman"/>
        </w:rPr>
        <w:endnoteRef/>
      </w:r>
      <w:r w:rsidRPr="008029CE">
        <w:rPr>
          <w:rFonts w:ascii="Times New Roman" w:hAnsi="Times New Roman" w:cs="Times New Roman"/>
        </w:rPr>
        <w:t xml:space="preserve"> http://www.advocatenvooradvocaten.nl/11518/indonesia-lawyer-alldo-fellix-januardy-attacked/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3"/>
        <w:szCs w:val="23"/>
      </w:rPr>
      <w:id w:val="1318541766"/>
      <w:docPartObj>
        <w:docPartGallery w:val="Page Numbers (Bottom of Page)"/>
        <w:docPartUnique/>
      </w:docPartObj>
    </w:sdtPr>
    <w:sdtEndPr>
      <w:rPr>
        <w:noProof/>
      </w:rPr>
    </w:sdtEndPr>
    <w:sdtContent>
      <w:p w:rsidR="008029CE" w:rsidRPr="00733267" w:rsidRDefault="008029CE">
        <w:pPr>
          <w:pStyle w:val="Footer"/>
          <w:jc w:val="center"/>
          <w:rPr>
            <w:rFonts w:ascii="Times New Roman" w:hAnsi="Times New Roman" w:cs="Times New Roman"/>
            <w:sz w:val="23"/>
            <w:szCs w:val="23"/>
          </w:rPr>
        </w:pPr>
        <w:r w:rsidRPr="00733267">
          <w:rPr>
            <w:rFonts w:ascii="Times New Roman" w:hAnsi="Times New Roman" w:cs="Times New Roman"/>
            <w:sz w:val="23"/>
            <w:szCs w:val="23"/>
          </w:rPr>
          <w:fldChar w:fldCharType="begin"/>
        </w:r>
        <w:r w:rsidRPr="00733267">
          <w:rPr>
            <w:rFonts w:ascii="Times New Roman" w:hAnsi="Times New Roman" w:cs="Times New Roman"/>
            <w:sz w:val="23"/>
            <w:szCs w:val="23"/>
          </w:rPr>
          <w:instrText xml:space="preserve"> PAGE   \* MERGEFORMAT </w:instrText>
        </w:r>
        <w:r w:rsidRPr="00733267">
          <w:rPr>
            <w:rFonts w:ascii="Times New Roman" w:hAnsi="Times New Roman" w:cs="Times New Roman"/>
            <w:sz w:val="23"/>
            <w:szCs w:val="23"/>
          </w:rPr>
          <w:fldChar w:fldCharType="separate"/>
        </w:r>
        <w:r w:rsidR="00954297">
          <w:rPr>
            <w:rFonts w:ascii="Times New Roman" w:hAnsi="Times New Roman" w:cs="Times New Roman"/>
            <w:noProof/>
            <w:sz w:val="23"/>
            <w:szCs w:val="23"/>
          </w:rPr>
          <w:t>4</w:t>
        </w:r>
        <w:r w:rsidRPr="00733267">
          <w:rPr>
            <w:rFonts w:ascii="Times New Roman" w:hAnsi="Times New Roman" w:cs="Times New Roman"/>
            <w:noProof/>
            <w:sz w:val="23"/>
            <w:szCs w:val="23"/>
          </w:rPr>
          <w:fldChar w:fldCharType="end"/>
        </w:r>
      </w:p>
    </w:sdtContent>
  </w:sdt>
  <w:p w:rsidR="008029CE" w:rsidRDefault="0080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F9F" w:rsidRDefault="00D93F9F" w:rsidP="00DB273D">
      <w:pPr>
        <w:spacing w:after="0" w:line="240" w:lineRule="auto"/>
      </w:pPr>
      <w:r>
        <w:separator/>
      </w:r>
    </w:p>
  </w:footnote>
  <w:footnote w:type="continuationSeparator" w:id="0">
    <w:p w:rsidR="00D93F9F" w:rsidRDefault="00D93F9F" w:rsidP="00DB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9CE" w:rsidRPr="00DB273D" w:rsidRDefault="008029CE" w:rsidP="00DB273D">
    <w:pPr>
      <w:pStyle w:val="Header"/>
      <w:pBdr>
        <w:bottom w:val="single" w:sz="4" w:space="1" w:color="auto"/>
      </w:pBdr>
      <w:rPr>
        <w:rFonts w:ascii="Times New Roman" w:hAnsi="Times New Roman" w:cs="Times New Roman"/>
        <w:b/>
        <w:sz w:val="23"/>
        <w:szCs w:val="23"/>
      </w:rPr>
    </w:pPr>
    <w:r w:rsidRPr="00DB273D">
      <w:rPr>
        <w:rFonts w:ascii="Times New Roman" w:hAnsi="Times New Roman" w:cs="Times New Roman"/>
        <w:b/>
        <w:sz w:val="23"/>
        <w:szCs w:val="23"/>
      </w:rPr>
      <w:t>LBH J</w:t>
    </w:r>
    <w:r>
      <w:rPr>
        <w:rFonts w:ascii="Times New Roman" w:hAnsi="Times New Roman" w:cs="Times New Roman"/>
        <w:b/>
        <w:sz w:val="23"/>
        <w:szCs w:val="23"/>
      </w:rPr>
      <w:t>akarta</w:t>
    </w:r>
    <w:r w:rsidRPr="00DB273D">
      <w:rPr>
        <w:rFonts w:ascii="Times New Roman" w:hAnsi="Times New Roman" w:cs="Times New Roman"/>
        <w:b/>
        <w:sz w:val="23"/>
        <w:szCs w:val="23"/>
      </w:rPr>
      <w:ptab w:relativeTo="margin" w:alignment="center" w:leader="none"/>
    </w:r>
    <w:r w:rsidRPr="00DB273D">
      <w:rPr>
        <w:rFonts w:ascii="Times New Roman" w:hAnsi="Times New Roman" w:cs="Times New Roman"/>
        <w:b/>
        <w:sz w:val="23"/>
        <w:szCs w:val="23"/>
      </w:rPr>
      <w:ptab w:relativeTo="margin" w:alignment="right" w:leader="none"/>
    </w:r>
    <w:r>
      <w:rPr>
        <w:rFonts w:ascii="Times New Roman" w:hAnsi="Times New Roman" w:cs="Times New Roman"/>
        <w:b/>
        <w:sz w:val="23"/>
        <w:szCs w:val="23"/>
      </w:rPr>
      <w:t>Communication</w:t>
    </w:r>
    <w:r w:rsidRPr="00DB273D">
      <w:rPr>
        <w:rFonts w:ascii="Times New Roman" w:hAnsi="Times New Roman" w:cs="Times New Roman"/>
        <w:b/>
        <w:sz w:val="23"/>
        <w:szCs w:val="23"/>
      </w:rPr>
      <w:t xml:space="preserve"> </w:t>
    </w:r>
    <w:r>
      <w:rPr>
        <w:rFonts w:ascii="Times New Roman" w:hAnsi="Times New Roman" w:cs="Times New Roman"/>
        <w:b/>
        <w:sz w:val="23"/>
        <w:szCs w:val="23"/>
      </w:rPr>
      <w:t>to</w:t>
    </w:r>
    <w:r w:rsidRPr="00DB273D">
      <w:rPr>
        <w:rFonts w:ascii="Times New Roman" w:hAnsi="Times New Roman" w:cs="Times New Roman"/>
        <w:b/>
        <w:sz w:val="23"/>
        <w:szCs w:val="23"/>
      </w:rPr>
      <w:t xml:space="preserve"> UN Special Rapporteur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38D4"/>
    <w:multiLevelType w:val="hybridMultilevel"/>
    <w:tmpl w:val="E196D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92289"/>
    <w:multiLevelType w:val="hybridMultilevel"/>
    <w:tmpl w:val="B6C2C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12CEA"/>
    <w:multiLevelType w:val="hybridMultilevel"/>
    <w:tmpl w:val="CA385CB0"/>
    <w:lvl w:ilvl="0" w:tplc="28584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E3E0F6D"/>
    <w:multiLevelType w:val="hybridMultilevel"/>
    <w:tmpl w:val="FEE89654"/>
    <w:lvl w:ilvl="0" w:tplc="8050E1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04ECF"/>
    <w:multiLevelType w:val="hybridMultilevel"/>
    <w:tmpl w:val="AA74A792"/>
    <w:lvl w:ilvl="0" w:tplc="7A0CC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3D"/>
    <w:rsid w:val="00012C8C"/>
    <w:rsid w:val="00012F8E"/>
    <w:rsid w:val="000139C4"/>
    <w:rsid w:val="00015F7E"/>
    <w:rsid w:val="000178C8"/>
    <w:rsid w:val="00025A86"/>
    <w:rsid w:val="00036F76"/>
    <w:rsid w:val="00047501"/>
    <w:rsid w:val="00054902"/>
    <w:rsid w:val="00062C48"/>
    <w:rsid w:val="000659B9"/>
    <w:rsid w:val="000707D4"/>
    <w:rsid w:val="000906AA"/>
    <w:rsid w:val="00090899"/>
    <w:rsid w:val="00096A4C"/>
    <w:rsid w:val="000A3936"/>
    <w:rsid w:val="000A59C1"/>
    <w:rsid w:val="000B56FF"/>
    <w:rsid w:val="000D472C"/>
    <w:rsid w:val="000E1448"/>
    <w:rsid w:val="000E637D"/>
    <w:rsid w:val="000F7BC8"/>
    <w:rsid w:val="00103FBF"/>
    <w:rsid w:val="00114710"/>
    <w:rsid w:val="001160E0"/>
    <w:rsid w:val="001222CA"/>
    <w:rsid w:val="00122EAC"/>
    <w:rsid w:val="00180E92"/>
    <w:rsid w:val="00187890"/>
    <w:rsid w:val="00190D72"/>
    <w:rsid w:val="00193C18"/>
    <w:rsid w:val="001A2FBC"/>
    <w:rsid w:val="001A6F40"/>
    <w:rsid w:val="001B1909"/>
    <w:rsid w:val="001B1943"/>
    <w:rsid w:val="001C3216"/>
    <w:rsid w:val="001C718F"/>
    <w:rsid w:val="001E3B3B"/>
    <w:rsid w:val="001F022C"/>
    <w:rsid w:val="001F4175"/>
    <w:rsid w:val="002036E7"/>
    <w:rsid w:val="00214787"/>
    <w:rsid w:val="002319E4"/>
    <w:rsid w:val="00246042"/>
    <w:rsid w:val="002521C3"/>
    <w:rsid w:val="002559CF"/>
    <w:rsid w:val="002B46F9"/>
    <w:rsid w:val="002C10E9"/>
    <w:rsid w:val="002E1F91"/>
    <w:rsid w:val="002E70AE"/>
    <w:rsid w:val="002F4FA5"/>
    <w:rsid w:val="0030046F"/>
    <w:rsid w:val="00303C98"/>
    <w:rsid w:val="0030635F"/>
    <w:rsid w:val="00306E11"/>
    <w:rsid w:val="0031262B"/>
    <w:rsid w:val="00314834"/>
    <w:rsid w:val="0032515B"/>
    <w:rsid w:val="0033045D"/>
    <w:rsid w:val="00333839"/>
    <w:rsid w:val="003345AC"/>
    <w:rsid w:val="00345B54"/>
    <w:rsid w:val="00347D46"/>
    <w:rsid w:val="003511FB"/>
    <w:rsid w:val="00353683"/>
    <w:rsid w:val="00353C91"/>
    <w:rsid w:val="003547E8"/>
    <w:rsid w:val="00354FD7"/>
    <w:rsid w:val="00364BEC"/>
    <w:rsid w:val="00366C94"/>
    <w:rsid w:val="00367332"/>
    <w:rsid w:val="00376B1D"/>
    <w:rsid w:val="00382E78"/>
    <w:rsid w:val="00387D13"/>
    <w:rsid w:val="003B42A6"/>
    <w:rsid w:val="003C2B65"/>
    <w:rsid w:val="003C6B51"/>
    <w:rsid w:val="003D3685"/>
    <w:rsid w:val="003D3A4D"/>
    <w:rsid w:val="003D3C11"/>
    <w:rsid w:val="003D3DF1"/>
    <w:rsid w:val="003E3D95"/>
    <w:rsid w:val="003F56E0"/>
    <w:rsid w:val="003F6289"/>
    <w:rsid w:val="003F6467"/>
    <w:rsid w:val="00400515"/>
    <w:rsid w:val="00406147"/>
    <w:rsid w:val="00407E2B"/>
    <w:rsid w:val="00423A33"/>
    <w:rsid w:val="00426F19"/>
    <w:rsid w:val="00430BE7"/>
    <w:rsid w:val="00442FA5"/>
    <w:rsid w:val="004536B6"/>
    <w:rsid w:val="004612BC"/>
    <w:rsid w:val="00465D7F"/>
    <w:rsid w:val="0047786D"/>
    <w:rsid w:val="00493BA0"/>
    <w:rsid w:val="004A04B7"/>
    <w:rsid w:val="004A2560"/>
    <w:rsid w:val="004A28C7"/>
    <w:rsid w:val="004A6DBE"/>
    <w:rsid w:val="004A70F7"/>
    <w:rsid w:val="004B13CA"/>
    <w:rsid w:val="004B13DD"/>
    <w:rsid w:val="004C1426"/>
    <w:rsid w:val="004C5448"/>
    <w:rsid w:val="004D4837"/>
    <w:rsid w:val="004D66B0"/>
    <w:rsid w:val="004F2DA1"/>
    <w:rsid w:val="004F7005"/>
    <w:rsid w:val="00502E8C"/>
    <w:rsid w:val="00523AA3"/>
    <w:rsid w:val="00526293"/>
    <w:rsid w:val="005479D7"/>
    <w:rsid w:val="00547A38"/>
    <w:rsid w:val="005569D1"/>
    <w:rsid w:val="005578DD"/>
    <w:rsid w:val="005923EE"/>
    <w:rsid w:val="005A354D"/>
    <w:rsid w:val="005C6774"/>
    <w:rsid w:val="005D3791"/>
    <w:rsid w:val="005E0058"/>
    <w:rsid w:val="005F2F9C"/>
    <w:rsid w:val="005F3FA7"/>
    <w:rsid w:val="005F66C2"/>
    <w:rsid w:val="0061463C"/>
    <w:rsid w:val="006172ED"/>
    <w:rsid w:val="006176E8"/>
    <w:rsid w:val="006405C4"/>
    <w:rsid w:val="0065504D"/>
    <w:rsid w:val="00662CF9"/>
    <w:rsid w:val="00670655"/>
    <w:rsid w:val="00687101"/>
    <w:rsid w:val="006B45AB"/>
    <w:rsid w:val="006B5B5F"/>
    <w:rsid w:val="006B5FC4"/>
    <w:rsid w:val="006B75DD"/>
    <w:rsid w:val="006C1E79"/>
    <w:rsid w:val="006D3163"/>
    <w:rsid w:val="006D3CC2"/>
    <w:rsid w:val="006D4309"/>
    <w:rsid w:val="006D6CA0"/>
    <w:rsid w:val="006F1AF9"/>
    <w:rsid w:val="007001A5"/>
    <w:rsid w:val="00701033"/>
    <w:rsid w:val="007060A9"/>
    <w:rsid w:val="00711324"/>
    <w:rsid w:val="007240EE"/>
    <w:rsid w:val="00733267"/>
    <w:rsid w:val="00734A34"/>
    <w:rsid w:val="00756671"/>
    <w:rsid w:val="00760B2C"/>
    <w:rsid w:val="00761715"/>
    <w:rsid w:val="00770211"/>
    <w:rsid w:val="00773C67"/>
    <w:rsid w:val="0077598E"/>
    <w:rsid w:val="00782903"/>
    <w:rsid w:val="00782D52"/>
    <w:rsid w:val="00787F23"/>
    <w:rsid w:val="007B4F73"/>
    <w:rsid w:val="007B7691"/>
    <w:rsid w:val="007D0F58"/>
    <w:rsid w:val="007D2D65"/>
    <w:rsid w:val="007F2DCC"/>
    <w:rsid w:val="007F3FE7"/>
    <w:rsid w:val="008029CE"/>
    <w:rsid w:val="0081439E"/>
    <w:rsid w:val="00817404"/>
    <w:rsid w:val="00824ADE"/>
    <w:rsid w:val="00830E00"/>
    <w:rsid w:val="00832374"/>
    <w:rsid w:val="00863C40"/>
    <w:rsid w:val="00864390"/>
    <w:rsid w:val="00870F33"/>
    <w:rsid w:val="0087111D"/>
    <w:rsid w:val="0087361D"/>
    <w:rsid w:val="00877B2C"/>
    <w:rsid w:val="00881DEA"/>
    <w:rsid w:val="0088374A"/>
    <w:rsid w:val="00883D7B"/>
    <w:rsid w:val="008B24D7"/>
    <w:rsid w:val="008C3D06"/>
    <w:rsid w:val="008D3216"/>
    <w:rsid w:val="008E2B50"/>
    <w:rsid w:val="008F31D9"/>
    <w:rsid w:val="0090504B"/>
    <w:rsid w:val="0091102C"/>
    <w:rsid w:val="009148B2"/>
    <w:rsid w:val="00954297"/>
    <w:rsid w:val="00956CFA"/>
    <w:rsid w:val="009603EF"/>
    <w:rsid w:val="009619D2"/>
    <w:rsid w:val="009767C5"/>
    <w:rsid w:val="009A0FF6"/>
    <w:rsid w:val="009A24C3"/>
    <w:rsid w:val="009A3DD7"/>
    <w:rsid w:val="009A412D"/>
    <w:rsid w:val="009F5FBE"/>
    <w:rsid w:val="00A30354"/>
    <w:rsid w:val="00A32966"/>
    <w:rsid w:val="00A40784"/>
    <w:rsid w:val="00A460D5"/>
    <w:rsid w:val="00A53200"/>
    <w:rsid w:val="00A65307"/>
    <w:rsid w:val="00A747D8"/>
    <w:rsid w:val="00A833BF"/>
    <w:rsid w:val="00A83644"/>
    <w:rsid w:val="00A9153F"/>
    <w:rsid w:val="00AA024D"/>
    <w:rsid w:val="00AB3BD6"/>
    <w:rsid w:val="00AC2D7A"/>
    <w:rsid w:val="00AC4649"/>
    <w:rsid w:val="00AD263F"/>
    <w:rsid w:val="00AD4638"/>
    <w:rsid w:val="00AF0339"/>
    <w:rsid w:val="00AF2B27"/>
    <w:rsid w:val="00B166E4"/>
    <w:rsid w:val="00B73AEB"/>
    <w:rsid w:val="00B7762B"/>
    <w:rsid w:val="00B83AF5"/>
    <w:rsid w:val="00B97F47"/>
    <w:rsid w:val="00BA670D"/>
    <w:rsid w:val="00BB1A14"/>
    <w:rsid w:val="00BD0307"/>
    <w:rsid w:val="00BF2B4B"/>
    <w:rsid w:val="00C2415B"/>
    <w:rsid w:val="00C31290"/>
    <w:rsid w:val="00C415D6"/>
    <w:rsid w:val="00C43A2D"/>
    <w:rsid w:val="00C44778"/>
    <w:rsid w:val="00C4600B"/>
    <w:rsid w:val="00C50709"/>
    <w:rsid w:val="00C67EEB"/>
    <w:rsid w:val="00C714F8"/>
    <w:rsid w:val="00C744B2"/>
    <w:rsid w:val="00C87B57"/>
    <w:rsid w:val="00C96EFE"/>
    <w:rsid w:val="00CC43C8"/>
    <w:rsid w:val="00CC4B11"/>
    <w:rsid w:val="00CD2291"/>
    <w:rsid w:val="00CD56E3"/>
    <w:rsid w:val="00CF22C2"/>
    <w:rsid w:val="00CF28EE"/>
    <w:rsid w:val="00CF546C"/>
    <w:rsid w:val="00CF7190"/>
    <w:rsid w:val="00D038BE"/>
    <w:rsid w:val="00D10036"/>
    <w:rsid w:val="00D1084E"/>
    <w:rsid w:val="00D109A8"/>
    <w:rsid w:val="00D16F7A"/>
    <w:rsid w:val="00D247FD"/>
    <w:rsid w:val="00D323C8"/>
    <w:rsid w:val="00D40F00"/>
    <w:rsid w:val="00D57C7E"/>
    <w:rsid w:val="00D7120B"/>
    <w:rsid w:val="00D72264"/>
    <w:rsid w:val="00D84D37"/>
    <w:rsid w:val="00D87282"/>
    <w:rsid w:val="00D92BB0"/>
    <w:rsid w:val="00D936C4"/>
    <w:rsid w:val="00D93F9F"/>
    <w:rsid w:val="00DB273D"/>
    <w:rsid w:val="00DD3F16"/>
    <w:rsid w:val="00DD684D"/>
    <w:rsid w:val="00DE10EF"/>
    <w:rsid w:val="00E066AF"/>
    <w:rsid w:val="00E1502C"/>
    <w:rsid w:val="00E24EA1"/>
    <w:rsid w:val="00E25431"/>
    <w:rsid w:val="00E3275D"/>
    <w:rsid w:val="00E427CA"/>
    <w:rsid w:val="00E44FE3"/>
    <w:rsid w:val="00E452DF"/>
    <w:rsid w:val="00E46E1D"/>
    <w:rsid w:val="00E47097"/>
    <w:rsid w:val="00E50CB6"/>
    <w:rsid w:val="00E567CF"/>
    <w:rsid w:val="00E714B1"/>
    <w:rsid w:val="00E74333"/>
    <w:rsid w:val="00E767C4"/>
    <w:rsid w:val="00E9029C"/>
    <w:rsid w:val="00E977E3"/>
    <w:rsid w:val="00EA2C30"/>
    <w:rsid w:val="00EB1398"/>
    <w:rsid w:val="00EC6132"/>
    <w:rsid w:val="00ED361F"/>
    <w:rsid w:val="00EE41E2"/>
    <w:rsid w:val="00EE5A27"/>
    <w:rsid w:val="00EF5411"/>
    <w:rsid w:val="00F2375A"/>
    <w:rsid w:val="00F33FA6"/>
    <w:rsid w:val="00F370D7"/>
    <w:rsid w:val="00F4337A"/>
    <w:rsid w:val="00F455CF"/>
    <w:rsid w:val="00F506F9"/>
    <w:rsid w:val="00F54957"/>
    <w:rsid w:val="00F60518"/>
    <w:rsid w:val="00F64DF4"/>
    <w:rsid w:val="00F8459E"/>
    <w:rsid w:val="00F976A8"/>
    <w:rsid w:val="00FA1B47"/>
    <w:rsid w:val="00FB300B"/>
    <w:rsid w:val="00FB6C83"/>
    <w:rsid w:val="00FB78BC"/>
    <w:rsid w:val="00FE4FD0"/>
    <w:rsid w:val="00FE70E6"/>
    <w:rsid w:val="00FF276E"/>
    <w:rsid w:val="00FF58FA"/>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03A2B"/>
  <w15:chartTrackingRefBased/>
  <w15:docId w15:val="{57B1A2E6-5873-4502-90D7-E8893B4F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3D"/>
  </w:style>
  <w:style w:type="table" w:styleId="TableGrid">
    <w:name w:val="Table Grid"/>
    <w:basedOn w:val="TableNormal"/>
    <w:uiPriority w:val="39"/>
    <w:rsid w:val="00DB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3D"/>
  </w:style>
  <w:style w:type="paragraph" w:styleId="ListParagraph">
    <w:name w:val="List Paragraph"/>
    <w:basedOn w:val="Normal"/>
    <w:uiPriority w:val="34"/>
    <w:qFormat/>
    <w:rsid w:val="00012F8E"/>
    <w:pPr>
      <w:ind w:left="720"/>
      <w:contextualSpacing/>
    </w:pPr>
  </w:style>
  <w:style w:type="paragraph" w:styleId="EndnoteText">
    <w:name w:val="endnote text"/>
    <w:basedOn w:val="Normal"/>
    <w:link w:val="EndnoteTextChar"/>
    <w:uiPriority w:val="99"/>
    <w:semiHidden/>
    <w:unhideWhenUsed/>
    <w:rsid w:val="00C74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4B2"/>
    <w:rPr>
      <w:sz w:val="20"/>
      <w:szCs w:val="20"/>
    </w:rPr>
  </w:style>
  <w:style w:type="character" w:styleId="EndnoteReference">
    <w:name w:val="endnote reference"/>
    <w:basedOn w:val="DefaultParagraphFont"/>
    <w:uiPriority w:val="99"/>
    <w:semiHidden/>
    <w:unhideWhenUsed/>
    <w:rsid w:val="00C744B2"/>
    <w:rPr>
      <w:vertAlign w:val="superscript"/>
    </w:rPr>
  </w:style>
  <w:style w:type="paragraph" w:styleId="FootnoteText">
    <w:name w:val="footnote text"/>
    <w:basedOn w:val="Normal"/>
    <w:link w:val="FootnoteTextChar"/>
    <w:uiPriority w:val="99"/>
    <w:semiHidden/>
    <w:unhideWhenUsed/>
    <w:rsid w:val="00905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04B"/>
    <w:rPr>
      <w:sz w:val="20"/>
      <w:szCs w:val="20"/>
    </w:rPr>
  </w:style>
  <w:style w:type="character" w:styleId="FootnoteReference">
    <w:name w:val="footnote reference"/>
    <w:basedOn w:val="DefaultParagraphFont"/>
    <w:uiPriority w:val="99"/>
    <w:semiHidden/>
    <w:unhideWhenUsed/>
    <w:rsid w:val="00905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4F10E-6CED-4650-AA00-8CEEC9215B3E}">
  <ds:schemaRefs>
    <ds:schemaRef ds:uri="http://schemas.openxmlformats.org/officeDocument/2006/bibliography"/>
  </ds:schemaRefs>
</ds:datastoreItem>
</file>

<file path=customXml/itemProps2.xml><?xml version="1.0" encoding="utf-8"?>
<ds:datastoreItem xmlns:ds="http://schemas.openxmlformats.org/officeDocument/2006/customXml" ds:itemID="{53BA02DC-5B21-4F31-AA73-0655BAE0394D}"/>
</file>

<file path=customXml/itemProps3.xml><?xml version="1.0" encoding="utf-8"?>
<ds:datastoreItem xmlns:ds="http://schemas.openxmlformats.org/officeDocument/2006/customXml" ds:itemID="{260875A6-106D-405E-B074-D68FE642578F}"/>
</file>

<file path=customXml/itemProps4.xml><?xml version="1.0" encoding="utf-8"?>
<ds:datastoreItem xmlns:ds="http://schemas.openxmlformats.org/officeDocument/2006/customXml" ds:itemID="{596F3BD0-11CD-45AB-ADAC-92DAFF4985BF}"/>
</file>

<file path=docProps/app.xml><?xml version="1.0" encoding="utf-8"?>
<Properties xmlns="http://schemas.openxmlformats.org/officeDocument/2006/extended-properties" xmlns:vt="http://schemas.openxmlformats.org/officeDocument/2006/docPropsVTypes">
  <Template>Normal</Template>
  <TotalTime>422</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 Fellix Januardy</dc:creator>
  <cp:keywords/>
  <dc:description/>
  <cp:lastModifiedBy>Alldo Fellix Januardy</cp:lastModifiedBy>
  <cp:revision>296</cp:revision>
  <dcterms:created xsi:type="dcterms:W3CDTF">2017-09-08T09:19:00Z</dcterms:created>
  <dcterms:modified xsi:type="dcterms:W3CDTF">2017-09-08T16:30:00Z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