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7524"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r w:rsidRPr="00962BFF">
        <w:rPr>
          <w:rFonts w:ascii="inherit" w:hAnsi="inherit" w:cs="Courier New"/>
          <w:b/>
          <w:color w:val="212121"/>
          <w:lang w:val="es-ES"/>
        </w:rPr>
        <w:t>FONDO VOLUNTARIO PARA PUEBLOS INDÍGENAS</w:t>
      </w:r>
    </w:p>
    <w:p w14:paraId="518FD75E"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r w:rsidRPr="00962BFF">
        <w:rPr>
          <w:rFonts w:ascii="inherit" w:hAnsi="inherit" w:cs="Courier New"/>
          <w:b/>
          <w:color w:val="212121"/>
          <w:lang w:val="es-ES"/>
        </w:rPr>
        <w:t>Convocatoria: Octubre - Diciembre 2017</w:t>
      </w:r>
    </w:p>
    <w:p w14:paraId="16462391" w14:textId="77777777" w:rsidR="00962BFF" w:rsidRPr="007A68E9"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1BCF332A"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962BFF">
        <w:rPr>
          <w:rFonts w:ascii="inherit" w:hAnsi="inherit" w:cs="Courier New"/>
          <w:color w:val="212121"/>
          <w:lang w:val="es-ES"/>
        </w:rPr>
        <w:t>Queridos todos,</w:t>
      </w:r>
    </w:p>
    <w:p w14:paraId="76EAA2A7" w14:textId="5EE3E9CC" w:rsidR="00962BFF" w:rsidRPr="007A68E9"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FF0000"/>
          <w:lang w:val="es-ES"/>
        </w:rPr>
      </w:pPr>
      <w:r w:rsidRPr="00962BFF">
        <w:rPr>
          <w:rFonts w:ascii="inherit" w:hAnsi="inherit" w:cs="Courier New"/>
          <w:color w:val="212121"/>
          <w:lang w:val="es-ES"/>
        </w:rPr>
        <w:t>Tenga en cuenta que el plazo para presentar solicitudes para asistir a la 28ª reunión del Grupo de Trabajo sobre el Examen Periódico Universal (EPU) y los períodos de sesiones de los órganos de tratados c</w:t>
      </w:r>
      <w:r w:rsidR="00E675E5">
        <w:rPr>
          <w:rFonts w:ascii="inherit" w:hAnsi="inherit" w:cs="Courier New"/>
          <w:color w:val="212121"/>
          <w:lang w:val="es-ES"/>
        </w:rPr>
        <w:t>elebrados en Ginebra entre octubre y diciembre</w:t>
      </w:r>
      <w:bookmarkStart w:id="0" w:name="_GoBack"/>
      <w:bookmarkEnd w:id="0"/>
      <w:r w:rsidRPr="00962BFF">
        <w:rPr>
          <w:rFonts w:ascii="inherit" w:hAnsi="inherit" w:cs="Courier New"/>
          <w:color w:val="212121"/>
          <w:lang w:val="es-ES"/>
        </w:rPr>
        <w:t xml:space="preserve"> de 2017 es el siguiente: </w:t>
      </w:r>
      <w:r w:rsidR="007A68E9">
        <w:rPr>
          <w:rFonts w:ascii="inherit" w:hAnsi="inherit" w:cs="Courier New"/>
          <w:b/>
          <w:color w:val="FF0000"/>
          <w:lang w:val="es-ES"/>
        </w:rPr>
        <w:t>15 de A</w:t>
      </w:r>
      <w:r w:rsidRPr="00962BFF">
        <w:rPr>
          <w:rFonts w:ascii="inherit" w:hAnsi="inherit" w:cs="Courier New"/>
          <w:b/>
          <w:color w:val="FF0000"/>
          <w:lang w:val="es-ES"/>
        </w:rPr>
        <w:t>gosto de 2017.</w:t>
      </w:r>
    </w:p>
    <w:p w14:paraId="226EDD0D"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FF0000"/>
          <w:lang w:val="es-ES"/>
        </w:rPr>
      </w:pPr>
    </w:p>
    <w:p w14:paraId="12230348" w14:textId="77777777" w:rsidR="00962BFF" w:rsidRPr="007A68E9"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r w:rsidRPr="00962BFF">
        <w:rPr>
          <w:rFonts w:ascii="inherit" w:hAnsi="inherit" w:cs="Courier New"/>
          <w:color w:val="212121"/>
          <w:lang w:val="es-ES"/>
        </w:rPr>
        <w:t>A continuación se enumeran los Estados que serán examinados por los Órganos de Tratamiento para dicho período:</w:t>
      </w:r>
    </w:p>
    <w:p w14:paraId="6441A68A"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459EDD9D"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de los Derechos del Niño - Grupo de Trabajo anterior al período de sesiones / 78º período de sesiones</w:t>
      </w:r>
    </w:p>
    <w:p w14:paraId="7AA8B5EF"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 02-10-2017 Para: 06-10-2017</w:t>
      </w:r>
    </w:p>
    <w:p w14:paraId="3558933A"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Examen del informe del Estado de: Argentina, Noruega y Argelia</w:t>
      </w:r>
    </w:p>
    <w:p w14:paraId="2214E639"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16D0DD7E"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contra la Tortura - Reunión de los Estados Partes / 16º período de sesiones</w:t>
      </w:r>
    </w:p>
    <w:p w14:paraId="65CDFADF"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 05-10-2017 Para: 05-10-2017</w:t>
      </w:r>
    </w:p>
    <w:p w14:paraId="2A1E1D85"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Examen del informe del Estado de: Ecuador, Finlandia y Namibia</w:t>
      </w:r>
    </w:p>
    <w:p w14:paraId="605F4F5B"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4374404F"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de Derechos Económicos, Sociales y Culturales - Grupo de Trabajo anterior al período de sesiones / 61ª reunión</w:t>
      </w:r>
    </w:p>
    <w:p w14:paraId="5DD3DFE7"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 09-10-2017 Para: 13-10-2017</w:t>
      </w:r>
    </w:p>
    <w:p w14:paraId="24418C84"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Examen del informe del Estado de: Australia, Pakistán y Uruguay</w:t>
      </w:r>
    </w:p>
    <w:p w14:paraId="01B87781"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1CCD3149"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de Derechos Humanos / 121º período de sesiones</w:t>
      </w:r>
    </w:p>
    <w:p w14:paraId="06E87173"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 16-10-2017 Para: 10-11-2017</w:t>
      </w:r>
    </w:p>
    <w:p w14:paraId="1E550E8A"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Examen del informe del Estado de: Australia, Camerún y República Democrática del Congo (RDC)</w:t>
      </w:r>
    </w:p>
    <w:p w14:paraId="401B7BBB"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7966863A"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para la Eliminación de la Discriminación contra la Mujer / 68º período de sesiones</w:t>
      </w:r>
    </w:p>
    <w:p w14:paraId="6D386258"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Desde: 23-10-2017 Hasta: 17-11-2017</w:t>
      </w:r>
    </w:p>
    <w:p w14:paraId="2721ACCD"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 xml:space="preserve">Examen del informe del Estado de: Burkina Faso, Finlandia, Guatemala, </w:t>
      </w:r>
      <w:proofErr w:type="spellStart"/>
      <w:r w:rsidRPr="00962BFF">
        <w:rPr>
          <w:rFonts w:ascii="inherit" w:hAnsi="inherit" w:cs="Courier New"/>
          <w:color w:val="212121"/>
          <w:sz w:val="20"/>
          <w:szCs w:val="20"/>
          <w:lang w:val="es-ES"/>
        </w:rPr>
        <w:t>Kenya</w:t>
      </w:r>
      <w:proofErr w:type="spellEnd"/>
      <w:r w:rsidRPr="00962BFF">
        <w:rPr>
          <w:rFonts w:ascii="inherit" w:hAnsi="inherit" w:cs="Courier New"/>
          <w:color w:val="212121"/>
          <w:sz w:val="20"/>
          <w:szCs w:val="20"/>
          <w:lang w:val="es-ES"/>
        </w:rPr>
        <w:t>, Noruega y Paraguay</w:t>
      </w:r>
    </w:p>
    <w:p w14:paraId="51EEFE6D"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58A38026"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Grupo de Trabajo sobre el Examen Periódico Universal / 28º período de sesiones</w:t>
      </w:r>
    </w:p>
    <w:p w14:paraId="137828DE"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 06-11-2017 Para: 17-11-2017</w:t>
      </w:r>
    </w:p>
    <w:p w14:paraId="03C4982E"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Estado en examen: Gabón, Perú, Argentina, Guatemala, Pakistán y Japón</w:t>
      </w:r>
    </w:p>
    <w:p w14:paraId="280ED3C9"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5BDF8CE6"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contra la Tortura / 62º período de sesiones</w:t>
      </w:r>
    </w:p>
    <w:p w14:paraId="2A2D4D51"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 06-11-2017 Para: 06-12-2017</w:t>
      </w:r>
    </w:p>
    <w:p w14:paraId="26FBD646"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 xml:space="preserve">Examen del informe del Estado de: Camerún y </w:t>
      </w:r>
      <w:proofErr w:type="spellStart"/>
      <w:r w:rsidRPr="00962BFF">
        <w:rPr>
          <w:rFonts w:ascii="inherit" w:hAnsi="inherit" w:cs="Courier New"/>
          <w:color w:val="212121"/>
          <w:sz w:val="20"/>
          <w:szCs w:val="20"/>
          <w:lang w:val="es-ES"/>
        </w:rPr>
        <w:t>Rwanda</w:t>
      </w:r>
      <w:proofErr w:type="spellEnd"/>
    </w:p>
    <w:p w14:paraId="2657F799"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17C27CF4"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para la Eliminación de la Discriminación contra la Mujer - Grupo de Trabajo anterior al período de sesiones / 70º período de sesiones</w:t>
      </w:r>
    </w:p>
    <w:p w14:paraId="1B406459"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Desde: 20-11-2017 Hasta: 24-11-2017</w:t>
      </w:r>
    </w:p>
    <w:p w14:paraId="10567DA8"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Examen del informe del Estado de Australia, México y Nueva Zelandia</w:t>
      </w:r>
    </w:p>
    <w:p w14:paraId="611F48E8"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083CD2F0"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sz w:val="20"/>
          <w:szCs w:val="20"/>
          <w:lang w:val="es-ES"/>
        </w:rPr>
      </w:pPr>
      <w:r w:rsidRPr="00962BFF">
        <w:rPr>
          <w:rFonts w:ascii="inherit" w:hAnsi="inherit" w:cs="Courier New"/>
          <w:b/>
          <w:color w:val="212121"/>
          <w:sz w:val="20"/>
          <w:szCs w:val="20"/>
          <w:lang w:val="es-ES"/>
        </w:rPr>
        <w:t>Comité para la Eliminación de la Discriminación Racial / 94º período de sesiones</w:t>
      </w:r>
    </w:p>
    <w:p w14:paraId="2074EED2"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r w:rsidRPr="00962BFF">
        <w:rPr>
          <w:rFonts w:ascii="inherit" w:hAnsi="inherit" w:cs="Courier New"/>
          <w:color w:val="212121"/>
          <w:sz w:val="20"/>
          <w:szCs w:val="20"/>
          <w:lang w:val="es-ES"/>
        </w:rPr>
        <w:t>De: 20-11-2017 Para: 08-12-2017</w:t>
      </w:r>
    </w:p>
    <w:p w14:paraId="40FAB984" w14:textId="77777777" w:rsidR="00962BFF" w:rsidRPr="00962BFF" w:rsidRDefault="00962BFF" w:rsidP="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962BFF">
        <w:rPr>
          <w:rFonts w:ascii="inherit" w:hAnsi="inherit" w:cs="Courier New"/>
          <w:color w:val="212121"/>
          <w:sz w:val="20"/>
          <w:szCs w:val="20"/>
          <w:lang w:val="es-ES"/>
        </w:rPr>
        <w:t>Examen del informe del Estado de: Argelia y Australia</w:t>
      </w:r>
    </w:p>
    <w:p w14:paraId="6DABE4E0" w14:textId="77777777" w:rsidR="00531928" w:rsidRDefault="00531928"/>
    <w:p w14:paraId="0951DDF6" w14:textId="77777777" w:rsidR="007A68E9" w:rsidRPr="006702B2" w:rsidRDefault="007A68E9" w:rsidP="007A68E9">
      <w:pPr>
        <w:rPr>
          <w:b/>
          <w:lang w:val="es-ES"/>
        </w:rPr>
      </w:pPr>
      <w:r w:rsidRPr="006702B2">
        <w:rPr>
          <w:b/>
          <w:lang w:val="es-ES"/>
        </w:rPr>
        <w:t>Información Adicional</w:t>
      </w:r>
    </w:p>
    <w:p w14:paraId="24BCEAEE" w14:textId="77777777" w:rsidR="007A68E9" w:rsidRPr="006702B2" w:rsidRDefault="007A68E9" w:rsidP="007A68E9">
      <w:pPr>
        <w:rPr>
          <w:lang w:val="es-ES"/>
        </w:rPr>
      </w:pPr>
    </w:p>
    <w:p w14:paraId="7E8D67A7" w14:textId="77777777" w:rsidR="007A68E9" w:rsidRDefault="007A68E9" w:rsidP="007A68E9">
      <w:pPr>
        <w:rPr>
          <w:lang w:val="es-ES"/>
        </w:rPr>
      </w:pPr>
      <w:r w:rsidRPr="006702B2">
        <w:rPr>
          <w:lang w:val="es-ES"/>
        </w:rPr>
        <w:t xml:space="preserve">Esta información puede estar sujeta a cambios. Por lo tanto, le recomendamos encarecidamente que consulte regularmente la página web de la OACDH para obtener </w:t>
      </w:r>
      <w:r w:rsidRPr="006702B2">
        <w:rPr>
          <w:lang w:val="es-ES"/>
        </w:rPr>
        <w:lastRenderedPageBreak/>
        <w:t xml:space="preserve">información actualizada: </w:t>
      </w:r>
      <w:hyperlink r:id="rId7" w:history="1">
        <w:r w:rsidRPr="00822146">
          <w:rPr>
            <w:rStyle w:val="Hyperlink"/>
            <w:lang w:val="es-ES"/>
          </w:rPr>
          <w:t>http://www.ohchr.org/EN/HRBodies/Pages/HumanRightsBodies.aspx</w:t>
        </w:r>
      </w:hyperlink>
    </w:p>
    <w:p w14:paraId="11CE5E8B" w14:textId="77777777" w:rsidR="007A68E9" w:rsidRDefault="007A68E9" w:rsidP="007A68E9">
      <w:pPr>
        <w:rPr>
          <w:lang w:val="es-ES"/>
        </w:rPr>
      </w:pPr>
      <w:r w:rsidRPr="006702B2">
        <w:rPr>
          <w:lang w:val="es-ES"/>
        </w:rPr>
        <w:t xml:space="preserve">Los formularios de solicitud para estas reuniones están disponibles en el siguiente enlace: </w:t>
      </w:r>
      <w:hyperlink r:id="rId8" w:history="1">
        <w:r w:rsidRPr="00822146">
          <w:rPr>
            <w:rStyle w:val="Hyperlink"/>
            <w:lang w:val="es-ES"/>
          </w:rPr>
          <w:t>http://www.ohchr.org/EN/Issues/IPeoples/IPeoplesFund/Pages/ApplicationsForms.aspx</w:t>
        </w:r>
      </w:hyperlink>
    </w:p>
    <w:p w14:paraId="350DAB20" w14:textId="77777777" w:rsidR="007A68E9" w:rsidRDefault="007A68E9" w:rsidP="007A68E9">
      <w:pPr>
        <w:rPr>
          <w:lang w:val="es-ES"/>
        </w:rPr>
      </w:pPr>
      <w:r w:rsidRPr="006702B2">
        <w:rPr>
          <w:lang w:val="es-ES"/>
        </w:rPr>
        <w:t xml:space="preserve">Las solicitudes deben ser firmadas, fechadas y enviadas con todos los documentos justificativos al siguiente correo electrónico: </w:t>
      </w:r>
      <w:hyperlink r:id="rId9" w:history="1">
        <w:r w:rsidRPr="00822146">
          <w:rPr>
            <w:rStyle w:val="Hyperlink"/>
            <w:lang w:val="es-ES"/>
          </w:rPr>
          <w:t>indígenafunds@ohchr.org</w:t>
        </w:r>
      </w:hyperlink>
    </w:p>
    <w:p w14:paraId="686AC00B" w14:textId="77777777" w:rsidR="007A68E9" w:rsidRDefault="007A68E9" w:rsidP="007A68E9">
      <w:pPr>
        <w:rPr>
          <w:lang w:val="es-ES"/>
        </w:rPr>
      </w:pPr>
      <w:r w:rsidRPr="006702B2">
        <w:rPr>
          <w:lang w:val="es-ES"/>
        </w:rPr>
        <w:t>Por favor mencione el mecanismo al que desea asistir en el encabezado del asunto de su correo electrónico</w:t>
      </w:r>
    </w:p>
    <w:p w14:paraId="093E8DF7" w14:textId="77777777" w:rsidR="007A68E9" w:rsidRPr="006702B2" w:rsidRDefault="007A68E9" w:rsidP="007A68E9">
      <w:pPr>
        <w:rPr>
          <w:lang w:val="es-ES"/>
        </w:rPr>
      </w:pPr>
    </w:p>
    <w:p w14:paraId="62564288" w14:textId="77777777" w:rsidR="007A68E9" w:rsidRDefault="007A68E9" w:rsidP="007A68E9">
      <w:pPr>
        <w:rPr>
          <w:lang w:val="es-ES"/>
        </w:rPr>
      </w:pPr>
      <w:r w:rsidRPr="006702B2">
        <w:rPr>
          <w:lang w:val="es-ES"/>
        </w:rPr>
        <w:t>Por favor, también verifique los nuevos criterios de selección establecidos por los miembros de la Junta de Fideicomisarios del Fondo Voluntario para Pueblos Indígenas para asegurarse de que usted es elegible para solicitar asistir a las sesiones que usted está interesado pul</w:t>
      </w:r>
      <w:r>
        <w:rPr>
          <w:lang w:val="es-ES"/>
        </w:rPr>
        <w:t>so</w:t>
      </w:r>
      <w:r w:rsidRPr="006702B2">
        <w:rPr>
          <w:lang w:val="es-ES"/>
        </w:rPr>
        <w:t xml:space="preserve"> Los nuevos criterios están disponibles en los siguientes Enlace web: </w:t>
      </w:r>
      <w:hyperlink r:id="rId10" w:history="1">
        <w:r w:rsidRPr="00822146">
          <w:rPr>
            <w:rStyle w:val="Hyperlink"/>
            <w:lang w:val="es-ES"/>
          </w:rPr>
          <w:t>http://www.ohchr.org/EN/Issues/IPeoples/IPeoplesFund/Pages/criteria.aspx</w:t>
        </w:r>
      </w:hyperlink>
    </w:p>
    <w:p w14:paraId="224341C3" w14:textId="77777777" w:rsidR="007A68E9" w:rsidRDefault="007A68E9" w:rsidP="007A68E9">
      <w:pPr>
        <w:rPr>
          <w:lang w:val="es-ES"/>
        </w:rPr>
      </w:pPr>
      <w:r w:rsidRPr="006702B2">
        <w:rPr>
          <w:lang w:val="es-ES"/>
        </w:rPr>
        <w:t xml:space="preserve">Para cualquier otra información adicional, puede consultar nuestro sitio web: </w:t>
      </w:r>
      <w:hyperlink r:id="rId11" w:history="1">
        <w:r w:rsidRPr="00822146">
          <w:rPr>
            <w:rStyle w:val="Hyperlink"/>
            <w:lang w:val="es-ES"/>
          </w:rPr>
          <w:t>http://www.ohchr.org/EN/Issues/IPeoples/IPeoplesFund/Pages/IPeoplesFundIndex.aspx</w:t>
        </w:r>
      </w:hyperlink>
    </w:p>
    <w:p w14:paraId="78DB1F6F" w14:textId="77777777" w:rsidR="007A68E9" w:rsidRDefault="007A68E9"/>
    <w:sectPr w:rsidR="007A68E9" w:rsidSect="00C967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F"/>
    <w:rsid w:val="00090E27"/>
    <w:rsid w:val="00531928"/>
    <w:rsid w:val="007A68E9"/>
    <w:rsid w:val="00962BFF"/>
    <w:rsid w:val="00C967D8"/>
    <w:rsid w:val="00E6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D03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2BFF"/>
    <w:rPr>
      <w:rFonts w:ascii="Courier New" w:hAnsi="Courier New" w:cs="Courier New"/>
      <w:sz w:val="20"/>
      <w:szCs w:val="20"/>
    </w:rPr>
  </w:style>
  <w:style w:type="character" w:styleId="Hyperlink">
    <w:name w:val="Hyperlink"/>
    <w:basedOn w:val="DefaultParagraphFont"/>
    <w:uiPriority w:val="99"/>
    <w:unhideWhenUsed/>
    <w:rsid w:val="007A6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1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ohchr.org/EN/Issues/IPeoples/IPeoplesFund/Pages/ApplicationForms.aspx" TargetMode="External"/><Relationship Id="rId3" Type="http://schemas.openxmlformats.org/officeDocument/2006/relationships/customXml" Target="../customXml/item3.xml"/><Relationship Id="rId12" Type="http://schemas.openxmlformats.org/officeDocument/2006/relationships/fontTable" Target="fontTable.xml"/><Relationship Id="rId7" Type="http://schemas.openxmlformats.org/officeDocument/2006/relationships/hyperlink" Target="http://www.ohchr.org/EN/HRBodies/Pages/HumanRightsBodies.aspx" TargetMode="External"/><Relationship Id="rId2" Type="http://schemas.openxmlformats.org/officeDocument/2006/relationships/customXml" Target="../customXml/item2.xml"/><Relationship Id="rId11" Type="http://schemas.openxmlformats.org/officeDocument/2006/relationships/hyperlink" Target="http://www.ohchr.org/EN/Issues/IPeoples/IPeoplesFund/Pages/IPeoplesFundIndex.aspx"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yperlink" Target="http://www.ohchr.org/EN/Issues/IPeoples/IPeoplesFund/Pages/criteria.aspx" TargetMode="External"/><Relationship Id="rId4" Type="http://schemas.openxmlformats.org/officeDocument/2006/relationships/styles" Target="styles.xml"/><Relationship Id="rId9" Type="http://schemas.openxmlformats.org/officeDocument/2006/relationships/hyperlink" Target="mailto:ind&#237;genafund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8F75F-B576-4B63-9F0A-2C7A0C7D28EA}">
  <ds:schemaRefs>
    <ds:schemaRef ds:uri="http://schemas.microsoft.com/sharepoint/v3/contenttype/forms"/>
  </ds:schemaRefs>
</ds:datastoreItem>
</file>

<file path=customXml/itemProps2.xml><?xml version="1.0" encoding="utf-8"?>
<ds:datastoreItem xmlns:ds="http://schemas.openxmlformats.org/officeDocument/2006/customXml" ds:itemID="{54D1CB20-91CE-4062-8868-DBDA1EC51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43DD1-57D0-440F-83A0-038CDC9145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Macintosh Word</Application>
  <DocSecurity>0</DocSecurity>
  <Lines>27</Lines>
  <Paragraphs>7</Paragraphs>
  <ScaleCrop>false</ScaleCrop>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2017-07-18T19:26:00Z</dcterms:created>
  <dcterms:modified xsi:type="dcterms:W3CDTF">2017-07-18T19:26:00Z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