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E2" w:rsidRDefault="008D23EA">
      <w:pPr>
        <w:rPr>
          <w:lang w:val="es-ES"/>
        </w:rPr>
      </w:pPr>
      <w:bookmarkStart w:id="0" w:name="_GoBack"/>
      <w:bookmarkEnd w:id="0"/>
      <w:r>
        <w:rPr>
          <w:noProof/>
        </w:rPr>
        <w:drawing>
          <wp:anchor distT="0" distB="0" distL="114300" distR="114300" simplePos="0" relativeHeight="251689984" behindDoc="0" locked="0" layoutInCell="1" allowOverlap="1">
            <wp:simplePos x="0" y="0"/>
            <wp:positionH relativeFrom="column">
              <wp:posOffset>-861060</wp:posOffset>
            </wp:positionH>
            <wp:positionV relativeFrom="paragraph">
              <wp:posOffset>-623570</wp:posOffset>
            </wp:positionV>
            <wp:extent cx="1981200" cy="781050"/>
            <wp:effectExtent l="1905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1981200" cy="781050"/>
                    </a:xfrm>
                    <a:prstGeom prst="rect">
                      <a:avLst/>
                    </a:prstGeom>
                    <a:noFill/>
                  </pic:spPr>
                </pic:pic>
              </a:graphicData>
            </a:graphic>
          </wp:anchor>
        </w:drawing>
      </w:r>
      <w:r w:rsidR="009C26BE">
        <w:rPr>
          <w:noProof/>
        </w:rPr>
        <mc:AlternateContent>
          <mc:Choice Requires="wpg">
            <w:drawing>
              <wp:anchor distT="0" distB="0" distL="114300" distR="114300" simplePos="0" relativeHeight="251688960" behindDoc="0" locked="0" layoutInCell="1" allowOverlap="1">
                <wp:simplePos x="0" y="0"/>
                <wp:positionH relativeFrom="column">
                  <wp:posOffset>-878205</wp:posOffset>
                </wp:positionH>
                <wp:positionV relativeFrom="paragraph">
                  <wp:posOffset>-632460</wp:posOffset>
                </wp:positionV>
                <wp:extent cx="7369810" cy="9542145"/>
                <wp:effectExtent l="11430" t="10160" r="10160" b="10795"/>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9810" cy="9542145"/>
                          <a:chOff x="318" y="421"/>
                          <a:chExt cx="11606" cy="15027"/>
                        </a:xfrm>
                      </wpg:grpSpPr>
                      <wps:wsp>
                        <wps:cNvPr id="2" name="Rectangle 25"/>
                        <wps:cNvSpPr>
                          <a:spLocks noChangeArrowheads="1"/>
                        </wps:cNvSpPr>
                        <wps:spPr bwMode="auto">
                          <a:xfrm>
                            <a:off x="5466" y="526"/>
                            <a:ext cx="1167" cy="1518"/>
                          </a:xfrm>
                          <a:prstGeom prst="rect">
                            <a:avLst/>
                          </a:prstGeom>
                          <a:gradFill rotWithShape="0">
                            <a:gsLst>
                              <a:gs pos="0">
                                <a:srgbClr val="737373"/>
                              </a:gs>
                              <a:gs pos="100000">
                                <a:srgbClr val="737373">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14"/>
                        <wpg:cNvGrpSpPr>
                          <a:grpSpLocks/>
                        </wpg:cNvGrpSpPr>
                        <wpg:grpSpPr bwMode="auto">
                          <a:xfrm>
                            <a:off x="3447" y="13757"/>
                            <a:ext cx="8168" cy="1382"/>
                            <a:chOff x="3446" y="13758"/>
                            <a:chExt cx="8169" cy="1382"/>
                          </a:xfrm>
                        </wpg:grpSpPr>
                        <wpg:grpSp>
                          <wpg:cNvPr id="4" name="Group 15"/>
                          <wpg:cNvGrpSpPr>
                            <a:grpSpLocks/>
                          </wpg:cNvGrpSpPr>
                          <wpg:grpSpPr bwMode="auto">
                            <a:xfrm flipH="1" flipV="1">
                              <a:off x="10833" y="14380"/>
                              <a:ext cx="782" cy="760"/>
                              <a:chOff x="8754" y="11945"/>
                              <a:chExt cx="2880" cy="2859"/>
                            </a:xfrm>
                          </wpg:grpSpPr>
                          <wps:wsp>
                            <wps:cNvPr id="6"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9"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or"/>
                                  <w:id w:val="3295109"/>
                                  <w:placeholder>
                                    <w:docPart w:val="A7FD003B0E8F42CE968BF30E342B058A"/>
                                  </w:placeholder>
                                  <w:dataBinding w:prefixMappings="xmlns:ns0='http://schemas.openxmlformats.org/package/2006/metadata/core-properties' xmlns:ns1='http://purl.org/dc/elements/1.1/'" w:xpath="/ns0:coreProperties[1]/ns1:creator[1]" w:storeItemID="{6C3C8BC8-F283-45AE-878A-BAB7291924A1}"/>
                                  <w:text/>
                                </w:sdtPr>
                                <w:sdtEndPr/>
                                <w:sdtContent>
                                  <w:p w:rsidR="002D2EE2" w:rsidRDefault="000B5490">
                                    <w:pPr>
                                      <w:pStyle w:val="NoSpacing"/>
                                      <w:jc w:val="right"/>
                                      <w:rPr>
                                        <w:color w:val="FFFFFF" w:themeColor="background1"/>
                                      </w:rPr>
                                    </w:pPr>
                                    <w:r>
                                      <w:rPr>
                                        <w:color w:val="FFFFFF" w:themeColor="background1"/>
                                        <w:lang w:val="es-VE"/>
                                      </w:rPr>
                                      <w:t>vdiaz</w:t>
                                    </w:r>
                                  </w:p>
                                </w:sdtContent>
                              </w:sdt>
                              <w:sdt>
                                <w:sdtPr>
                                  <w:rPr>
                                    <w:color w:val="FFFFFF" w:themeColor="background1"/>
                                  </w:rPr>
                                  <w:alias w:val="Organización"/>
                                  <w:id w:val="3295110"/>
                                  <w:placeholder>
                                    <w:docPart w:val="243D63900D6C4AC1843D9ABC8F876010"/>
                                  </w:placeholder>
                                  <w:dataBinding w:prefixMappings="xmlns:ns0='http://schemas.openxmlformats.org/officeDocument/2006/extended-properties'" w:xpath="/ns0:Properties[1]/ns0:Company[1]" w:storeItemID="{6668398D-A668-4E3E-A5EB-62B293D839F1}"/>
                                  <w:text/>
                                </w:sdtPr>
                                <w:sdtEndPr/>
                                <w:sdtContent>
                                  <w:p w:rsidR="002D2EE2" w:rsidRDefault="000B5490">
                                    <w:pPr>
                                      <w:pStyle w:val="NoSpacing"/>
                                      <w:jc w:val="right"/>
                                      <w:rPr>
                                        <w:color w:val="FFFFFF" w:themeColor="background1"/>
                                      </w:rPr>
                                    </w:pPr>
                                    <w:r>
                                      <w:rPr>
                                        <w:color w:val="FFFFFF" w:themeColor="background1"/>
                                        <w:lang w:val="es-VE"/>
                                      </w:rPr>
                                      <w:t>www.landerxtremo.s5.com</w:t>
                                    </w:r>
                                  </w:p>
                                </w:sdtContent>
                              </w:sdt>
                              <w:sdt>
                                <w:sdtPr>
                                  <w:rPr>
                                    <w:color w:val="FFFFFF" w:themeColor="background1"/>
                                  </w:rPr>
                                  <w:alias w:val="Fecha"/>
                                  <w:id w:val="3295111"/>
                                  <w:placeholder>
                                    <w:docPart w:val="AE5116634F654D9FB8384604BB5B075F"/>
                                  </w:placeholder>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EndPr/>
                                <w:sdtContent>
                                  <w:p w:rsidR="002D2EE2" w:rsidRDefault="002D2EE2">
                                    <w:pPr>
                                      <w:pStyle w:val="NoSpacing"/>
                                      <w:jc w:val="right"/>
                                      <w:rPr>
                                        <w:color w:val="FFFFFF" w:themeColor="background1"/>
                                      </w:rPr>
                                    </w:pPr>
                                    <w:r>
                                      <w:rPr>
                                        <w:color w:val="FFFFFF" w:themeColor="background1"/>
                                      </w:rPr>
                                      <w:t>[Seleccionar fecha]</w:t>
                                    </w:r>
                                  </w:p>
                                </w:sdtContent>
                              </w:sdt>
                            </w:txbxContent>
                          </wps:txbx>
                          <wps:bodyPr rot="0" vert="horz" wrap="square" lIns="91440" tIns="0" rIns="91440" bIns="0" anchor="b" anchorCtr="0" upright="1">
                            <a:noAutofit/>
                          </wps:bodyPr>
                        </wps:wsp>
                      </wpg:grpSp>
                      <wps:wsp>
                        <wps:cNvPr id="10" name="Rectangle 4" descr="Zig zag"/>
                        <wps:cNvSpPr>
                          <a:spLocks noChangeArrowheads="1"/>
                        </wps:cNvSpPr>
                        <wps:spPr bwMode="auto">
                          <a:xfrm>
                            <a:off x="336" y="421"/>
                            <a:ext cx="11588" cy="15027"/>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5"/>
                        <wps:cNvSpPr>
                          <a:spLocks noChangeArrowheads="1"/>
                        </wps:cNvSpPr>
                        <wps:spPr bwMode="auto">
                          <a:xfrm>
                            <a:off x="3445" y="421"/>
                            <a:ext cx="8479" cy="15027"/>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b/>
                                  <w:color w:val="FFFFFF" w:themeColor="background1"/>
                                  <w:sz w:val="40"/>
                                  <w:szCs w:val="80"/>
                                </w:rPr>
                                <w:alias w:val="Título"/>
                                <w:id w:val="3295154"/>
                                <w:dataBinding w:prefixMappings="xmlns:ns0='http://schemas.openxmlformats.org/package/2006/metadata/core-properties' xmlns:ns1='http://purl.org/dc/elements/1.1/'" w:xpath="/ns0:coreProperties[1]/ns1:title[1]" w:storeItemID="{6C3C8BC8-F283-45AE-878A-BAB7291924A1}"/>
                                <w:text/>
                              </w:sdtPr>
                              <w:sdtEndPr/>
                              <w:sdtContent>
                                <w:p w:rsidR="002D2EE2" w:rsidRDefault="008D23EA">
                                  <w:pPr>
                                    <w:pStyle w:val="NoSpacing"/>
                                    <w:rPr>
                                      <w:color w:val="FFFFFF" w:themeColor="background1"/>
                                      <w:sz w:val="80"/>
                                      <w:szCs w:val="80"/>
                                    </w:rPr>
                                  </w:pPr>
                                  <w:r w:rsidRPr="008D23EA">
                                    <w:rPr>
                                      <w:b/>
                                      <w:color w:val="FFFFFF" w:themeColor="background1"/>
                                      <w:sz w:val="40"/>
                                      <w:szCs w:val="80"/>
                                    </w:rPr>
                                    <w:t xml:space="preserve">Respuesta al Cuestionario de la Experta Independiente sobre el disfrute de todos los derechos humanos por las personas de edad </w:t>
                                  </w:r>
                                </w:p>
                              </w:sdtContent>
                            </w:sdt>
                            <w:sdt>
                              <w:sdtPr>
                                <w:rPr>
                                  <w:b/>
                                  <w:color w:val="FFFFFF" w:themeColor="background1"/>
                                  <w:sz w:val="24"/>
                                  <w:szCs w:val="80"/>
                                </w:rPr>
                                <w:alias w:val="Subtítulo"/>
                                <w:id w:val="3295155"/>
                                <w:dataBinding w:prefixMappings="xmlns:ns0='http://schemas.openxmlformats.org/package/2006/metadata/core-properties' xmlns:ns1='http://purl.org/dc/elements/1.1/'" w:xpath="/ns0:coreProperties[1]/ns1:subject[1]" w:storeItemID="{6C3C8BC8-F283-45AE-878A-BAB7291924A1}"/>
                                <w:text/>
                              </w:sdtPr>
                              <w:sdtEndPr/>
                              <w:sdtContent>
                                <w:p w:rsidR="002D2EE2" w:rsidRPr="008D23EA" w:rsidRDefault="008D23EA">
                                  <w:pPr>
                                    <w:pStyle w:val="NoSpacing"/>
                                    <w:rPr>
                                      <w:color w:val="FFFFFF" w:themeColor="background1"/>
                                      <w:sz w:val="24"/>
                                      <w:szCs w:val="40"/>
                                    </w:rPr>
                                  </w:pPr>
                                  <w:r w:rsidRPr="008D23EA">
                                    <w:rPr>
                                      <w:b/>
                                      <w:color w:val="FFFFFF" w:themeColor="background1"/>
                                      <w:sz w:val="24"/>
                                      <w:szCs w:val="80"/>
                                    </w:rPr>
                                    <w:t xml:space="preserve">Las mejores prácticas </w:t>
                                  </w:r>
                                  <w:r>
                                    <w:rPr>
                                      <w:b/>
                                      <w:color w:val="FFFFFF" w:themeColor="background1"/>
                                      <w:sz w:val="24"/>
                                      <w:szCs w:val="80"/>
                                    </w:rPr>
                                    <w:t xml:space="preserve">de Venezuela, </w:t>
                                  </w:r>
                                  <w:r w:rsidRPr="008D23EA">
                                    <w:rPr>
                                      <w:b/>
                                      <w:color w:val="FFFFFF" w:themeColor="background1"/>
                                      <w:sz w:val="24"/>
                                      <w:szCs w:val="80"/>
                                    </w:rPr>
                                    <w:t>en la aplicación de la legislación existente en relación con la promoción y protección de los derechos de las personas de edad</w:t>
                                  </w:r>
                                </w:p>
                              </w:sdtContent>
                            </w:sdt>
                            <w:p w:rsidR="002D2EE2" w:rsidRPr="008D23EA" w:rsidRDefault="002D2EE2">
                              <w:pPr>
                                <w:pStyle w:val="NoSpacing"/>
                                <w:rPr>
                                  <w:color w:val="FFFFFF" w:themeColor="background1"/>
                                  <w:sz w:val="14"/>
                                </w:rPr>
                              </w:pPr>
                            </w:p>
                            <w:p w:rsidR="002D2EE2" w:rsidRDefault="002D2EE2">
                              <w:pPr>
                                <w:pStyle w:val="NoSpacing"/>
                                <w:rPr>
                                  <w:color w:val="FFFFFF" w:themeColor="background1"/>
                                </w:rPr>
                              </w:pPr>
                            </w:p>
                            <w:p w:rsidR="002D2EE2" w:rsidRDefault="002D2EE2">
                              <w:pPr>
                                <w:pStyle w:val="NoSpacing"/>
                                <w:rPr>
                                  <w:color w:val="FFFFFF" w:themeColor="background1"/>
                                </w:rPr>
                              </w:pPr>
                            </w:p>
                          </w:txbxContent>
                        </wps:txbx>
                        <wps:bodyPr rot="0" vert="horz" wrap="square" lIns="228600" tIns="1371600" rIns="457200" bIns="45720" anchor="t" anchorCtr="0" upright="1">
                          <a:noAutofit/>
                        </wps:bodyPr>
                      </wps:wsp>
                      <wpg:grpSp>
                        <wpg:cNvPr id="12" name="Group 6"/>
                        <wpg:cNvGrpSpPr>
                          <a:grpSpLocks/>
                        </wpg:cNvGrpSpPr>
                        <wpg:grpSpPr bwMode="auto">
                          <a:xfrm>
                            <a:off x="318" y="3439"/>
                            <a:ext cx="3127" cy="6070"/>
                            <a:chOff x="654" y="3599"/>
                            <a:chExt cx="2880" cy="5760"/>
                          </a:xfrm>
                        </wpg:grpSpPr>
                        <wps:wsp>
                          <wps:cNvPr id="13"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4"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5"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8"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8D23EA" w:rsidRPr="008D23EA" w:rsidRDefault="008D23EA" w:rsidP="008D23EA">
                                <w:pPr>
                                  <w:spacing w:after="0" w:line="240" w:lineRule="auto"/>
                                  <w:jc w:val="center"/>
                                  <w:rPr>
                                    <w:sz w:val="28"/>
                                  </w:rPr>
                                </w:pPr>
                                <w:r w:rsidRPr="008D23EA">
                                  <w:rPr>
                                    <w:sz w:val="28"/>
                                  </w:rPr>
                                  <w:t>Caracas, diciembre 2015</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9.15pt;margin-top:-49.8pt;width:580.3pt;height:751.35pt;z-index:251688960" coordorigin="318,421" coordsize="11606,15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">
                <v:rect id="Rectangle 25" o:spid="_x0000_s1027" style="position:absolute;left:5466;top:526;width:1167;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yWcYA&#10;AADaAAAADwAAAGRycy9kb3ducmV2LnhtbESPW2vCQBSE3wv9D8sp+FY39VIlzUaKILXggzcU306z&#10;p0lo9mzIbmPsr3cFoY/DzHzDJLPOVKKlxpWWFbz0IxDEmdUl5wr2u8XzFITzyBory6TgQg5m6eND&#10;grG2Z95Qu/W5CBB2MSoovK9jKV1WkEHXtzVx8L5tY9AH2eRSN3gOcFPJQRS9SoMlh4UCa5oXlP1s&#10;f42CVf3xNRnq9eG0WI4+h+N2d3HHP6V6T937GwhPnf8P39tLrWAAtyvhBs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ZyWcYAAADaAAAADwAAAAAAAAAAAAAAAACYAgAAZHJz&#10;L2Rvd25yZXYueG1sUEsFBgAAAAAEAAQA9QAAAIsDAAAAAA==&#10;" fillcolor="#737373" stroked="f">
                  <v:fill color2="#353535" focus="100%" type="gradient"/>
                </v:rect>
                <v:group id="Group 14" o:spid="_x0000_s1028" style="position:absolute;left:3447;top:13757;width:8168;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15" o:spid="_x0000_s102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bs9L8QAAADaAAAA&#10;DwAAAAAAAAAAAAAAAACqAgAAZHJzL2Rvd25yZXYueG1sUEsFBgAAAAAEAAQA+gAAAJsDAAAAAA==&#10;">
                    <v:rect id="Rectangle 16" o:spid="_x0000_s103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7Mr0A&#10;AADaAAAADwAAAGRycy9kb3ducmV2LnhtbESPSwvCMBCE74L/IazgTVM9+KjGUgTBiwcfeF6atSk2&#10;m9JErf/eCILHYWa+YdZZZ2vxpNZXjhVMxgkI4sLpiksFl/NutADhA7LG2jEpeJOHbNPvrTHV7sVH&#10;ep5CKSKEfYoKTAhNKqUvDFn0Y9cQR+/mWoshyraUusVXhNtaTpNkJi1WHBcMNrQ1VNxPD6sg1IfK&#10;LNz7Md/nbNx1upxP+KDUcNDlKxCBuvAP/9p7rWAG3yvx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5H7Mr0AAADaAAAADwAAAAAAAAAAAAAAAACYAgAAZHJzL2Rvd25yZXYu&#10;eG1sUEsFBgAAAAAEAAQA9QAAAIIDAAAAAA==&#10;" fillcolor="#bfbfbf [2412]" strokecolor="white [3212]" strokeweight="1pt">
                      <v:fill opacity="32896f"/>
                      <v:shadow color="#d8d8d8 [2732]" offset="3pt,3pt"/>
                    </v:rect>
                    <v:rect id="Rectangle 17" o:spid="_x0000_s103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DJMQA&#10;AADaAAAADwAAAGRycy9kb3ducmV2LnhtbESPQWvCQBSE74X+h+UVvBTdtGAtMRuRglApQqO9eHtk&#10;n0kw+3bZXWP677sFweMwM98wxWo0vRjIh86ygpdZBoK4trrjRsHPYTN9BxEissbeMin4pQCr8vGh&#10;wFzbK1c07GMjEoRDjgraGF0uZahbMhhm1hEn72S9wZikb6T2eE1w08vXLHuTBjtOCy06+mipPu8v&#10;RsGXPBy/d3O/jc/V+lhng9vNrVNq8jSulyAijfEevrU/tYIF/F9JN0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ZAyTEAAAA2gAAAA8AAAAAAAAAAAAAAAAAmAIAAGRycy9k&#10;b3ducmV2LnhtbFBLBQYAAAAABAAEAPUAAACJAwAAAAA=&#10;" fillcolor="#c0504d [3205]" strokecolor="white [3212]" strokeweight="1pt">
                      <v:shadow color="#d8d8d8 [2732]" offset="3pt,3pt"/>
                    </v:rect>
                    <v:rect id="Rectangle 18" o:spid="_x0000_s103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K27oA&#10;AADaAAAADwAAAGRycy9kb3ducmV2LnhtbERPuwrCMBTdBf8hXMHNpjr4qKZFBMHFwQfOl+baFJub&#10;0kStf28GwfFw3puit414UedrxwqmSQqCuHS65krB9bKfLEH4gKyxcUwKPuShyIeDDWbavflEr3Oo&#10;RAxhn6ECE0KbSelLQxZ94lriyN1dZzFE2FVSd/iO4baRszSdS4s1xwaDLe0MlY/z0yoIzbE2S/d5&#10;Lg5bNu42Wy2mfFRqPOq3axCB+vAX/9wHrSBujVfiDZD5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EULK27oAAADaAAAADwAAAAAAAAAAAAAAAACYAgAAZHJzL2Rvd25yZXYueG1s&#10;UEsFBgAAAAAEAAQA9QAAAH8DAAAAAA==&#10;" fillcolor="#bfbfbf [2412]" strokecolor="white [3212]" strokeweight="1pt">
                      <v:fill opacity="32896f"/>
                      <v:shadow color="#d8d8d8 [2732]" offset="3pt,3pt"/>
                    </v:rect>
                  </v:group>
                  <v:rect id="Rectangle 19" o:spid="_x0000_s103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vCMEA&#10;AADaAAAADwAAAGRycy9kb3ducmV2LnhtbESPQYvCMBSE74L/ITxhb5paFnGrUWRhQVkvahevz+bZ&#10;FJuX0kSt/34jCB6HmfmGmS87W4sbtb5yrGA8SkAQF05XXCrIDz/DKQgfkDXWjknBgzwsF/3eHDPt&#10;7ryj2z6UIkLYZ6jAhNBkUvrCkEU/cg1x9M6utRiibEupW7xHuK1lmiQTabHiuGCwoW9DxWV/tQp+&#10;6bjN3eWR/m2OZ0pP18/OTJxSH4NuNQMRqAvv8Ku91gq+4H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OrwjBAAAA2gAAAA8AAAAAAAAAAAAAAAAAmAIAAGRycy9kb3du&#10;cmV2LnhtbFBLBQYAAAAABAAEAPUAAACGAwAAAAA=&#10;" filled="f" fillcolor="white [3212]" stroked="f" strokecolor="white [3212]" strokeweight="1pt">
                    <v:fill opacity="52428f"/>
                    <v:textbox inset=",0,,0">
                      <w:txbxContent>
                        <w:sdt>
                          <w:sdtPr>
                            <w:rPr>
                              <w:color w:val="FFFFFF" w:themeColor="background1"/>
                            </w:rPr>
                            <w:alias w:val="Autor"/>
                            <w:id w:val="3295109"/>
                            <w:placeholder>
                              <w:docPart w:val="A7FD003B0E8F42CE968BF30E342B058A"/>
                            </w:placeholder>
                            <w:dataBinding w:prefixMappings="xmlns:ns0='http://schemas.openxmlformats.org/package/2006/metadata/core-properties' xmlns:ns1='http://purl.org/dc/elements/1.1/'" w:xpath="/ns0:coreProperties[1]/ns1:creator[1]" w:storeItemID="{6C3C8BC8-F283-45AE-878A-BAB7291924A1}"/>
                            <w:text/>
                          </w:sdtPr>
                          <w:sdtEndPr/>
                          <w:sdtContent>
                            <w:p w:rsidR="002D2EE2" w:rsidRDefault="000B5490">
                              <w:pPr>
                                <w:pStyle w:val="NoSpacing"/>
                                <w:jc w:val="right"/>
                                <w:rPr>
                                  <w:color w:val="FFFFFF" w:themeColor="background1"/>
                                </w:rPr>
                              </w:pPr>
                              <w:r>
                                <w:rPr>
                                  <w:color w:val="FFFFFF" w:themeColor="background1"/>
                                  <w:lang w:val="es-VE"/>
                                </w:rPr>
                                <w:t>vdiaz</w:t>
                              </w:r>
                            </w:p>
                          </w:sdtContent>
                        </w:sdt>
                        <w:sdt>
                          <w:sdtPr>
                            <w:rPr>
                              <w:color w:val="FFFFFF" w:themeColor="background1"/>
                            </w:rPr>
                            <w:alias w:val="Organización"/>
                            <w:id w:val="3295110"/>
                            <w:placeholder>
                              <w:docPart w:val="243D63900D6C4AC1843D9ABC8F876010"/>
                            </w:placeholder>
                            <w:dataBinding w:prefixMappings="xmlns:ns0='http://schemas.openxmlformats.org/officeDocument/2006/extended-properties'" w:xpath="/ns0:Properties[1]/ns0:Company[1]" w:storeItemID="{6668398D-A668-4E3E-A5EB-62B293D839F1}"/>
                            <w:text/>
                          </w:sdtPr>
                          <w:sdtEndPr/>
                          <w:sdtContent>
                            <w:p w:rsidR="002D2EE2" w:rsidRDefault="000B5490">
                              <w:pPr>
                                <w:pStyle w:val="NoSpacing"/>
                                <w:jc w:val="right"/>
                                <w:rPr>
                                  <w:color w:val="FFFFFF" w:themeColor="background1"/>
                                </w:rPr>
                              </w:pPr>
                              <w:r>
                                <w:rPr>
                                  <w:color w:val="FFFFFF" w:themeColor="background1"/>
                                  <w:lang w:val="es-VE"/>
                                </w:rPr>
                                <w:t>www.landerxtremo.s5.com</w:t>
                              </w:r>
                            </w:p>
                          </w:sdtContent>
                        </w:sdt>
                        <w:sdt>
                          <w:sdtPr>
                            <w:rPr>
                              <w:color w:val="FFFFFF" w:themeColor="background1"/>
                            </w:rPr>
                            <w:alias w:val="Fecha"/>
                            <w:id w:val="3295111"/>
                            <w:placeholder>
                              <w:docPart w:val="AE5116634F654D9FB8384604BB5B075F"/>
                            </w:placeholder>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EndPr/>
                          <w:sdtContent>
                            <w:p w:rsidR="002D2EE2" w:rsidRDefault="002D2EE2">
                              <w:pPr>
                                <w:pStyle w:val="NoSpacing"/>
                                <w:jc w:val="right"/>
                                <w:rPr>
                                  <w:color w:val="FFFFFF" w:themeColor="background1"/>
                                </w:rPr>
                              </w:pPr>
                              <w:r>
                                <w:rPr>
                                  <w:color w:val="FFFFFF" w:themeColor="background1"/>
                                </w:rPr>
                                <w:t>[Seleccionar fecha]</w:t>
                              </w:r>
                            </w:p>
                          </w:sdtContent>
                        </w:sdt>
                      </w:txbxContent>
                    </v:textbox>
                  </v:rect>
                </v:group>
                <v:rect id="Rectangle 4" o:spid="_x0000_s1034" alt="Zig zag" style="position:absolute;left:336;top:421;width:11588;height:1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D2MMA&#10;AADbAAAADwAAAGRycy9kb3ducmV2LnhtbESPQW/CMAyF75P2HyJP2m2kdAhQISC0adJ2hHHY0TRu&#10;U9E4VZJB9+/nAxI3W+/5vc/r7eh7daGYusAGppMCFHEdbMetgeP3x8sSVMrIFvvAZOCPEmw3jw9r&#10;rGy48p4uh9wqCeFUoQGX81BpnWpHHtMkDMSiNSF6zLLGVtuIVwn3vS6LYq49diwNDgd6c1SfD7/e&#10;QLM7LX7ex5lrXul0jLO+HL4WpTHPT+NuBSrTmO/m2/WnFXyhl19k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D2MMAAADbAAAADwAAAAAAAAAAAAAAAACYAgAAZHJzL2Rv&#10;d25yZXYueG1sUEsFBgAAAAAEAAQA9QAAAIgDAAAAAA==&#10;" fillcolor="#8c8c8c [1772]" strokecolor="white [3212]" strokeweight="1pt">
                  <v:fill r:id="rId11" o:title="" color2="#bfbfbf [2412]" type="pattern"/>
                  <v:shadow color="#d8d8d8 [2732]" offset="3pt,3pt"/>
                </v:rect>
                <v:rect id="Rectangle 5" o:spid="_x0000_s1035" style="position:absolute;left:3445;top:421;width:8479;height:15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318QA&#10;AADbAAAADwAAAGRycy9kb3ducmV2LnhtbESPQWvCQBCF70L/wzIFb3WTHkJJXaWtFb1J1Ra8Ddkx&#10;G5Kdjdk1if++Wyh4m+G9ed+b+XK0jeip85VjBeksAUFcOF1xqeB4WD+9gPABWWPjmBTcyMNy8TCZ&#10;Y67dwF/U70MpYgj7HBWYENpcSl8YsuhnriWO2tl1FkNcu1LqDocYbhv5nCSZtFhxJBhs6cNQUe+v&#10;NnIHuRuM3uHqwvXn+fv9lG1+TkpNH8e3VxCBxnA3/19vdayfwt8vc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p99fEAAAA2wAAAA8AAAAAAAAAAAAAAAAAmAIAAGRycy9k&#10;b3ducmV2LnhtbFBLBQYAAAAABAAEAPUAAACJAwAAAAA=&#10;" fillcolor="#737373 [1789]" strokecolor="white [3212]" strokeweight="1pt">
                  <v:shadow color="#d8d8d8 [2732]" offset="3pt,3pt"/>
                  <v:textbox inset="18pt,108pt,36pt">
                    <w:txbxContent>
                      <w:sdt>
                        <w:sdtPr>
                          <w:rPr>
                            <w:b/>
                            <w:color w:val="FFFFFF" w:themeColor="background1"/>
                            <w:sz w:val="40"/>
                            <w:szCs w:val="80"/>
                          </w:rPr>
                          <w:alias w:val="Título"/>
                          <w:id w:val="3295154"/>
                          <w:dataBinding w:prefixMappings="xmlns:ns0='http://schemas.openxmlformats.org/package/2006/metadata/core-properties' xmlns:ns1='http://purl.org/dc/elements/1.1/'" w:xpath="/ns0:coreProperties[1]/ns1:title[1]" w:storeItemID="{6C3C8BC8-F283-45AE-878A-BAB7291924A1}"/>
                          <w:text/>
                        </w:sdtPr>
                        <w:sdtEndPr/>
                        <w:sdtContent>
                          <w:p w:rsidR="002D2EE2" w:rsidRDefault="008D23EA">
                            <w:pPr>
                              <w:pStyle w:val="NoSpacing"/>
                              <w:rPr>
                                <w:color w:val="FFFFFF" w:themeColor="background1"/>
                                <w:sz w:val="80"/>
                                <w:szCs w:val="80"/>
                              </w:rPr>
                            </w:pPr>
                            <w:r w:rsidRPr="008D23EA">
                              <w:rPr>
                                <w:b/>
                                <w:color w:val="FFFFFF" w:themeColor="background1"/>
                                <w:sz w:val="40"/>
                                <w:szCs w:val="80"/>
                              </w:rPr>
                              <w:t xml:space="preserve">Respuesta al Cuestionario de la Experta Independiente sobre el disfrute de todos los derechos humanos por las personas de edad </w:t>
                            </w:r>
                          </w:p>
                        </w:sdtContent>
                      </w:sdt>
                      <w:sdt>
                        <w:sdtPr>
                          <w:rPr>
                            <w:b/>
                            <w:color w:val="FFFFFF" w:themeColor="background1"/>
                            <w:sz w:val="24"/>
                            <w:szCs w:val="80"/>
                          </w:rPr>
                          <w:alias w:val="Subtítulo"/>
                          <w:id w:val="3295155"/>
                          <w:dataBinding w:prefixMappings="xmlns:ns0='http://schemas.openxmlformats.org/package/2006/metadata/core-properties' xmlns:ns1='http://purl.org/dc/elements/1.1/'" w:xpath="/ns0:coreProperties[1]/ns1:subject[1]" w:storeItemID="{6C3C8BC8-F283-45AE-878A-BAB7291924A1}"/>
                          <w:text/>
                        </w:sdtPr>
                        <w:sdtEndPr/>
                        <w:sdtContent>
                          <w:p w:rsidR="002D2EE2" w:rsidRPr="008D23EA" w:rsidRDefault="008D23EA">
                            <w:pPr>
                              <w:pStyle w:val="NoSpacing"/>
                              <w:rPr>
                                <w:color w:val="FFFFFF" w:themeColor="background1"/>
                                <w:sz w:val="24"/>
                                <w:szCs w:val="40"/>
                              </w:rPr>
                            </w:pPr>
                            <w:r w:rsidRPr="008D23EA">
                              <w:rPr>
                                <w:b/>
                                <w:color w:val="FFFFFF" w:themeColor="background1"/>
                                <w:sz w:val="24"/>
                                <w:szCs w:val="80"/>
                              </w:rPr>
                              <w:t xml:space="preserve">Las mejores prácticas </w:t>
                            </w:r>
                            <w:r>
                              <w:rPr>
                                <w:b/>
                                <w:color w:val="FFFFFF" w:themeColor="background1"/>
                                <w:sz w:val="24"/>
                                <w:szCs w:val="80"/>
                              </w:rPr>
                              <w:t xml:space="preserve">de Venezuela, </w:t>
                            </w:r>
                            <w:r w:rsidRPr="008D23EA">
                              <w:rPr>
                                <w:b/>
                                <w:color w:val="FFFFFF" w:themeColor="background1"/>
                                <w:sz w:val="24"/>
                                <w:szCs w:val="80"/>
                              </w:rPr>
                              <w:t>en la aplicación de la legislación existente en relación con la promoción y protección de los derechos de las personas de edad</w:t>
                            </w:r>
                          </w:p>
                        </w:sdtContent>
                      </w:sdt>
                      <w:p w:rsidR="002D2EE2" w:rsidRPr="008D23EA" w:rsidRDefault="002D2EE2">
                        <w:pPr>
                          <w:pStyle w:val="NoSpacing"/>
                          <w:rPr>
                            <w:color w:val="FFFFFF" w:themeColor="background1"/>
                            <w:sz w:val="14"/>
                          </w:rPr>
                        </w:pPr>
                      </w:p>
                      <w:p w:rsidR="002D2EE2" w:rsidRDefault="002D2EE2">
                        <w:pPr>
                          <w:pStyle w:val="NoSpacing"/>
                          <w:rPr>
                            <w:color w:val="FFFFFF" w:themeColor="background1"/>
                          </w:rPr>
                        </w:pPr>
                      </w:p>
                      <w:p w:rsidR="002D2EE2" w:rsidRDefault="002D2EE2">
                        <w:pPr>
                          <w:pStyle w:val="NoSpacing"/>
                          <w:rPr>
                            <w:color w:val="FFFFFF" w:themeColor="background1"/>
                          </w:rPr>
                        </w:pPr>
                      </w:p>
                    </w:txbxContent>
                  </v:textbox>
                </v:rect>
                <v:group id="Group 6" o:spid="_x0000_s1036" style="position:absolute;left:318;top:3439;width:3127;height:6070"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7" o:spid="_x0000_s1037"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jcEA&#10;AADbAAAADwAAAGRycy9kb3ducmV2LnhtbERP24rCMBB9F/Yfwiz4Imu6FmTpGmXxggoieNn3oRnb&#10;YjMpTWzr3xtB8G0O5zqTWWdK0VDtCssKvocRCOLU6oIzBefT6usHhPPIGkvLpOBODmbTj94EE21b&#10;PlBz9JkIIewSVJB7XyVSujQng25oK+LAXWxt0AdYZ1LX2IZwU8pRFI2lwYJDQ44VzXNKr8ebUTC4&#10;L3fNZi4X8W27OJ/27fq/krFS/c/u7xeEp86/xS/3Rof5MTx/C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wzI3BAAAA2wAAAA8AAAAAAAAAAAAAAAAAmAIAAGRycy9kb3du&#10;cmV2LnhtbFBLBQYAAAAABAAEAPUAAACGAwAAAAA=&#10;" fillcolor="#a7bfde [1620]" strokecolor="white [3212]" strokeweight="1pt">
                    <v:fill opacity="52428f"/>
                    <v:shadow color="#d8d8d8 [2732]" offset="3pt,3pt"/>
                  </v:rect>
                  <v:rect id="Rectangle 8" o:spid="_x0000_s1038"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LLsMA&#10;AADbAAAADwAAAGRycy9kb3ducmV2LnhtbERPTWvCQBC9C/6HZYTedGOR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LLsMAAADbAAAADwAAAAAAAAAAAAAAAACYAgAAZHJzL2Rv&#10;d25yZXYueG1sUEsFBgAAAAAEAAQA9QAAAIgDAAAAAA==&#10;" fillcolor="#a7bfde [1620]" strokecolor="white [3212]" strokeweight="1pt">
                    <v:fill opacity="32896f"/>
                    <v:shadow color="#d8d8d8 [2732]" offset="3pt,3pt"/>
                  </v:rect>
                  <v:rect id="Rectangle 9" o:spid="_x0000_s1039"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xYsMA&#10;AADbAAAADwAAAGRycy9kb3ducmV2LnhtbERP22rCQBB9F/oPyxT6IrqxoaWk2UhRSy1IoV7eh+w0&#10;Cc3Ohuyay9+7guDbHM510uVgatFR6yrLChbzCARxbnXFhYLj4XP2BsJ5ZI21ZVIwkoNl9jBJMdG2&#10;51/q9r4QIYRdggpK75tESpeXZNDNbUMcuD/bGvQBtoXULfYh3NTyOYpepcGKQ0OJDa1Kyv/3Z6Ng&#10;Om523XYl1/H5e308/PRfp0bGSj09Dh/vIDwN/i6+ubc6zH+B6y/h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XxYsMAAADbAAAADwAAAAAAAAAAAAAAAACYAgAAZHJzL2Rv&#10;d25yZXYueG1sUEsFBgAAAAAEAAQA9QAAAIgDAAAAAA==&#10;" fillcolor="#a7bfde [1620]" strokecolor="white [3212]" strokeweight="1pt">
                    <v:fill opacity="52428f"/>
                    <v:shadow color="#d8d8d8 [2732]" offset="3pt,3pt"/>
                  </v:rect>
                  <v:rect id="Rectangle 10" o:spid="_x0000_s1040"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wwsMA&#10;AADbAAAADwAAAGRycy9kb3ducmV2LnhtbERPS2vCQBC+F/oflil4qxt78BFdxRYELxWM9eBtzI5J&#10;NDuTZrca++u7hUJv8/E9Z7boXK2u1PpK2MCgn4AizsVWXBj42K2ex6B8QLZYC5OBO3lYzB8fZpha&#10;ufGWrlkoVAxhn6KBMoQm1drnJTn0fWmII3eS1mGIsC20bfEWw12tX5JkqB1WHBtKbOitpPySfTkD&#10;shm/TvaVyOj9e62Ph122PX/ejek9dcspqEBd+Bf/udc2zh/C7y/xAD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uwwsMAAADbAAAADwAAAAAAAAAAAAAAAACYAgAAZHJzL2Rv&#10;d25yZXYueG1sUEsFBgAAAAAEAAQA9QAAAIgDAAAAAA==&#10;" fillcolor="#a7bfde [1620]" strokecolor="white [3212]" strokeweight="1pt">
                    <v:fill opacity="32896f"/>
                    <v:shadow color="#d8d8d8 [2732]" offset="3pt,3pt"/>
                  </v:rect>
                  <v:rect id="Rectangle 11" o:spid="_x0000_s1041"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VWcMA&#10;AADbAAAADwAAAGRycy9kb3ducmV2LnhtbERPS2vCQBC+F/oflin0Vjf24CO6igqCFwVjPfQ2zY5J&#10;2uxMmt1q9Nd3hUJv8/E9ZzrvXK3O1PpK2EC/l4AizsVWXBh4O6xfRqB8QLZYC5OBK3mYzx4fppha&#10;ufCezlkoVAxhn6KBMoQm1drnJTn0PWmII3eS1mGIsC20bfESw12tX5NkoB1WHBtKbGhVUv6V/TgD&#10;shstx8dKZLi9bfTH+yHbf35fjXl+6hYTUIG68C/+c29snD+E+y/xA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cVWcMAAADbAAAADwAAAAAAAAAAAAAAAACYAgAAZHJzL2Rv&#10;d25yZXYueG1sUEsFBgAAAAAEAAQA9QAAAIgDAAAAAA==&#10;" fillcolor="#a7bfde [1620]" strokecolor="white [3212]" strokeweight="1pt">
                    <v:fill opacity="32896f"/>
                    <v:shadow color="#d8d8d8 [2732]" offset="3pt,3pt"/>
                  </v:rect>
                  <v:rect id="Rectangle 12" o:spid="_x0000_s1042"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BK8UA&#10;AADbAAAADwAAAGRycy9kb3ducmV2LnhtbESPQU/CQBCF7yb8h82QeJMtHhQqC0ETEy6aUOTgbeyO&#10;baE7U7srFH+9czDxNpP35r1vFqshtOZEfWyEHUwnGRjiUnzDlYO33fPNDExMyB5bYXJwoQir5ehq&#10;gbmXM2/pVKTKaAjHHB3UKXW5tbGsKWCcSEes2qf0AZOufWV9j2cND629zbI7G7Bhbaixo6eaymPx&#10;HRzI6+xxvm9E7l9+NvbjfVdsD18X567Hw/oBTKIh/Zv/rjde8RVW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IErxQAAANsAAAAPAAAAAAAAAAAAAAAAAJgCAABkcnMv&#10;ZG93bnJldi54bWxQSwUGAAAAAAQABAD1AAAAigMAAAAA&#10;" fillcolor="#a7bfde [1620]" strokecolor="white [3212]" strokeweight="1pt">
                    <v:fill opacity="32896f"/>
                    <v:shadow color="#d8d8d8 [2732]" offset="3pt,3pt"/>
                    <v:textbox>
                      <w:txbxContent>
                        <w:p w:rsidR="008D23EA" w:rsidRPr="008D23EA" w:rsidRDefault="008D23EA" w:rsidP="008D23EA">
                          <w:pPr>
                            <w:spacing w:after="0" w:line="240" w:lineRule="auto"/>
                            <w:jc w:val="center"/>
                            <w:rPr>
                              <w:sz w:val="28"/>
                            </w:rPr>
                          </w:pPr>
                          <w:r w:rsidRPr="008D23EA">
                            <w:rPr>
                              <w:sz w:val="28"/>
                            </w:rPr>
                            <w:t>Caracas, diciembre 2015</w:t>
                          </w:r>
                        </w:p>
                      </w:txbxContent>
                    </v:textbox>
                  </v:rect>
                </v:group>
              </v:group>
            </w:pict>
          </mc:Fallback>
        </mc:AlternateContent>
      </w:r>
      <w:r>
        <w:rPr>
          <w:noProof/>
        </w:rPr>
        <w:drawing>
          <wp:anchor distT="0" distB="0" distL="114300" distR="114300" simplePos="0" relativeHeight="251661312" behindDoc="0" locked="0" layoutInCell="1" allowOverlap="1">
            <wp:simplePos x="0" y="0"/>
            <wp:positionH relativeFrom="column">
              <wp:posOffset>558165</wp:posOffset>
            </wp:positionH>
            <wp:positionV relativeFrom="paragraph">
              <wp:posOffset>-252095</wp:posOffset>
            </wp:positionV>
            <wp:extent cx="1819275" cy="800100"/>
            <wp:effectExtent l="19050" t="0" r="9525" b="0"/>
            <wp:wrapSquare wrapText="bothSides"/>
            <wp:docPr id="5"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1819275" cy="800100"/>
                    </a:xfrm>
                    <a:prstGeom prst="rect">
                      <a:avLst/>
                    </a:prstGeom>
                    <a:noFill/>
                  </pic:spPr>
                </pic:pic>
              </a:graphicData>
            </a:graphic>
          </wp:anchor>
        </w:drawing>
      </w:r>
    </w:p>
    <w:p w:rsidR="002D2EE2" w:rsidRDefault="002D2EE2">
      <w:pPr>
        <w:rPr>
          <w:lang w:val="es-ES"/>
        </w:rPr>
      </w:pPr>
    </w:p>
    <w:p w:rsidR="002D2EE2" w:rsidRDefault="002D2EE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F0520" w:rsidRPr="008D075F" w:rsidRDefault="005F0520" w:rsidP="008D23EA">
      <w:pPr>
        <w:spacing w:after="0" w:line="240" w:lineRule="auto"/>
        <w:jc w:val="center"/>
        <w:rPr>
          <w:rFonts w:ascii="Times New Roman" w:hAnsi="Times New Roman" w:cs="Times New Roman"/>
          <w:b/>
          <w:sz w:val="24"/>
          <w:szCs w:val="24"/>
          <w:u w:val="single"/>
        </w:rPr>
      </w:pPr>
      <w:r w:rsidRPr="008D075F">
        <w:rPr>
          <w:rFonts w:ascii="Times New Roman" w:hAnsi="Times New Roman" w:cs="Times New Roman"/>
          <w:b/>
          <w:sz w:val="24"/>
          <w:szCs w:val="24"/>
          <w:u w:val="single"/>
        </w:rPr>
        <w:lastRenderedPageBreak/>
        <w:t>Cuestionario</w:t>
      </w:r>
    </w:p>
    <w:p w:rsidR="005F0520" w:rsidRPr="008D075F" w:rsidRDefault="007B6E4A" w:rsidP="008D23EA">
      <w:pPr>
        <w:spacing w:after="0" w:line="240" w:lineRule="auto"/>
        <w:jc w:val="center"/>
        <w:rPr>
          <w:rFonts w:ascii="Times New Roman" w:hAnsi="Times New Roman" w:cs="Times New Roman"/>
          <w:b/>
          <w:sz w:val="24"/>
          <w:szCs w:val="24"/>
        </w:rPr>
      </w:pPr>
      <w:r w:rsidRPr="008D075F">
        <w:rPr>
          <w:rFonts w:ascii="Times New Roman" w:hAnsi="Times New Roman" w:cs="Times New Roman"/>
          <w:b/>
          <w:sz w:val="24"/>
          <w:szCs w:val="24"/>
        </w:rPr>
        <w:t>de la Experta Independiente sobre el disfrute de todos los derechos humanos por las personas de edad sobre las mejores prácticas en la aplicación de la legislación existente en relación con la promoción y protección de los derechos de las personas de edad</w:t>
      </w:r>
    </w:p>
    <w:p w:rsidR="008D23EA" w:rsidRDefault="008D23EA" w:rsidP="00F73EC7">
      <w:pPr>
        <w:spacing w:after="0" w:line="240" w:lineRule="auto"/>
        <w:jc w:val="both"/>
        <w:rPr>
          <w:rFonts w:ascii="Times New Roman" w:hAnsi="Times New Roman" w:cs="Times New Roman"/>
          <w:b/>
          <w:sz w:val="24"/>
          <w:szCs w:val="24"/>
        </w:rPr>
      </w:pPr>
    </w:p>
    <w:p w:rsidR="007B6E4A" w:rsidRPr="008D23EA" w:rsidRDefault="005F0520" w:rsidP="008D23EA">
      <w:pPr>
        <w:shd w:val="clear" w:color="auto" w:fill="808080" w:themeFill="background1" w:themeFillShade="80"/>
        <w:spacing w:after="0" w:line="240" w:lineRule="auto"/>
        <w:jc w:val="both"/>
        <w:rPr>
          <w:rFonts w:ascii="Times New Roman" w:hAnsi="Times New Roman" w:cs="Times New Roman"/>
          <w:color w:val="FFFFFF" w:themeColor="background1"/>
          <w:sz w:val="24"/>
          <w:szCs w:val="24"/>
        </w:rPr>
      </w:pPr>
      <w:r w:rsidRPr="008D23EA">
        <w:rPr>
          <w:rFonts w:ascii="Times New Roman" w:hAnsi="Times New Roman" w:cs="Times New Roman"/>
          <w:b/>
          <w:color w:val="FFFFFF" w:themeColor="background1"/>
          <w:sz w:val="24"/>
          <w:szCs w:val="24"/>
        </w:rPr>
        <w:t xml:space="preserve">1. </w:t>
      </w:r>
      <w:r w:rsidR="007B6E4A" w:rsidRPr="008D23EA">
        <w:rPr>
          <w:rFonts w:ascii="Times New Roman" w:hAnsi="Times New Roman" w:cs="Times New Roman"/>
          <w:b/>
          <w:color w:val="FFFFFF" w:themeColor="background1"/>
          <w:sz w:val="24"/>
          <w:szCs w:val="24"/>
        </w:rPr>
        <w:t>Nombre de la práctica</w:t>
      </w:r>
      <w:r w:rsidR="007B6E4A" w:rsidRPr="008D23EA">
        <w:rPr>
          <w:rFonts w:ascii="Times New Roman" w:hAnsi="Times New Roman" w:cs="Times New Roman"/>
          <w:color w:val="FFFFFF" w:themeColor="background1"/>
          <w:sz w:val="24"/>
          <w:szCs w:val="24"/>
        </w:rPr>
        <w:t>:</w:t>
      </w:r>
    </w:p>
    <w:p w:rsidR="00F73EC7" w:rsidRPr="008D075F" w:rsidRDefault="00F73EC7" w:rsidP="00F73EC7">
      <w:pPr>
        <w:spacing w:after="0" w:line="240" w:lineRule="auto"/>
        <w:jc w:val="both"/>
        <w:rPr>
          <w:rFonts w:ascii="Times New Roman" w:hAnsi="Times New Roman" w:cs="Times New Roman"/>
          <w:sz w:val="24"/>
          <w:szCs w:val="24"/>
        </w:rPr>
      </w:pPr>
    </w:p>
    <w:p w:rsidR="00FC71AB" w:rsidRDefault="00A75753"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Programa Nacional de Gerogranjas</w:t>
      </w:r>
      <w:r w:rsidR="00324761">
        <w:rPr>
          <w:rFonts w:ascii="Times New Roman" w:hAnsi="Times New Roman" w:cs="Times New Roman"/>
          <w:sz w:val="24"/>
          <w:szCs w:val="24"/>
        </w:rPr>
        <w:t>.</w:t>
      </w:r>
      <w:r w:rsidR="00ED327A" w:rsidRPr="008D075F">
        <w:rPr>
          <w:rFonts w:ascii="Times New Roman" w:hAnsi="Times New Roman" w:cs="Times New Roman"/>
          <w:sz w:val="24"/>
          <w:szCs w:val="24"/>
        </w:rPr>
        <w:t xml:space="preserve"> </w:t>
      </w:r>
    </w:p>
    <w:p w:rsidR="00F73EC7" w:rsidRPr="008D075F" w:rsidRDefault="00F73EC7" w:rsidP="00F73EC7">
      <w:pPr>
        <w:spacing w:after="0" w:line="240" w:lineRule="auto"/>
        <w:jc w:val="both"/>
        <w:rPr>
          <w:rFonts w:ascii="Times New Roman" w:hAnsi="Times New Roman" w:cs="Times New Roman"/>
          <w:sz w:val="24"/>
          <w:szCs w:val="24"/>
        </w:rPr>
      </w:pPr>
    </w:p>
    <w:p w:rsidR="00CD6959" w:rsidRPr="008D23EA" w:rsidRDefault="005F0520" w:rsidP="008D23EA">
      <w:pPr>
        <w:shd w:val="clear" w:color="auto" w:fill="808080" w:themeFill="background1" w:themeFillShade="80"/>
        <w:spacing w:after="0" w:line="240" w:lineRule="auto"/>
        <w:jc w:val="both"/>
        <w:rPr>
          <w:rFonts w:ascii="Times New Roman" w:hAnsi="Times New Roman" w:cs="Times New Roman"/>
          <w:color w:val="FFFFFF" w:themeColor="background1"/>
          <w:sz w:val="24"/>
          <w:szCs w:val="24"/>
        </w:rPr>
      </w:pPr>
      <w:r w:rsidRPr="008D23EA">
        <w:rPr>
          <w:rFonts w:ascii="Times New Roman" w:hAnsi="Times New Roman" w:cs="Times New Roman"/>
          <w:b/>
          <w:color w:val="FFFFFF" w:themeColor="background1"/>
          <w:sz w:val="24"/>
          <w:szCs w:val="24"/>
        </w:rPr>
        <w:t xml:space="preserve">2. </w:t>
      </w:r>
      <w:r w:rsidR="00CD6959" w:rsidRPr="008D23EA">
        <w:rPr>
          <w:rFonts w:ascii="Times New Roman" w:hAnsi="Times New Roman" w:cs="Times New Roman"/>
          <w:b/>
          <w:color w:val="FFFFFF" w:themeColor="background1"/>
          <w:sz w:val="24"/>
          <w:szCs w:val="24"/>
        </w:rPr>
        <w:t>Temas abordados</w:t>
      </w:r>
      <w:r w:rsidR="00CD6959" w:rsidRPr="008D23EA">
        <w:rPr>
          <w:rFonts w:ascii="Times New Roman" w:hAnsi="Times New Roman" w:cs="Times New Roman"/>
          <w:color w:val="FFFFFF" w:themeColor="background1"/>
          <w:sz w:val="24"/>
          <w:szCs w:val="24"/>
        </w:rPr>
        <w:t xml:space="preserve">: </w:t>
      </w:r>
    </w:p>
    <w:p w:rsidR="00C443F2" w:rsidRPr="008D075F" w:rsidRDefault="00C443F2" w:rsidP="00F73EC7">
      <w:pPr>
        <w:pStyle w:val="ListParagraph"/>
        <w:spacing w:after="0" w:line="240" w:lineRule="auto"/>
        <w:jc w:val="both"/>
        <w:rPr>
          <w:rFonts w:ascii="Times New Roman" w:hAnsi="Times New Roman" w:cs="Times New Roman"/>
          <w:sz w:val="24"/>
          <w:szCs w:val="24"/>
        </w:rPr>
      </w:pPr>
    </w:p>
    <w:p w:rsidR="00CD6959" w:rsidRPr="008D075F" w:rsidRDefault="009F4D60" w:rsidP="00F73EC7">
      <w:pPr>
        <w:pStyle w:val="ListParagraph"/>
        <w:numPr>
          <w:ilvl w:val="0"/>
          <w:numId w:val="2"/>
        </w:num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 xml:space="preserve">Independencia y autonomía </w:t>
      </w:r>
      <w:r w:rsidR="00CD6959" w:rsidRPr="008D075F">
        <w:rPr>
          <w:rFonts w:ascii="Times New Roman" w:hAnsi="Times New Roman" w:cs="Times New Roman"/>
          <w:sz w:val="24"/>
          <w:szCs w:val="24"/>
        </w:rPr>
        <w:t xml:space="preserve"> </w:t>
      </w:r>
    </w:p>
    <w:p w:rsidR="00C443F2" w:rsidRPr="008D075F" w:rsidRDefault="00CD6959" w:rsidP="00F73EC7">
      <w:pPr>
        <w:pStyle w:val="ListParagraph"/>
        <w:numPr>
          <w:ilvl w:val="0"/>
          <w:numId w:val="2"/>
        </w:num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 xml:space="preserve">Participación </w:t>
      </w:r>
    </w:p>
    <w:p w:rsidR="00C443F2" w:rsidRPr="008D075F" w:rsidRDefault="00C443F2" w:rsidP="00F73EC7">
      <w:pPr>
        <w:pStyle w:val="ListParagraph"/>
        <w:spacing w:after="0" w:line="240" w:lineRule="auto"/>
        <w:jc w:val="both"/>
        <w:rPr>
          <w:rFonts w:ascii="Times New Roman" w:hAnsi="Times New Roman" w:cs="Times New Roman"/>
          <w:sz w:val="24"/>
          <w:szCs w:val="24"/>
        </w:rPr>
      </w:pPr>
    </w:p>
    <w:p w:rsidR="00C443F2" w:rsidRPr="008D23EA" w:rsidRDefault="005F0520" w:rsidP="008D23EA">
      <w:pPr>
        <w:shd w:val="clear" w:color="auto" w:fill="808080" w:themeFill="background1" w:themeFillShade="80"/>
        <w:spacing w:after="0" w:line="240" w:lineRule="auto"/>
        <w:jc w:val="both"/>
        <w:rPr>
          <w:rFonts w:ascii="Times New Roman" w:hAnsi="Times New Roman" w:cs="Times New Roman"/>
          <w:b/>
          <w:color w:val="FFFFFF" w:themeColor="background1"/>
          <w:sz w:val="24"/>
          <w:szCs w:val="24"/>
        </w:rPr>
      </w:pPr>
      <w:r w:rsidRPr="008D23EA">
        <w:rPr>
          <w:rFonts w:ascii="Times New Roman" w:hAnsi="Times New Roman" w:cs="Times New Roman"/>
          <w:b/>
          <w:color w:val="FFFFFF" w:themeColor="background1"/>
          <w:sz w:val="24"/>
          <w:szCs w:val="24"/>
        </w:rPr>
        <w:t xml:space="preserve">3. </w:t>
      </w:r>
      <w:r w:rsidR="00C443F2" w:rsidRPr="008D23EA">
        <w:rPr>
          <w:rFonts w:ascii="Times New Roman" w:hAnsi="Times New Roman" w:cs="Times New Roman"/>
          <w:b/>
          <w:color w:val="FFFFFF" w:themeColor="background1"/>
          <w:sz w:val="24"/>
          <w:szCs w:val="24"/>
        </w:rPr>
        <w:t>Tipo de práctica:</w:t>
      </w:r>
    </w:p>
    <w:p w:rsidR="00F73EC7" w:rsidRPr="008D075F" w:rsidRDefault="00F73EC7" w:rsidP="00F73EC7">
      <w:pPr>
        <w:spacing w:after="0" w:line="240" w:lineRule="auto"/>
        <w:jc w:val="both"/>
        <w:rPr>
          <w:rFonts w:ascii="Times New Roman" w:hAnsi="Times New Roman" w:cs="Times New Roman"/>
          <w:b/>
          <w:sz w:val="24"/>
          <w:szCs w:val="24"/>
        </w:rPr>
      </w:pPr>
    </w:p>
    <w:p w:rsidR="008D23EA" w:rsidRDefault="008D23EA" w:rsidP="008D23E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Política/Programa/Estrategia/Plan de Acción sobre el Envejecimiento</w:t>
      </w:r>
    </w:p>
    <w:p w:rsidR="008D23EA" w:rsidRDefault="008D23EA" w:rsidP="00F73EC7">
      <w:pPr>
        <w:spacing w:after="0" w:line="240" w:lineRule="auto"/>
        <w:jc w:val="both"/>
        <w:rPr>
          <w:rFonts w:ascii="Times New Roman" w:hAnsi="Times New Roman" w:cs="Times New Roman"/>
          <w:sz w:val="24"/>
          <w:szCs w:val="24"/>
        </w:rPr>
      </w:pPr>
    </w:p>
    <w:p w:rsidR="00F20CBE" w:rsidRDefault="00543CD3"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Es una p</w:t>
      </w:r>
      <w:r w:rsidR="003438D5">
        <w:rPr>
          <w:rFonts w:ascii="Times New Roman" w:hAnsi="Times New Roman" w:cs="Times New Roman"/>
          <w:sz w:val="24"/>
          <w:szCs w:val="24"/>
        </w:rPr>
        <w:t xml:space="preserve">olítica </w:t>
      </w:r>
      <w:r w:rsidR="00F20CBE" w:rsidRPr="008D075F">
        <w:rPr>
          <w:rFonts w:ascii="Times New Roman" w:hAnsi="Times New Roman" w:cs="Times New Roman"/>
          <w:sz w:val="24"/>
          <w:szCs w:val="24"/>
        </w:rPr>
        <w:t>del</w:t>
      </w:r>
      <w:r w:rsidR="00F20CBE" w:rsidRPr="008D075F">
        <w:rPr>
          <w:rFonts w:ascii="Times New Roman" w:hAnsi="Times New Roman" w:cs="Times New Roman"/>
          <w:b/>
          <w:sz w:val="24"/>
          <w:szCs w:val="24"/>
        </w:rPr>
        <w:t xml:space="preserve"> </w:t>
      </w:r>
      <w:r w:rsidR="00F20CBE" w:rsidRPr="008D075F">
        <w:rPr>
          <w:rFonts w:ascii="Times New Roman" w:hAnsi="Times New Roman" w:cs="Times New Roman"/>
          <w:sz w:val="24"/>
          <w:szCs w:val="24"/>
        </w:rPr>
        <w:t xml:space="preserve">Instituto Nacional de Servicios Sociales </w:t>
      </w:r>
      <w:r w:rsidRPr="008D075F">
        <w:rPr>
          <w:rFonts w:ascii="Times New Roman" w:hAnsi="Times New Roman" w:cs="Times New Roman"/>
          <w:sz w:val="24"/>
          <w:szCs w:val="24"/>
        </w:rPr>
        <w:t>(</w:t>
      </w:r>
      <w:r w:rsidR="00324761">
        <w:rPr>
          <w:rFonts w:ascii="Times New Roman" w:hAnsi="Times New Roman" w:cs="Times New Roman"/>
          <w:sz w:val="24"/>
          <w:szCs w:val="24"/>
        </w:rPr>
        <w:t>Inass</w:t>
      </w:r>
      <w:r w:rsidRPr="008D075F">
        <w:rPr>
          <w:rFonts w:ascii="Times New Roman" w:hAnsi="Times New Roman" w:cs="Times New Roman"/>
          <w:sz w:val="24"/>
          <w:szCs w:val="24"/>
        </w:rPr>
        <w:t>)</w:t>
      </w:r>
      <w:r w:rsidRPr="008D075F">
        <w:rPr>
          <w:rStyle w:val="FootnoteReference"/>
          <w:rFonts w:ascii="Times New Roman" w:hAnsi="Times New Roman" w:cs="Times New Roman"/>
          <w:sz w:val="24"/>
          <w:szCs w:val="24"/>
        </w:rPr>
        <w:footnoteReference w:id="1"/>
      </w:r>
      <w:r w:rsidR="008065E6">
        <w:rPr>
          <w:rFonts w:ascii="Times New Roman" w:hAnsi="Times New Roman" w:cs="Times New Roman"/>
          <w:sz w:val="24"/>
          <w:szCs w:val="24"/>
        </w:rPr>
        <w:t xml:space="preserve">, </w:t>
      </w:r>
      <w:r w:rsidR="00092AF1" w:rsidRPr="008D075F">
        <w:rPr>
          <w:rFonts w:ascii="Times New Roman" w:hAnsi="Times New Roman" w:cs="Times New Roman"/>
          <w:sz w:val="24"/>
          <w:szCs w:val="24"/>
        </w:rPr>
        <w:t>ente adscrito al Ministerio del Poder Popular del Despacho de la Presidencia y Seguimiento de la Gestión de Gobierno, cuyo fin es garantizar el bienestar, la inclusión social y el respeto de los derechos de los adultos y adultas mayores y otras categorías de personas a través de su participación activa en la sociedad</w:t>
      </w:r>
      <w:r w:rsidR="00955967" w:rsidRPr="008D075F">
        <w:rPr>
          <w:rStyle w:val="FootnoteReference"/>
          <w:rFonts w:ascii="Times New Roman" w:hAnsi="Times New Roman" w:cs="Times New Roman"/>
          <w:sz w:val="24"/>
          <w:szCs w:val="24"/>
        </w:rPr>
        <w:footnoteReference w:id="2"/>
      </w:r>
      <w:r w:rsidR="00092AF1" w:rsidRPr="008D075F">
        <w:rPr>
          <w:rFonts w:ascii="Times New Roman" w:hAnsi="Times New Roman" w:cs="Times New Roman"/>
          <w:sz w:val="24"/>
          <w:szCs w:val="24"/>
        </w:rPr>
        <w:t xml:space="preserve">. </w:t>
      </w:r>
    </w:p>
    <w:p w:rsidR="00F73EC7" w:rsidRPr="008D075F" w:rsidRDefault="00F73EC7" w:rsidP="00F73EC7">
      <w:pPr>
        <w:spacing w:after="0" w:line="240" w:lineRule="auto"/>
        <w:jc w:val="both"/>
        <w:rPr>
          <w:rFonts w:ascii="Times New Roman" w:hAnsi="Times New Roman" w:cs="Times New Roman"/>
          <w:sz w:val="24"/>
          <w:szCs w:val="24"/>
        </w:rPr>
      </w:pPr>
    </w:p>
    <w:p w:rsidR="00C443F2" w:rsidRPr="008D23EA" w:rsidRDefault="005F0520" w:rsidP="008D23EA">
      <w:pPr>
        <w:shd w:val="clear" w:color="auto" w:fill="808080" w:themeFill="background1" w:themeFillShade="80"/>
        <w:spacing w:after="0" w:line="240" w:lineRule="auto"/>
        <w:jc w:val="both"/>
        <w:rPr>
          <w:rFonts w:ascii="Times New Roman" w:hAnsi="Times New Roman" w:cs="Times New Roman"/>
          <w:b/>
          <w:color w:val="FFFFFF" w:themeColor="background1"/>
          <w:sz w:val="24"/>
          <w:szCs w:val="24"/>
        </w:rPr>
      </w:pPr>
      <w:r w:rsidRPr="008D23EA">
        <w:rPr>
          <w:rFonts w:ascii="Times New Roman" w:hAnsi="Times New Roman" w:cs="Times New Roman"/>
          <w:b/>
          <w:color w:val="FFFFFF" w:themeColor="background1"/>
          <w:sz w:val="24"/>
          <w:szCs w:val="24"/>
        </w:rPr>
        <w:t xml:space="preserve">4. </w:t>
      </w:r>
      <w:r w:rsidR="00C443F2" w:rsidRPr="008D23EA">
        <w:rPr>
          <w:rFonts w:ascii="Times New Roman" w:hAnsi="Times New Roman" w:cs="Times New Roman"/>
          <w:b/>
          <w:color w:val="FFFFFF" w:themeColor="background1"/>
          <w:sz w:val="24"/>
          <w:szCs w:val="24"/>
        </w:rPr>
        <w:t xml:space="preserve">Nivel de implementación: </w:t>
      </w:r>
    </w:p>
    <w:p w:rsidR="00C443F2" w:rsidRPr="008D075F" w:rsidRDefault="00C443F2" w:rsidP="00F73EC7">
      <w:pPr>
        <w:pStyle w:val="ListParagraph"/>
        <w:spacing w:after="0" w:line="240" w:lineRule="auto"/>
        <w:jc w:val="both"/>
        <w:rPr>
          <w:rFonts w:ascii="Times New Roman" w:hAnsi="Times New Roman" w:cs="Times New Roman"/>
          <w:sz w:val="24"/>
          <w:szCs w:val="24"/>
        </w:rPr>
      </w:pPr>
    </w:p>
    <w:p w:rsidR="0009089B" w:rsidRDefault="0009089B" w:rsidP="0009089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Nacional.</w:t>
      </w:r>
    </w:p>
    <w:p w:rsidR="0009089B" w:rsidRDefault="0009089B" w:rsidP="00F73EC7">
      <w:pPr>
        <w:spacing w:after="0" w:line="240" w:lineRule="auto"/>
        <w:jc w:val="both"/>
        <w:rPr>
          <w:rFonts w:ascii="Times New Roman" w:hAnsi="Times New Roman" w:cs="Times New Roman"/>
          <w:sz w:val="24"/>
          <w:szCs w:val="24"/>
        </w:rPr>
      </w:pPr>
    </w:p>
    <w:p w:rsidR="00C443F2" w:rsidRPr="008D075F" w:rsidRDefault="00955967"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 xml:space="preserve">Su implementación es a nivel </w:t>
      </w:r>
      <w:r w:rsidR="00543CD3" w:rsidRPr="008D075F">
        <w:rPr>
          <w:rFonts w:ascii="Times New Roman" w:hAnsi="Times New Roman" w:cs="Times New Roman"/>
          <w:sz w:val="24"/>
          <w:szCs w:val="24"/>
        </w:rPr>
        <w:t>n</w:t>
      </w:r>
      <w:r w:rsidR="00C443F2" w:rsidRPr="008D075F">
        <w:rPr>
          <w:rFonts w:ascii="Times New Roman" w:hAnsi="Times New Roman" w:cs="Times New Roman"/>
          <w:sz w:val="24"/>
          <w:szCs w:val="24"/>
        </w:rPr>
        <w:t>acional</w:t>
      </w:r>
      <w:r w:rsidRPr="008D075F">
        <w:rPr>
          <w:rFonts w:ascii="Times New Roman" w:hAnsi="Times New Roman" w:cs="Times New Roman"/>
          <w:sz w:val="24"/>
          <w:szCs w:val="24"/>
        </w:rPr>
        <w:t xml:space="preserve">, aunque se han desplegado </w:t>
      </w:r>
      <w:r w:rsidR="006C2EC1" w:rsidRPr="008D075F">
        <w:rPr>
          <w:rFonts w:ascii="Times New Roman" w:hAnsi="Times New Roman" w:cs="Times New Roman"/>
          <w:sz w:val="24"/>
          <w:szCs w:val="24"/>
        </w:rPr>
        <w:t xml:space="preserve">principalmente </w:t>
      </w:r>
      <w:r w:rsidRPr="008D075F">
        <w:rPr>
          <w:rFonts w:ascii="Times New Roman" w:hAnsi="Times New Roman" w:cs="Times New Roman"/>
          <w:sz w:val="24"/>
          <w:szCs w:val="24"/>
        </w:rPr>
        <w:t>en 13 estados del país.</w:t>
      </w:r>
      <w:r w:rsidR="00C443F2" w:rsidRPr="008D075F">
        <w:rPr>
          <w:rFonts w:ascii="Times New Roman" w:hAnsi="Times New Roman" w:cs="Times New Roman"/>
          <w:sz w:val="24"/>
          <w:szCs w:val="24"/>
        </w:rPr>
        <w:t xml:space="preserve"> </w:t>
      </w:r>
    </w:p>
    <w:p w:rsidR="00C443F2" w:rsidRPr="008D075F" w:rsidRDefault="00C443F2" w:rsidP="00F73EC7">
      <w:pPr>
        <w:pStyle w:val="ListParagraph"/>
        <w:spacing w:after="0" w:line="240" w:lineRule="auto"/>
        <w:jc w:val="both"/>
        <w:rPr>
          <w:rFonts w:ascii="Times New Roman" w:hAnsi="Times New Roman" w:cs="Times New Roman"/>
          <w:sz w:val="24"/>
          <w:szCs w:val="24"/>
        </w:rPr>
      </w:pPr>
    </w:p>
    <w:p w:rsidR="00C443F2" w:rsidRPr="0009089B" w:rsidRDefault="005F0520" w:rsidP="0009089B">
      <w:pPr>
        <w:shd w:val="clear" w:color="auto" w:fill="808080" w:themeFill="background1" w:themeFillShade="80"/>
        <w:spacing w:after="0" w:line="240" w:lineRule="auto"/>
        <w:jc w:val="both"/>
        <w:rPr>
          <w:rFonts w:ascii="Times New Roman" w:hAnsi="Times New Roman" w:cs="Times New Roman"/>
          <w:b/>
          <w:color w:val="FFFFFF" w:themeColor="background1"/>
          <w:sz w:val="24"/>
          <w:szCs w:val="24"/>
        </w:rPr>
      </w:pPr>
      <w:r w:rsidRPr="0009089B">
        <w:rPr>
          <w:rFonts w:ascii="Times New Roman" w:hAnsi="Times New Roman" w:cs="Times New Roman"/>
          <w:b/>
          <w:color w:val="FFFFFF" w:themeColor="background1"/>
          <w:sz w:val="24"/>
          <w:szCs w:val="24"/>
        </w:rPr>
        <w:t>5. Por favor d</w:t>
      </w:r>
      <w:r w:rsidR="00C443F2" w:rsidRPr="0009089B">
        <w:rPr>
          <w:rFonts w:ascii="Times New Roman" w:hAnsi="Times New Roman" w:cs="Times New Roman"/>
          <w:b/>
          <w:color w:val="FFFFFF" w:themeColor="background1"/>
          <w:sz w:val="24"/>
          <w:szCs w:val="24"/>
        </w:rPr>
        <w:t xml:space="preserve">escriba la práctica </w:t>
      </w:r>
    </w:p>
    <w:p w:rsidR="00871893" w:rsidRPr="00871893" w:rsidRDefault="00871893" w:rsidP="00871893">
      <w:pPr>
        <w:spacing w:after="0" w:line="240" w:lineRule="auto"/>
        <w:jc w:val="both"/>
        <w:rPr>
          <w:rFonts w:ascii="Times New Roman" w:hAnsi="Times New Roman" w:cs="Times New Roman"/>
          <w:sz w:val="24"/>
          <w:szCs w:val="24"/>
        </w:rPr>
      </w:pPr>
    </w:p>
    <w:p w:rsidR="001355AB" w:rsidRDefault="00FC71AB"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Es un programa de at</w:t>
      </w:r>
      <w:r w:rsidR="00D960CD" w:rsidRPr="008D075F">
        <w:rPr>
          <w:rFonts w:ascii="Times New Roman" w:hAnsi="Times New Roman" w:cs="Times New Roman"/>
          <w:sz w:val="24"/>
          <w:szCs w:val="24"/>
        </w:rPr>
        <w:t xml:space="preserve">ención que incorpora a los </w:t>
      </w:r>
      <w:r w:rsidR="006909B5">
        <w:rPr>
          <w:rFonts w:ascii="Times New Roman" w:hAnsi="Times New Roman" w:cs="Times New Roman"/>
          <w:sz w:val="24"/>
          <w:szCs w:val="24"/>
        </w:rPr>
        <w:t>adultos y adultas m</w:t>
      </w:r>
      <w:r w:rsidRPr="008D075F">
        <w:rPr>
          <w:rFonts w:ascii="Times New Roman" w:hAnsi="Times New Roman" w:cs="Times New Roman"/>
          <w:sz w:val="24"/>
          <w:szCs w:val="24"/>
        </w:rPr>
        <w:t xml:space="preserve">ayores de manera organizada, a la vida activa y productiva del país; propiciando el envejecimiento activo y un mejoramiento en su calidad de vida, a través de la </w:t>
      </w:r>
      <w:r w:rsidR="006909B5">
        <w:rPr>
          <w:rFonts w:ascii="Times New Roman" w:hAnsi="Times New Roman" w:cs="Times New Roman"/>
          <w:sz w:val="24"/>
          <w:szCs w:val="24"/>
        </w:rPr>
        <w:t>te</w:t>
      </w:r>
      <w:r w:rsidR="00953EDE">
        <w:rPr>
          <w:rFonts w:ascii="Times New Roman" w:hAnsi="Times New Roman" w:cs="Times New Roman"/>
          <w:sz w:val="24"/>
          <w:szCs w:val="24"/>
        </w:rPr>
        <w:t xml:space="preserve">rapia ocupacional, </w:t>
      </w:r>
      <w:r w:rsidR="006909B5">
        <w:rPr>
          <w:rFonts w:ascii="Times New Roman" w:hAnsi="Times New Roman" w:cs="Times New Roman"/>
          <w:sz w:val="24"/>
          <w:szCs w:val="24"/>
        </w:rPr>
        <w:t>además de fortalecer</w:t>
      </w:r>
      <w:r w:rsidRPr="008D075F">
        <w:rPr>
          <w:rFonts w:ascii="Times New Roman" w:hAnsi="Times New Roman" w:cs="Times New Roman"/>
          <w:sz w:val="24"/>
          <w:szCs w:val="24"/>
        </w:rPr>
        <w:t xml:space="preserve"> las capacidades de </w:t>
      </w:r>
      <w:r w:rsidR="006909B5">
        <w:rPr>
          <w:rFonts w:ascii="Times New Roman" w:hAnsi="Times New Roman" w:cs="Times New Roman"/>
          <w:sz w:val="24"/>
          <w:szCs w:val="24"/>
        </w:rPr>
        <w:t>trabajo comunitario y fomentar</w:t>
      </w:r>
      <w:r w:rsidRPr="008D075F">
        <w:rPr>
          <w:rFonts w:ascii="Times New Roman" w:hAnsi="Times New Roman" w:cs="Times New Roman"/>
          <w:sz w:val="24"/>
          <w:szCs w:val="24"/>
        </w:rPr>
        <w:t xml:space="preserve"> la inclusión social</w:t>
      </w:r>
      <w:r w:rsidR="00CC2612" w:rsidRPr="008D075F">
        <w:rPr>
          <w:rFonts w:ascii="Times New Roman" w:hAnsi="Times New Roman" w:cs="Times New Roman"/>
          <w:sz w:val="24"/>
          <w:szCs w:val="24"/>
        </w:rPr>
        <w:t xml:space="preserve">. </w:t>
      </w:r>
    </w:p>
    <w:p w:rsidR="001355AB" w:rsidRDefault="001355AB" w:rsidP="00F73EC7">
      <w:pPr>
        <w:spacing w:after="0" w:line="240" w:lineRule="auto"/>
        <w:jc w:val="both"/>
        <w:rPr>
          <w:rFonts w:ascii="Times New Roman" w:hAnsi="Times New Roman" w:cs="Times New Roman"/>
          <w:sz w:val="24"/>
          <w:szCs w:val="24"/>
        </w:rPr>
      </w:pPr>
    </w:p>
    <w:p w:rsidR="00E37A7A" w:rsidRDefault="00953EDE"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P</w:t>
      </w:r>
      <w:r w:rsidR="00E37A7A" w:rsidRPr="008D075F">
        <w:rPr>
          <w:rFonts w:ascii="Times New Roman" w:hAnsi="Times New Roman" w:cs="Times New Roman"/>
          <w:sz w:val="24"/>
          <w:szCs w:val="24"/>
        </w:rPr>
        <w:t>rograma</w:t>
      </w:r>
      <w:r>
        <w:rPr>
          <w:rFonts w:ascii="Times New Roman" w:hAnsi="Times New Roman" w:cs="Times New Roman"/>
          <w:sz w:val="24"/>
          <w:szCs w:val="24"/>
        </w:rPr>
        <w:t xml:space="preserve"> </w:t>
      </w:r>
      <w:r w:rsidR="007866C6">
        <w:rPr>
          <w:rFonts w:ascii="Times New Roman" w:hAnsi="Times New Roman" w:cs="Times New Roman"/>
          <w:sz w:val="24"/>
          <w:szCs w:val="24"/>
        </w:rPr>
        <w:t xml:space="preserve">Nacional </w:t>
      </w:r>
      <w:r>
        <w:rPr>
          <w:rFonts w:ascii="Times New Roman" w:hAnsi="Times New Roman" w:cs="Times New Roman"/>
          <w:sz w:val="24"/>
          <w:szCs w:val="24"/>
        </w:rPr>
        <w:t>de</w:t>
      </w:r>
      <w:r w:rsidR="00E37A7A" w:rsidRPr="008D075F">
        <w:rPr>
          <w:rFonts w:ascii="Times New Roman" w:hAnsi="Times New Roman" w:cs="Times New Roman"/>
          <w:sz w:val="24"/>
          <w:szCs w:val="24"/>
        </w:rPr>
        <w:t xml:space="preserve"> Gerogranjas</w:t>
      </w:r>
      <w:r w:rsidR="00795044" w:rsidRPr="008D075F">
        <w:rPr>
          <w:rFonts w:ascii="Times New Roman" w:hAnsi="Times New Roman" w:cs="Times New Roman"/>
          <w:sz w:val="24"/>
          <w:szCs w:val="24"/>
        </w:rPr>
        <w:t>,</w:t>
      </w:r>
      <w:r w:rsidR="00E37A7A" w:rsidRPr="008D075F">
        <w:rPr>
          <w:rFonts w:ascii="Times New Roman" w:hAnsi="Times New Roman" w:cs="Times New Roman"/>
          <w:sz w:val="24"/>
          <w:szCs w:val="24"/>
        </w:rPr>
        <w:t xml:space="preserve"> forma parte del servicio de Terapia Ocupacional Agroproductiva que prestan algunos Centros de Servicios Sociales</w:t>
      </w:r>
      <w:r w:rsidR="00E40F94">
        <w:rPr>
          <w:rFonts w:ascii="Times New Roman" w:hAnsi="Times New Roman" w:cs="Times New Roman"/>
          <w:sz w:val="24"/>
          <w:szCs w:val="24"/>
        </w:rPr>
        <w:t xml:space="preserve"> del Inass</w:t>
      </w:r>
      <w:r w:rsidR="00E37A7A" w:rsidRPr="008D075F">
        <w:rPr>
          <w:rFonts w:ascii="Times New Roman" w:hAnsi="Times New Roman" w:cs="Times New Roman"/>
          <w:sz w:val="24"/>
          <w:szCs w:val="24"/>
        </w:rPr>
        <w:t xml:space="preserve">, desarrollado en pequeñas y medianas extensiones de terreno, donde las adultas y adultos mayores son </w:t>
      </w:r>
      <w:r w:rsidR="00E37A7A" w:rsidRPr="008D075F">
        <w:rPr>
          <w:rFonts w:ascii="Times New Roman" w:hAnsi="Times New Roman" w:cs="Times New Roman"/>
          <w:sz w:val="24"/>
          <w:szCs w:val="24"/>
        </w:rPr>
        <w:lastRenderedPageBreak/>
        <w:t>atendidos por un equipo multidisciplinario con vocación social, integrado por trabaja</w:t>
      </w:r>
      <w:r w:rsidR="00E40F94">
        <w:rPr>
          <w:rFonts w:ascii="Times New Roman" w:hAnsi="Times New Roman" w:cs="Times New Roman"/>
          <w:sz w:val="24"/>
          <w:szCs w:val="24"/>
        </w:rPr>
        <w:t>dores sociales, médicos</w:t>
      </w:r>
      <w:r w:rsidR="00E37A7A" w:rsidRPr="008D075F">
        <w:rPr>
          <w:rFonts w:ascii="Times New Roman" w:hAnsi="Times New Roman" w:cs="Times New Roman"/>
          <w:sz w:val="24"/>
          <w:szCs w:val="24"/>
        </w:rPr>
        <w:t xml:space="preserve">, gerontólogos, entre otros, quienes evalúan y determinan las condiciones físicas y mentales de los potenciales aspirantes a participar en el </w:t>
      </w:r>
      <w:r w:rsidR="00795044" w:rsidRPr="008D075F">
        <w:rPr>
          <w:rFonts w:ascii="Times New Roman" w:hAnsi="Times New Roman" w:cs="Times New Roman"/>
          <w:sz w:val="24"/>
          <w:szCs w:val="24"/>
        </w:rPr>
        <w:t xml:space="preserve">programa. </w:t>
      </w:r>
      <w:r w:rsidR="00E37A7A" w:rsidRPr="008D075F">
        <w:rPr>
          <w:rFonts w:ascii="Times New Roman" w:hAnsi="Times New Roman" w:cs="Times New Roman"/>
          <w:sz w:val="24"/>
          <w:szCs w:val="24"/>
        </w:rPr>
        <w:t xml:space="preserve">Esta política del </w:t>
      </w:r>
      <w:r w:rsidR="00E40F94">
        <w:rPr>
          <w:rFonts w:ascii="Times New Roman" w:hAnsi="Times New Roman" w:cs="Times New Roman"/>
          <w:sz w:val="24"/>
          <w:szCs w:val="24"/>
        </w:rPr>
        <w:t xml:space="preserve">Instituto </w:t>
      </w:r>
      <w:r w:rsidR="00E37A7A" w:rsidRPr="008D075F">
        <w:rPr>
          <w:rFonts w:ascii="Times New Roman" w:hAnsi="Times New Roman" w:cs="Times New Roman"/>
          <w:sz w:val="24"/>
          <w:szCs w:val="24"/>
        </w:rPr>
        <w:t>pretende contribuir con la prevención y tratamiento de discapacidades degenerativas que padecen algunas adultas y adultos mayores, además de reinsertarlos en un entorno social y laboral, que les permitirá tener sentido de pertenencia y utilidad dentro de la sociedad</w:t>
      </w:r>
      <w:r w:rsidR="00CC2612" w:rsidRPr="008D075F">
        <w:rPr>
          <w:rStyle w:val="FootnoteReference"/>
          <w:rFonts w:ascii="Times New Roman" w:hAnsi="Times New Roman" w:cs="Times New Roman"/>
          <w:sz w:val="24"/>
          <w:szCs w:val="24"/>
        </w:rPr>
        <w:footnoteReference w:id="3"/>
      </w:r>
      <w:r w:rsidR="00E37A7A" w:rsidRPr="008D075F">
        <w:rPr>
          <w:rFonts w:ascii="Times New Roman" w:hAnsi="Times New Roman" w:cs="Times New Roman"/>
          <w:sz w:val="24"/>
          <w:szCs w:val="24"/>
        </w:rPr>
        <w:t>.</w:t>
      </w:r>
    </w:p>
    <w:p w:rsidR="00F73EC7" w:rsidRPr="008D075F" w:rsidRDefault="00F73EC7" w:rsidP="00F73EC7">
      <w:pPr>
        <w:spacing w:after="0" w:line="240" w:lineRule="auto"/>
        <w:jc w:val="both"/>
        <w:rPr>
          <w:rFonts w:ascii="Times New Roman" w:hAnsi="Times New Roman" w:cs="Times New Roman"/>
          <w:sz w:val="24"/>
          <w:szCs w:val="24"/>
        </w:rPr>
      </w:pPr>
    </w:p>
    <w:p w:rsidR="00E37A7A" w:rsidRDefault="00E37A7A"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Adicionalmente, co</w:t>
      </w:r>
      <w:r w:rsidR="003777A2">
        <w:rPr>
          <w:rFonts w:ascii="Times New Roman" w:hAnsi="Times New Roman" w:cs="Times New Roman"/>
          <w:sz w:val="24"/>
          <w:szCs w:val="24"/>
        </w:rPr>
        <w:t>n el desar</w:t>
      </w:r>
      <w:r w:rsidR="007B27EC">
        <w:rPr>
          <w:rFonts w:ascii="Times New Roman" w:hAnsi="Times New Roman" w:cs="Times New Roman"/>
          <w:sz w:val="24"/>
          <w:szCs w:val="24"/>
        </w:rPr>
        <w:t>rollo de las G</w:t>
      </w:r>
      <w:r w:rsidR="003777A2">
        <w:rPr>
          <w:rFonts w:ascii="Times New Roman" w:hAnsi="Times New Roman" w:cs="Times New Roman"/>
          <w:sz w:val="24"/>
          <w:szCs w:val="24"/>
        </w:rPr>
        <w:t>erogranjas</w:t>
      </w:r>
      <w:r w:rsidRPr="008D075F">
        <w:rPr>
          <w:rFonts w:ascii="Times New Roman" w:hAnsi="Times New Roman" w:cs="Times New Roman"/>
          <w:sz w:val="24"/>
          <w:szCs w:val="24"/>
        </w:rPr>
        <w:t xml:space="preserve"> se desea promover el desarrollo integral de</w:t>
      </w:r>
      <w:r w:rsidR="00795044" w:rsidRPr="008D075F">
        <w:rPr>
          <w:rFonts w:ascii="Times New Roman" w:hAnsi="Times New Roman" w:cs="Times New Roman"/>
          <w:sz w:val="24"/>
          <w:szCs w:val="24"/>
        </w:rPr>
        <w:t xml:space="preserve"> las personas adultas mayores </w:t>
      </w:r>
      <w:r w:rsidRPr="008D075F">
        <w:rPr>
          <w:rFonts w:ascii="Times New Roman" w:hAnsi="Times New Roman" w:cs="Times New Roman"/>
          <w:sz w:val="24"/>
          <w:szCs w:val="24"/>
        </w:rPr>
        <w:t>y otras categorías de personas, quienes de manera voluntaria participan en el desarrollo de actividades agrícolas, pecuarias, artesanales, culturales y sociales, guiados y coordinados por un equipo multidisciplinario y sus grupos organizados: concejos comunales, comités sociales, salud, cultural, grupos religiosos y organizaciones no gubernamentales</w:t>
      </w:r>
      <w:r w:rsidR="00795044" w:rsidRPr="008D075F">
        <w:rPr>
          <w:rStyle w:val="FootnoteReference"/>
          <w:rFonts w:ascii="Times New Roman" w:hAnsi="Times New Roman" w:cs="Times New Roman"/>
          <w:sz w:val="24"/>
          <w:szCs w:val="24"/>
        </w:rPr>
        <w:footnoteReference w:id="4"/>
      </w:r>
      <w:r w:rsidRPr="008D075F">
        <w:rPr>
          <w:rFonts w:ascii="Times New Roman" w:hAnsi="Times New Roman" w:cs="Times New Roman"/>
          <w:sz w:val="24"/>
          <w:szCs w:val="24"/>
        </w:rPr>
        <w:t>.</w:t>
      </w:r>
    </w:p>
    <w:p w:rsidR="00F73EC7" w:rsidRPr="008D075F" w:rsidRDefault="00F73EC7" w:rsidP="00F73EC7">
      <w:pPr>
        <w:spacing w:after="0" w:line="240" w:lineRule="auto"/>
        <w:jc w:val="both"/>
        <w:rPr>
          <w:rFonts w:ascii="Times New Roman" w:hAnsi="Times New Roman" w:cs="Times New Roman"/>
          <w:sz w:val="24"/>
          <w:szCs w:val="24"/>
        </w:rPr>
      </w:pPr>
    </w:p>
    <w:p w:rsidR="00C443F2" w:rsidRDefault="00C443F2" w:rsidP="00F73EC7">
      <w:pPr>
        <w:pStyle w:val="ListParagraph"/>
        <w:numPr>
          <w:ilvl w:val="0"/>
          <w:numId w:val="5"/>
        </w:numPr>
        <w:spacing w:after="0" w:line="240" w:lineRule="auto"/>
        <w:jc w:val="both"/>
        <w:rPr>
          <w:rFonts w:ascii="Times New Roman" w:hAnsi="Times New Roman" w:cs="Times New Roman"/>
          <w:b/>
          <w:sz w:val="24"/>
          <w:szCs w:val="24"/>
        </w:rPr>
      </w:pPr>
      <w:r w:rsidRPr="008D075F">
        <w:rPr>
          <w:rFonts w:ascii="Times New Roman" w:hAnsi="Times New Roman" w:cs="Times New Roman"/>
          <w:b/>
          <w:sz w:val="24"/>
          <w:szCs w:val="24"/>
        </w:rPr>
        <w:t>Su propósito:</w:t>
      </w:r>
    </w:p>
    <w:p w:rsidR="00F73EC7" w:rsidRPr="008D075F" w:rsidRDefault="00F73EC7" w:rsidP="00F73EC7">
      <w:pPr>
        <w:pStyle w:val="ListParagraph"/>
        <w:spacing w:after="0" w:line="240" w:lineRule="auto"/>
        <w:jc w:val="both"/>
        <w:rPr>
          <w:rFonts w:ascii="Times New Roman" w:hAnsi="Times New Roman" w:cs="Times New Roman"/>
          <w:b/>
          <w:sz w:val="24"/>
          <w:szCs w:val="24"/>
        </w:rPr>
      </w:pPr>
    </w:p>
    <w:p w:rsidR="00B0797C" w:rsidRDefault="00B0797C"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 xml:space="preserve">Incorporar al adulto y adulta mayor, integrados a su núcleo familiar </w:t>
      </w:r>
      <w:r w:rsidR="000F2F52" w:rsidRPr="008D075F">
        <w:rPr>
          <w:rFonts w:ascii="Times New Roman" w:hAnsi="Times New Roman" w:cs="Times New Roman"/>
          <w:sz w:val="24"/>
          <w:szCs w:val="24"/>
        </w:rPr>
        <w:t>y a su comunidad de manera activa, en la estructuración de un modelo de desarrollo Socio-productivo, dentro de las Gerogranjas; que se fundamente en una organización social incluyente con sentido humanista, conservacionista, tendente a la seguridad alimentaria, la atención integral y encaminada a la suprema felicidad social</w:t>
      </w:r>
      <w:r w:rsidR="00CC2612" w:rsidRPr="008D075F">
        <w:rPr>
          <w:rStyle w:val="FootnoteReference"/>
          <w:rFonts w:ascii="Times New Roman" w:hAnsi="Times New Roman" w:cs="Times New Roman"/>
          <w:sz w:val="24"/>
          <w:szCs w:val="24"/>
        </w:rPr>
        <w:footnoteReference w:id="5"/>
      </w:r>
      <w:r w:rsidR="00CC2612" w:rsidRPr="008D075F">
        <w:rPr>
          <w:rFonts w:ascii="Times New Roman" w:hAnsi="Times New Roman" w:cs="Times New Roman"/>
          <w:sz w:val="24"/>
          <w:szCs w:val="24"/>
        </w:rPr>
        <w:t>.</w:t>
      </w:r>
      <w:r w:rsidR="000F2F52" w:rsidRPr="008D075F">
        <w:rPr>
          <w:rFonts w:ascii="Times New Roman" w:hAnsi="Times New Roman" w:cs="Times New Roman"/>
          <w:sz w:val="24"/>
          <w:szCs w:val="24"/>
        </w:rPr>
        <w:t xml:space="preserve">  </w:t>
      </w:r>
      <w:r w:rsidRPr="008D075F">
        <w:rPr>
          <w:rFonts w:ascii="Times New Roman" w:hAnsi="Times New Roman" w:cs="Times New Roman"/>
          <w:sz w:val="24"/>
          <w:szCs w:val="24"/>
        </w:rPr>
        <w:t xml:space="preserve"> </w:t>
      </w:r>
    </w:p>
    <w:p w:rsidR="003C127B" w:rsidRPr="008D075F" w:rsidRDefault="003C127B" w:rsidP="00F73EC7">
      <w:pPr>
        <w:spacing w:after="0" w:line="240" w:lineRule="auto"/>
        <w:jc w:val="both"/>
        <w:rPr>
          <w:rFonts w:ascii="Times New Roman" w:hAnsi="Times New Roman" w:cs="Times New Roman"/>
          <w:sz w:val="24"/>
          <w:szCs w:val="24"/>
        </w:rPr>
      </w:pPr>
    </w:p>
    <w:p w:rsidR="006E66E7" w:rsidRDefault="00AC0AB6"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Tienen como propósito fundamental, generar enlaces entre la comunidad organizada (fundaciones y asociaciones), organizaciones gubernamentales y civiles, el Estado y los entes de competencia nacional y regional interesados en la materia, que deriven en beneficios para este grupo de la población, desde una perspectiva de atención integral, que contemple programas y servicios donde se logre la incorporación del adulto mayor dentro del entorno social y familiar, aunando a esto una mejora significativa de los cuadros de salud, que en muchas oportunidades surgen como consecuencia de la inestabilidad emocional, inactividad y de la exclusión que per se ha caracterizado la etapa de vejez</w:t>
      </w:r>
      <w:r w:rsidR="00124EFD" w:rsidRPr="008D075F">
        <w:rPr>
          <w:rStyle w:val="FootnoteReference"/>
          <w:rFonts w:ascii="Times New Roman" w:hAnsi="Times New Roman" w:cs="Times New Roman"/>
          <w:sz w:val="24"/>
          <w:szCs w:val="24"/>
        </w:rPr>
        <w:footnoteReference w:id="6"/>
      </w:r>
      <w:r w:rsidRPr="008D075F">
        <w:rPr>
          <w:rFonts w:ascii="Times New Roman" w:hAnsi="Times New Roman" w:cs="Times New Roman"/>
          <w:sz w:val="24"/>
          <w:szCs w:val="24"/>
        </w:rPr>
        <w:t>.</w:t>
      </w:r>
    </w:p>
    <w:p w:rsidR="00F73EC7" w:rsidRPr="008D075F" w:rsidRDefault="00F73EC7" w:rsidP="00F73EC7">
      <w:pPr>
        <w:spacing w:after="0" w:line="240" w:lineRule="auto"/>
        <w:jc w:val="both"/>
        <w:rPr>
          <w:rFonts w:ascii="Times New Roman" w:hAnsi="Times New Roman" w:cs="Times New Roman"/>
          <w:sz w:val="24"/>
          <w:szCs w:val="24"/>
        </w:rPr>
      </w:pPr>
    </w:p>
    <w:p w:rsidR="00C443F2" w:rsidRDefault="00C443F2" w:rsidP="00F73EC7">
      <w:pPr>
        <w:pStyle w:val="ListParagraph"/>
        <w:numPr>
          <w:ilvl w:val="0"/>
          <w:numId w:val="5"/>
        </w:numPr>
        <w:spacing w:after="0" w:line="240" w:lineRule="auto"/>
        <w:jc w:val="both"/>
        <w:rPr>
          <w:rFonts w:ascii="Times New Roman" w:hAnsi="Times New Roman" w:cs="Times New Roman"/>
          <w:b/>
          <w:sz w:val="24"/>
          <w:szCs w:val="24"/>
        </w:rPr>
      </w:pPr>
      <w:r w:rsidRPr="008D075F">
        <w:rPr>
          <w:rFonts w:ascii="Times New Roman" w:hAnsi="Times New Roman" w:cs="Times New Roman"/>
          <w:b/>
          <w:sz w:val="24"/>
          <w:szCs w:val="24"/>
        </w:rPr>
        <w:t>Cuándo y cómo fue adoptada:</w:t>
      </w:r>
    </w:p>
    <w:p w:rsidR="00F73EC7" w:rsidRPr="008D075F" w:rsidRDefault="00F73EC7" w:rsidP="00F73EC7">
      <w:pPr>
        <w:pStyle w:val="ListParagraph"/>
        <w:spacing w:after="0" w:line="240" w:lineRule="auto"/>
        <w:jc w:val="both"/>
        <w:rPr>
          <w:rFonts w:ascii="Times New Roman" w:hAnsi="Times New Roman" w:cs="Times New Roman"/>
          <w:b/>
          <w:sz w:val="24"/>
          <w:szCs w:val="24"/>
        </w:rPr>
      </w:pPr>
    </w:p>
    <w:p w:rsidR="00A75753" w:rsidRDefault="002B1FA1"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El P</w:t>
      </w:r>
      <w:r w:rsidR="00801A70" w:rsidRPr="008D075F">
        <w:rPr>
          <w:rFonts w:ascii="Times New Roman" w:hAnsi="Times New Roman" w:cs="Times New Roman"/>
          <w:sz w:val="24"/>
          <w:szCs w:val="24"/>
        </w:rPr>
        <w:t xml:space="preserve">rograma Nacional de Gerogranjas, </w:t>
      </w:r>
      <w:r w:rsidRPr="008D075F">
        <w:rPr>
          <w:rFonts w:ascii="Times New Roman" w:hAnsi="Times New Roman" w:cs="Times New Roman"/>
          <w:sz w:val="24"/>
          <w:szCs w:val="24"/>
        </w:rPr>
        <w:t xml:space="preserve">fue aprobado mediante </w:t>
      </w:r>
      <w:r w:rsidR="00707957">
        <w:rPr>
          <w:rFonts w:ascii="Times New Roman" w:hAnsi="Times New Roman" w:cs="Times New Roman"/>
          <w:sz w:val="24"/>
          <w:szCs w:val="24"/>
        </w:rPr>
        <w:t xml:space="preserve">la </w:t>
      </w:r>
      <w:r w:rsidRPr="008D075F">
        <w:rPr>
          <w:rFonts w:ascii="Times New Roman" w:hAnsi="Times New Roman" w:cs="Times New Roman"/>
          <w:sz w:val="24"/>
          <w:szCs w:val="24"/>
        </w:rPr>
        <w:t>Gaceta Ofi</w:t>
      </w:r>
      <w:r w:rsidR="001106AF" w:rsidRPr="008D075F">
        <w:rPr>
          <w:rFonts w:ascii="Times New Roman" w:hAnsi="Times New Roman" w:cs="Times New Roman"/>
          <w:sz w:val="24"/>
          <w:szCs w:val="24"/>
        </w:rPr>
        <w:t xml:space="preserve">cial 36.106 de fecha </w:t>
      </w:r>
      <w:r w:rsidRPr="008D075F">
        <w:rPr>
          <w:rFonts w:ascii="Times New Roman" w:hAnsi="Times New Roman" w:cs="Times New Roman"/>
          <w:sz w:val="24"/>
          <w:szCs w:val="24"/>
        </w:rPr>
        <w:t>12 de diciembre de 1996.</w:t>
      </w:r>
      <w:r w:rsidR="005F684C" w:rsidRPr="008D075F">
        <w:rPr>
          <w:rFonts w:ascii="Times New Roman" w:hAnsi="Times New Roman" w:cs="Times New Roman"/>
          <w:sz w:val="24"/>
          <w:szCs w:val="24"/>
        </w:rPr>
        <w:t xml:space="preserve"> Los recursos para su ejecución fueron asignados a través de la </w:t>
      </w:r>
      <w:r w:rsidR="00871893">
        <w:rPr>
          <w:rFonts w:ascii="Times New Roman" w:hAnsi="Times New Roman" w:cs="Times New Roman"/>
          <w:sz w:val="24"/>
          <w:szCs w:val="24"/>
        </w:rPr>
        <w:t>denominada “</w:t>
      </w:r>
      <w:r w:rsidR="005F684C" w:rsidRPr="008D075F">
        <w:rPr>
          <w:rFonts w:ascii="Times New Roman" w:hAnsi="Times New Roman" w:cs="Times New Roman"/>
          <w:sz w:val="24"/>
          <w:szCs w:val="24"/>
        </w:rPr>
        <w:t>Ley Paragua</w:t>
      </w:r>
      <w:r w:rsidR="00871893">
        <w:rPr>
          <w:rFonts w:ascii="Times New Roman" w:hAnsi="Times New Roman" w:cs="Times New Roman"/>
          <w:sz w:val="24"/>
          <w:szCs w:val="24"/>
        </w:rPr>
        <w:t>”</w:t>
      </w:r>
      <w:r w:rsidR="005F684C" w:rsidRPr="008D075F">
        <w:rPr>
          <w:rFonts w:ascii="Times New Roman" w:hAnsi="Times New Roman" w:cs="Times New Roman"/>
          <w:sz w:val="24"/>
          <w:szCs w:val="24"/>
        </w:rPr>
        <w:t>. “Ley que autoriza al ejecutivo nacional para la contratación y ejecución de operaciones de Crédito Público, durante el ejercicio fiscal 1997”.</w:t>
      </w:r>
      <w:r w:rsidR="005F684C" w:rsidRPr="008D075F">
        <w:rPr>
          <w:rStyle w:val="FootnoteReference"/>
          <w:rFonts w:ascii="Times New Roman" w:hAnsi="Times New Roman" w:cs="Times New Roman"/>
          <w:sz w:val="24"/>
          <w:szCs w:val="24"/>
        </w:rPr>
        <w:footnoteReference w:id="7"/>
      </w:r>
      <w:r w:rsidR="00707957">
        <w:rPr>
          <w:rFonts w:ascii="Times New Roman" w:hAnsi="Times New Roman" w:cs="Times New Roman"/>
          <w:sz w:val="24"/>
          <w:szCs w:val="24"/>
        </w:rPr>
        <w:t xml:space="preserve"> Por medio de esta Ley, </w:t>
      </w:r>
      <w:r w:rsidR="005F684C" w:rsidRPr="008D075F">
        <w:rPr>
          <w:rFonts w:ascii="Times New Roman" w:hAnsi="Times New Roman" w:cs="Times New Roman"/>
          <w:sz w:val="24"/>
          <w:szCs w:val="24"/>
        </w:rPr>
        <w:t xml:space="preserve">se aprobó un presupuesto de cuatro mil cincuenta millones de bolívares (Bs. </w:t>
      </w:r>
      <w:r w:rsidR="005F684C" w:rsidRPr="008D075F">
        <w:rPr>
          <w:rFonts w:ascii="Times New Roman" w:hAnsi="Times New Roman" w:cs="Times New Roman"/>
          <w:sz w:val="24"/>
          <w:szCs w:val="24"/>
        </w:rPr>
        <w:lastRenderedPageBreak/>
        <w:t>4.050.000.000,</w:t>
      </w:r>
      <w:r w:rsidR="00871893">
        <w:rPr>
          <w:rFonts w:ascii="Times New Roman" w:hAnsi="Times New Roman" w:cs="Times New Roman"/>
          <w:sz w:val="24"/>
          <w:szCs w:val="24"/>
        </w:rPr>
        <w:t>00</w:t>
      </w:r>
      <w:r w:rsidR="005F684C" w:rsidRPr="008D075F">
        <w:rPr>
          <w:rFonts w:ascii="Times New Roman" w:hAnsi="Times New Roman" w:cs="Times New Roman"/>
          <w:sz w:val="24"/>
          <w:szCs w:val="24"/>
        </w:rPr>
        <w:t>)</w:t>
      </w:r>
      <w:r w:rsidR="00871893">
        <w:rPr>
          <w:rStyle w:val="FootnoteReference"/>
          <w:rFonts w:ascii="Times New Roman" w:hAnsi="Times New Roman" w:cs="Times New Roman"/>
          <w:sz w:val="24"/>
          <w:szCs w:val="24"/>
        </w:rPr>
        <w:footnoteReference w:id="8"/>
      </w:r>
      <w:r w:rsidR="005F684C" w:rsidRPr="008D075F">
        <w:rPr>
          <w:rFonts w:ascii="Times New Roman" w:hAnsi="Times New Roman" w:cs="Times New Roman"/>
          <w:sz w:val="24"/>
          <w:szCs w:val="24"/>
        </w:rPr>
        <w:t>. Con este programa, se pretendía construir inicialmente cuarenta y seis (46) Gerogranjas, pero debido a los procesos inflacionarios ocurridos en 1998, lo cual produjo la reducción del 20% de los recursos acordados, sólo se lograron crear 13 de ellas.</w:t>
      </w:r>
      <w:r w:rsidR="003B5091" w:rsidRPr="008D075F">
        <w:rPr>
          <w:rStyle w:val="FootnoteReference"/>
          <w:rFonts w:ascii="Times New Roman" w:hAnsi="Times New Roman" w:cs="Times New Roman"/>
          <w:sz w:val="24"/>
          <w:szCs w:val="24"/>
        </w:rPr>
        <w:footnoteReference w:id="9"/>
      </w:r>
    </w:p>
    <w:p w:rsidR="00F73EC7" w:rsidRPr="008D075F" w:rsidRDefault="00F73EC7" w:rsidP="00F73EC7">
      <w:pPr>
        <w:spacing w:after="0" w:line="240" w:lineRule="auto"/>
        <w:jc w:val="both"/>
        <w:rPr>
          <w:rFonts w:ascii="Times New Roman" w:hAnsi="Times New Roman" w:cs="Times New Roman"/>
          <w:sz w:val="24"/>
          <w:szCs w:val="24"/>
        </w:rPr>
      </w:pPr>
    </w:p>
    <w:p w:rsidR="009773F9" w:rsidRDefault="00C443F2" w:rsidP="00F73EC7">
      <w:pPr>
        <w:pStyle w:val="ListParagraph"/>
        <w:numPr>
          <w:ilvl w:val="0"/>
          <w:numId w:val="5"/>
        </w:numPr>
        <w:spacing w:after="0" w:line="240" w:lineRule="auto"/>
        <w:jc w:val="both"/>
        <w:rPr>
          <w:rFonts w:ascii="Times New Roman" w:hAnsi="Times New Roman" w:cs="Times New Roman"/>
          <w:b/>
          <w:sz w:val="24"/>
          <w:szCs w:val="24"/>
        </w:rPr>
      </w:pPr>
      <w:r w:rsidRPr="008D075F">
        <w:rPr>
          <w:rFonts w:ascii="Times New Roman" w:hAnsi="Times New Roman" w:cs="Times New Roman"/>
          <w:b/>
          <w:sz w:val="24"/>
          <w:szCs w:val="24"/>
        </w:rPr>
        <w:t>Desde cu</w:t>
      </w:r>
      <w:r w:rsidR="00871893">
        <w:rPr>
          <w:rFonts w:ascii="Times New Roman" w:hAnsi="Times New Roman" w:cs="Times New Roman"/>
          <w:b/>
          <w:sz w:val="24"/>
          <w:szCs w:val="24"/>
        </w:rPr>
        <w:t>á</w:t>
      </w:r>
      <w:r w:rsidRPr="008D075F">
        <w:rPr>
          <w:rFonts w:ascii="Times New Roman" w:hAnsi="Times New Roman" w:cs="Times New Roman"/>
          <w:b/>
          <w:sz w:val="24"/>
          <w:szCs w:val="24"/>
        </w:rPr>
        <w:t>ndo ha sido utilizada/implementada:</w:t>
      </w:r>
    </w:p>
    <w:p w:rsidR="00F73EC7" w:rsidRPr="008D075F" w:rsidRDefault="00F73EC7" w:rsidP="00F73EC7">
      <w:pPr>
        <w:pStyle w:val="ListParagraph"/>
        <w:spacing w:after="0" w:line="240" w:lineRule="auto"/>
        <w:jc w:val="both"/>
        <w:rPr>
          <w:rFonts w:ascii="Times New Roman" w:hAnsi="Times New Roman" w:cs="Times New Roman"/>
          <w:b/>
          <w:sz w:val="24"/>
          <w:szCs w:val="24"/>
        </w:rPr>
      </w:pPr>
    </w:p>
    <w:p w:rsidR="009773F9" w:rsidRDefault="005F684C"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 xml:space="preserve">Durante 1978, el </w:t>
      </w:r>
      <w:r w:rsidR="009773F9" w:rsidRPr="008D075F">
        <w:rPr>
          <w:rFonts w:ascii="Times New Roman" w:hAnsi="Times New Roman" w:cs="Times New Roman"/>
          <w:sz w:val="24"/>
          <w:szCs w:val="24"/>
        </w:rPr>
        <w:t>orga</w:t>
      </w:r>
      <w:r w:rsidR="00497CB8" w:rsidRPr="008D075F">
        <w:rPr>
          <w:rFonts w:ascii="Times New Roman" w:hAnsi="Times New Roman" w:cs="Times New Roman"/>
          <w:sz w:val="24"/>
          <w:szCs w:val="24"/>
        </w:rPr>
        <w:t xml:space="preserve">nismo </w:t>
      </w:r>
      <w:r w:rsidRPr="008D075F">
        <w:rPr>
          <w:rFonts w:ascii="Times New Roman" w:hAnsi="Times New Roman" w:cs="Times New Roman"/>
          <w:sz w:val="24"/>
          <w:szCs w:val="24"/>
        </w:rPr>
        <w:t>denominado</w:t>
      </w:r>
      <w:r w:rsidR="00F97A73">
        <w:rPr>
          <w:rFonts w:ascii="Times New Roman" w:hAnsi="Times New Roman" w:cs="Times New Roman"/>
          <w:sz w:val="24"/>
          <w:szCs w:val="24"/>
        </w:rPr>
        <w:t xml:space="preserve"> Panai</w:t>
      </w:r>
      <w:r w:rsidR="00497CB8" w:rsidRPr="008D075F">
        <w:rPr>
          <w:rFonts w:ascii="Times New Roman" w:hAnsi="Times New Roman" w:cs="Times New Roman"/>
          <w:sz w:val="24"/>
          <w:szCs w:val="24"/>
        </w:rPr>
        <w:t xml:space="preserve"> </w:t>
      </w:r>
      <w:r w:rsidR="009773F9" w:rsidRPr="008D075F">
        <w:rPr>
          <w:rFonts w:ascii="Times New Roman" w:hAnsi="Times New Roman" w:cs="Times New Roman"/>
          <w:sz w:val="24"/>
          <w:szCs w:val="24"/>
        </w:rPr>
        <w:t xml:space="preserve">(Patronato Nacional de Ancianos e Inválidos) se </w:t>
      </w:r>
      <w:r w:rsidR="00F97A73">
        <w:rPr>
          <w:rFonts w:ascii="Times New Roman" w:hAnsi="Times New Roman" w:cs="Times New Roman"/>
          <w:sz w:val="24"/>
          <w:szCs w:val="24"/>
        </w:rPr>
        <w:t xml:space="preserve">transforma en </w:t>
      </w:r>
      <w:r w:rsidR="00E97CFC">
        <w:rPr>
          <w:rFonts w:ascii="Times New Roman" w:hAnsi="Times New Roman" w:cs="Times New Roman"/>
          <w:sz w:val="24"/>
          <w:szCs w:val="24"/>
        </w:rPr>
        <w:t xml:space="preserve">el </w:t>
      </w:r>
      <w:r w:rsidR="00E97CFC" w:rsidRPr="008D075F">
        <w:rPr>
          <w:rFonts w:ascii="Times New Roman" w:hAnsi="Times New Roman" w:cs="Times New Roman"/>
          <w:sz w:val="24"/>
          <w:szCs w:val="24"/>
        </w:rPr>
        <w:t>Instituto Nacional de Geriatría y Gerontología</w:t>
      </w:r>
      <w:r w:rsidR="00E97CFC">
        <w:rPr>
          <w:rFonts w:ascii="Times New Roman" w:hAnsi="Times New Roman" w:cs="Times New Roman"/>
          <w:sz w:val="24"/>
          <w:szCs w:val="24"/>
        </w:rPr>
        <w:t xml:space="preserve"> </w:t>
      </w:r>
      <w:r w:rsidR="00E97CFC" w:rsidRPr="008D075F">
        <w:rPr>
          <w:rFonts w:ascii="Times New Roman" w:hAnsi="Times New Roman" w:cs="Times New Roman"/>
          <w:sz w:val="24"/>
          <w:szCs w:val="24"/>
        </w:rPr>
        <w:t>(</w:t>
      </w:r>
      <w:r w:rsidR="00F97A73">
        <w:rPr>
          <w:rFonts w:ascii="Times New Roman" w:hAnsi="Times New Roman" w:cs="Times New Roman"/>
          <w:sz w:val="24"/>
          <w:szCs w:val="24"/>
        </w:rPr>
        <w:t>Inager</w:t>
      </w:r>
      <w:r w:rsidR="009773F9" w:rsidRPr="008D075F">
        <w:rPr>
          <w:rFonts w:ascii="Times New Roman" w:hAnsi="Times New Roman" w:cs="Times New Roman"/>
          <w:sz w:val="24"/>
          <w:szCs w:val="24"/>
        </w:rPr>
        <w:t>) mediante Gaceta Oficial 2</w:t>
      </w:r>
      <w:r w:rsidR="00871893">
        <w:rPr>
          <w:rFonts w:ascii="Times New Roman" w:hAnsi="Times New Roman" w:cs="Times New Roman"/>
          <w:sz w:val="24"/>
          <w:szCs w:val="24"/>
        </w:rPr>
        <w:t>.</w:t>
      </w:r>
      <w:r w:rsidR="009773F9" w:rsidRPr="008D075F">
        <w:rPr>
          <w:rFonts w:ascii="Times New Roman" w:hAnsi="Times New Roman" w:cs="Times New Roman"/>
          <w:sz w:val="24"/>
          <w:szCs w:val="24"/>
        </w:rPr>
        <w:t>303 de fecha 1 de</w:t>
      </w:r>
      <w:r w:rsidR="00497CB8" w:rsidRPr="008D075F">
        <w:rPr>
          <w:rFonts w:ascii="Times New Roman" w:hAnsi="Times New Roman" w:cs="Times New Roman"/>
          <w:sz w:val="24"/>
          <w:szCs w:val="24"/>
        </w:rPr>
        <w:t xml:space="preserve"> </w:t>
      </w:r>
      <w:r w:rsidR="009773F9" w:rsidRPr="008D075F">
        <w:rPr>
          <w:rFonts w:ascii="Times New Roman" w:hAnsi="Times New Roman" w:cs="Times New Roman"/>
          <w:sz w:val="24"/>
          <w:szCs w:val="24"/>
        </w:rPr>
        <w:t>Septiembre de 1978, cumpliendo con la obligación del</w:t>
      </w:r>
      <w:r w:rsidR="00497CB8" w:rsidRPr="008D075F">
        <w:rPr>
          <w:rFonts w:ascii="Times New Roman" w:hAnsi="Times New Roman" w:cs="Times New Roman"/>
          <w:sz w:val="24"/>
          <w:szCs w:val="24"/>
        </w:rPr>
        <w:t xml:space="preserve"> Estado de proteger y asistir a </w:t>
      </w:r>
      <w:r w:rsidR="00871893">
        <w:rPr>
          <w:rFonts w:ascii="Times New Roman" w:hAnsi="Times New Roman" w:cs="Times New Roman"/>
          <w:sz w:val="24"/>
          <w:szCs w:val="24"/>
        </w:rPr>
        <w:t>los Ancianos.</w:t>
      </w:r>
      <w:r w:rsidR="009773F9" w:rsidRPr="008D075F">
        <w:rPr>
          <w:rFonts w:ascii="Times New Roman" w:hAnsi="Times New Roman" w:cs="Times New Roman"/>
          <w:sz w:val="24"/>
          <w:szCs w:val="24"/>
        </w:rPr>
        <w:t xml:space="preserve"> </w:t>
      </w:r>
      <w:r w:rsidR="00871893">
        <w:rPr>
          <w:rFonts w:ascii="Times New Roman" w:hAnsi="Times New Roman" w:cs="Times New Roman"/>
          <w:sz w:val="24"/>
          <w:szCs w:val="24"/>
        </w:rPr>
        <w:t>E</w:t>
      </w:r>
      <w:r w:rsidR="009773F9" w:rsidRPr="008D075F">
        <w:rPr>
          <w:rFonts w:ascii="Times New Roman" w:hAnsi="Times New Roman" w:cs="Times New Roman"/>
          <w:sz w:val="24"/>
          <w:szCs w:val="24"/>
        </w:rPr>
        <w:t xml:space="preserve">l </w:t>
      </w:r>
      <w:r w:rsidR="00871893">
        <w:rPr>
          <w:rFonts w:ascii="Times New Roman" w:hAnsi="Times New Roman" w:cs="Times New Roman"/>
          <w:sz w:val="24"/>
          <w:szCs w:val="24"/>
        </w:rPr>
        <w:t>a</w:t>
      </w:r>
      <w:r w:rsidR="00871893" w:rsidRPr="008D075F">
        <w:rPr>
          <w:rFonts w:ascii="Times New Roman" w:hAnsi="Times New Roman" w:cs="Times New Roman"/>
          <w:sz w:val="24"/>
          <w:szCs w:val="24"/>
        </w:rPr>
        <w:t>rtículo</w:t>
      </w:r>
      <w:r w:rsidR="009773F9" w:rsidRPr="008D075F">
        <w:rPr>
          <w:rFonts w:ascii="Times New Roman" w:hAnsi="Times New Roman" w:cs="Times New Roman"/>
          <w:sz w:val="24"/>
          <w:szCs w:val="24"/>
        </w:rPr>
        <w:t xml:space="preserve"> 23 de ésta denota: “El ins</w:t>
      </w:r>
      <w:r w:rsidR="00497CB8" w:rsidRPr="008D075F">
        <w:rPr>
          <w:rFonts w:ascii="Times New Roman" w:hAnsi="Times New Roman" w:cs="Times New Roman"/>
          <w:sz w:val="24"/>
          <w:szCs w:val="24"/>
        </w:rPr>
        <w:t xml:space="preserve">tituto creará Casas de Cuidados </w:t>
      </w:r>
      <w:r w:rsidR="009773F9" w:rsidRPr="008D075F">
        <w:rPr>
          <w:rFonts w:ascii="Times New Roman" w:hAnsi="Times New Roman" w:cs="Times New Roman"/>
          <w:sz w:val="24"/>
          <w:szCs w:val="24"/>
        </w:rPr>
        <w:t>Diarios y Unidades Gerontológicas y de Asistencia en los lugares del te</w:t>
      </w:r>
      <w:r w:rsidR="00497CB8" w:rsidRPr="008D075F">
        <w:rPr>
          <w:rFonts w:ascii="Times New Roman" w:hAnsi="Times New Roman" w:cs="Times New Roman"/>
          <w:sz w:val="24"/>
          <w:szCs w:val="24"/>
        </w:rPr>
        <w:t xml:space="preserve">rritorio </w:t>
      </w:r>
      <w:r w:rsidR="009773F9" w:rsidRPr="008D075F">
        <w:rPr>
          <w:rFonts w:ascii="Times New Roman" w:hAnsi="Times New Roman" w:cs="Times New Roman"/>
          <w:sz w:val="24"/>
          <w:szCs w:val="24"/>
        </w:rPr>
        <w:t>nacional que lo requieran.”</w:t>
      </w:r>
    </w:p>
    <w:p w:rsidR="00F73EC7" w:rsidRPr="008D075F" w:rsidRDefault="00F73EC7" w:rsidP="00F73EC7">
      <w:pPr>
        <w:spacing w:after="0" w:line="240" w:lineRule="auto"/>
        <w:jc w:val="both"/>
        <w:rPr>
          <w:rFonts w:ascii="Times New Roman" w:hAnsi="Times New Roman" w:cs="Times New Roman"/>
          <w:sz w:val="24"/>
          <w:szCs w:val="24"/>
        </w:rPr>
      </w:pPr>
    </w:p>
    <w:p w:rsidR="009773F9" w:rsidRDefault="009773F9"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Durante la administración del Dr. Fredd</w:t>
      </w:r>
      <w:r w:rsidR="00497CB8" w:rsidRPr="008D075F">
        <w:rPr>
          <w:rFonts w:ascii="Times New Roman" w:hAnsi="Times New Roman" w:cs="Times New Roman"/>
          <w:sz w:val="24"/>
          <w:szCs w:val="24"/>
        </w:rPr>
        <w:t>y Hoyos Sosa, quien presid</w:t>
      </w:r>
      <w:r w:rsidR="00E97CFC">
        <w:rPr>
          <w:rFonts w:ascii="Times New Roman" w:hAnsi="Times New Roman" w:cs="Times New Roman"/>
          <w:sz w:val="24"/>
          <w:szCs w:val="24"/>
        </w:rPr>
        <w:t>í</w:t>
      </w:r>
      <w:r w:rsidR="00497CB8" w:rsidRPr="008D075F">
        <w:rPr>
          <w:rFonts w:ascii="Times New Roman" w:hAnsi="Times New Roman" w:cs="Times New Roman"/>
          <w:sz w:val="24"/>
          <w:szCs w:val="24"/>
        </w:rPr>
        <w:t xml:space="preserve">a la </w:t>
      </w:r>
      <w:r w:rsidRPr="008D075F">
        <w:rPr>
          <w:rFonts w:ascii="Times New Roman" w:hAnsi="Times New Roman" w:cs="Times New Roman"/>
          <w:sz w:val="24"/>
          <w:szCs w:val="24"/>
        </w:rPr>
        <w:t>institución para ese momento</w:t>
      </w:r>
      <w:r w:rsidR="00EA416F" w:rsidRPr="008D075F">
        <w:rPr>
          <w:rFonts w:ascii="Times New Roman" w:hAnsi="Times New Roman" w:cs="Times New Roman"/>
          <w:sz w:val="24"/>
          <w:szCs w:val="24"/>
        </w:rPr>
        <w:t>,</w:t>
      </w:r>
      <w:r w:rsidRPr="008D075F">
        <w:rPr>
          <w:rFonts w:ascii="Times New Roman" w:hAnsi="Times New Roman" w:cs="Times New Roman"/>
          <w:sz w:val="24"/>
          <w:szCs w:val="24"/>
        </w:rPr>
        <w:t xml:space="preserve"> la finalidad del program</w:t>
      </w:r>
      <w:r w:rsidR="00497CB8" w:rsidRPr="008D075F">
        <w:rPr>
          <w:rFonts w:ascii="Times New Roman" w:hAnsi="Times New Roman" w:cs="Times New Roman"/>
          <w:sz w:val="24"/>
          <w:szCs w:val="24"/>
        </w:rPr>
        <w:t xml:space="preserve">a era constituir 46 Gerogranjas </w:t>
      </w:r>
      <w:r w:rsidRPr="008D075F">
        <w:rPr>
          <w:rFonts w:ascii="Times New Roman" w:hAnsi="Times New Roman" w:cs="Times New Roman"/>
          <w:sz w:val="24"/>
          <w:szCs w:val="24"/>
        </w:rPr>
        <w:t>logrando construir solo 27, cuya visión era “consolidar la imag</w:t>
      </w:r>
      <w:r w:rsidR="00497CB8" w:rsidRPr="008D075F">
        <w:rPr>
          <w:rFonts w:ascii="Times New Roman" w:hAnsi="Times New Roman" w:cs="Times New Roman"/>
          <w:sz w:val="24"/>
          <w:szCs w:val="24"/>
        </w:rPr>
        <w:t xml:space="preserve">en productiva del </w:t>
      </w:r>
      <w:r w:rsidRPr="008D075F">
        <w:rPr>
          <w:rFonts w:ascii="Times New Roman" w:hAnsi="Times New Roman" w:cs="Times New Roman"/>
          <w:sz w:val="24"/>
          <w:szCs w:val="24"/>
        </w:rPr>
        <w:t>Adulto Mayor ante su familia y la sociedad”</w:t>
      </w:r>
      <w:r w:rsidR="00871893">
        <w:rPr>
          <w:rFonts w:ascii="Times New Roman" w:hAnsi="Times New Roman" w:cs="Times New Roman"/>
          <w:sz w:val="24"/>
          <w:szCs w:val="24"/>
        </w:rPr>
        <w:t>,</w:t>
      </w:r>
      <w:r w:rsidRPr="008D075F">
        <w:rPr>
          <w:rFonts w:ascii="Times New Roman" w:hAnsi="Times New Roman" w:cs="Times New Roman"/>
          <w:sz w:val="24"/>
          <w:szCs w:val="24"/>
        </w:rPr>
        <w:t xml:space="preserve"> a trav</w:t>
      </w:r>
      <w:r w:rsidR="00497CB8" w:rsidRPr="008D075F">
        <w:rPr>
          <w:rFonts w:ascii="Times New Roman" w:hAnsi="Times New Roman" w:cs="Times New Roman"/>
          <w:sz w:val="24"/>
          <w:szCs w:val="24"/>
        </w:rPr>
        <w:t xml:space="preserve">és de la participación activa y </w:t>
      </w:r>
      <w:r w:rsidRPr="008D075F">
        <w:rPr>
          <w:rFonts w:ascii="Times New Roman" w:hAnsi="Times New Roman" w:cs="Times New Roman"/>
          <w:sz w:val="24"/>
          <w:szCs w:val="24"/>
        </w:rPr>
        <w:t>voluntaria en actividades agropecuarias, culturales, r</w:t>
      </w:r>
      <w:r w:rsidR="00497CB8" w:rsidRPr="008D075F">
        <w:rPr>
          <w:rFonts w:ascii="Times New Roman" w:hAnsi="Times New Roman" w:cs="Times New Roman"/>
          <w:sz w:val="24"/>
          <w:szCs w:val="24"/>
        </w:rPr>
        <w:t xml:space="preserve">ecreativas y sociales, logrando </w:t>
      </w:r>
      <w:r w:rsidRPr="008D075F">
        <w:rPr>
          <w:rFonts w:ascii="Times New Roman" w:hAnsi="Times New Roman" w:cs="Times New Roman"/>
          <w:sz w:val="24"/>
          <w:szCs w:val="24"/>
        </w:rPr>
        <w:t>así elevar la calidad de vida, en esta tan importante etapa de la vida.</w:t>
      </w:r>
    </w:p>
    <w:p w:rsidR="00F73EC7" w:rsidRPr="008D075F" w:rsidRDefault="00F73EC7" w:rsidP="00F73EC7">
      <w:pPr>
        <w:spacing w:after="0" w:line="240" w:lineRule="auto"/>
        <w:jc w:val="both"/>
        <w:rPr>
          <w:rFonts w:ascii="Times New Roman" w:hAnsi="Times New Roman" w:cs="Times New Roman"/>
          <w:sz w:val="24"/>
          <w:szCs w:val="24"/>
        </w:rPr>
      </w:pPr>
    </w:p>
    <w:p w:rsidR="009773F9" w:rsidRDefault="009773F9"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 xml:space="preserve">Para 1998, se incorpora a la </w:t>
      </w:r>
      <w:r w:rsidR="00F97A73">
        <w:rPr>
          <w:rFonts w:ascii="Times New Roman" w:hAnsi="Times New Roman" w:cs="Times New Roman"/>
          <w:sz w:val="24"/>
          <w:szCs w:val="24"/>
        </w:rPr>
        <w:t>estructura del entonces Inager</w:t>
      </w:r>
      <w:r w:rsidR="00E97CFC">
        <w:rPr>
          <w:rFonts w:ascii="Times New Roman" w:hAnsi="Times New Roman" w:cs="Times New Roman"/>
          <w:sz w:val="24"/>
          <w:szCs w:val="24"/>
        </w:rPr>
        <w:t>,</w:t>
      </w:r>
      <w:r w:rsidR="00497CB8" w:rsidRPr="008D075F">
        <w:rPr>
          <w:rFonts w:ascii="Times New Roman" w:hAnsi="Times New Roman" w:cs="Times New Roman"/>
          <w:sz w:val="24"/>
          <w:szCs w:val="24"/>
        </w:rPr>
        <w:t xml:space="preserve"> </w:t>
      </w:r>
      <w:r w:rsidRPr="008D075F">
        <w:rPr>
          <w:rFonts w:ascii="Times New Roman" w:hAnsi="Times New Roman" w:cs="Times New Roman"/>
          <w:sz w:val="24"/>
          <w:szCs w:val="24"/>
        </w:rPr>
        <w:t>dándole cumplimiento a la Ley de Reforma Parcial de l</w:t>
      </w:r>
      <w:r w:rsidR="00497CB8" w:rsidRPr="008D075F">
        <w:rPr>
          <w:rFonts w:ascii="Times New Roman" w:hAnsi="Times New Roman" w:cs="Times New Roman"/>
          <w:sz w:val="24"/>
          <w:szCs w:val="24"/>
        </w:rPr>
        <w:t xml:space="preserve">a Ley del Instituto Nacional de </w:t>
      </w:r>
      <w:r w:rsidRPr="008D075F">
        <w:rPr>
          <w:rFonts w:ascii="Times New Roman" w:hAnsi="Times New Roman" w:cs="Times New Roman"/>
          <w:sz w:val="24"/>
          <w:szCs w:val="24"/>
        </w:rPr>
        <w:t>Geriatría y Gerontología, Gaceta Oficial 36.527 de</w:t>
      </w:r>
      <w:r w:rsidR="00497CB8" w:rsidRPr="008D075F">
        <w:rPr>
          <w:rFonts w:ascii="Times New Roman" w:hAnsi="Times New Roman" w:cs="Times New Roman"/>
          <w:sz w:val="24"/>
          <w:szCs w:val="24"/>
        </w:rPr>
        <w:t xml:space="preserve"> fecha 28 de agosto de 1998, la </w:t>
      </w:r>
      <w:r w:rsidR="00F97A73" w:rsidRPr="00F97A73">
        <w:rPr>
          <w:rFonts w:ascii="Times New Roman" w:hAnsi="Times New Roman" w:cs="Times New Roman"/>
          <w:i/>
          <w:sz w:val="24"/>
          <w:szCs w:val="24"/>
        </w:rPr>
        <w:t>Coordinación Nacional de Gerogranjas con rango de gerencia</w:t>
      </w:r>
      <w:r w:rsidRPr="008D075F">
        <w:rPr>
          <w:rFonts w:ascii="Times New Roman" w:hAnsi="Times New Roman" w:cs="Times New Roman"/>
          <w:sz w:val="24"/>
          <w:szCs w:val="24"/>
        </w:rPr>
        <w:t>, cuya aprobación se consider</w:t>
      </w:r>
      <w:r w:rsidR="00871893">
        <w:rPr>
          <w:rFonts w:ascii="Times New Roman" w:hAnsi="Times New Roman" w:cs="Times New Roman"/>
          <w:sz w:val="24"/>
          <w:szCs w:val="24"/>
        </w:rPr>
        <w:t>ó</w:t>
      </w:r>
      <w:r w:rsidRPr="008D075F">
        <w:rPr>
          <w:rFonts w:ascii="Times New Roman" w:hAnsi="Times New Roman" w:cs="Times New Roman"/>
          <w:sz w:val="24"/>
          <w:szCs w:val="24"/>
        </w:rPr>
        <w:t xml:space="preserve"> pertinente ante </w:t>
      </w:r>
      <w:r w:rsidR="00F97A73">
        <w:rPr>
          <w:rFonts w:ascii="Times New Roman" w:hAnsi="Times New Roman" w:cs="Times New Roman"/>
          <w:sz w:val="24"/>
          <w:szCs w:val="24"/>
        </w:rPr>
        <w:t>C</w:t>
      </w:r>
      <w:r w:rsidR="00F97A73" w:rsidRPr="008D075F">
        <w:rPr>
          <w:rFonts w:ascii="Times New Roman" w:hAnsi="Times New Roman" w:cs="Times New Roman"/>
          <w:sz w:val="24"/>
          <w:szCs w:val="24"/>
        </w:rPr>
        <w:t>ordiplan</w:t>
      </w:r>
      <w:r w:rsidR="00871893">
        <w:rPr>
          <w:rStyle w:val="FootnoteReference"/>
          <w:rFonts w:ascii="Times New Roman" w:hAnsi="Times New Roman" w:cs="Times New Roman"/>
          <w:sz w:val="24"/>
          <w:szCs w:val="24"/>
        </w:rPr>
        <w:footnoteReference w:id="10"/>
      </w:r>
      <w:r w:rsidR="00497CB8" w:rsidRPr="008D075F">
        <w:rPr>
          <w:rFonts w:ascii="Times New Roman" w:hAnsi="Times New Roman" w:cs="Times New Roman"/>
          <w:sz w:val="24"/>
          <w:szCs w:val="24"/>
        </w:rPr>
        <w:t xml:space="preserve">, mediante comunicación </w:t>
      </w:r>
      <w:r w:rsidRPr="008D075F">
        <w:rPr>
          <w:rFonts w:ascii="Times New Roman" w:hAnsi="Times New Roman" w:cs="Times New Roman"/>
          <w:sz w:val="24"/>
          <w:szCs w:val="24"/>
        </w:rPr>
        <w:t>DG-278-98 de fecha 18</w:t>
      </w:r>
      <w:r w:rsidR="00E97CFC">
        <w:rPr>
          <w:rFonts w:ascii="Times New Roman" w:hAnsi="Times New Roman" w:cs="Times New Roman"/>
          <w:sz w:val="24"/>
          <w:szCs w:val="24"/>
        </w:rPr>
        <w:t xml:space="preserve"> de diciembre de 1</w:t>
      </w:r>
      <w:r w:rsidRPr="008D075F">
        <w:rPr>
          <w:rFonts w:ascii="Times New Roman" w:hAnsi="Times New Roman" w:cs="Times New Roman"/>
          <w:sz w:val="24"/>
          <w:szCs w:val="24"/>
        </w:rPr>
        <w:t xml:space="preserve">998, de conformidad con el </w:t>
      </w:r>
      <w:r w:rsidR="00E97CFC">
        <w:rPr>
          <w:rFonts w:ascii="Times New Roman" w:hAnsi="Times New Roman" w:cs="Times New Roman"/>
          <w:sz w:val="24"/>
          <w:szCs w:val="24"/>
        </w:rPr>
        <w:t>a</w:t>
      </w:r>
      <w:r w:rsidR="00E97CFC" w:rsidRPr="008D075F">
        <w:rPr>
          <w:rFonts w:ascii="Times New Roman" w:hAnsi="Times New Roman" w:cs="Times New Roman"/>
          <w:sz w:val="24"/>
          <w:szCs w:val="24"/>
        </w:rPr>
        <w:t>rtículo</w:t>
      </w:r>
      <w:r w:rsidR="00497CB8" w:rsidRPr="008D075F">
        <w:rPr>
          <w:rFonts w:ascii="Times New Roman" w:hAnsi="Times New Roman" w:cs="Times New Roman"/>
          <w:sz w:val="24"/>
          <w:szCs w:val="24"/>
        </w:rPr>
        <w:t xml:space="preserve"> 26 de la precitada Ley, </w:t>
      </w:r>
      <w:r w:rsidRPr="008D075F">
        <w:rPr>
          <w:rFonts w:ascii="Times New Roman" w:hAnsi="Times New Roman" w:cs="Times New Roman"/>
          <w:sz w:val="24"/>
          <w:szCs w:val="24"/>
        </w:rPr>
        <w:t xml:space="preserve">el cual expresa: “….el instituto podrá crear centros </w:t>
      </w:r>
      <w:r w:rsidR="00497CB8" w:rsidRPr="008D075F">
        <w:rPr>
          <w:rFonts w:ascii="Times New Roman" w:hAnsi="Times New Roman" w:cs="Times New Roman"/>
          <w:sz w:val="24"/>
          <w:szCs w:val="24"/>
        </w:rPr>
        <w:t xml:space="preserve">en las cuales los beneficiarios </w:t>
      </w:r>
      <w:r w:rsidRPr="008D075F">
        <w:rPr>
          <w:rFonts w:ascii="Times New Roman" w:hAnsi="Times New Roman" w:cs="Times New Roman"/>
          <w:sz w:val="24"/>
          <w:szCs w:val="24"/>
        </w:rPr>
        <w:t>aptos para ellos desarrollarán actividades agr</w:t>
      </w:r>
      <w:r w:rsidR="00497CB8" w:rsidRPr="008D075F">
        <w:rPr>
          <w:rFonts w:ascii="Times New Roman" w:hAnsi="Times New Roman" w:cs="Times New Roman"/>
          <w:sz w:val="24"/>
          <w:szCs w:val="24"/>
        </w:rPr>
        <w:t xml:space="preserve">opecuarias, artesanales y otras </w:t>
      </w:r>
      <w:r w:rsidRPr="008D075F">
        <w:rPr>
          <w:rFonts w:ascii="Times New Roman" w:hAnsi="Times New Roman" w:cs="Times New Roman"/>
          <w:sz w:val="24"/>
          <w:szCs w:val="24"/>
        </w:rPr>
        <w:t>adecuadas a sus condiciones físicas y mentales.”</w:t>
      </w:r>
    </w:p>
    <w:p w:rsidR="00F73EC7" w:rsidRPr="008D075F" w:rsidRDefault="00F73EC7" w:rsidP="00F73EC7">
      <w:pPr>
        <w:spacing w:after="0" w:line="240" w:lineRule="auto"/>
        <w:jc w:val="both"/>
        <w:rPr>
          <w:rFonts w:ascii="Times New Roman" w:hAnsi="Times New Roman" w:cs="Times New Roman"/>
          <w:sz w:val="24"/>
          <w:szCs w:val="24"/>
        </w:rPr>
      </w:pPr>
    </w:p>
    <w:p w:rsidR="00497CB8" w:rsidRDefault="00497CB8"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Con la promulgación</w:t>
      </w:r>
      <w:r w:rsidR="00707957">
        <w:rPr>
          <w:rFonts w:ascii="Times New Roman" w:hAnsi="Times New Roman" w:cs="Times New Roman"/>
          <w:sz w:val="24"/>
          <w:szCs w:val="24"/>
        </w:rPr>
        <w:t xml:space="preserve"> de la Ley de Servicios Sociales </w:t>
      </w:r>
      <w:r w:rsidRPr="008D075F">
        <w:rPr>
          <w:rFonts w:ascii="Times New Roman" w:hAnsi="Times New Roman" w:cs="Times New Roman"/>
          <w:sz w:val="24"/>
          <w:szCs w:val="24"/>
        </w:rPr>
        <w:t>y el posterior proce</w:t>
      </w:r>
      <w:r w:rsidR="00F97A73">
        <w:rPr>
          <w:rFonts w:ascii="Times New Roman" w:hAnsi="Times New Roman" w:cs="Times New Roman"/>
          <w:sz w:val="24"/>
          <w:szCs w:val="24"/>
        </w:rPr>
        <w:t>so de reestructuración de Inager a Inass</w:t>
      </w:r>
      <w:r w:rsidRPr="008D075F">
        <w:rPr>
          <w:rFonts w:ascii="Times New Roman" w:hAnsi="Times New Roman" w:cs="Times New Roman"/>
          <w:sz w:val="24"/>
          <w:szCs w:val="24"/>
        </w:rPr>
        <w:t xml:space="preserve">, se aprueba en fecha 14 de junio de 2011 por la Dirección General de Desarrollo Institucional del Ministerio del Poder Popular de Planificación (MPPP) la </w:t>
      </w:r>
      <w:r w:rsidR="00F97A73">
        <w:rPr>
          <w:rFonts w:ascii="Times New Roman" w:hAnsi="Times New Roman" w:cs="Times New Roman"/>
          <w:sz w:val="24"/>
          <w:szCs w:val="24"/>
        </w:rPr>
        <w:t>Gerencia de Gerogranjas y A</w:t>
      </w:r>
      <w:r w:rsidR="00F97A73" w:rsidRPr="008D075F">
        <w:rPr>
          <w:rFonts w:ascii="Times New Roman" w:hAnsi="Times New Roman" w:cs="Times New Roman"/>
          <w:sz w:val="24"/>
          <w:szCs w:val="24"/>
        </w:rPr>
        <w:t xml:space="preserve">ldeas </w:t>
      </w:r>
      <w:r w:rsidRPr="008D075F">
        <w:rPr>
          <w:rFonts w:ascii="Times New Roman" w:hAnsi="Times New Roman" w:cs="Times New Roman"/>
          <w:sz w:val="24"/>
          <w:szCs w:val="24"/>
        </w:rPr>
        <w:t>con nivel sustantivo</w:t>
      </w:r>
      <w:r w:rsidRPr="008D075F">
        <w:rPr>
          <w:rStyle w:val="FootnoteReference"/>
          <w:rFonts w:ascii="Times New Roman" w:hAnsi="Times New Roman" w:cs="Times New Roman"/>
          <w:sz w:val="24"/>
          <w:szCs w:val="24"/>
        </w:rPr>
        <w:footnoteReference w:id="11"/>
      </w:r>
      <w:r w:rsidRPr="008D075F">
        <w:rPr>
          <w:rFonts w:ascii="Times New Roman" w:hAnsi="Times New Roman" w:cs="Times New Roman"/>
          <w:sz w:val="24"/>
          <w:szCs w:val="24"/>
        </w:rPr>
        <w:t>.</w:t>
      </w:r>
    </w:p>
    <w:p w:rsidR="00F73EC7" w:rsidRPr="008D075F" w:rsidRDefault="00F73EC7" w:rsidP="00F73EC7">
      <w:pPr>
        <w:spacing w:after="0" w:line="240" w:lineRule="auto"/>
        <w:jc w:val="both"/>
        <w:rPr>
          <w:rFonts w:ascii="Times New Roman" w:hAnsi="Times New Roman" w:cs="Times New Roman"/>
          <w:sz w:val="24"/>
          <w:szCs w:val="24"/>
        </w:rPr>
      </w:pPr>
    </w:p>
    <w:p w:rsidR="00C443F2" w:rsidRDefault="00C443F2" w:rsidP="00F73EC7">
      <w:pPr>
        <w:pStyle w:val="ListParagraph"/>
        <w:numPr>
          <w:ilvl w:val="0"/>
          <w:numId w:val="5"/>
        </w:numPr>
        <w:spacing w:after="0" w:line="240" w:lineRule="auto"/>
        <w:jc w:val="both"/>
        <w:rPr>
          <w:rFonts w:ascii="Times New Roman" w:hAnsi="Times New Roman" w:cs="Times New Roman"/>
          <w:b/>
          <w:sz w:val="24"/>
          <w:szCs w:val="24"/>
        </w:rPr>
      </w:pPr>
      <w:r w:rsidRPr="008D075F">
        <w:rPr>
          <w:rFonts w:ascii="Times New Roman" w:hAnsi="Times New Roman" w:cs="Times New Roman"/>
          <w:b/>
          <w:sz w:val="24"/>
          <w:szCs w:val="24"/>
        </w:rPr>
        <w:t>Su alcance geográfico:</w:t>
      </w:r>
    </w:p>
    <w:p w:rsidR="00F73EC7" w:rsidRPr="008D075F" w:rsidRDefault="00F73EC7" w:rsidP="00DE00E9">
      <w:pPr>
        <w:pStyle w:val="ListParagraph"/>
        <w:spacing w:after="0" w:line="240" w:lineRule="auto"/>
        <w:jc w:val="both"/>
        <w:rPr>
          <w:rFonts w:ascii="Times New Roman" w:hAnsi="Times New Roman" w:cs="Times New Roman"/>
          <w:b/>
          <w:sz w:val="24"/>
          <w:szCs w:val="24"/>
        </w:rPr>
      </w:pPr>
    </w:p>
    <w:p w:rsidR="009C7FEF" w:rsidRDefault="003F5260"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Se han de</w:t>
      </w:r>
      <w:r w:rsidR="00173CE4">
        <w:rPr>
          <w:rFonts w:ascii="Times New Roman" w:hAnsi="Times New Roman" w:cs="Times New Roman"/>
          <w:sz w:val="24"/>
          <w:szCs w:val="24"/>
        </w:rPr>
        <w:t xml:space="preserve">splegado en 13 estados del país, </w:t>
      </w:r>
      <w:r w:rsidR="00035433">
        <w:rPr>
          <w:rFonts w:ascii="Times New Roman" w:hAnsi="Times New Roman" w:cs="Times New Roman"/>
          <w:sz w:val="24"/>
          <w:szCs w:val="24"/>
        </w:rPr>
        <w:t>a saber</w:t>
      </w:r>
      <w:r w:rsidR="00173CE4">
        <w:rPr>
          <w:rFonts w:ascii="Times New Roman" w:hAnsi="Times New Roman" w:cs="Times New Roman"/>
          <w:sz w:val="24"/>
          <w:szCs w:val="24"/>
        </w:rPr>
        <w:t>: Zulia, Táchira, Trujillo, Barinas, Miranda, Lara, Yaracuy, Carabobo, Portuguesa, Guárico, Cojedes, Bolívar y Vargas.</w:t>
      </w:r>
      <w:r w:rsidR="00FF58AF" w:rsidRPr="008D075F">
        <w:rPr>
          <w:rFonts w:ascii="Times New Roman" w:hAnsi="Times New Roman" w:cs="Times New Roman"/>
          <w:sz w:val="24"/>
          <w:szCs w:val="24"/>
        </w:rPr>
        <w:t xml:space="preserve"> </w:t>
      </w:r>
    </w:p>
    <w:p w:rsidR="00D0596A" w:rsidRPr="00035433" w:rsidRDefault="005F0520" w:rsidP="00035433">
      <w:pPr>
        <w:shd w:val="clear" w:color="auto" w:fill="808080" w:themeFill="background1" w:themeFillShade="80"/>
        <w:spacing w:after="0" w:line="240" w:lineRule="auto"/>
        <w:jc w:val="both"/>
        <w:rPr>
          <w:rFonts w:ascii="Times New Roman" w:hAnsi="Times New Roman" w:cs="Times New Roman"/>
          <w:color w:val="FFFFFF" w:themeColor="background1"/>
          <w:sz w:val="24"/>
          <w:szCs w:val="24"/>
        </w:rPr>
      </w:pPr>
      <w:r w:rsidRPr="00035433">
        <w:rPr>
          <w:rFonts w:ascii="Times New Roman" w:hAnsi="Times New Roman" w:cs="Times New Roman"/>
          <w:b/>
          <w:color w:val="FFFFFF" w:themeColor="background1"/>
          <w:sz w:val="24"/>
          <w:szCs w:val="24"/>
        </w:rPr>
        <w:lastRenderedPageBreak/>
        <w:t xml:space="preserve">6. </w:t>
      </w:r>
      <w:r w:rsidR="00C443F2" w:rsidRPr="00035433">
        <w:rPr>
          <w:rFonts w:ascii="Times New Roman" w:hAnsi="Times New Roman" w:cs="Times New Roman"/>
          <w:b/>
          <w:color w:val="FFFFFF" w:themeColor="background1"/>
          <w:sz w:val="24"/>
          <w:szCs w:val="24"/>
        </w:rPr>
        <w:t xml:space="preserve">¿Qué actores están involucrados en el desarrollo e implementación de esta práctica? </w:t>
      </w:r>
      <w:r w:rsidR="00C443F2" w:rsidRPr="00035433">
        <w:rPr>
          <w:rFonts w:ascii="Times New Roman" w:hAnsi="Times New Roman" w:cs="Times New Roman"/>
          <w:color w:val="FFFFFF" w:themeColor="background1"/>
          <w:sz w:val="24"/>
          <w:szCs w:val="24"/>
        </w:rPr>
        <w:t xml:space="preserve">Por ejemplo las autoridades nacionales y locales; sector público y privado; la academia; organizaciones de la sociedad civil; organizaciones internacionales o regionales; las personas de edad, entre otros </w:t>
      </w:r>
    </w:p>
    <w:p w:rsidR="00F73EC7" w:rsidRPr="008D075F" w:rsidRDefault="00F73EC7" w:rsidP="00F73EC7">
      <w:pPr>
        <w:spacing w:after="0" w:line="240" w:lineRule="auto"/>
        <w:jc w:val="both"/>
        <w:rPr>
          <w:rFonts w:ascii="Times New Roman" w:hAnsi="Times New Roman" w:cs="Times New Roman"/>
          <w:sz w:val="24"/>
          <w:szCs w:val="24"/>
        </w:rPr>
      </w:pPr>
    </w:p>
    <w:p w:rsidR="00124EFD" w:rsidRDefault="002670D5"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 xml:space="preserve">El funcionamiento de </w:t>
      </w:r>
      <w:r w:rsidR="00124EFD" w:rsidRPr="008D075F">
        <w:rPr>
          <w:rFonts w:ascii="Times New Roman" w:hAnsi="Times New Roman" w:cs="Times New Roman"/>
          <w:sz w:val="24"/>
          <w:szCs w:val="24"/>
        </w:rPr>
        <w:t>las Gerogranja</w:t>
      </w:r>
      <w:r w:rsidRPr="008D075F">
        <w:rPr>
          <w:rFonts w:ascii="Times New Roman" w:hAnsi="Times New Roman" w:cs="Times New Roman"/>
          <w:sz w:val="24"/>
          <w:szCs w:val="24"/>
        </w:rPr>
        <w:t>s a nivel nacional, involucra</w:t>
      </w:r>
      <w:r w:rsidR="00DC2687" w:rsidRPr="008D075F">
        <w:rPr>
          <w:rFonts w:ascii="Times New Roman" w:hAnsi="Times New Roman" w:cs="Times New Roman"/>
          <w:sz w:val="24"/>
          <w:szCs w:val="24"/>
        </w:rPr>
        <w:t xml:space="preserve"> Gobernaciones, A</w:t>
      </w:r>
      <w:r w:rsidR="00124EFD" w:rsidRPr="008D075F">
        <w:rPr>
          <w:rFonts w:ascii="Times New Roman" w:hAnsi="Times New Roman" w:cs="Times New Roman"/>
          <w:sz w:val="24"/>
          <w:szCs w:val="24"/>
        </w:rPr>
        <w:t xml:space="preserve">lcaldías, </w:t>
      </w:r>
      <w:r w:rsidR="00DC2687" w:rsidRPr="008D075F">
        <w:rPr>
          <w:rFonts w:ascii="Times New Roman" w:hAnsi="Times New Roman" w:cs="Times New Roman"/>
          <w:sz w:val="24"/>
          <w:szCs w:val="24"/>
        </w:rPr>
        <w:t xml:space="preserve">la </w:t>
      </w:r>
      <w:r w:rsidR="00953026" w:rsidRPr="008D075F">
        <w:rPr>
          <w:rFonts w:ascii="Times New Roman" w:hAnsi="Times New Roman" w:cs="Times New Roman"/>
          <w:sz w:val="24"/>
          <w:szCs w:val="24"/>
        </w:rPr>
        <w:t>C</w:t>
      </w:r>
      <w:r w:rsidR="00124EFD" w:rsidRPr="008D075F">
        <w:rPr>
          <w:rFonts w:ascii="Times New Roman" w:hAnsi="Times New Roman" w:cs="Times New Roman"/>
          <w:sz w:val="24"/>
          <w:szCs w:val="24"/>
        </w:rPr>
        <w:t>omu</w:t>
      </w:r>
      <w:r w:rsidR="00DC2687" w:rsidRPr="008D075F">
        <w:rPr>
          <w:rFonts w:ascii="Times New Roman" w:hAnsi="Times New Roman" w:cs="Times New Roman"/>
          <w:sz w:val="24"/>
          <w:szCs w:val="24"/>
        </w:rPr>
        <w:t>nidad organizada,</w:t>
      </w:r>
      <w:r w:rsidR="00124EFD" w:rsidRPr="008D075F">
        <w:rPr>
          <w:rFonts w:ascii="Times New Roman" w:hAnsi="Times New Roman" w:cs="Times New Roman"/>
          <w:sz w:val="24"/>
          <w:szCs w:val="24"/>
        </w:rPr>
        <w:t xml:space="preserve"> </w:t>
      </w:r>
      <w:r w:rsidR="00DC2687" w:rsidRPr="008D075F">
        <w:rPr>
          <w:rFonts w:ascii="Times New Roman" w:hAnsi="Times New Roman" w:cs="Times New Roman"/>
          <w:sz w:val="24"/>
          <w:szCs w:val="24"/>
        </w:rPr>
        <w:t>las Organizaciones sociales,</w:t>
      </w:r>
      <w:r w:rsidR="00BD4707">
        <w:rPr>
          <w:rFonts w:ascii="Times New Roman" w:hAnsi="Times New Roman" w:cs="Times New Roman"/>
          <w:sz w:val="24"/>
          <w:szCs w:val="24"/>
        </w:rPr>
        <w:t xml:space="preserve"> Consejos comunales,</w:t>
      </w:r>
      <w:r w:rsidR="00DC2687" w:rsidRPr="008D075F">
        <w:rPr>
          <w:rFonts w:ascii="Times New Roman" w:hAnsi="Times New Roman" w:cs="Times New Roman"/>
          <w:sz w:val="24"/>
          <w:szCs w:val="24"/>
        </w:rPr>
        <w:t xml:space="preserve"> las Misiones Sociales </w:t>
      </w:r>
      <w:r w:rsidR="00124EFD" w:rsidRPr="008D075F">
        <w:rPr>
          <w:rFonts w:ascii="Times New Roman" w:hAnsi="Times New Roman" w:cs="Times New Roman"/>
          <w:sz w:val="24"/>
          <w:szCs w:val="24"/>
        </w:rPr>
        <w:t>y los organismos privados que se identifiquen con el programa y logren el objetivo común de mantener en forma activa a las adultas y adultos mayores.</w:t>
      </w:r>
    </w:p>
    <w:p w:rsidR="003C127B" w:rsidRPr="008D075F" w:rsidRDefault="003C127B" w:rsidP="00F73EC7">
      <w:pPr>
        <w:spacing w:after="0" w:line="240" w:lineRule="auto"/>
        <w:jc w:val="both"/>
        <w:rPr>
          <w:rFonts w:ascii="Times New Roman" w:hAnsi="Times New Roman" w:cs="Times New Roman"/>
          <w:sz w:val="24"/>
          <w:szCs w:val="24"/>
        </w:rPr>
      </w:pPr>
    </w:p>
    <w:p w:rsidR="002D717D" w:rsidRDefault="00DC2687"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 xml:space="preserve">Entre las </w:t>
      </w:r>
      <w:r w:rsidR="00953026" w:rsidRPr="008D075F">
        <w:rPr>
          <w:rFonts w:ascii="Times New Roman" w:hAnsi="Times New Roman" w:cs="Times New Roman"/>
          <w:sz w:val="24"/>
          <w:szCs w:val="24"/>
        </w:rPr>
        <w:t xml:space="preserve">articulaciones que </w:t>
      </w:r>
      <w:r w:rsidR="0001124C">
        <w:rPr>
          <w:rFonts w:ascii="Times New Roman" w:hAnsi="Times New Roman" w:cs="Times New Roman"/>
          <w:sz w:val="24"/>
          <w:szCs w:val="24"/>
        </w:rPr>
        <w:t xml:space="preserve">ha </w:t>
      </w:r>
      <w:r w:rsidR="00953026" w:rsidRPr="008D075F">
        <w:rPr>
          <w:rFonts w:ascii="Times New Roman" w:hAnsi="Times New Roman" w:cs="Times New Roman"/>
          <w:sz w:val="24"/>
          <w:szCs w:val="24"/>
        </w:rPr>
        <w:t>re</w:t>
      </w:r>
      <w:r w:rsidRPr="008D075F">
        <w:rPr>
          <w:rFonts w:ascii="Times New Roman" w:hAnsi="Times New Roman" w:cs="Times New Roman"/>
          <w:sz w:val="24"/>
          <w:szCs w:val="24"/>
        </w:rPr>
        <w:t>a</w:t>
      </w:r>
      <w:r w:rsidR="00953026" w:rsidRPr="008D075F">
        <w:rPr>
          <w:rFonts w:ascii="Times New Roman" w:hAnsi="Times New Roman" w:cs="Times New Roman"/>
          <w:sz w:val="24"/>
          <w:szCs w:val="24"/>
        </w:rPr>
        <w:t>l</w:t>
      </w:r>
      <w:r w:rsidRPr="008D075F">
        <w:rPr>
          <w:rFonts w:ascii="Times New Roman" w:hAnsi="Times New Roman" w:cs="Times New Roman"/>
          <w:sz w:val="24"/>
          <w:szCs w:val="24"/>
        </w:rPr>
        <w:t>iza</w:t>
      </w:r>
      <w:r w:rsidR="0001124C">
        <w:rPr>
          <w:rFonts w:ascii="Times New Roman" w:hAnsi="Times New Roman" w:cs="Times New Roman"/>
          <w:sz w:val="24"/>
          <w:szCs w:val="24"/>
        </w:rPr>
        <w:t>do</w:t>
      </w:r>
      <w:r w:rsidRPr="008D075F">
        <w:rPr>
          <w:rFonts w:ascii="Times New Roman" w:hAnsi="Times New Roman" w:cs="Times New Roman"/>
          <w:sz w:val="24"/>
          <w:szCs w:val="24"/>
        </w:rPr>
        <w:t xml:space="preserve"> el</w:t>
      </w:r>
      <w:r w:rsidR="00BD4707">
        <w:rPr>
          <w:rFonts w:ascii="Times New Roman" w:hAnsi="Times New Roman" w:cs="Times New Roman"/>
          <w:sz w:val="24"/>
          <w:szCs w:val="24"/>
        </w:rPr>
        <w:t xml:space="preserve"> I</w:t>
      </w:r>
      <w:r w:rsidRPr="008D075F">
        <w:rPr>
          <w:rFonts w:ascii="Times New Roman" w:hAnsi="Times New Roman" w:cs="Times New Roman"/>
          <w:sz w:val="24"/>
          <w:szCs w:val="24"/>
        </w:rPr>
        <w:t>nass-gerogranjas a través de la Coordinación Nacional de Gerogranjas</w:t>
      </w:r>
      <w:r w:rsidR="00035433">
        <w:rPr>
          <w:rFonts w:ascii="Times New Roman" w:hAnsi="Times New Roman" w:cs="Times New Roman"/>
          <w:sz w:val="24"/>
          <w:szCs w:val="24"/>
        </w:rPr>
        <w:t>,</w:t>
      </w:r>
      <w:r w:rsidRPr="008D075F">
        <w:rPr>
          <w:rFonts w:ascii="Times New Roman" w:hAnsi="Times New Roman" w:cs="Times New Roman"/>
          <w:sz w:val="24"/>
          <w:szCs w:val="24"/>
        </w:rPr>
        <w:t xml:space="preserve"> se encuentran</w:t>
      </w:r>
      <w:r w:rsidR="00D66EF4" w:rsidRPr="008D075F">
        <w:rPr>
          <w:rFonts w:ascii="Times New Roman" w:hAnsi="Times New Roman" w:cs="Times New Roman"/>
          <w:sz w:val="24"/>
          <w:szCs w:val="24"/>
        </w:rPr>
        <w:t xml:space="preserve">: </w:t>
      </w:r>
      <w:r w:rsidRPr="008D075F">
        <w:rPr>
          <w:rFonts w:ascii="Times New Roman" w:hAnsi="Times New Roman" w:cs="Times New Roman"/>
          <w:sz w:val="24"/>
          <w:szCs w:val="24"/>
        </w:rPr>
        <w:t>la Misión A</w:t>
      </w:r>
      <w:r w:rsidR="00D66EF4" w:rsidRPr="008D075F">
        <w:rPr>
          <w:rFonts w:ascii="Times New Roman" w:hAnsi="Times New Roman" w:cs="Times New Roman"/>
          <w:sz w:val="24"/>
          <w:szCs w:val="24"/>
        </w:rPr>
        <w:t>grovenezuela</w:t>
      </w:r>
      <w:r w:rsidR="00035433">
        <w:rPr>
          <w:rStyle w:val="FootnoteReference"/>
          <w:rFonts w:ascii="Times New Roman" w:hAnsi="Times New Roman" w:cs="Times New Roman"/>
          <w:sz w:val="24"/>
          <w:szCs w:val="24"/>
        </w:rPr>
        <w:footnoteReference w:id="12"/>
      </w:r>
      <w:r w:rsidR="00D66EF4" w:rsidRPr="008D075F">
        <w:rPr>
          <w:rFonts w:ascii="Times New Roman" w:hAnsi="Times New Roman" w:cs="Times New Roman"/>
          <w:sz w:val="24"/>
          <w:szCs w:val="24"/>
        </w:rPr>
        <w:t xml:space="preserve">, </w:t>
      </w:r>
      <w:r w:rsidRPr="008D075F">
        <w:rPr>
          <w:rFonts w:ascii="Times New Roman" w:hAnsi="Times New Roman" w:cs="Times New Roman"/>
          <w:sz w:val="24"/>
          <w:szCs w:val="24"/>
        </w:rPr>
        <w:t>Fondo para el Desarrollo Agrario Socialista (F</w:t>
      </w:r>
      <w:r w:rsidR="00D66EF4" w:rsidRPr="008D075F">
        <w:rPr>
          <w:rFonts w:ascii="Times New Roman" w:hAnsi="Times New Roman" w:cs="Times New Roman"/>
          <w:sz w:val="24"/>
          <w:szCs w:val="24"/>
        </w:rPr>
        <w:t>ondas</w:t>
      </w:r>
      <w:r w:rsidRPr="008D075F">
        <w:rPr>
          <w:rFonts w:ascii="Times New Roman" w:hAnsi="Times New Roman" w:cs="Times New Roman"/>
          <w:sz w:val="24"/>
          <w:szCs w:val="24"/>
        </w:rPr>
        <w:t>)</w:t>
      </w:r>
      <w:r w:rsidR="00035433">
        <w:rPr>
          <w:rStyle w:val="FootnoteReference"/>
          <w:rFonts w:ascii="Times New Roman" w:hAnsi="Times New Roman" w:cs="Times New Roman"/>
          <w:sz w:val="24"/>
          <w:szCs w:val="24"/>
        </w:rPr>
        <w:footnoteReference w:id="13"/>
      </w:r>
      <w:r w:rsidR="00D66EF4" w:rsidRPr="008D075F">
        <w:rPr>
          <w:rFonts w:ascii="Times New Roman" w:hAnsi="Times New Roman" w:cs="Times New Roman"/>
          <w:sz w:val="24"/>
          <w:szCs w:val="24"/>
        </w:rPr>
        <w:t xml:space="preserve">, </w:t>
      </w:r>
      <w:r w:rsidRPr="008D075F">
        <w:rPr>
          <w:rFonts w:ascii="Times New Roman" w:hAnsi="Times New Roman" w:cs="Times New Roman"/>
          <w:sz w:val="24"/>
          <w:szCs w:val="24"/>
        </w:rPr>
        <w:t>Fundación de Capacitación e Innovación para Apoyar la Revolución Agraria (C</w:t>
      </w:r>
      <w:r w:rsidR="00D66EF4" w:rsidRPr="008D075F">
        <w:rPr>
          <w:rFonts w:ascii="Times New Roman" w:hAnsi="Times New Roman" w:cs="Times New Roman"/>
          <w:sz w:val="24"/>
          <w:szCs w:val="24"/>
        </w:rPr>
        <w:t>iara</w:t>
      </w:r>
      <w:r w:rsidRPr="008D075F">
        <w:rPr>
          <w:rFonts w:ascii="Times New Roman" w:hAnsi="Times New Roman" w:cs="Times New Roman"/>
          <w:sz w:val="24"/>
          <w:szCs w:val="24"/>
        </w:rPr>
        <w:t>)</w:t>
      </w:r>
      <w:r w:rsidR="006E63D8">
        <w:rPr>
          <w:rStyle w:val="FootnoteReference"/>
          <w:rFonts w:ascii="Times New Roman" w:hAnsi="Times New Roman" w:cs="Times New Roman"/>
          <w:sz w:val="24"/>
          <w:szCs w:val="24"/>
        </w:rPr>
        <w:footnoteReference w:id="14"/>
      </w:r>
      <w:r w:rsidRPr="008D075F">
        <w:rPr>
          <w:rFonts w:ascii="Times New Roman" w:hAnsi="Times New Roman" w:cs="Times New Roman"/>
          <w:sz w:val="24"/>
          <w:szCs w:val="24"/>
        </w:rPr>
        <w:t xml:space="preserve">, Instituto Nacional </w:t>
      </w:r>
      <w:r w:rsidR="00035433">
        <w:rPr>
          <w:rFonts w:ascii="Times New Roman" w:hAnsi="Times New Roman" w:cs="Times New Roman"/>
          <w:sz w:val="24"/>
          <w:szCs w:val="24"/>
        </w:rPr>
        <w:t>d</w:t>
      </w:r>
      <w:r w:rsidRPr="008D075F">
        <w:rPr>
          <w:rFonts w:ascii="Times New Roman" w:hAnsi="Times New Roman" w:cs="Times New Roman"/>
          <w:sz w:val="24"/>
          <w:szCs w:val="24"/>
        </w:rPr>
        <w:t xml:space="preserve">e Salud </w:t>
      </w:r>
      <w:r w:rsidR="00035433" w:rsidRPr="008D075F">
        <w:rPr>
          <w:rFonts w:ascii="Times New Roman" w:hAnsi="Times New Roman" w:cs="Times New Roman"/>
          <w:sz w:val="24"/>
          <w:szCs w:val="24"/>
        </w:rPr>
        <w:t>Agrícola</w:t>
      </w:r>
      <w:r w:rsidRPr="008D075F">
        <w:rPr>
          <w:rFonts w:ascii="Times New Roman" w:hAnsi="Times New Roman" w:cs="Times New Roman"/>
          <w:sz w:val="24"/>
          <w:szCs w:val="24"/>
        </w:rPr>
        <w:t xml:space="preserve"> Integral (I</w:t>
      </w:r>
      <w:r w:rsidR="00D66EF4" w:rsidRPr="008D075F">
        <w:rPr>
          <w:rFonts w:ascii="Times New Roman" w:hAnsi="Times New Roman" w:cs="Times New Roman"/>
          <w:sz w:val="24"/>
          <w:szCs w:val="24"/>
        </w:rPr>
        <w:t>nsai</w:t>
      </w:r>
      <w:r w:rsidRPr="008D075F">
        <w:rPr>
          <w:rFonts w:ascii="Times New Roman" w:hAnsi="Times New Roman" w:cs="Times New Roman"/>
          <w:sz w:val="24"/>
          <w:szCs w:val="24"/>
        </w:rPr>
        <w:t>)</w:t>
      </w:r>
      <w:r w:rsidR="006E63D8">
        <w:rPr>
          <w:rStyle w:val="FootnoteReference"/>
          <w:rFonts w:ascii="Times New Roman" w:hAnsi="Times New Roman" w:cs="Times New Roman"/>
          <w:sz w:val="24"/>
          <w:szCs w:val="24"/>
        </w:rPr>
        <w:footnoteReference w:id="15"/>
      </w:r>
      <w:r w:rsidR="00D66EF4" w:rsidRPr="008D075F">
        <w:rPr>
          <w:rFonts w:ascii="Times New Roman" w:hAnsi="Times New Roman" w:cs="Times New Roman"/>
          <w:sz w:val="24"/>
          <w:szCs w:val="24"/>
        </w:rPr>
        <w:t xml:space="preserve">, </w:t>
      </w:r>
      <w:r w:rsidR="00545722" w:rsidRPr="008D075F">
        <w:rPr>
          <w:rFonts w:ascii="Times New Roman" w:hAnsi="Times New Roman" w:cs="Times New Roman"/>
          <w:sz w:val="24"/>
          <w:szCs w:val="24"/>
        </w:rPr>
        <w:t>Instituto Socialista de la Pesca y Acuicultura (I</w:t>
      </w:r>
      <w:r w:rsidR="00D66EF4" w:rsidRPr="008D075F">
        <w:rPr>
          <w:rFonts w:ascii="Times New Roman" w:hAnsi="Times New Roman" w:cs="Times New Roman"/>
          <w:sz w:val="24"/>
          <w:szCs w:val="24"/>
        </w:rPr>
        <w:t>nsopesca</w:t>
      </w:r>
      <w:r w:rsidR="00545722" w:rsidRPr="008D075F">
        <w:rPr>
          <w:rFonts w:ascii="Times New Roman" w:hAnsi="Times New Roman" w:cs="Times New Roman"/>
          <w:sz w:val="24"/>
          <w:szCs w:val="24"/>
        </w:rPr>
        <w:t>)</w:t>
      </w:r>
      <w:r w:rsidR="006E63D8">
        <w:rPr>
          <w:rStyle w:val="FootnoteReference"/>
          <w:rFonts w:ascii="Times New Roman" w:hAnsi="Times New Roman" w:cs="Times New Roman"/>
          <w:sz w:val="24"/>
          <w:szCs w:val="24"/>
        </w:rPr>
        <w:footnoteReference w:id="16"/>
      </w:r>
      <w:r w:rsidR="008322D4" w:rsidRPr="008D075F">
        <w:rPr>
          <w:rFonts w:ascii="Times New Roman" w:hAnsi="Times New Roman" w:cs="Times New Roman"/>
          <w:sz w:val="24"/>
          <w:szCs w:val="24"/>
        </w:rPr>
        <w:t>, Instituto Nacional de Desarrollo Rural (I</w:t>
      </w:r>
      <w:r w:rsidR="00D66EF4" w:rsidRPr="008D075F">
        <w:rPr>
          <w:rFonts w:ascii="Times New Roman" w:hAnsi="Times New Roman" w:cs="Times New Roman"/>
          <w:sz w:val="24"/>
          <w:szCs w:val="24"/>
        </w:rPr>
        <w:t>nder</w:t>
      </w:r>
      <w:r w:rsidR="008322D4" w:rsidRPr="008D075F">
        <w:rPr>
          <w:rFonts w:ascii="Times New Roman" w:hAnsi="Times New Roman" w:cs="Times New Roman"/>
          <w:sz w:val="24"/>
          <w:szCs w:val="24"/>
        </w:rPr>
        <w:t>)</w:t>
      </w:r>
      <w:r w:rsidR="00340642">
        <w:rPr>
          <w:rStyle w:val="FootnoteReference"/>
          <w:rFonts w:ascii="Times New Roman" w:hAnsi="Times New Roman" w:cs="Times New Roman"/>
          <w:sz w:val="24"/>
          <w:szCs w:val="24"/>
        </w:rPr>
        <w:footnoteReference w:id="17"/>
      </w:r>
      <w:r w:rsidR="008322D4" w:rsidRPr="008D075F">
        <w:rPr>
          <w:rFonts w:ascii="Times New Roman" w:hAnsi="Times New Roman" w:cs="Times New Roman"/>
          <w:sz w:val="24"/>
          <w:szCs w:val="24"/>
        </w:rPr>
        <w:t>, Instituto Nacional de Capacitación y Educación Socialista (I</w:t>
      </w:r>
      <w:r w:rsidR="00D66EF4" w:rsidRPr="008D075F">
        <w:rPr>
          <w:rFonts w:ascii="Times New Roman" w:hAnsi="Times New Roman" w:cs="Times New Roman"/>
          <w:sz w:val="24"/>
          <w:szCs w:val="24"/>
        </w:rPr>
        <w:t>nces</w:t>
      </w:r>
      <w:r w:rsidR="008322D4" w:rsidRPr="008D075F">
        <w:rPr>
          <w:rFonts w:ascii="Times New Roman" w:hAnsi="Times New Roman" w:cs="Times New Roman"/>
          <w:sz w:val="24"/>
          <w:szCs w:val="24"/>
        </w:rPr>
        <w:t>)</w:t>
      </w:r>
      <w:r w:rsidR="00340642">
        <w:rPr>
          <w:rStyle w:val="FootnoteReference"/>
          <w:rFonts w:ascii="Times New Roman" w:hAnsi="Times New Roman" w:cs="Times New Roman"/>
          <w:sz w:val="24"/>
          <w:szCs w:val="24"/>
        </w:rPr>
        <w:footnoteReference w:id="18"/>
      </w:r>
      <w:r w:rsidR="00953026" w:rsidRPr="008D075F">
        <w:rPr>
          <w:rFonts w:ascii="Times New Roman" w:hAnsi="Times New Roman" w:cs="Times New Roman"/>
          <w:sz w:val="24"/>
          <w:szCs w:val="24"/>
        </w:rPr>
        <w:t xml:space="preserve"> </w:t>
      </w:r>
      <w:r w:rsidR="00340642">
        <w:rPr>
          <w:rFonts w:ascii="Times New Roman" w:hAnsi="Times New Roman" w:cs="Times New Roman"/>
          <w:sz w:val="24"/>
          <w:szCs w:val="24"/>
        </w:rPr>
        <w:t xml:space="preserve">en el área </w:t>
      </w:r>
      <w:r w:rsidR="00953026" w:rsidRPr="008D075F">
        <w:rPr>
          <w:rFonts w:ascii="Times New Roman" w:hAnsi="Times New Roman" w:cs="Times New Roman"/>
          <w:sz w:val="24"/>
          <w:szCs w:val="24"/>
        </w:rPr>
        <w:t xml:space="preserve">agrícola y </w:t>
      </w:r>
      <w:r w:rsidR="008322D4" w:rsidRPr="008D075F">
        <w:rPr>
          <w:rFonts w:ascii="Times New Roman" w:hAnsi="Times New Roman" w:cs="Times New Roman"/>
          <w:sz w:val="24"/>
          <w:szCs w:val="24"/>
        </w:rPr>
        <w:t xml:space="preserve"> Á</w:t>
      </w:r>
      <w:r w:rsidR="00D66EF4" w:rsidRPr="008D075F">
        <w:rPr>
          <w:rFonts w:ascii="Times New Roman" w:hAnsi="Times New Roman" w:cs="Times New Roman"/>
          <w:sz w:val="24"/>
          <w:szCs w:val="24"/>
        </w:rPr>
        <w:t xml:space="preserve">rbol </w:t>
      </w:r>
      <w:r w:rsidR="00340642">
        <w:rPr>
          <w:rFonts w:ascii="Times New Roman" w:hAnsi="Times New Roman" w:cs="Times New Roman"/>
          <w:sz w:val="24"/>
          <w:szCs w:val="24"/>
        </w:rPr>
        <w:t>Misión S</w:t>
      </w:r>
      <w:r w:rsidR="00D66EF4" w:rsidRPr="008D075F">
        <w:rPr>
          <w:rFonts w:ascii="Times New Roman" w:hAnsi="Times New Roman" w:cs="Times New Roman"/>
          <w:sz w:val="24"/>
          <w:szCs w:val="24"/>
        </w:rPr>
        <w:t>ocialista</w:t>
      </w:r>
      <w:r w:rsidR="00340642">
        <w:rPr>
          <w:rStyle w:val="FootnoteReference"/>
          <w:rFonts w:ascii="Times New Roman" w:hAnsi="Times New Roman" w:cs="Times New Roman"/>
          <w:sz w:val="24"/>
          <w:szCs w:val="24"/>
        </w:rPr>
        <w:footnoteReference w:id="19"/>
      </w:r>
      <w:r w:rsidR="008322D4" w:rsidRPr="008D075F">
        <w:rPr>
          <w:rFonts w:ascii="Times New Roman" w:hAnsi="Times New Roman" w:cs="Times New Roman"/>
          <w:sz w:val="24"/>
          <w:szCs w:val="24"/>
        </w:rPr>
        <w:t>.</w:t>
      </w:r>
      <w:r w:rsidR="00D66EF4" w:rsidRPr="008D075F">
        <w:rPr>
          <w:rFonts w:ascii="Times New Roman" w:hAnsi="Times New Roman" w:cs="Times New Roman"/>
          <w:sz w:val="24"/>
          <w:szCs w:val="24"/>
        </w:rPr>
        <w:t xml:space="preserve"> </w:t>
      </w:r>
    </w:p>
    <w:p w:rsidR="00C476AB" w:rsidRPr="005A4836" w:rsidRDefault="005F0520" w:rsidP="005A4836">
      <w:pPr>
        <w:shd w:val="clear" w:color="auto" w:fill="808080" w:themeFill="background1" w:themeFillShade="80"/>
        <w:spacing w:after="0" w:line="240" w:lineRule="auto"/>
        <w:jc w:val="both"/>
        <w:rPr>
          <w:rFonts w:ascii="Times New Roman" w:hAnsi="Times New Roman" w:cs="Times New Roman"/>
          <w:b/>
          <w:color w:val="FFFFFF" w:themeColor="background1"/>
          <w:sz w:val="24"/>
          <w:szCs w:val="24"/>
        </w:rPr>
      </w:pPr>
      <w:r w:rsidRPr="005A4836">
        <w:rPr>
          <w:rFonts w:ascii="Times New Roman" w:hAnsi="Times New Roman" w:cs="Times New Roman"/>
          <w:b/>
          <w:color w:val="FFFFFF" w:themeColor="background1"/>
          <w:sz w:val="24"/>
          <w:szCs w:val="24"/>
        </w:rPr>
        <w:lastRenderedPageBreak/>
        <w:t xml:space="preserve">7. </w:t>
      </w:r>
      <w:r w:rsidR="00D0596A" w:rsidRPr="005A4836">
        <w:rPr>
          <w:rFonts w:ascii="Times New Roman" w:hAnsi="Times New Roman" w:cs="Times New Roman"/>
          <w:b/>
          <w:color w:val="FFFFFF" w:themeColor="background1"/>
          <w:sz w:val="24"/>
          <w:szCs w:val="24"/>
        </w:rPr>
        <w:t>¿Cuáles son los derechos de las personas de edad que esta práctica promueve y protege?</w:t>
      </w:r>
    </w:p>
    <w:p w:rsidR="00F73EC7" w:rsidRPr="008D075F" w:rsidRDefault="00F73EC7" w:rsidP="00F73EC7">
      <w:pPr>
        <w:spacing w:after="0" w:line="240" w:lineRule="auto"/>
        <w:jc w:val="both"/>
        <w:rPr>
          <w:rFonts w:ascii="Times New Roman" w:hAnsi="Times New Roman" w:cs="Times New Roman"/>
          <w:b/>
          <w:sz w:val="24"/>
          <w:szCs w:val="24"/>
        </w:rPr>
      </w:pPr>
    </w:p>
    <w:p w:rsidR="00A84905" w:rsidRDefault="00736771" w:rsidP="00F73EC7">
      <w:pPr>
        <w:spacing w:after="0" w:line="240" w:lineRule="auto"/>
        <w:jc w:val="both"/>
        <w:rPr>
          <w:rFonts w:ascii="Times New Roman" w:hAnsi="Times New Roman" w:cs="Times New Roman"/>
          <w:noProof/>
          <w:sz w:val="24"/>
          <w:szCs w:val="24"/>
          <w:lang w:val="es-ES"/>
        </w:rPr>
      </w:pPr>
      <w:r w:rsidRPr="008D075F">
        <w:rPr>
          <w:rFonts w:ascii="Times New Roman" w:hAnsi="Times New Roman" w:cs="Times New Roman"/>
          <w:sz w:val="24"/>
          <w:szCs w:val="24"/>
        </w:rPr>
        <w:t>Tal como se hizo mención anteriormente, el Programa Nacional de Gerogranjas</w:t>
      </w:r>
      <w:r w:rsidR="00682657" w:rsidRPr="008D075F">
        <w:rPr>
          <w:rFonts w:ascii="Times New Roman" w:hAnsi="Times New Roman" w:cs="Times New Roman"/>
          <w:sz w:val="24"/>
          <w:szCs w:val="24"/>
        </w:rPr>
        <w:t xml:space="preserve"> propicia</w:t>
      </w:r>
      <w:r w:rsidRPr="008D075F">
        <w:rPr>
          <w:rFonts w:ascii="Times New Roman" w:hAnsi="Times New Roman" w:cs="Times New Roman"/>
          <w:sz w:val="24"/>
          <w:szCs w:val="24"/>
        </w:rPr>
        <w:t xml:space="preserve"> la organización, el fortalecimiento de las capacidades de trabajo comunitario</w:t>
      </w:r>
      <w:r w:rsidR="00DF7259">
        <w:rPr>
          <w:rFonts w:ascii="Times New Roman" w:hAnsi="Times New Roman" w:cs="Times New Roman"/>
          <w:sz w:val="24"/>
          <w:szCs w:val="24"/>
        </w:rPr>
        <w:t xml:space="preserve"> y fomentar la inclusión social</w:t>
      </w:r>
      <w:r w:rsidRPr="008D075F">
        <w:rPr>
          <w:rFonts w:ascii="Times New Roman" w:hAnsi="Times New Roman" w:cs="Times New Roman"/>
          <w:sz w:val="24"/>
          <w:szCs w:val="24"/>
        </w:rPr>
        <w:t xml:space="preserve"> </w:t>
      </w:r>
      <w:r w:rsidR="00DB69E5" w:rsidRPr="008D075F">
        <w:rPr>
          <w:rFonts w:ascii="Times New Roman" w:hAnsi="Times New Roman" w:cs="Times New Roman"/>
          <w:sz w:val="24"/>
          <w:szCs w:val="24"/>
        </w:rPr>
        <w:t>a través de su par</w:t>
      </w:r>
      <w:r w:rsidR="006F1403">
        <w:rPr>
          <w:rFonts w:ascii="Times New Roman" w:hAnsi="Times New Roman" w:cs="Times New Roman"/>
          <w:sz w:val="24"/>
          <w:szCs w:val="24"/>
        </w:rPr>
        <w:t>ticipación activa y productiva del país</w:t>
      </w:r>
      <w:r w:rsidR="006F1F64">
        <w:rPr>
          <w:rFonts w:ascii="Times New Roman" w:hAnsi="Times New Roman" w:cs="Times New Roman"/>
          <w:sz w:val="24"/>
          <w:szCs w:val="24"/>
        </w:rPr>
        <w:t>.</w:t>
      </w:r>
      <w:r w:rsidR="00F27A6F" w:rsidRPr="008D075F">
        <w:rPr>
          <w:rFonts w:ascii="Times New Roman" w:hAnsi="Times New Roman" w:cs="Times New Roman"/>
          <w:sz w:val="24"/>
          <w:szCs w:val="24"/>
        </w:rPr>
        <w:t xml:space="preserve"> En este sentido</w:t>
      </w:r>
      <w:r w:rsidR="00A939A2" w:rsidRPr="008D075F">
        <w:rPr>
          <w:rFonts w:ascii="Times New Roman" w:hAnsi="Times New Roman" w:cs="Times New Roman"/>
          <w:sz w:val="24"/>
          <w:szCs w:val="24"/>
        </w:rPr>
        <w:t>,</w:t>
      </w:r>
      <w:r w:rsidR="00F27A6F" w:rsidRPr="008D075F">
        <w:rPr>
          <w:rFonts w:ascii="Times New Roman" w:hAnsi="Times New Roman" w:cs="Times New Roman"/>
          <w:sz w:val="24"/>
          <w:szCs w:val="24"/>
        </w:rPr>
        <w:t xml:space="preserve"> esta práctica promueve y protege la </w:t>
      </w:r>
      <w:r w:rsidR="005A4836">
        <w:rPr>
          <w:rFonts w:ascii="Times New Roman" w:hAnsi="Times New Roman" w:cs="Times New Roman"/>
          <w:sz w:val="24"/>
          <w:szCs w:val="24"/>
        </w:rPr>
        <w:t>i</w:t>
      </w:r>
      <w:r w:rsidR="00A84905" w:rsidRPr="008D075F">
        <w:rPr>
          <w:rFonts w:ascii="Times New Roman" w:hAnsi="Times New Roman" w:cs="Times New Roman"/>
          <w:sz w:val="24"/>
          <w:szCs w:val="24"/>
        </w:rPr>
        <w:t xml:space="preserve">gualdad y no discriminación por razones de edad, </w:t>
      </w:r>
      <w:r w:rsidR="00F27A6F" w:rsidRPr="008D075F">
        <w:rPr>
          <w:rFonts w:ascii="Times New Roman" w:hAnsi="Times New Roman" w:cs="Times New Roman"/>
          <w:bCs/>
          <w:iCs/>
          <w:noProof/>
          <w:sz w:val="24"/>
          <w:szCs w:val="24"/>
        </w:rPr>
        <w:t>el d</w:t>
      </w:r>
      <w:r w:rsidR="00A84905" w:rsidRPr="008D075F">
        <w:rPr>
          <w:rFonts w:ascii="Times New Roman" w:hAnsi="Times New Roman" w:cs="Times New Roman"/>
          <w:bCs/>
          <w:iCs/>
          <w:noProof/>
          <w:sz w:val="24"/>
          <w:szCs w:val="24"/>
        </w:rPr>
        <w:t xml:space="preserve">erecho a la vida y a la dignidad en la vejez, </w:t>
      </w:r>
      <w:r w:rsidR="00C855FA" w:rsidRPr="008D075F">
        <w:rPr>
          <w:rFonts w:ascii="Times New Roman" w:hAnsi="Times New Roman" w:cs="Times New Roman"/>
          <w:noProof/>
          <w:sz w:val="24"/>
          <w:szCs w:val="24"/>
        </w:rPr>
        <w:t xml:space="preserve">el derecho a la independencia y a la autonomía, </w:t>
      </w:r>
      <w:r w:rsidR="00A26900" w:rsidRPr="005A4836">
        <w:rPr>
          <w:rFonts w:ascii="Times New Roman" w:hAnsi="Times New Roman" w:cs="Times New Roman"/>
          <w:noProof/>
          <w:sz w:val="24"/>
          <w:szCs w:val="24"/>
        </w:rPr>
        <w:t xml:space="preserve">los derechos de </w:t>
      </w:r>
      <w:r w:rsidR="005A4836">
        <w:rPr>
          <w:rFonts w:ascii="Times New Roman" w:hAnsi="Times New Roman" w:cs="Times New Roman"/>
          <w:noProof/>
          <w:sz w:val="24"/>
          <w:szCs w:val="24"/>
        </w:rPr>
        <w:t xml:space="preserve">recibir </w:t>
      </w:r>
      <w:r w:rsidR="00A26900" w:rsidRPr="005A4836">
        <w:rPr>
          <w:rFonts w:ascii="Times New Roman" w:hAnsi="Times New Roman" w:cs="Times New Roman"/>
          <w:noProof/>
          <w:sz w:val="24"/>
          <w:szCs w:val="24"/>
        </w:rPr>
        <w:t>servicios de cuidado a largo plazo</w:t>
      </w:r>
      <w:r w:rsidR="007C034C" w:rsidRPr="005A4836">
        <w:rPr>
          <w:rFonts w:ascii="Times New Roman" w:hAnsi="Times New Roman" w:cs="Times New Roman"/>
          <w:noProof/>
          <w:sz w:val="24"/>
          <w:szCs w:val="24"/>
        </w:rPr>
        <w:t>,</w:t>
      </w:r>
      <w:r w:rsidR="007C034C" w:rsidRPr="008D075F">
        <w:rPr>
          <w:rFonts w:ascii="Times New Roman" w:hAnsi="Times New Roman" w:cs="Times New Roman"/>
          <w:noProof/>
          <w:sz w:val="24"/>
          <w:szCs w:val="24"/>
        </w:rPr>
        <w:t xml:space="preserve"> </w:t>
      </w:r>
      <w:r w:rsidR="00F27A6F" w:rsidRPr="008D075F">
        <w:rPr>
          <w:rFonts w:ascii="Times New Roman" w:hAnsi="Times New Roman" w:cs="Times New Roman"/>
          <w:noProof/>
          <w:sz w:val="24"/>
          <w:szCs w:val="24"/>
        </w:rPr>
        <w:t>el d</w:t>
      </w:r>
      <w:r w:rsidR="00A84905" w:rsidRPr="008D075F">
        <w:rPr>
          <w:rFonts w:ascii="Times New Roman" w:hAnsi="Times New Roman" w:cs="Times New Roman"/>
          <w:noProof/>
          <w:sz w:val="24"/>
          <w:szCs w:val="24"/>
        </w:rPr>
        <w:t>erecho a la participación e integración comunitaria</w:t>
      </w:r>
      <w:r w:rsidR="00C855FA" w:rsidRPr="008D075F">
        <w:rPr>
          <w:rFonts w:ascii="Times New Roman" w:hAnsi="Times New Roman" w:cs="Times New Roman"/>
          <w:noProof/>
          <w:sz w:val="24"/>
          <w:szCs w:val="24"/>
        </w:rPr>
        <w:t xml:space="preserve"> y </w:t>
      </w:r>
      <w:r w:rsidR="00F27A6F" w:rsidRPr="008D075F">
        <w:rPr>
          <w:rFonts w:ascii="Times New Roman" w:hAnsi="Times New Roman" w:cs="Times New Roman"/>
          <w:noProof/>
          <w:sz w:val="24"/>
          <w:szCs w:val="24"/>
        </w:rPr>
        <w:t>el d</w:t>
      </w:r>
      <w:r w:rsidR="00A84905" w:rsidRPr="008D075F">
        <w:rPr>
          <w:rFonts w:ascii="Times New Roman" w:hAnsi="Times New Roman" w:cs="Times New Roman"/>
          <w:noProof/>
          <w:sz w:val="24"/>
          <w:szCs w:val="24"/>
          <w:lang w:val="es-ES"/>
        </w:rPr>
        <w:t>erecho al trabajo</w:t>
      </w:r>
      <w:r w:rsidR="00F27A6F" w:rsidRPr="008D075F">
        <w:rPr>
          <w:rFonts w:ascii="Times New Roman" w:hAnsi="Times New Roman" w:cs="Times New Roman"/>
          <w:noProof/>
          <w:sz w:val="24"/>
          <w:szCs w:val="24"/>
          <w:lang w:val="es-ES"/>
        </w:rPr>
        <w:t>.</w:t>
      </w:r>
    </w:p>
    <w:p w:rsidR="00F73EC7" w:rsidRPr="008D075F" w:rsidRDefault="00F73EC7" w:rsidP="00F73EC7">
      <w:pPr>
        <w:spacing w:after="0" w:line="240" w:lineRule="auto"/>
        <w:jc w:val="both"/>
        <w:rPr>
          <w:rFonts w:ascii="Times New Roman" w:hAnsi="Times New Roman" w:cs="Times New Roman"/>
          <w:sz w:val="24"/>
          <w:szCs w:val="24"/>
        </w:rPr>
      </w:pPr>
    </w:p>
    <w:p w:rsidR="00D0596A" w:rsidRPr="005A4836" w:rsidRDefault="005F0520" w:rsidP="005A4836">
      <w:pPr>
        <w:shd w:val="clear" w:color="auto" w:fill="808080" w:themeFill="background1" w:themeFillShade="80"/>
        <w:spacing w:after="0" w:line="240" w:lineRule="auto"/>
        <w:jc w:val="both"/>
        <w:rPr>
          <w:rFonts w:ascii="Times New Roman" w:hAnsi="Times New Roman" w:cs="Times New Roman"/>
          <w:b/>
          <w:color w:val="FFFFFF" w:themeColor="background1"/>
          <w:sz w:val="24"/>
          <w:szCs w:val="24"/>
        </w:rPr>
      </w:pPr>
      <w:r w:rsidRPr="005A4836">
        <w:rPr>
          <w:rFonts w:ascii="Times New Roman" w:hAnsi="Times New Roman" w:cs="Times New Roman"/>
          <w:b/>
          <w:color w:val="FFFFFF" w:themeColor="background1"/>
          <w:sz w:val="24"/>
          <w:szCs w:val="24"/>
        </w:rPr>
        <w:t xml:space="preserve">8. </w:t>
      </w:r>
      <w:r w:rsidR="00D0596A" w:rsidRPr="005A4836">
        <w:rPr>
          <w:rFonts w:ascii="Times New Roman" w:hAnsi="Times New Roman" w:cs="Times New Roman"/>
          <w:b/>
          <w:color w:val="FFFFFF" w:themeColor="background1"/>
          <w:sz w:val="24"/>
          <w:szCs w:val="24"/>
        </w:rPr>
        <w:t>¿Cómo la práctica promueve y protege esos derechos?</w:t>
      </w:r>
    </w:p>
    <w:p w:rsidR="007C034C" w:rsidRDefault="007C034C" w:rsidP="00F73EC7">
      <w:pPr>
        <w:pStyle w:val="ListParagraph"/>
        <w:spacing w:after="0" w:line="240" w:lineRule="auto"/>
        <w:jc w:val="both"/>
        <w:rPr>
          <w:rFonts w:ascii="Times New Roman" w:hAnsi="Times New Roman" w:cs="Times New Roman"/>
          <w:b/>
          <w:sz w:val="24"/>
          <w:szCs w:val="24"/>
        </w:rPr>
      </w:pPr>
    </w:p>
    <w:p w:rsidR="006F1F64" w:rsidRPr="006F1F64" w:rsidRDefault="006F1F64" w:rsidP="006F1F64">
      <w:pPr>
        <w:pStyle w:val="ListParagraph"/>
        <w:spacing w:after="0" w:line="240" w:lineRule="auto"/>
        <w:ind w:left="0"/>
        <w:jc w:val="both"/>
        <w:rPr>
          <w:rFonts w:ascii="Times New Roman" w:hAnsi="Times New Roman" w:cs="Times New Roman"/>
          <w:sz w:val="24"/>
          <w:szCs w:val="24"/>
        </w:rPr>
      </w:pPr>
      <w:r w:rsidRPr="006F1F64">
        <w:rPr>
          <w:rFonts w:ascii="Times New Roman" w:hAnsi="Times New Roman" w:cs="Times New Roman"/>
          <w:sz w:val="24"/>
          <w:szCs w:val="24"/>
        </w:rPr>
        <w:t>La práctica que lleva a cabo el Estado venezolano en el marco del Programa Nacional de Gerogranjas:</w:t>
      </w:r>
    </w:p>
    <w:p w:rsidR="006F1F64" w:rsidRPr="008D075F" w:rsidRDefault="006F1F64" w:rsidP="006F1F64">
      <w:pPr>
        <w:pStyle w:val="ListParagraph"/>
        <w:spacing w:after="0" w:line="240" w:lineRule="auto"/>
        <w:ind w:left="0"/>
        <w:jc w:val="both"/>
        <w:rPr>
          <w:rFonts w:ascii="Times New Roman" w:hAnsi="Times New Roman" w:cs="Times New Roman"/>
          <w:b/>
          <w:sz w:val="24"/>
          <w:szCs w:val="24"/>
        </w:rPr>
      </w:pPr>
    </w:p>
    <w:p w:rsidR="007C034C" w:rsidRPr="008D075F" w:rsidRDefault="00752A23" w:rsidP="00F73EC7">
      <w:pPr>
        <w:pStyle w:val="ListParagraph"/>
        <w:numPr>
          <w:ilvl w:val="0"/>
          <w:numId w:val="8"/>
        </w:num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Fomenta</w:t>
      </w:r>
      <w:r w:rsidR="00DF7259">
        <w:rPr>
          <w:rFonts w:ascii="Times New Roman" w:hAnsi="Times New Roman" w:cs="Times New Roman"/>
          <w:sz w:val="24"/>
          <w:szCs w:val="24"/>
        </w:rPr>
        <w:t xml:space="preserve"> la inclusión de adultos y adultas mayores y otras c</w:t>
      </w:r>
      <w:r w:rsidR="00313866" w:rsidRPr="008D075F">
        <w:rPr>
          <w:rFonts w:ascii="Times New Roman" w:hAnsi="Times New Roman" w:cs="Times New Roman"/>
          <w:sz w:val="24"/>
          <w:szCs w:val="24"/>
        </w:rPr>
        <w:t>ategorías de</w:t>
      </w:r>
      <w:r w:rsidR="000C22F1" w:rsidRPr="008D075F">
        <w:rPr>
          <w:rFonts w:ascii="Times New Roman" w:hAnsi="Times New Roman" w:cs="Times New Roman"/>
          <w:sz w:val="24"/>
          <w:szCs w:val="24"/>
        </w:rPr>
        <w:t xml:space="preserve"> </w:t>
      </w:r>
      <w:r w:rsidR="00DF7259">
        <w:rPr>
          <w:rFonts w:ascii="Times New Roman" w:hAnsi="Times New Roman" w:cs="Times New Roman"/>
          <w:sz w:val="24"/>
          <w:szCs w:val="24"/>
        </w:rPr>
        <w:t>p</w:t>
      </w:r>
      <w:r w:rsidR="00313866" w:rsidRPr="008D075F">
        <w:rPr>
          <w:rFonts w:ascii="Times New Roman" w:hAnsi="Times New Roman" w:cs="Times New Roman"/>
          <w:sz w:val="24"/>
          <w:szCs w:val="24"/>
        </w:rPr>
        <w:t>ersonas quienes de manera voluntaria participan en diversas actividades</w:t>
      </w:r>
      <w:r w:rsidR="000C22F1" w:rsidRPr="008D075F">
        <w:rPr>
          <w:rFonts w:ascii="Times New Roman" w:hAnsi="Times New Roman" w:cs="Times New Roman"/>
          <w:sz w:val="24"/>
          <w:szCs w:val="24"/>
        </w:rPr>
        <w:t xml:space="preserve"> </w:t>
      </w:r>
      <w:r w:rsidR="00313866" w:rsidRPr="008D075F">
        <w:rPr>
          <w:rFonts w:ascii="Times New Roman" w:hAnsi="Times New Roman" w:cs="Times New Roman"/>
          <w:sz w:val="24"/>
          <w:szCs w:val="24"/>
        </w:rPr>
        <w:t>que los hacen sentirse útil, conformándose en Brigadas de Producción</w:t>
      </w:r>
      <w:r w:rsidR="000C22F1" w:rsidRPr="008D075F">
        <w:rPr>
          <w:rFonts w:ascii="Times New Roman" w:hAnsi="Times New Roman" w:cs="Times New Roman"/>
          <w:sz w:val="24"/>
          <w:szCs w:val="24"/>
        </w:rPr>
        <w:t xml:space="preserve"> </w:t>
      </w:r>
      <w:r w:rsidR="00313866" w:rsidRPr="008D075F">
        <w:rPr>
          <w:rFonts w:ascii="Times New Roman" w:hAnsi="Times New Roman" w:cs="Times New Roman"/>
          <w:sz w:val="24"/>
          <w:szCs w:val="24"/>
        </w:rPr>
        <w:t>Socialista (BPS)</w:t>
      </w:r>
      <w:r w:rsidR="00563E73" w:rsidRPr="008D075F">
        <w:rPr>
          <w:rStyle w:val="FootnoteReference"/>
          <w:rFonts w:ascii="Times New Roman" w:hAnsi="Times New Roman" w:cs="Times New Roman"/>
          <w:sz w:val="24"/>
          <w:szCs w:val="24"/>
        </w:rPr>
        <w:footnoteReference w:id="20"/>
      </w:r>
      <w:r w:rsidR="00313866" w:rsidRPr="008D075F">
        <w:rPr>
          <w:rFonts w:ascii="Times New Roman" w:hAnsi="Times New Roman" w:cs="Times New Roman"/>
          <w:sz w:val="24"/>
          <w:szCs w:val="24"/>
        </w:rPr>
        <w:t>.</w:t>
      </w:r>
    </w:p>
    <w:p w:rsidR="007C034C" w:rsidRPr="008D075F" w:rsidRDefault="00752A23" w:rsidP="00F73EC7">
      <w:pPr>
        <w:pStyle w:val="ListParagraph"/>
        <w:numPr>
          <w:ilvl w:val="0"/>
          <w:numId w:val="8"/>
        </w:num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Desarrolla</w:t>
      </w:r>
      <w:r w:rsidR="00313866" w:rsidRPr="008D075F">
        <w:rPr>
          <w:rFonts w:ascii="Times New Roman" w:hAnsi="Times New Roman" w:cs="Times New Roman"/>
          <w:sz w:val="24"/>
          <w:szCs w:val="24"/>
        </w:rPr>
        <w:t xml:space="preserve"> actividades para mejorar su calidad de vida hacia un</w:t>
      </w:r>
      <w:r w:rsidR="000C22F1" w:rsidRPr="008D075F">
        <w:rPr>
          <w:rFonts w:ascii="Times New Roman" w:hAnsi="Times New Roman" w:cs="Times New Roman"/>
          <w:sz w:val="24"/>
          <w:szCs w:val="24"/>
        </w:rPr>
        <w:t xml:space="preserve"> </w:t>
      </w:r>
      <w:r w:rsidR="00313866" w:rsidRPr="008D075F">
        <w:rPr>
          <w:rFonts w:ascii="Times New Roman" w:hAnsi="Times New Roman" w:cs="Times New Roman"/>
          <w:sz w:val="24"/>
          <w:szCs w:val="24"/>
        </w:rPr>
        <w:t>envejecimiento y desarrollo activo.</w:t>
      </w:r>
    </w:p>
    <w:p w:rsidR="007C034C" w:rsidRPr="008D075F" w:rsidRDefault="00313866" w:rsidP="00F73EC7">
      <w:pPr>
        <w:pStyle w:val="ListParagraph"/>
        <w:numPr>
          <w:ilvl w:val="0"/>
          <w:numId w:val="8"/>
        </w:num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B</w:t>
      </w:r>
      <w:r w:rsidR="00DF7259">
        <w:rPr>
          <w:rFonts w:ascii="Times New Roman" w:hAnsi="Times New Roman" w:cs="Times New Roman"/>
          <w:sz w:val="24"/>
          <w:szCs w:val="24"/>
        </w:rPr>
        <w:t>rinda rehabilitación física a adultos, adultas mayores y otras c</w:t>
      </w:r>
      <w:r w:rsidRPr="008D075F">
        <w:rPr>
          <w:rFonts w:ascii="Times New Roman" w:hAnsi="Times New Roman" w:cs="Times New Roman"/>
          <w:sz w:val="24"/>
          <w:szCs w:val="24"/>
        </w:rPr>
        <w:t>ategorías de</w:t>
      </w:r>
      <w:r w:rsidR="000C22F1" w:rsidRPr="008D075F">
        <w:rPr>
          <w:rFonts w:ascii="Times New Roman" w:hAnsi="Times New Roman" w:cs="Times New Roman"/>
          <w:sz w:val="24"/>
          <w:szCs w:val="24"/>
        </w:rPr>
        <w:t xml:space="preserve"> </w:t>
      </w:r>
      <w:r w:rsidR="00DF7259">
        <w:rPr>
          <w:rFonts w:ascii="Times New Roman" w:hAnsi="Times New Roman" w:cs="Times New Roman"/>
          <w:sz w:val="24"/>
          <w:szCs w:val="24"/>
        </w:rPr>
        <w:t>p</w:t>
      </w:r>
      <w:r w:rsidRPr="008D075F">
        <w:rPr>
          <w:rFonts w:ascii="Times New Roman" w:hAnsi="Times New Roman" w:cs="Times New Roman"/>
          <w:sz w:val="24"/>
          <w:szCs w:val="24"/>
        </w:rPr>
        <w:t>ersonas que eleve su autoestima, fomentando relaciones sociales de</w:t>
      </w:r>
      <w:r w:rsidR="000C22F1" w:rsidRPr="008D075F">
        <w:rPr>
          <w:rFonts w:ascii="Times New Roman" w:hAnsi="Times New Roman" w:cs="Times New Roman"/>
          <w:sz w:val="24"/>
          <w:szCs w:val="24"/>
        </w:rPr>
        <w:t xml:space="preserve"> </w:t>
      </w:r>
      <w:r w:rsidRPr="008D075F">
        <w:rPr>
          <w:rFonts w:ascii="Times New Roman" w:hAnsi="Times New Roman" w:cs="Times New Roman"/>
          <w:sz w:val="24"/>
          <w:szCs w:val="24"/>
        </w:rPr>
        <w:t>calidad, la integración hacia la valoración de su vocación y habilidades.</w:t>
      </w:r>
    </w:p>
    <w:p w:rsidR="007C034C" w:rsidRPr="008D075F" w:rsidRDefault="005B4D8C" w:rsidP="00F73EC7">
      <w:pPr>
        <w:pStyle w:val="ListParagraph"/>
        <w:numPr>
          <w:ilvl w:val="0"/>
          <w:numId w:val="8"/>
        </w:num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D</w:t>
      </w:r>
      <w:r w:rsidR="00752A23" w:rsidRPr="008D075F">
        <w:rPr>
          <w:rFonts w:ascii="Times New Roman" w:hAnsi="Times New Roman" w:cs="Times New Roman"/>
          <w:sz w:val="24"/>
          <w:szCs w:val="24"/>
        </w:rPr>
        <w:t>esarrolla</w:t>
      </w:r>
      <w:r w:rsidR="00313866" w:rsidRPr="008D075F">
        <w:rPr>
          <w:rFonts w:ascii="Times New Roman" w:hAnsi="Times New Roman" w:cs="Times New Roman"/>
          <w:sz w:val="24"/>
          <w:szCs w:val="24"/>
        </w:rPr>
        <w:t xml:space="preserve"> conjuntamente con equipo multidisciplinario del área social y salud, acciones dirigidas a</w:t>
      </w:r>
      <w:r w:rsidR="006A3BE7">
        <w:rPr>
          <w:rFonts w:ascii="Times New Roman" w:hAnsi="Times New Roman" w:cs="Times New Roman"/>
          <w:sz w:val="24"/>
          <w:szCs w:val="24"/>
        </w:rPr>
        <w:t xml:space="preserve"> la atención integral para los adultos, adultas m</w:t>
      </w:r>
      <w:r w:rsidR="00313866" w:rsidRPr="008D075F">
        <w:rPr>
          <w:rFonts w:ascii="Times New Roman" w:hAnsi="Times New Roman" w:cs="Times New Roman"/>
          <w:sz w:val="24"/>
          <w:szCs w:val="24"/>
        </w:rPr>
        <w:t>ayores y</w:t>
      </w:r>
      <w:r w:rsidR="000C22F1" w:rsidRPr="008D075F">
        <w:rPr>
          <w:rFonts w:ascii="Times New Roman" w:hAnsi="Times New Roman" w:cs="Times New Roman"/>
          <w:sz w:val="24"/>
          <w:szCs w:val="24"/>
        </w:rPr>
        <w:t xml:space="preserve"> </w:t>
      </w:r>
      <w:r w:rsidR="006A3BE7">
        <w:rPr>
          <w:rFonts w:ascii="Times New Roman" w:hAnsi="Times New Roman" w:cs="Times New Roman"/>
          <w:sz w:val="24"/>
          <w:szCs w:val="24"/>
        </w:rPr>
        <w:t>otras categorías de p</w:t>
      </w:r>
      <w:r w:rsidR="00313866" w:rsidRPr="008D075F">
        <w:rPr>
          <w:rFonts w:ascii="Times New Roman" w:hAnsi="Times New Roman" w:cs="Times New Roman"/>
          <w:sz w:val="24"/>
          <w:szCs w:val="24"/>
        </w:rPr>
        <w:t>ersonas de la localidad respectiva.</w:t>
      </w:r>
    </w:p>
    <w:p w:rsidR="007C034C" w:rsidRPr="008D075F" w:rsidRDefault="00AA2372" w:rsidP="00F73EC7">
      <w:pPr>
        <w:pStyle w:val="ListParagraph"/>
        <w:numPr>
          <w:ilvl w:val="0"/>
          <w:numId w:val="8"/>
        </w:num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Ejecuta y coordina los procesos productivos agrícolas y pecuarios en aras de</w:t>
      </w:r>
      <w:r w:rsidR="005B4D8C" w:rsidRPr="008D075F">
        <w:rPr>
          <w:rFonts w:ascii="Times New Roman" w:hAnsi="Times New Roman" w:cs="Times New Roman"/>
          <w:sz w:val="24"/>
          <w:szCs w:val="24"/>
        </w:rPr>
        <w:t xml:space="preserve"> </w:t>
      </w:r>
      <w:r w:rsidRPr="008D075F">
        <w:rPr>
          <w:rFonts w:ascii="Times New Roman" w:hAnsi="Times New Roman" w:cs="Times New Roman"/>
          <w:sz w:val="24"/>
          <w:szCs w:val="24"/>
        </w:rPr>
        <w:t xml:space="preserve">la </w:t>
      </w:r>
      <w:r w:rsidR="00F42012" w:rsidRPr="008D075F">
        <w:rPr>
          <w:rFonts w:ascii="Times New Roman" w:hAnsi="Times New Roman" w:cs="Times New Roman"/>
          <w:sz w:val="24"/>
          <w:szCs w:val="24"/>
        </w:rPr>
        <w:t>sustentabilidad</w:t>
      </w:r>
      <w:r w:rsidRPr="008D075F">
        <w:rPr>
          <w:rFonts w:ascii="Times New Roman" w:hAnsi="Times New Roman" w:cs="Times New Roman"/>
          <w:sz w:val="24"/>
          <w:szCs w:val="24"/>
        </w:rPr>
        <w:t xml:space="preserve"> del programa.</w:t>
      </w:r>
    </w:p>
    <w:p w:rsidR="005B4D8C" w:rsidRDefault="00C422CD" w:rsidP="00F73EC7">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Articula</w:t>
      </w:r>
      <w:r w:rsidR="00AA2372" w:rsidRPr="008D075F">
        <w:rPr>
          <w:rFonts w:ascii="Times New Roman" w:hAnsi="Times New Roman" w:cs="Times New Roman"/>
          <w:sz w:val="24"/>
          <w:szCs w:val="24"/>
        </w:rPr>
        <w:t xml:space="preserve"> con la Gerencia de Servicios Sociales, Gerencia de Servicios de</w:t>
      </w:r>
      <w:r w:rsidR="005B4D8C" w:rsidRPr="008D075F">
        <w:rPr>
          <w:rFonts w:ascii="Times New Roman" w:hAnsi="Times New Roman" w:cs="Times New Roman"/>
          <w:sz w:val="24"/>
          <w:szCs w:val="24"/>
        </w:rPr>
        <w:t xml:space="preserve"> </w:t>
      </w:r>
      <w:r w:rsidR="00AA2372" w:rsidRPr="008D075F">
        <w:rPr>
          <w:rFonts w:ascii="Times New Roman" w:hAnsi="Times New Roman" w:cs="Times New Roman"/>
          <w:sz w:val="24"/>
          <w:szCs w:val="24"/>
        </w:rPr>
        <w:t>Salud y Gerencia de Gerogranjas y Aldeas, la ejecución de los planes</w:t>
      </w:r>
      <w:r w:rsidR="005B4D8C" w:rsidRPr="008D075F">
        <w:rPr>
          <w:rFonts w:ascii="Times New Roman" w:hAnsi="Times New Roman" w:cs="Times New Roman"/>
          <w:sz w:val="24"/>
          <w:szCs w:val="24"/>
        </w:rPr>
        <w:t xml:space="preserve"> </w:t>
      </w:r>
      <w:r w:rsidR="00875A2E">
        <w:rPr>
          <w:rFonts w:ascii="Times New Roman" w:hAnsi="Times New Roman" w:cs="Times New Roman"/>
          <w:sz w:val="24"/>
          <w:szCs w:val="24"/>
        </w:rPr>
        <w:t>integrales de atención a los adultos, adultas mayores y otras c</w:t>
      </w:r>
      <w:r w:rsidR="00AA2372" w:rsidRPr="008D075F">
        <w:rPr>
          <w:rFonts w:ascii="Times New Roman" w:hAnsi="Times New Roman" w:cs="Times New Roman"/>
          <w:sz w:val="24"/>
          <w:szCs w:val="24"/>
        </w:rPr>
        <w:t>ategorías de</w:t>
      </w:r>
      <w:r w:rsidR="005B4D8C" w:rsidRPr="008D075F">
        <w:rPr>
          <w:rFonts w:ascii="Times New Roman" w:hAnsi="Times New Roman" w:cs="Times New Roman"/>
          <w:sz w:val="24"/>
          <w:szCs w:val="24"/>
        </w:rPr>
        <w:t xml:space="preserve"> </w:t>
      </w:r>
      <w:r w:rsidR="00875A2E">
        <w:rPr>
          <w:rFonts w:ascii="Times New Roman" w:hAnsi="Times New Roman" w:cs="Times New Roman"/>
          <w:sz w:val="24"/>
          <w:szCs w:val="24"/>
        </w:rPr>
        <w:t>p</w:t>
      </w:r>
      <w:r w:rsidR="00AA2372" w:rsidRPr="008D075F">
        <w:rPr>
          <w:rFonts w:ascii="Times New Roman" w:hAnsi="Times New Roman" w:cs="Times New Roman"/>
          <w:sz w:val="24"/>
          <w:szCs w:val="24"/>
        </w:rPr>
        <w:t>ersonas</w:t>
      </w:r>
      <w:r w:rsidR="00F42012" w:rsidRPr="008D075F">
        <w:rPr>
          <w:rStyle w:val="FootnoteReference"/>
          <w:rFonts w:ascii="Times New Roman" w:hAnsi="Times New Roman" w:cs="Times New Roman"/>
          <w:sz w:val="24"/>
          <w:szCs w:val="24"/>
        </w:rPr>
        <w:footnoteReference w:id="21"/>
      </w:r>
      <w:r w:rsidR="005B4D8C" w:rsidRPr="008D075F">
        <w:rPr>
          <w:rFonts w:ascii="Times New Roman" w:hAnsi="Times New Roman" w:cs="Times New Roman"/>
          <w:sz w:val="24"/>
          <w:szCs w:val="24"/>
        </w:rPr>
        <w:t>.</w:t>
      </w:r>
    </w:p>
    <w:p w:rsidR="006F1F64" w:rsidRDefault="006F1F64" w:rsidP="006F1F64">
      <w:pPr>
        <w:pStyle w:val="ListParagraph"/>
        <w:spacing w:after="0" w:line="240" w:lineRule="auto"/>
        <w:jc w:val="both"/>
        <w:rPr>
          <w:rFonts w:ascii="Times New Roman" w:hAnsi="Times New Roman" w:cs="Times New Roman"/>
          <w:sz w:val="24"/>
          <w:szCs w:val="24"/>
        </w:rPr>
      </w:pPr>
    </w:p>
    <w:p w:rsidR="006F1F64" w:rsidRPr="008D075F" w:rsidRDefault="006F1F64" w:rsidP="006F1F64">
      <w:pPr>
        <w:pStyle w:val="ListParagraph"/>
        <w:spacing w:after="0" w:line="240" w:lineRule="auto"/>
        <w:jc w:val="both"/>
        <w:rPr>
          <w:rFonts w:ascii="Times New Roman" w:hAnsi="Times New Roman" w:cs="Times New Roman"/>
          <w:sz w:val="24"/>
          <w:szCs w:val="24"/>
        </w:rPr>
      </w:pPr>
    </w:p>
    <w:p w:rsidR="00C443F2" w:rsidRPr="005A4836" w:rsidRDefault="005F0520" w:rsidP="005A4836">
      <w:pPr>
        <w:shd w:val="clear" w:color="auto" w:fill="808080" w:themeFill="background1" w:themeFillShade="80"/>
        <w:spacing w:after="0" w:line="240" w:lineRule="auto"/>
        <w:jc w:val="both"/>
        <w:rPr>
          <w:rFonts w:ascii="Times New Roman" w:hAnsi="Times New Roman" w:cs="Times New Roman"/>
          <w:b/>
          <w:color w:val="FFFFFF" w:themeColor="background1"/>
          <w:sz w:val="24"/>
          <w:szCs w:val="24"/>
        </w:rPr>
      </w:pPr>
      <w:r w:rsidRPr="005A4836">
        <w:rPr>
          <w:rFonts w:ascii="Times New Roman" w:hAnsi="Times New Roman" w:cs="Times New Roman"/>
          <w:b/>
          <w:color w:val="FFFFFF" w:themeColor="background1"/>
          <w:sz w:val="24"/>
          <w:szCs w:val="24"/>
        </w:rPr>
        <w:t xml:space="preserve">9. </w:t>
      </w:r>
      <w:r w:rsidR="00D0596A" w:rsidRPr="005A4836">
        <w:rPr>
          <w:rFonts w:ascii="Times New Roman" w:hAnsi="Times New Roman" w:cs="Times New Roman"/>
          <w:b/>
          <w:color w:val="FFFFFF" w:themeColor="background1"/>
          <w:sz w:val="24"/>
          <w:szCs w:val="24"/>
        </w:rPr>
        <w:t>¿Qué grupos de personas de edad (</w:t>
      </w:r>
      <w:r w:rsidR="00D0596A" w:rsidRPr="00C422CD">
        <w:rPr>
          <w:rFonts w:ascii="Times New Roman" w:hAnsi="Times New Roman" w:cs="Times New Roman"/>
          <w:color w:val="FFFFFF" w:themeColor="background1"/>
          <w:sz w:val="24"/>
          <w:szCs w:val="24"/>
        </w:rPr>
        <w:t xml:space="preserve">por ejemplo, las mujeres de edad, las personas con discapacidad, las personas de ascendencia africana, las personas pertenecientes a los pueblos indígenas, las personas pertenecientes a minorías nacionales o étnicas, religiosas y </w:t>
      </w:r>
      <w:r w:rsidR="005A4836" w:rsidRPr="00C422CD">
        <w:rPr>
          <w:rFonts w:ascii="Times New Roman" w:hAnsi="Times New Roman" w:cs="Times New Roman"/>
          <w:color w:val="FFFFFF" w:themeColor="background1"/>
          <w:sz w:val="24"/>
          <w:szCs w:val="24"/>
        </w:rPr>
        <w:t>lingüísticas</w:t>
      </w:r>
      <w:r w:rsidR="00D0596A" w:rsidRPr="00C422CD">
        <w:rPr>
          <w:rFonts w:ascii="Times New Roman" w:hAnsi="Times New Roman" w:cs="Times New Roman"/>
          <w:color w:val="FFFFFF" w:themeColor="background1"/>
          <w:sz w:val="24"/>
          <w:szCs w:val="24"/>
        </w:rPr>
        <w:t>, las personas que viven en zonas rurales, personas en situación de calle, refugiados, entre otros grupos</w:t>
      </w:r>
      <w:r w:rsidR="00D0596A" w:rsidRPr="005A4836">
        <w:rPr>
          <w:rFonts w:ascii="Times New Roman" w:hAnsi="Times New Roman" w:cs="Times New Roman"/>
          <w:b/>
          <w:color w:val="FFFFFF" w:themeColor="background1"/>
          <w:sz w:val="24"/>
          <w:szCs w:val="24"/>
        </w:rPr>
        <w:t>), si el caso, se benefician particularmente de la práctica?</w:t>
      </w:r>
      <w:r w:rsidR="00C443F2" w:rsidRPr="005A4836">
        <w:rPr>
          <w:rFonts w:ascii="Times New Roman" w:hAnsi="Times New Roman" w:cs="Times New Roman"/>
          <w:b/>
          <w:color w:val="FFFFFF" w:themeColor="background1"/>
          <w:sz w:val="24"/>
          <w:szCs w:val="24"/>
        </w:rPr>
        <w:t xml:space="preserve"> </w:t>
      </w:r>
    </w:p>
    <w:p w:rsidR="00C476AB" w:rsidRPr="008D075F" w:rsidRDefault="00C476AB" w:rsidP="00F73EC7">
      <w:pPr>
        <w:pStyle w:val="ListParagraph"/>
        <w:spacing w:after="0" w:line="240" w:lineRule="auto"/>
        <w:jc w:val="both"/>
        <w:rPr>
          <w:rFonts w:ascii="Times New Roman" w:hAnsi="Times New Roman" w:cs="Times New Roman"/>
          <w:sz w:val="24"/>
          <w:szCs w:val="24"/>
        </w:rPr>
      </w:pPr>
    </w:p>
    <w:p w:rsidR="008407D7" w:rsidRPr="008D075F" w:rsidRDefault="006F1403"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Principalmente</w:t>
      </w:r>
      <w:r w:rsidR="00C422CD">
        <w:rPr>
          <w:rFonts w:ascii="Times New Roman" w:hAnsi="Times New Roman" w:cs="Times New Roman"/>
          <w:sz w:val="24"/>
          <w:szCs w:val="24"/>
        </w:rPr>
        <w:t>,</w:t>
      </w:r>
      <w:r>
        <w:rPr>
          <w:rFonts w:ascii="Times New Roman" w:hAnsi="Times New Roman" w:cs="Times New Roman"/>
          <w:sz w:val="24"/>
          <w:szCs w:val="24"/>
        </w:rPr>
        <w:t xml:space="preserve"> beneficia a las A</w:t>
      </w:r>
      <w:r w:rsidR="008252FC" w:rsidRPr="008D075F">
        <w:rPr>
          <w:rFonts w:ascii="Times New Roman" w:hAnsi="Times New Roman" w:cs="Times New Roman"/>
          <w:sz w:val="24"/>
          <w:szCs w:val="24"/>
        </w:rPr>
        <w:t>dultas y</w:t>
      </w:r>
      <w:r>
        <w:rPr>
          <w:rFonts w:ascii="Times New Roman" w:hAnsi="Times New Roman" w:cs="Times New Roman"/>
          <w:sz w:val="24"/>
          <w:szCs w:val="24"/>
        </w:rPr>
        <w:t xml:space="preserve"> Adult</w:t>
      </w:r>
      <w:r w:rsidR="00C422CD">
        <w:rPr>
          <w:rFonts w:ascii="Times New Roman" w:hAnsi="Times New Roman" w:cs="Times New Roman"/>
          <w:sz w:val="24"/>
          <w:szCs w:val="24"/>
        </w:rPr>
        <w:t>o</w:t>
      </w:r>
      <w:r>
        <w:rPr>
          <w:rFonts w:ascii="Times New Roman" w:hAnsi="Times New Roman" w:cs="Times New Roman"/>
          <w:sz w:val="24"/>
          <w:szCs w:val="24"/>
        </w:rPr>
        <w:t>s M</w:t>
      </w:r>
      <w:r w:rsidR="008407D7" w:rsidRPr="008D075F">
        <w:rPr>
          <w:rFonts w:ascii="Times New Roman" w:hAnsi="Times New Roman" w:cs="Times New Roman"/>
          <w:sz w:val="24"/>
          <w:szCs w:val="24"/>
        </w:rPr>
        <w:t>ayores</w:t>
      </w:r>
      <w:r w:rsidR="00594FB0">
        <w:rPr>
          <w:rFonts w:ascii="Times New Roman" w:hAnsi="Times New Roman" w:cs="Times New Roman"/>
          <w:sz w:val="24"/>
          <w:szCs w:val="24"/>
        </w:rPr>
        <w:t xml:space="preserve">, </w:t>
      </w:r>
      <w:r w:rsidR="00DE00E9">
        <w:rPr>
          <w:rFonts w:ascii="Times New Roman" w:hAnsi="Times New Roman" w:cs="Times New Roman"/>
          <w:sz w:val="24"/>
          <w:szCs w:val="24"/>
        </w:rPr>
        <w:t>y</w:t>
      </w:r>
      <w:r>
        <w:rPr>
          <w:rFonts w:ascii="Times New Roman" w:hAnsi="Times New Roman" w:cs="Times New Roman"/>
          <w:sz w:val="24"/>
          <w:szCs w:val="24"/>
        </w:rPr>
        <w:t xml:space="preserve"> Otras C</w:t>
      </w:r>
      <w:r w:rsidR="00313866" w:rsidRPr="008D075F">
        <w:rPr>
          <w:rFonts w:ascii="Times New Roman" w:hAnsi="Times New Roman" w:cs="Times New Roman"/>
          <w:sz w:val="24"/>
          <w:szCs w:val="24"/>
        </w:rPr>
        <w:t xml:space="preserve">ategorías </w:t>
      </w:r>
      <w:r w:rsidR="00575EC5" w:rsidRPr="008D075F">
        <w:rPr>
          <w:rFonts w:ascii="Times New Roman" w:hAnsi="Times New Roman" w:cs="Times New Roman"/>
          <w:sz w:val="24"/>
          <w:szCs w:val="24"/>
        </w:rPr>
        <w:t xml:space="preserve">de </w:t>
      </w:r>
      <w:r>
        <w:rPr>
          <w:rFonts w:ascii="Times New Roman" w:hAnsi="Times New Roman" w:cs="Times New Roman"/>
          <w:sz w:val="24"/>
          <w:szCs w:val="24"/>
        </w:rPr>
        <w:t>P</w:t>
      </w:r>
      <w:r w:rsidR="00526206" w:rsidRPr="008D075F">
        <w:rPr>
          <w:rFonts w:ascii="Times New Roman" w:hAnsi="Times New Roman" w:cs="Times New Roman"/>
          <w:sz w:val="24"/>
          <w:szCs w:val="24"/>
        </w:rPr>
        <w:t>ersonas</w:t>
      </w:r>
      <w:r w:rsidR="00DE00E9">
        <w:rPr>
          <w:rFonts w:ascii="Times New Roman" w:hAnsi="Times New Roman" w:cs="Times New Roman"/>
          <w:sz w:val="24"/>
          <w:szCs w:val="24"/>
        </w:rPr>
        <w:t>, estas últimas</w:t>
      </w:r>
      <w:r w:rsidR="008252FC" w:rsidRPr="008D075F">
        <w:rPr>
          <w:rFonts w:ascii="Times New Roman" w:hAnsi="Times New Roman" w:cs="Times New Roman"/>
          <w:sz w:val="24"/>
          <w:szCs w:val="24"/>
        </w:rPr>
        <w:t xml:space="preserve"> </w:t>
      </w:r>
      <w:r w:rsidR="00526206" w:rsidRPr="008D075F">
        <w:rPr>
          <w:rFonts w:ascii="Times New Roman" w:hAnsi="Times New Roman" w:cs="Times New Roman"/>
          <w:sz w:val="24"/>
          <w:szCs w:val="24"/>
        </w:rPr>
        <w:t>se encuentra</w:t>
      </w:r>
      <w:r w:rsidR="008252FC" w:rsidRPr="008D075F">
        <w:rPr>
          <w:rFonts w:ascii="Times New Roman" w:hAnsi="Times New Roman" w:cs="Times New Roman"/>
          <w:sz w:val="24"/>
          <w:szCs w:val="24"/>
        </w:rPr>
        <w:t>n</w:t>
      </w:r>
      <w:r w:rsidR="00526206" w:rsidRPr="008D075F">
        <w:rPr>
          <w:rFonts w:ascii="Times New Roman" w:hAnsi="Times New Roman" w:cs="Times New Roman"/>
          <w:sz w:val="24"/>
          <w:szCs w:val="24"/>
        </w:rPr>
        <w:t xml:space="preserve"> defi</w:t>
      </w:r>
      <w:r w:rsidR="008252FC" w:rsidRPr="008D075F">
        <w:rPr>
          <w:rFonts w:ascii="Times New Roman" w:hAnsi="Times New Roman" w:cs="Times New Roman"/>
          <w:sz w:val="24"/>
          <w:szCs w:val="24"/>
        </w:rPr>
        <w:t>nidas</w:t>
      </w:r>
      <w:r w:rsidR="00526206" w:rsidRPr="008D075F">
        <w:rPr>
          <w:rFonts w:ascii="Times New Roman" w:hAnsi="Times New Roman" w:cs="Times New Roman"/>
          <w:sz w:val="24"/>
          <w:szCs w:val="24"/>
        </w:rPr>
        <w:t xml:space="preserve"> en el Art. 7 L</w:t>
      </w:r>
      <w:r w:rsidR="00C81B7E" w:rsidRPr="008D075F">
        <w:rPr>
          <w:rFonts w:ascii="Times New Roman" w:hAnsi="Times New Roman" w:cs="Times New Roman"/>
          <w:sz w:val="24"/>
          <w:szCs w:val="24"/>
        </w:rPr>
        <w:t xml:space="preserve">ey de </w:t>
      </w:r>
      <w:r w:rsidR="00526206" w:rsidRPr="008D075F">
        <w:rPr>
          <w:rFonts w:ascii="Times New Roman" w:hAnsi="Times New Roman" w:cs="Times New Roman"/>
          <w:sz w:val="24"/>
          <w:szCs w:val="24"/>
        </w:rPr>
        <w:t>S</w:t>
      </w:r>
      <w:r w:rsidR="00C81B7E" w:rsidRPr="008D075F">
        <w:rPr>
          <w:rFonts w:ascii="Times New Roman" w:hAnsi="Times New Roman" w:cs="Times New Roman"/>
          <w:sz w:val="24"/>
          <w:szCs w:val="24"/>
        </w:rPr>
        <w:t xml:space="preserve">ervicios </w:t>
      </w:r>
      <w:r w:rsidR="00526206" w:rsidRPr="008D075F">
        <w:rPr>
          <w:rFonts w:ascii="Times New Roman" w:hAnsi="Times New Roman" w:cs="Times New Roman"/>
          <w:sz w:val="24"/>
          <w:szCs w:val="24"/>
        </w:rPr>
        <w:t>S</w:t>
      </w:r>
      <w:r w:rsidR="00C81B7E" w:rsidRPr="008D075F">
        <w:rPr>
          <w:rFonts w:ascii="Times New Roman" w:hAnsi="Times New Roman" w:cs="Times New Roman"/>
          <w:sz w:val="24"/>
          <w:szCs w:val="24"/>
        </w:rPr>
        <w:t>ociales</w:t>
      </w:r>
      <w:r w:rsidR="00526206" w:rsidRPr="008D075F">
        <w:rPr>
          <w:rStyle w:val="FootnoteReference"/>
          <w:rFonts w:ascii="Times New Roman" w:hAnsi="Times New Roman" w:cs="Times New Roman"/>
          <w:sz w:val="24"/>
          <w:szCs w:val="24"/>
        </w:rPr>
        <w:footnoteReference w:id="22"/>
      </w:r>
      <w:r w:rsidR="00526206" w:rsidRPr="008D075F">
        <w:rPr>
          <w:rFonts w:ascii="Times New Roman" w:hAnsi="Times New Roman" w:cs="Times New Roman"/>
          <w:sz w:val="24"/>
          <w:szCs w:val="24"/>
        </w:rPr>
        <w:t>, como</w:t>
      </w:r>
      <w:r w:rsidR="00A012F9" w:rsidRPr="008D075F">
        <w:rPr>
          <w:rFonts w:ascii="Times New Roman" w:hAnsi="Times New Roman" w:cs="Times New Roman"/>
          <w:sz w:val="24"/>
          <w:szCs w:val="24"/>
        </w:rPr>
        <w:t xml:space="preserve"> </w:t>
      </w:r>
      <w:r w:rsidR="008252FC" w:rsidRPr="008D075F">
        <w:rPr>
          <w:rFonts w:ascii="Times New Roman" w:hAnsi="Times New Roman" w:cs="Times New Roman"/>
          <w:sz w:val="24"/>
          <w:szCs w:val="24"/>
        </w:rPr>
        <w:t>“</w:t>
      </w:r>
      <w:r w:rsidR="00575EC5" w:rsidRPr="008D075F">
        <w:rPr>
          <w:rFonts w:ascii="Times New Roman" w:hAnsi="Times New Roman" w:cs="Times New Roman"/>
          <w:sz w:val="24"/>
          <w:szCs w:val="24"/>
        </w:rPr>
        <w:t>las personas naturales menores de sesenta años de edad, con ausencia de capacidad contributiva para cotizar al Sistema de Seguridad Social, que se encuentren en estado de necesidad y, no están amparadas por otras leyes, instituciones y programas</w:t>
      </w:r>
      <w:r w:rsidR="008252FC" w:rsidRPr="008D075F">
        <w:rPr>
          <w:rFonts w:ascii="Times New Roman" w:hAnsi="Times New Roman" w:cs="Times New Roman"/>
          <w:sz w:val="24"/>
          <w:szCs w:val="24"/>
        </w:rPr>
        <w:t>”</w:t>
      </w:r>
      <w:r w:rsidR="00575EC5" w:rsidRPr="008D075F">
        <w:rPr>
          <w:rFonts w:ascii="Times New Roman" w:hAnsi="Times New Roman" w:cs="Times New Roman"/>
          <w:sz w:val="24"/>
          <w:szCs w:val="24"/>
        </w:rPr>
        <w:t>.</w:t>
      </w:r>
    </w:p>
    <w:p w:rsidR="001F7956" w:rsidRPr="008D075F" w:rsidRDefault="001F7956" w:rsidP="00F73EC7">
      <w:pPr>
        <w:pStyle w:val="ListParagraph"/>
        <w:spacing w:after="0" w:line="240" w:lineRule="auto"/>
        <w:jc w:val="both"/>
        <w:rPr>
          <w:rFonts w:ascii="Times New Roman" w:hAnsi="Times New Roman" w:cs="Times New Roman"/>
          <w:sz w:val="24"/>
          <w:szCs w:val="24"/>
        </w:rPr>
      </w:pPr>
    </w:p>
    <w:p w:rsidR="00C476AB" w:rsidRPr="00C422CD" w:rsidRDefault="005F0520" w:rsidP="00C422CD">
      <w:pPr>
        <w:shd w:val="clear" w:color="auto" w:fill="808080" w:themeFill="background1" w:themeFillShade="80"/>
        <w:spacing w:after="0" w:line="240" w:lineRule="auto"/>
        <w:jc w:val="both"/>
        <w:rPr>
          <w:rFonts w:ascii="Times New Roman" w:hAnsi="Times New Roman" w:cs="Times New Roman"/>
          <w:color w:val="FFFFFF" w:themeColor="background1"/>
          <w:sz w:val="24"/>
          <w:szCs w:val="24"/>
        </w:rPr>
      </w:pPr>
      <w:r w:rsidRPr="00C422CD">
        <w:rPr>
          <w:rFonts w:ascii="Times New Roman" w:hAnsi="Times New Roman" w:cs="Times New Roman"/>
          <w:b/>
          <w:color w:val="FFFFFF" w:themeColor="background1"/>
          <w:sz w:val="24"/>
          <w:szCs w:val="24"/>
        </w:rPr>
        <w:t xml:space="preserve">10. </w:t>
      </w:r>
      <w:r w:rsidR="00C132C8" w:rsidRPr="00C422CD">
        <w:rPr>
          <w:rFonts w:ascii="Times New Roman" w:hAnsi="Times New Roman" w:cs="Times New Roman"/>
          <w:b/>
          <w:color w:val="FFFFFF" w:themeColor="background1"/>
          <w:sz w:val="24"/>
          <w:szCs w:val="24"/>
        </w:rPr>
        <w:t xml:space="preserve">¿Cómo se ha evaluado y monitoreado la práctica? </w:t>
      </w:r>
      <w:r w:rsidR="00C132C8" w:rsidRPr="00C422CD">
        <w:rPr>
          <w:rFonts w:ascii="Times New Roman" w:hAnsi="Times New Roman" w:cs="Times New Roman"/>
          <w:color w:val="FFFFFF" w:themeColor="background1"/>
          <w:sz w:val="24"/>
          <w:szCs w:val="24"/>
        </w:rPr>
        <w:t>Sírvase proporcio</w:t>
      </w:r>
      <w:r w:rsidR="009A0664" w:rsidRPr="00C422CD">
        <w:rPr>
          <w:rFonts w:ascii="Times New Roman" w:hAnsi="Times New Roman" w:cs="Times New Roman"/>
          <w:color w:val="FFFFFF" w:themeColor="background1"/>
          <w:sz w:val="24"/>
          <w:szCs w:val="24"/>
        </w:rPr>
        <w:t>n</w:t>
      </w:r>
      <w:r w:rsidR="00C132C8" w:rsidRPr="00C422CD">
        <w:rPr>
          <w:rFonts w:ascii="Times New Roman" w:hAnsi="Times New Roman" w:cs="Times New Roman"/>
          <w:color w:val="FFFFFF" w:themeColor="background1"/>
          <w:sz w:val="24"/>
          <w:szCs w:val="24"/>
        </w:rPr>
        <w:t>ar información específica sobre el impacto de la práctica, incluyendo datos, indicadores, entre otros, si existen.</w:t>
      </w:r>
    </w:p>
    <w:p w:rsidR="008D075F" w:rsidRDefault="008D075F" w:rsidP="00F73EC7">
      <w:pPr>
        <w:spacing w:after="0" w:line="240" w:lineRule="auto"/>
        <w:jc w:val="both"/>
        <w:rPr>
          <w:rFonts w:ascii="Times New Roman" w:hAnsi="Times New Roman" w:cs="Times New Roman"/>
          <w:sz w:val="24"/>
          <w:szCs w:val="24"/>
        </w:rPr>
      </w:pPr>
    </w:p>
    <w:p w:rsidR="00C476AB" w:rsidRPr="008D075F" w:rsidRDefault="002065A3"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 xml:space="preserve">De acuerdo </w:t>
      </w:r>
      <w:r w:rsidR="00C422CD">
        <w:rPr>
          <w:rFonts w:ascii="Times New Roman" w:hAnsi="Times New Roman" w:cs="Times New Roman"/>
          <w:sz w:val="24"/>
          <w:szCs w:val="24"/>
        </w:rPr>
        <w:t>con</w:t>
      </w:r>
      <w:r w:rsidRPr="008D075F">
        <w:rPr>
          <w:rFonts w:ascii="Times New Roman" w:hAnsi="Times New Roman" w:cs="Times New Roman"/>
          <w:sz w:val="24"/>
          <w:szCs w:val="24"/>
        </w:rPr>
        <w:t xml:space="preserve"> la información obtenida del </w:t>
      </w:r>
      <w:r w:rsidR="00C422CD" w:rsidRPr="003E010E">
        <w:rPr>
          <w:rFonts w:ascii="Times New Roman" w:hAnsi="Times New Roman" w:cs="Times New Roman"/>
          <w:i/>
          <w:sz w:val="24"/>
          <w:szCs w:val="24"/>
        </w:rPr>
        <w:t>M</w:t>
      </w:r>
      <w:r w:rsidRPr="003E010E">
        <w:rPr>
          <w:rFonts w:ascii="Times New Roman" w:hAnsi="Times New Roman" w:cs="Times New Roman"/>
          <w:i/>
          <w:sz w:val="24"/>
          <w:szCs w:val="24"/>
        </w:rPr>
        <w:t>anual de normas y p</w:t>
      </w:r>
      <w:r w:rsidR="00AA2372" w:rsidRPr="003E010E">
        <w:rPr>
          <w:rFonts w:ascii="Times New Roman" w:hAnsi="Times New Roman" w:cs="Times New Roman"/>
          <w:i/>
          <w:sz w:val="24"/>
          <w:szCs w:val="24"/>
        </w:rPr>
        <w:t>rocedimientos</w:t>
      </w:r>
      <w:r w:rsidRPr="003E010E">
        <w:rPr>
          <w:rFonts w:ascii="Times New Roman" w:hAnsi="Times New Roman" w:cs="Times New Roman"/>
          <w:i/>
          <w:sz w:val="24"/>
          <w:szCs w:val="24"/>
        </w:rPr>
        <w:t xml:space="preserve"> de la gerencia de </w:t>
      </w:r>
      <w:r w:rsidR="00AA2372" w:rsidRPr="003E010E">
        <w:rPr>
          <w:rFonts w:ascii="Times New Roman" w:hAnsi="Times New Roman" w:cs="Times New Roman"/>
          <w:i/>
          <w:sz w:val="24"/>
          <w:szCs w:val="24"/>
        </w:rPr>
        <w:t xml:space="preserve">Gerogranjas </w:t>
      </w:r>
      <w:r w:rsidRPr="003E010E">
        <w:rPr>
          <w:rFonts w:ascii="Times New Roman" w:hAnsi="Times New Roman" w:cs="Times New Roman"/>
          <w:i/>
          <w:sz w:val="24"/>
          <w:szCs w:val="24"/>
        </w:rPr>
        <w:t>y Aldeas</w:t>
      </w:r>
      <w:r w:rsidRPr="008D075F">
        <w:rPr>
          <w:rFonts w:ascii="Times New Roman" w:hAnsi="Times New Roman" w:cs="Times New Roman"/>
          <w:sz w:val="24"/>
          <w:szCs w:val="24"/>
        </w:rPr>
        <w:t xml:space="preserve">, </w:t>
      </w:r>
      <w:r w:rsidR="00B04124">
        <w:rPr>
          <w:rFonts w:ascii="Times New Roman" w:hAnsi="Times New Roman" w:cs="Times New Roman"/>
          <w:sz w:val="24"/>
          <w:szCs w:val="24"/>
        </w:rPr>
        <w:t xml:space="preserve">se encuentra contemplada </w:t>
      </w:r>
      <w:r w:rsidR="009D168A">
        <w:rPr>
          <w:rFonts w:ascii="Times New Roman" w:hAnsi="Times New Roman" w:cs="Times New Roman"/>
          <w:sz w:val="24"/>
          <w:szCs w:val="24"/>
        </w:rPr>
        <w:t xml:space="preserve">la supervisión </w:t>
      </w:r>
      <w:r w:rsidR="003E010E">
        <w:rPr>
          <w:rFonts w:ascii="Times New Roman" w:hAnsi="Times New Roman" w:cs="Times New Roman"/>
          <w:sz w:val="24"/>
          <w:szCs w:val="24"/>
        </w:rPr>
        <w:t>de las actividades en la G</w:t>
      </w:r>
      <w:r w:rsidR="009D168A">
        <w:rPr>
          <w:rFonts w:ascii="Times New Roman" w:hAnsi="Times New Roman" w:cs="Times New Roman"/>
          <w:sz w:val="24"/>
          <w:szCs w:val="24"/>
        </w:rPr>
        <w:t>erogranja y la rendición de cuenta sobre la producción de la misma, siendo descritas de la siguiente manera:</w:t>
      </w:r>
    </w:p>
    <w:p w:rsidR="00AF5BE4" w:rsidRDefault="00AF5BE4" w:rsidP="00F73EC7">
      <w:pPr>
        <w:spacing w:after="0" w:line="240" w:lineRule="auto"/>
        <w:jc w:val="both"/>
        <w:rPr>
          <w:rFonts w:ascii="Times New Roman" w:hAnsi="Times New Roman" w:cs="Times New Roman"/>
          <w:sz w:val="24"/>
          <w:szCs w:val="24"/>
        </w:rPr>
      </w:pPr>
    </w:p>
    <w:p w:rsidR="00945E7B" w:rsidRPr="008D075F" w:rsidRDefault="00F823B6" w:rsidP="00F73EC7">
      <w:pPr>
        <w:spacing w:after="0" w:line="240" w:lineRule="auto"/>
        <w:jc w:val="both"/>
        <w:rPr>
          <w:rFonts w:ascii="Times New Roman" w:hAnsi="Times New Roman" w:cs="Times New Roman"/>
          <w:sz w:val="24"/>
          <w:szCs w:val="24"/>
        </w:rPr>
      </w:pPr>
      <w:r w:rsidRPr="00277FB9">
        <w:rPr>
          <w:rFonts w:ascii="Times New Roman" w:hAnsi="Times New Roman" w:cs="Times New Roman"/>
          <w:b/>
          <w:sz w:val="24"/>
          <w:szCs w:val="24"/>
        </w:rPr>
        <w:t>S</w:t>
      </w:r>
      <w:r w:rsidR="008D075F" w:rsidRPr="00277FB9">
        <w:rPr>
          <w:rFonts w:ascii="Times New Roman" w:hAnsi="Times New Roman" w:cs="Times New Roman"/>
          <w:b/>
          <w:sz w:val="24"/>
          <w:szCs w:val="24"/>
        </w:rPr>
        <w:t>upervisión de actividades en la gerogranjas</w:t>
      </w:r>
      <w:r w:rsidR="003D2D4A">
        <w:rPr>
          <w:rStyle w:val="FootnoteReference"/>
          <w:rFonts w:ascii="Times New Roman" w:hAnsi="Times New Roman" w:cs="Times New Roman"/>
          <w:sz w:val="24"/>
          <w:szCs w:val="24"/>
        </w:rPr>
        <w:footnoteReference w:id="23"/>
      </w:r>
    </w:p>
    <w:p w:rsidR="00EE5799" w:rsidRDefault="00EE5799" w:rsidP="00F73EC7">
      <w:pPr>
        <w:spacing w:after="0" w:line="240" w:lineRule="auto"/>
        <w:jc w:val="both"/>
        <w:rPr>
          <w:rFonts w:ascii="Times New Roman" w:hAnsi="Times New Roman" w:cs="Times New Roman"/>
          <w:sz w:val="24"/>
          <w:szCs w:val="24"/>
        </w:rPr>
      </w:pPr>
    </w:p>
    <w:p w:rsidR="00945E7B" w:rsidRPr="008D075F" w:rsidRDefault="00DC50BE"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o</w:t>
      </w:r>
      <w:r w:rsidR="008D075F" w:rsidRPr="008D075F">
        <w:rPr>
          <w:rFonts w:ascii="Times New Roman" w:hAnsi="Times New Roman" w:cs="Times New Roman"/>
          <w:sz w:val="24"/>
          <w:szCs w:val="24"/>
        </w:rPr>
        <w:t>bjetivo del procedimiento</w:t>
      </w:r>
      <w:r w:rsidR="00AF5BE4">
        <w:rPr>
          <w:rFonts w:ascii="Times New Roman" w:hAnsi="Times New Roman" w:cs="Times New Roman"/>
          <w:sz w:val="24"/>
          <w:szCs w:val="24"/>
        </w:rPr>
        <w:t xml:space="preserve"> es </w:t>
      </w:r>
      <w:r w:rsidR="008D075F" w:rsidRPr="008D075F">
        <w:rPr>
          <w:rFonts w:ascii="Times New Roman" w:hAnsi="Times New Roman" w:cs="Times New Roman"/>
          <w:sz w:val="24"/>
          <w:szCs w:val="24"/>
        </w:rPr>
        <w:t>realizar el seguimiento a las actividades que tienen lugar en las</w:t>
      </w:r>
      <w:r w:rsidR="00AF5BE4">
        <w:rPr>
          <w:rFonts w:ascii="Times New Roman" w:hAnsi="Times New Roman" w:cs="Times New Roman"/>
          <w:sz w:val="24"/>
          <w:szCs w:val="24"/>
        </w:rPr>
        <w:t xml:space="preserve"> </w:t>
      </w:r>
      <w:r w:rsidR="003E010E">
        <w:rPr>
          <w:rFonts w:ascii="Times New Roman" w:hAnsi="Times New Roman" w:cs="Times New Roman"/>
          <w:sz w:val="24"/>
          <w:szCs w:val="24"/>
        </w:rPr>
        <w:t>G</w:t>
      </w:r>
      <w:r w:rsidR="008D075F" w:rsidRPr="008D075F">
        <w:rPr>
          <w:rFonts w:ascii="Times New Roman" w:hAnsi="Times New Roman" w:cs="Times New Roman"/>
          <w:sz w:val="24"/>
          <w:szCs w:val="24"/>
        </w:rPr>
        <w:t>erogranjas, a fin de de constatar la ejecución y gestión del programa, con</w:t>
      </w:r>
      <w:r w:rsidR="00AF5BE4">
        <w:rPr>
          <w:rFonts w:ascii="Times New Roman" w:hAnsi="Times New Roman" w:cs="Times New Roman"/>
          <w:sz w:val="24"/>
          <w:szCs w:val="24"/>
        </w:rPr>
        <w:t xml:space="preserve"> </w:t>
      </w:r>
      <w:r w:rsidR="008D075F" w:rsidRPr="008D075F">
        <w:rPr>
          <w:rFonts w:ascii="Times New Roman" w:hAnsi="Times New Roman" w:cs="Times New Roman"/>
          <w:sz w:val="24"/>
          <w:szCs w:val="24"/>
        </w:rPr>
        <w:t>relación a los adultos mayores participantes y/o atendidos en la localidad.</w:t>
      </w:r>
    </w:p>
    <w:p w:rsidR="00EE5799" w:rsidRDefault="00EE5799" w:rsidP="00F73EC7">
      <w:pPr>
        <w:spacing w:after="0" w:line="240" w:lineRule="auto"/>
        <w:jc w:val="both"/>
        <w:rPr>
          <w:rFonts w:ascii="Times New Roman" w:hAnsi="Times New Roman" w:cs="Times New Roman"/>
          <w:sz w:val="24"/>
          <w:szCs w:val="24"/>
        </w:rPr>
      </w:pPr>
    </w:p>
    <w:p w:rsidR="00AF5BE4" w:rsidRPr="008D075F" w:rsidRDefault="00AF5BE4" w:rsidP="00F73EC7">
      <w:pPr>
        <w:spacing w:after="0" w:line="240" w:lineRule="auto"/>
        <w:jc w:val="both"/>
        <w:rPr>
          <w:rFonts w:ascii="Times New Roman" w:hAnsi="Times New Roman" w:cs="Times New Roman"/>
          <w:sz w:val="24"/>
          <w:szCs w:val="24"/>
        </w:rPr>
      </w:pPr>
      <w:r w:rsidRPr="006F1F64">
        <w:rPr>
          <w:rFonts w:ascii="Times New Roman" w:hAnsi="Times New Roman" w:cs="Times New Roman"/>
          <w:b/>
          <w:sz w:val="24"/>
          <w:szCs w:val="24"/>
        </w:rPr>
        <w:t>D</w:t>
      </w:r>
      <w:r w:rsidR="008D075F" w:rsidRPr="006F1F64">
        <w:rPr>
          <w:rFonts w:ascii="Times New Roman" w:hAnsi="Times New Roman" w:cs="Times New Roman"/>
          <w:b/>
          <w:sz w:val="24"/>
          <w:szCs w:val="24"/>
        </w:rPr>
        <w:t>escripción del procedimiento</w:t>
      </w:r>
      <w:r>
        <w:rPr>
          <w:rFonts w:ascii="Times New Roman" w:hAnsi="Times New Roman" w:cs="Times New Roman"/>
          <w:sz w:val="24"/>
          <w:szCs w:val="24"/>
        </w:rPr>
        <w:t xml:space="preserve">: </w:t>
      </w:r>
    </w:p>
    <w:p w:rsidR="003E010E" w:rsidRDefault="003E010E" w:rsidP="00F73EC7">
      <w:pPr>
        <w:spacing w:after="0" w:line="240" w:lineRule="auto"/>
        <w:jc w:val="both"/>
        <w:rPr>
          <w:rFonts w:ascii="Times New Roman" w:hAnsi="Times New Roman" w:cs="Times New Roman"/>
          <w:sz w:val="24"/>
          <w:szCs w:val="24"/>
        </w:rPr>
      </w:pPr>
    </w:p>
    <w:p w:rsidR="00945E7B" w:rsidRPr="008D075F" w:rsidRDefault="00AF5BE4"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w:t>
      </w:r>
      <w:r w:rsidR="008D075F" w:rsidRPr="008D075F">
        <w:rPr>
          <w:rFonts w:ascii="Times New Roman" w:hAnsi="Times New Roman" w:cs="Times New Roman"/>
          <w:sz w:val="24"/>
          <w:szCs w:val="24"/>
        </w:rPr>
        <w:t>ponsable de la</w:t>
      </w:r>
      <w:r w:rsidR="00C422CD">
        <w:rPr>
          <w:rFonts w:ascii="Times New Roman" w:hAnsi="Times New Roman" w:cs="Times New Roman"/>
          <w:sz w:val="24"/>
          <w:szCs w:val="24"/>
        </w:rPr>
        <w:t>s</w:t>
      </w:r>
      <w:r w:rsidR="008D075F" w:rsidRPr="008D075F">
        <w:rPr>
          <w:rFonts w:ascii="Times New Roman" w:hAnsi="Times New Roman" w:cs="Times New Roman"/>
          <w:sz w:val="24"/>
          <w:szCs w:val="24"/>
        </w:rPr>
        <w:t xml:space="preserve"> </w:t>
      </w:r>
      <w:r w:rsidR="00C422CD" w:rsidRPr="008D075F">
        <w:rPr>
          <w:rFonts w:ascii="Times New Roman" w:hAnsi="Times New Roman" w:cs="Times New Roman"/>
          <w:sz w:val="24"/>
          <w:szCs w:val="24"/>
        </w:rPr>
        <w:t>Gerogranjas</w:t>
      </w:r>
      <w:r w:rsidR="008D075F" w:rsidRPr="008D075F">
        <w:rPr>
          <w:rFonts w:ascii="Times New Roman" w:hAnsi="Times New Roman" w:cs="Times New Roman"/>
          <w:sz w:val="24"/>
          <w:szCs w:val="24"/>
        </w:rPr>
        <w:t xml:space="preserve"> y aldeas</w:t>
      </w:r>
      <w:r w:rsidR="006F1F64">
        <w:rPr>
          <w:rFonts w:ascii="Times New Roman" w:hAnsi="Times New Roman" w:cs="Times New Roman"/>
          <w:sz w:val="24"/>
          <w:szCs w:val="24"/>
        </w:rPr>
        <w:t>:</w:t>
      </w:r>
    </w:p>
    <w:p w:rsidR="00DC50BE" w:rsidRDefault="00DC50BE" w:rsidP="00F73EC7">
      <w:pPr>
        <w:spacing w:after="0" w:line="240" w:lineRule="auto"/>
        <w:jc w:val="both"/>
        <w:rPr>
          <w:rFonts w:ascii="Times New Roman" w:hAnsi="Times New Roman" w:cs="Times New Roman"/>
          <w:sz w:val="24"/>
          <w:szCs w:val="24"/>
        </w:rPr>
      </w:pPr>
    </w:p>
    <w:p w:rsidR="00945E7B" w:rsidRPr="008D075F" w:rsidRDefault="009F3074"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w:t>
      </w:r>
      <w:r w:rsidR="008D075F" w:rsidRPr="008D075F">
        <w:rPr>
          <w:rFonts w:ascii="Times New Roman" w:hAnsi="Times New Roman" w:cs="Times New Roman"/>
          <w:sz w:val="24"/>
          <w:szCs w:val="24"/>
        </w:rPr>
        <w:t>olicita y revisa el cuadro de supervisión de gerogranjas y realiza las</w:t>
      </w:r>
      <w:r w:rsidR="000E4937">
        <w:rPr>
          <w:rFonts w:ascii="Times New Roman" w:hAnsi="Times New Roman" w:cs="Times New Roman"/>
          <w:sz w:val="24"/>
          <w:szCs w:val="24"/>
        </w:rPr>
        <w:t xml:space="preserve"> </w:t>
      </w:r>
      <w:r w:rsidR="008D075F" w:rsidRPr="008D075F">
        <w:rPr>
          <w:rFonts w:ascii="Times New Roman" w:hAnsi="Times New Roman" w:cs="Times New Roman"/>
          <w:sz w:val="24"/>
          <w:szCs w:val="24"/>
        </w:rPr>
        <w:t>observaciones correspondientes y lo entrega a la secretaria.</w:t>
      </w:r>
    </w:p>
    <w:p w:rsidR="00945E7B" w:rsidRPr="008D075F" w:rsidRDefault="009F3074"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R</w:t>
      </w:r>
      <w:r w:rsidR="008D075F" w:rsidRPr="008D075F">
        <w:rPr>
          <w:rFonts w:ascii="Times New Roman" w:hAnsi="Times New Roman" w:cs="Times New Roman"/>
          <w:sz w:val="24"/>
          <w:szCs w:val="24"/>
        </w:rPr>
        <w:t>ecibe el cuadro de supervisión y entrega a la secretaria para que redacte el</w:t>
      </w:r>
      <w:r w:rsidR="000E4937">
        <w:rPr>
          <w:rFonts w:ascii="Times New Roman" w:hAnsi="Times New Roman" w:cs="Times New Roman"/>
          <w:sz w:val="24"/>
          <w:szCs w:val="24"/>
        </w:rPr>
        <w:t xml:space="preserve"> </w:t>
      </w:r>
      <w:r w:rsidR="008D075F" w:rsidRPr="008D075F">
        <w:rPr>
          <w:rFonts w:ascii="Times New Roman" w:hAnsi="Times New Roman" w:cs="Times New Roman"/>
          <w:sz w:val="24"/>
          <w:szCs w:val="24"/>
        </w:rPr>
        <w:t xml:space="preserve">memorándum correspondiente para el </w:t>
      </w:r>
      <w:r w:rsidR="00C422CD">
        <w:rPr>
          <w:rFonts w:ascii="Times New Roman" w:hAnsi="Times New Roman" w:cs="Times New Roman"/>
          <w:sz w:val="24"/>
          <w:szCs w:val="24"/>
        </w:rPr>
        <w:t>despacho de la presidencia del I</w:t>
      </w:r>
      <w:r w:rsidR="008D075F" w:rsidRPr="008D075F">
        <w:rPr>
          <w:rFonts w:ascii="Times New Roman" w:hAnsi="Times New Roman" w:cs="Times New Roman"/>
          <w:sz w:val="24"/>
          <w:szCs w:val="24"/>
        </w:rPr>
        <w:t>nass,</w:t>
      </w:r>
      <w:r w:rsidR="000E4937">
        <w:rPr>
          <w:rFonts w:ascii="Times New Roman" w:hAnsi="Times New Roman" w:cs="Times New Roman"/>
          <w:sz w:val="24"/>
          <w:szCs w:val="24"/>
        </w:rPr>
        <w:t xml:space="preserve"> </w:t>
      </w:r>
      <w:r w:rsidR="008D075F" w:rsidRPr="008D075F">
        <w:rPr>
          <w:rFonts w:ascii="Times New Roman" w:hAnsi="Times New Roman" w:cs="Times New Roman"/>
          <w:sz w:val="24"/>
          <w:szCs w:val="24"/>
        </w:rPr>
        <w:t>solicitando autorización para realizar supervisiones.</w:t>
      </w:r>
    </w:p>
    <w:p w:rsidR="00945E7B" w:rsidRPr="008D075F" w:rsidRDefault="00AF5BE4"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w:t>
      </w:r>
      <w:r w:rsidR="008D075F" w:rsidRPr="008D075F">
        <w:rPr>
          <w:rFonts w:ascii="Times New Roman" w:hAnsi="Times New Roman" w:cs="Times New Roman"/>
          <w:sz w:val="24"/>
          <w:szCs w:val="24"/>
        </w:rPr>
        <w:t xml:space="preserve">despacho de presidencia </w:t>
      </w:r>
      <w:r w:rsidR="00C422CD">
        <w:rPr>
          <w:rFonts w:ascii="Times New Roman" w:hAnsi="Times New Roman" w:cs="Times New Roman"/>
          <w:sz w:val="24"/>
          <w:szCs w:val="24"/>
        </w:rPr>
        <w:t>I</w:t>
      </w:r>
      <w:r w:rsidR="008D075F" w:rsidRPr="008D075F">
        <w:rPr>
          <w:rFonts w:ascii="Times New Roman" w:hAnsi="Times New Roman" w:cs="Times New Roman"/>
          <w:sz w:val="24"/>
          <w:szCs w:val="24"/>
        </w:rPr>
        <w:t xml:space="preserve">nass/gerencia de </w:t>
      </w:r>
      <w:r w:rsidR="00C422CD" w:rsidRPr="008D075F">
        <w:rPr>
          <w:rFonts w:ascii="Times New Roman" w:hAnsi="Times New Roman" w:cs="Times New Roman"/>
          <w:sz w:val="24"/>
          <w:szCs w:val="24"/>
        </w:rPr>
        <w:t>Gerogranjas</w:t>
      </w:r>
      <w:r w:rsidR="008D075F" w:rsidRPr="008D075F">
        <w:rPr>
          <w:rFonts w:ascii="Times New Roman" w:hAnsi="Times New Roman" w:cs="Times New Roman"/>
          <w:sz w:val="24"/>
          <w:szCs w:val="24"/>
        </w:rPr>
        <w:t xml:space="preserve"> y</w:t>
      </w:r>
      <w:r>
        <w:rPr>
          <w:rFonts w:ascii="Times New Roman" w:hAnsi="Times New Roman" w:cs="Times New Roman"/>
          <w:sz w:val="24"/>
          <w:szCs w:val="24"/>
        </w:rPr>
        <w:t xml:space="preserve"> </w:t>
      </w:r>
      <w:r w:rsidR="008D075F" w:rsidRPr="008D075F">
        <w:rPr>
          <w:rFonts w:ascii="Times New Roman" w:hAnsi="Times New Roman" w:cs="Times New Roman"/>
          <w:sz w:val="24"/>
          <w:szCs w:val="24"/>
        </w:rPr>
        <w:t>aldeas</w:t>
      </w:r>
      <w:r w:rsidR="006F1F64">
        <w:rPr>
          <w:rFonts w:ascii="Times New Roman" w:hAnsi="Times New Roman" w:cs="Times New Roman"/>
          <w:sz w:val="24"/>
          <w:szCs w:val="24"/>
        </w:rPr>
        <w:t>:</w:t>
      </w:r>
    </w:p>
    <w:p w:rsidR="00DC50BE" w:rsidRDefault="00DC50BE" w:rsidP="00F73EC7">
      <w:pPr>
        <w:spacing w:after="0" w:line="240" w:lineRule="auto"/>
        <w:jc w:val="both"/>
        <w:rPr>
          <w:rFonts w:ascii="Times New Roman" w:hAnsi="Times New Roman" w:cs="Times New Roman"/>
          <w:sz w:val="24"/>
          <w:szCs w:val="24"/>
        </w:rPr>
      </w:pPr>
    </w:p>
    <w:p w:rsidR="00945E7B" w:rsidRPr="008D075F" w:rsidRDefault="009F3074"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R</w:t>
      </w:r>
      <w:r w:rsidR="008D075F" w:rsidRPr="008D075F">
        <w:rPr>
          <w:rFonts w:ascii="Times New Roman" w:hAnsi="Times New Roman" w:cs="Times New Roman"/>
          <w:sz w:val="24"/>
          <w:szCs w:val="24"/>
        </w:rPr>
        <w:t>ecibe, revisa y canaliza la firma y confirmación de la autorización y remite a</w:t>
      </w:r>
      <w:r w:rsidR="000E4937">
        <w:rPr>
          <w:rFonts w:ascii="Times New Roman" w:hAnsi="Times New Roman" w:cs="Times New Roman"/>
          <w:sz w:val="24"/>
          <w:szCs w:val="24"/>
        </w:rPr>
        <w:t xml:space="preserve"> </w:t>
      </w:r>
      <w:r w:rsidR="008D075F" w:rsidRPr="008D075F">
        <w:rPr>
          <w:rFonts w:ascii="Times New Roman" w:hAnsi="Times New Roman" w:cs="Times New Roman"/>
          <w:sz w:val="24"/>
          <w:szCs w:val="24"/>
        </w:rPr>
        <w:t>gerencia de gerogranjas y aldeas para su procesamiento ante la oficina de</w:t>
      </w:r>
      <w:r w:rsidR="000E4937">
        <w:rPr>
          <w:rFonts w:ascii="Times New Roman" w:hAnsi="Times New Roman" w:cs="Times New Roman"/>
          <w:sz w:val="24"/>
          <w:szCs w:val="24"/>
        </w:rPr>
        <w:t xml:space="preserve"> </w:t>
      </w:r>
      <w:r w:rsidR="008D075F" w:rsidRPr="008D075F">
        <w:rPr>
          <w:rFonts w:ascii="Times New Roman" w:hAnsi="Times New Roman" w:cs="Times New Roman"/>
          <w:sz w:val="24"/>
          <w:szCs w:val="24"/>
        </w:rPr>
        <w:t>administración y servicios.</w:t>
      </w:r>
    </w:p>
    <w:p w:rsidR="00945E7B" w:rsidRPr="008D075F" w:rsidRDefault="00AF5BE4"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8D075F" w:rsidRPr="008D075F">
        <w:rPr>
          <w:rFonts w:ascii="Times New Roman" w:hAnsi="Times New Roman" w:cs="Times New Roman"/>
          <w:sz w:val="24"/>
          <w:szCs w:val="24"/>
        </w:rPr>
        <w:t xml:space="preserve">gerencia de </w:t>
      </w:r>
      <w:r w:rsidR="00916F45">
        <w:rPr>
          <w:rFonts w:ascii="Times New Roman" w:hAnsi="Times New Roman" w:cs="Times New Roman"/>
          <w:sz w:val="24"/>
          <w:szCs w:val="24"/>
        </w:rPr>
        <w:t>G</w:t>
      </w:r>
      <w:r w:rsidR="008D075F" w:rsidRPr="008D075F">
        <w:rPr>
          <w:rFonts w:ascii="Times New Roman" w:hAnsi="Times New Roman" w:cs="Times New Roman"/>
          <w:sz w:val="24"/>
          <w:szCs w:val="24"/>
        </w:rPr>
        <w:t>erogranjas y aldeas/gerente</w:t>
      </w:r>
    </w:p>
    <w:p w:rsidR="00DC50BE" w:rsidRDefault="00DC50BE" w:rsidP="00F73EC7">
      <w:pPr>
        <w:spacing w:after="0" w:line="240" w:lineRule="auto"/>
        <w:jc w:val="both"/>
        <w:rPr>
          <w:rFonts w:ascii="Times New Roman" w:hAnsi="Times New Roman" w:cs="Times New Roman"/>
          <w:sz w:val="24"/>
          <w:szCs w:val="24"/>
        </w:rPr>
      </w:pPr>
    </w:p>
    <w:p w:rsidR="00945E7B" w:rsidRPr="008D075F" w:rsidRDefault="009F3074"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R</w:t>
      </w:r>
      <w:r w:rsidR="008D075F" w:rsidRPr="008D075F">
        <w:rPr>
          <w:rFonts w:ascii="Times New Roman" w:hAnsi="Times New Roman" w:cs="Times New Roman"/>
          <w:sz w:val="24"/>
          <w:szCs w:val="24"/>
        </w:rPr>
        <w:t>ecibe autorización e indica al personal/ equipo multidisciplinario asignado a</w:t>
      </w:r>
      <w:r w:rsidR="000E4937">
        <w:rPr>
          <w:rFonts w:ascii="Times New Roman" w:hAnsi="Times New Roman" w:cs="Times New Roman"/>
          <w:sz w:val="24"/>
          <w:szCs w:val="24"/>
        </w:rPr>
        <w:t xml:space="preserve"> </w:t>
      </w:r>
      <w:r w:rsidR="008D075F" w:rsidRPr="008D075F">
        <w:rPr>
          <w:rFonts w:ascii="Times New Roman" w:hAnsi="Times New Roman" w:cs="Times New Roman"/>
          <w:sz w:val="24"/>
          <w:szCs w:val="24"/>
        </w:rPr>
        <w:t>la supervisión.</w:t>
      </w:r>
    </w:p>
    <w:p w:rsidR="00AF5BE4" w:rsidRDefault="00AF5BE4" w:rsidP="00F73EC7">
      <w:pPr>
        <w:spacing w:after="0" w:line="240" w:lineRule="auto"/>
        <w:jc w:val="both"/>
        <w:rPr>
          <w:rFonts w:ascii="Times New Roman" w:hAnsi="Times New Roman" w:cs="Times New Roman"/>
          <w:sz w:val="24"/>
          <w:szCs w:val="24"/>
        </w:rPr>
      </w:pPr>
    </w:p>
    <w:p w:rsidR="00945E7B" w:rsidRPr="008D075F" w:rsidRDefault="00AF5BE4"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8D075F" w:rsidRPr="008D075F">
        <w:rPr>
          <w:rFonts w:ascii="Times New Roman" w:hAnsi="Times New Roman" w:cs="Times New Roman"/>
          <w:sz w:val="24"/>
          <w:szCs w:val="24"/>
        </w:rPr>
        <w:t xml:space="preserve">gerencia de </w:t>
      </w:r>
      <w:r w:rsidR="00916F45">
        <w:rPr>
          <w:rFonts w:ascii="Times New Roman" w:hAnsi="Times New Roman" w:cs="Times New Roman"/>
          <w:sz w:val="24"/>
          <w:szCs w:val="24"/>
        </w:rPr>
        <w:t>G</w:t>
      </w:r>
      <w:r w:rsidR="008D075F" w:rsidRPr="008D075F">
        <w:rPr>
          <w:rFonts w:ascii="Times New Roman" w:hAnsi="Times New Roman" w:cs="Times New Roman"/>
          <w:sz w:val="24"/>
          <w:szCs w:val="24"/>
        </w:rPr>
        <w:t>erogranjas y aldeas/ secretaria</w:t>
      </w:r>
      <w:r w:rsidR="006F1F64">
        <w:rPr>
          <w:rFonts w:ascii="Times New Roman" w:hAnsi="Times New Roman" w:cs="Times New Roman"/>
          <w:sz w:val="24"/>
          <w:szCs w:val="24"/>
        </w:rPr>
        <w:t>:</w:t>
      </w:r>
    </w:p>
    <w:p w:rsidR="00DC50BE" w:rsidRDefault="00DC50BE" w:rsidP="00F73EC7">
      <w:pPr>
        <w:spacing w:after="0" w:line="240" w:lineRule="auto"/>
        <w:jc w:val="both"/>
        <w:rPr>
          <w:rFonts w:ascii="Times New Roman" w:hAnsi="Times New Roman" w:cs="Times New Roman"/>
          <w:sz w:val="24"/>
          <w:szCs w:val="24"/>
        </w:rPr>
      </w:pPr>
    </w:p>
    <w:p w:rsidR="00945E7B" w:rsidRPr="008D075F" w:rsidRDefault="008D075F"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5.</w:t>
      </w:r>
      <w:r w:rsidR="009F3074">
        <w:rPr>
          <w:rFonts w:ascii="Times New Roman" w:hAnsi="Times New Roman" w:cs="Times New Roman"/>
          <w:sz w:val="24"/>
          <w:szCs w:val="24"/>
        </w:rPr>
        <w:t xml:space="preserve"> P</w:t>
      </w:r>
      <w:r w:rsidRPr="008D075F">
        <w:rPr>
          <w:rFonts w:ascii="Times New Roman" w:hAnsi="Times New Roman" w:cs="Times New Roman"/>
          <w:sz w:val="24"/>
          <w:szCs w:val="24"/>
        </w:rPr>
        <w:t>repara documentación para solicitar viáticos y hospedaje (si aplica)</w:t>
      </w:r>
    </w:p>
    <w:p w:rsidR="00945E7B" w:rsidRPr="008D075F" w:rsidRDefault="00916F45"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5.1.</w:t>
      </w:r>
      <w:r w:rsidR="008D075F" w:rsidRPr="008D075F">
        <w:rPr>
          <w:rFonts w:ascii="Times New Roman" w:hAnsi="Times New Roman" w:cs="Times New Roman"/>
          <w:sz w:val="24"/>
          <w:szCs w:val="24"/>
        </w:rPr>
        <w:t xml:space="preserve">- traslado </w:t>
      </w:r>
      <w:r w:rsidRPr="008D075F">
        <w:rPr>
          <w:rFonts w:ascii="Times New Roman" w:hAnsi="Times New Roman" w:cs="Times New Roman"/>
          <w:sz w:val="24"/>
          <w:szCs w:val="24"/>
        </w:rPr>
        <w:t>aéreo</w:t>
      </w:r>
      <w:r w:rsidR="008D075F" w:rsidRPr="008D075F">
        <w:rPr>
          <w:rFonts w:ascii="Times New Roman" w:hAnsi="Times New Roman" w:cs="Times New Roman"/>
          <w:sz w:val="24"/>
          <w:szCs w:val="24"/>
        </w:rPr>
        <w:t>: remite memorándum a la oficina de</w:t>
      </w:r>
      <w:r w:rsidR="000E4937">
        <w:rPr>
          <w:rFonts w:ascii="Times New Roman" w:hAnsi="Times New Roman" w:cs="Times New Roman"/>
          <w:sz w:val="24"/>
          <w:szCs w:val="24"/>
        </w:rPr>
        <w:t xml:space="preserve"> </w:t>
      </w:r>
      <w:r w:rsidR="008D075F" w:rsidRPr="008D075F">
        <w:rPr>
          <w:rFonts w:ascii="Times New Roman" w:hAnsi="Times New Roman" w:cs="Times New Roman"/>
          <w:sz w:val="24"/>
          <w:szCs w:val="24"/>
        </w:rPr>
        <w:t>administración para autorizar montos en bolívares relacionados con los</w:t>
      </w:r>
      <w:r w:rsidR="000E4937">
        <w:rPr>
          <w:rFonts w:ascii="Times New Roman" w:hAnsi="Times New Roman" w:cs="Times New Roman"/>
          <w:sz w:val="24"/>
          <w:szCs w:val="24"/>
        </w:rPr>
        <w:t xml:space="preserve"> </w:t>
      </w:r>
      <w:r w:rsidR="008D075F" w:rsidRPr="008D075F">
        <w:rPr>
          <w:rFonts w:ascii="Times New Roman" w:hAnsi="Times New Roman" w:cs="Times New Roman"/>
          <w:sz w:val="24"/>
          <w:szCs w:val="24"/>
        </w:rPr>
        <w:t>viáticos y hospedaje</w:t>
      </w:r>
    </w:p>
    <w:p w:rsidR="00945E7B" w:rsidRPr="008D075F" w:rsidRDefault="00916F45" w:rsidP="00F73EC7">
      <w:pPr>
        <w:spacing w:after="0" w:line="240" w:lineRule="auto"/>
        <w:jc w:val="both"/>
        <w:rPr>
          <w:rFonts w:ascii="Times New Roman" w:hAnsi="Times New Roman" w:cs="Times New Roman"/>
          <w:sz w:val="24"/>
          <w:szCs w:val="24"/>
        </w:rPr>
      </w:pPr>
      <w:r w:rsidRPr="008D075F">
        <w:rPr>
          <w:rFonts w:ascii="Times New Roman" w:hAnsi="Times New Roman" w:cs="Times New Roman"/>
          <w:sz w:val="24"/>
          <w:szCs w:val="24"/>
        </w:rPr>
        <w:t>5.2.</w:t>
      </w:r>
      <w:r w:rsidR="008D075F" w:rsidRPr="008D075F">
        <w:rPr>
          <w:rFonts w:ascii="Times New Roman" w:hAnsi="Times New Roman" w:cs="Times New Roman"/>
          <w:sz w:val="24"/>
          <w:szCs w:val="24"/>
        </w:rPr>
        <w:t>-traslado terrestre: remite al servicios de infraestructura/ área</w:t>
      </w:r>
      <w:r w:rsidR="000E4937">
        <w:rPr>
          <w:rFonts w:ascii="Times New Roman" w:hAnsi="Times New Roman" w:cs="Times New Roman"/>
          <w:sz w:val="24"/>
          <w:szCs w:val="24"/>
        </w:rPr>
        <w:t xml:space="preserve"> </w:t>
      </w:r>
      <w:r w:rsidR="008D075F" w:rsidRPr="008D075F">
        <w:rPr>
          <w:rFonts w:ascii="Times New Roman" w:hAnsi="Times New Roman" w:cs="Times New Roman"/>
          <w:sz w:val="24"/>
          <w:szCs w:val="24"/>
        </w:rPr>
        <w:t>de transporte el formato de solicitud de transporte y canaliza que haya</w:t>
      </w:r>
      <w:r w:rsidR="000E4937">
        <w:rPr>
          <w:rFonts w:ascii="Times New Roman" w:hAnsi="Times New Roman" w:cs="Times New Roman"/>
          <w:sz w:val="24"/>
          <w:szCs w:val="24"/>
        </w:rPr>
        <w:t xml:space="preserve"> </w:t>
      </w:r>
      <w:r w:rsidR="008D075F" w:rsidRPr="008D075F">
        <w:rPr>
          <w:rFonts w:ascii="Times New Roman" w:hAnsi="Times New Roman" w:cs="Times New Roman"/>
          <w:sz w:val="24"/>
          <w:szCs w:val="24"/>
        </w:rPr>
        <w:t>la disponibilidad para la fecha y hora planificada</w:t>
      </w:r>
    </w:p>
    <w:p w:rsidR="00DC50BE" w:rsidRDefault="00DC50BE" w:rsidP="00F73EC7">
      <w:pPr>
        <w:spacing w:after="0" w:line="240" w:lineRule="auto"/>
        <w:jc w:val="both"/>
        <w:rPr>
          <w:rFonts w:ascii="Times New Roman" w:hAnsi="Times New Roman" w:cs="Times New Roman"/>
          <w:sz w:val="24"/>
          <w:szCs w:val="24"/>
        </w:rPr>
      </w:pPr>
    </w:p>
    <w:p w:rsidR="00945E7B" w:rsidRPr="008D075F" w:rsidRDefault="00AF5BE4"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8D075F" w:rsidRPr="008D075F">
        <w:rPr>
          <w:rFonts w:ascii="Times New Roman" w:hAnsi="Times New Roman" w:cs="Times New Roman"/>
          <w:sz w:val="24"/>
          <w:szCs w:val="24"/>
        </w:rPr>
        <w:t xml:space="preserve">gerencia de </w:t>
      </w:r>
      <w:r w:rsidR="00916F45">
        <w:rPr>
          <w:rFonts w:ascii="Times New Roman" w:hAnsi="Times New Roman" w:cs="Times New Roman"/>
          <w:sz w:val="24"/>
          <w:szCs w:val="24"/>
        </w:rPr>
        <w:t>G</w:t>
      </w:r>
      <w:r w:rsidR="008D075F" w:rsidRPr="008D075F">
        <w:rPr>
          <w:rFonts w:ascii="Times New Roman" w:hAnsi="Times New Roman" w:cs="Times New Roman"/>
          <w:sz w:val="24"/>
          <w:szCs w:val="24"/>
        </w:rPr>
        <w:t>erogranjas y aldeas/ personal de apoyo</w:t>
      </w:r>
      <w:r>
        <w:rPr>
          <w:rFonts w:ascii="Times New Roman" w:hAnsi="Times New Roman" w:cs="Times New Roman"/>
          <w:sz w:val="24"/>
          <w:szCs w:val="24"/>
        </w:rPr>
        <w:t xml:space="preserve"> </w:t>
      </w:r>
      <w:r w:rsidR="008D075F" w:rsidRPr="008D075F">
        <w:rPr>
          <w:rFonts w:ascii="Times New Roman" w:hAnsi="Times New Roman" w:cs="Times New Roman"/>
          <w:sz w:val="24"/>
          <w:szCs w:val="24"/>
        </w:rPr>
        <w:t>administrativo</w:t>
      </w:r>
      <w:r w:rsidR="006F1F64">
        <w:rPr>
          <w:rFonts w:ascii="Times New Roman" w:hAnsi="Times New Roman" w:cs="Times New Roman"/>
          <w:sz w:val="24"/>
          <w:szCs w:val="24"/>
        </w:rPr>
        <w:t>:</w:t>
      </w:r>
    </w:p>
    <w:p w:rsidR="00DC50BE" w:rsidRDefault="00DC50BE" w:rsidP="00F73EC7">
      <w:pPr>
        <w:spacing w:after="0" w:line="240" w:lineRule="auto"/>
        <w:jc w:val="both"/>
        <w:rPr>
          <w:rFonts w:ascii="Times New Roman" w:hAnsi="Times New Roman" w:cs="Times New Roman"/>
          <w:sz w:val="24"/>
          <w:szCs w:val="24"/>
        </w:rPr>
      </w:pPr>
    </w:p>
    <w:p w:rsidR="00945E7B" w:rsidRPr="008D075F" w:rsidRDefault="009F3074"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R</w:t>
      </w:r>
      <w:r w:rsidR="008D075F" w:rsidRPr="008D075F">
        <w:rPr>
          <w:rFonts w:ascii="Times New Roman" w:hAnsi="Times New Roman" w:cs="Times New Roman"/>
          <w:sz w:val="24"/>
          <w:szCs w:val="24"/>
        </w:rPr>
        <w:t>ecibe respuesta de oficina de administración y servicios para informar al</w:t>
      </w:r>
      <w:r w:rsidR="000E4937">
        <w:rPr>
          <w:rFonts w:ascii="Times New Roman" w:hAnsi="Times New Roman" w:cs="Times New Roman"/>
          <w:sz w:val="24"/>
          <w:szCs w:val="24"/>
        </w:rPr>
        <w:t xml:space="preserve"> </w:t>
      </w:r>
      <w:r w:rsidR="008D075F" w:rsidRPr="008D075F">
        <w:rPr>
          <w:rFonts w:ascii="Times New Roman" w:hAnsi="Times New Roman" w:cs="Times New Roman"/>
          <w:sz w:val="24"/>
          <w:szCs w:val="24"/>
        </w:rPr>
        <w:t>equipo multidisplinario que participara en la supervisión</w:t>
      </w:r>
      <w:r w:rsidR="000E4937">
        <w:rPr>
          <w:rFonts w:ascii="Times New Roman" w:hAnsi="Times New Roman" w:cs="Times New Roman"/>
          <w:sz w:val="24"/>
          <w:szCs w:val="24"/>
        </w:rPr>
        <w:t>.</w:t>
      </w:r>
    </w:p>
    <w:p w:rsidR="00945E7B" w:rsidRPr="008D075F" w:rsidRDefault="00945E7B" w:rsidP="00F73EC7">
      <w:pPr>
        <w:spacing w:after="0" w:line="240" w:lineRule="auto"/>
        <w:jc w:val="both"/>
        <w:rPr>
          <w:rFonts w:ascii="Times New Roman" w:hAnsi="Times New Roman" w:cs="Times New Roman"/>
          <w:sz w:val="24"/>
          <w:szCs w:val="24"/>
        </w:rPr>
      </w:pPr>
    </w:p>
    <w:p w:rsidR="00C27837" w:rsidRPr="00C27837" w:rsidRDefault="001F71C0" w:rsidP="00C27837">
      <w:pPr>
        <w:spacing w:after="0" w:line="240" w:lineRule="auto"/>
        <w:jc w:val="both"/>
        <w:rPr>
          <w:rFonts w:ascii="Times New Roman" w:hAnsi="Times New Roman" w:cs="Times New Roman"/>
          <w:sz w:val="24"/>
          <w:szCs w:val="24"/>
        </w:rPr>
      </w:pPr>
      <w:r w:rsidRPr="00277FB9">
        <w:rPr>
          <w:rFonts w:ascii="Times New Roman" w:hAnsi="Times New Roman" w:cs="Times New Roman"/>
          <w:b/>
          <w:sz w:val="24"/>
          <w:szCs w:val="24"/>
        </w:rPr>
        <w:t>R</w:t>
      </w:r>
      <w:r w:rsidR="00C27837" w:rsidRPr="00277FB9">
        <w:rPr>
          <w:rFonts w:ascii="Times New Roman" w:hAnsi="Times New Roman" w:cs="Times New Roman"/>
          <w:b/>
          <w:sz w:val="24"/>
          <w:szCs w:val="24"/>
        </w:rPr>
        <w:t>endición de cuenta sobre la producción en las</w:t>
      </w:r>
      <w:r w:rsidRPr="00277FB9">
        <w:rPr>
          <w:rFonts w:ascii="Times New Roman" w:hAnsi="Times New Roman" w:cs="Times New Roman"/>
          <w:b/>
          <w:sz w:val="24"/>
          <w:szCs w:val="24"/>
        </w:rPr>
        <w:t xml:space="preserve"> </w:t>
      </w:r>
      <w:r w:rsidR="00C27837" w:rsidRPr="00277FB9">
        <w:rPr>
          <w:rFonts w:ascii="Times New Roman" w:hAnsi="Times New Roman" w:cs="Times New Roman"/>
          <w:b/>
          <w:sz w:val="24"/>
          <w:szCs w:val="24"/>
        </w:rPr>
        <w:t>gerogranjas</w:t>
      </w:r>
      <w:r w:rsidR="003D2D4A">
        <w:rPr>
          <w:rStyle w:val="FootnoteReference"/>
          <w:rFonts w:ascii="Times New Roman" w:hAnsi="Times New Roman" w:cs="Times New Roman"/>
          <w:sz w:val="24"/>
          <w:szCs w:val="24"/>
        </w:rPr>
        <w:footnoteReference w:id="24"/>
      </w:r>
    </w:p>
    <w:p w:rsidR="001F71C0" w:rsidRDefault="001F71C0" w:rsidP="00C27837">
      <w:pPr>
        <w:spacing w:after="0" w:line="240" w:lineRule="auto"/>
        <w:jc w:val="both"/>
        <w:rPr>
          <w:rFonts w:ascii="Times New Roman" w:hAnsi="Times New Roman" w:cs="Times New Roman"/>
          <w:sz w:val="24"/>
          <w:szCs w:val="24"/>
        </w:rPr>
      </w:pPr>
    </w:p>
    <w:p w:rsidR="00C27837" w:rsidRDefault="001F71C0" w:rsidP="00C27837">
      <w:pPr>
        <w:spacing w:after="0" w:line="240" w:lineRule="auto"/>
        <w:jc w:val="both"/>
        <w:rPr>
          <w:rFonts w:ascii="Times New Roman" w:hAnsi="Times New Roman" w:cs="Times New Roman"/>
          <w:sz w:val="24"/>
          <w:szCs w:val="24"/>
        </w:rPr>
      </w:pPr>
      <w:r w:rsidRPr="00916F45">
        <w:rPr>
          <w:rFonts w:ascii="Times New Roman" w:hAnsi="Times New Roman" w:cs="Times New Roman"/>
          <w:b/>
          <w:sz w:val="24"/>
          <w:szCs w:val="24"/>
        </w:rPr>
        <w:t>O</w:t>
      </w:r>
      <w:r w:rsidR="00C27837" w:rsidRPr="00916F45">
        <w:rPr>
          <w:rFonts w:ascii="Times New Roman" w:hAnsi="Times New Roman" w:cs="Times New Roman"/>
          <w:b/>
          <w:sz w:val="24"/>
          <w:szCs w:val="24"/>
        </w:rPr>
        <w:t>bjetivo</w:t>
      </w:r>
      <w:r w:rsidR="00C27837">
        <w:rPr>
          <w:rFonts w:ascii="Times New Roman" w:hAnsi="Times New Roman" w:cs="Times New Roman"/>
          <w:sz w:val="24"/>
          <w:szCs w:val="24"/>
        </w:rPr>
        <w:t xml:space="preserve">. </w:t>
      </w:r>
      <w:r w:rsidR="00C27837" w:rsidRPr="00C27837">
        <w:rPr>
          <w:rFonts w:ascii="Times New Roman" w:hAnsi="Times New Roman" w:cs="Times New Roman"/>
          <w:sz w:val="24"/>
          <w:szCs w:val="24"/>
        </w:rPr>
        <w:t>Registrar la información inherente sobre producción en las</w:t>
      </w:r>
      <w:r>
        <w:rPr>
          <w:rFonts w:ascii="Times New Roman" w:hAnsi="Times New Roman" w:cs="Times New Roman"/>
          <w:sz w:val="24"/>
          <w:szCs w:val="24"/>
        </w:rPr>
        <w:t xml:space="preserve"> </w:t>
      </w:r>
      <w:r w:rsidR="00C27837" w:rsidRPr="00C27837">
        <w:rPr>
          <w:rFonts w:ascii="Times New Roman" w:hAnsi="Times New Roman" w:cs="Times New Roman"/>
          <w:sz w:val="24"/>
          <w:szCs w:val="24"/>
        </w:rPr>
        <w:t>Gerogranjas, los gastos ocasio</w:t>
      </w:r>
      <w:r>
        <w:rPr>
          <w:rFonts w:ascii="Times New Roman" w:hAnsi="Times New Roman" w:cs="Times New Roman"/>
          <w:sz w:val="24"/>
          <w:szCs w:val="24"/>
        </w:rPr>
        <w:t xml:space="preserve">nados y ganancias obtenidas del </w:t>
      </w:r>
      <w:r w:rsidR="00C27837" w:rsidRPr="00C27837">
        <w:rPr>
          <w:rFonts w:ascii="Times New Roman" w:hAnsi="Times New Roman" w:cs="Times New Roman"/>
          <w:sz w:val="24"/>
          <w:szCs w:val="24"/>
        </w:rPr>
        <w:t xml:space="preserve">desarrollo agrícola y pecuario, </w:t>
      </w:r>
      <w:r>
        <w:rPr>
          <w:rFonts w:ascii="Times New Roman" w:hAnsi="Times New Roman" w:cs="Times New Roman"/>
          <w:sz w:val="24"/>
          <w:szCs w:val="24"/>
        </w:rPr>
        <w:t xml:space="preserve">así como la presentación de las </w:t>
      </w:r>
      <w:r w:rsidR="00C27837" w:rsidRPr="00C27837">
        <w:rPr>
          <w:rFonts w:ascii="Times New Roman" w:hAnsi="Times New Roman" w:cs="Times New Roman"/>
          <w:sz w:val="24"/>
          <w:szCs w:val="24"/>
        </w:rPr>
        <w:t>acciones y resultados en las actividades socio-productivas.</w:t>
      </w:r>
    </w:p>
    <w:p w:rsidR="00C27837" w:rsidRDefault="00C27837" w:rsidP="00F73EC7">
      <w:pPr>
        <w:spacing w:after="0" w:line="240" w:lineRule="auto"/>
        <w:jc w:val="both"/>
        <w:rPr>
          <w:rFonts w:ascii="Times New Roman" w:hAnsi="Times New Roman" w:cs="Times New Roman"/>
          <w:sz w:val="24"/>
          <w:szCs w:val="24"/>
        </w:rPr>
      </w:pPr>
    </w:p>
    <w:p w:rsidR="002D5C80" w:rsidRDefault="002D5C80"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2D5C80">
        <w:rPr>
          <w:rFonts w:ascii="Times New Roman" w:hAnsi="Times New Roman" w:cs="Times New Roman"/>
          <w:sz w:val="24"/>
          <w:szCs w:val="24"/>
        </w:rPr>
        <w:t>escripción del procedimiento</w:t>
      </w:r>
      <w:r w:rsidR="006F1F64">
        <w:rPr>
          <w:rFonts w:ascii="Times New Roman" w:hAnsi="Times New Roman" w:cs="Times New Roman"/>
          <w:sz w:val="24"/>
          <w:szCs w:val="24"/>
        </w:rPr>
        <w:t>:</w:t>
      </w:r>
    </w:p>
    <w:p w:rsidR="001F71C0" w:rsidRPr="002D5C80" w:rsidRDefault="001F71C0" w:rsidP="00F73EC7">
      <w:pPr>
        <w:spacing w:after="0" w:line="240" w:lineRule="auto"/>
        <w:jc w:val="both"/>
        <w:rPr>
          <w:rFonts w:ascii="Times New Roman" w:hAnsi="Times New Roman" w:cs="Times New Roman"/>
          <w:sz w:val="24"/>
          <w:szCs w:val="24"/>
        </w:rPr>
      </w:pPr>
    </w:p>
    <w:p w:rsidR="000C374A" w:rsidRDefault="002D5C80" w:rsidP="00F73EC7">
      <w:pPr>
        <w:pStyle w:val="ListParagraph"/>
        <w:numPr>
          <w:ilvl w:val="0"/>
          <w:numId w:val="10"/>
        </w:numPr>
        <w:spacing w:after="0" w:line="240" w:lineRule="auto"/>
        <w:jc w:val="both"/>
        <w:rPr>
          <w:rFonts w:ascii="Times New Roman" w:hAnsi="Times New Roman" w:cs="Times New Roman"/>
          <w:sz w:val="24"/>
          <w:szCs w:val="24"/>
        </w:rPr>
      </w:pPr>
      <w:r w:rsidRPr="000C374A">
        <w:rPr>
          <w:rFonts w:ascii="Times New Roman" w:hAnsi="Times New Roman" w:cs="Times New Roman"/>
          <w:sz w:val="24"/>
          <w:szCs w:val="24"/>
        </w:rPr>
        <w:t>El Coordinador de Gerogranjas deb</w:t>
      </w:r>
      <w:r w:rsidR="00F73EC7" w:rsidRPr="000C374A">
        <w:rPr>
          <w:rFonts w:ascii="Times New Roman" w:hAnsi="Times New Roman" w:cs="Times New Roman"/>
          <w:sz w:val="24"/>
          <w:szCs w:val="24"/>
        </w:rPr>
        <w:t xml:space="preserve">erá rendir de forma mensual los gastos y ganancias de </w:t>
      </w:r>
      <w:r w:rsidRPr="000C374A">
        <w:rPr>
          <w:rFonts w:ascii="Times New Roman" w:hAnsi="Times New Roman" w:cs="Times New Roman"/>
          <w:sz w:val="24"/>
          <w:szCs w:val="24"/>
        </w:rPr>
        <w:t>las actividades agrícolas y pecuarias.</w:t>
      </w:r>
    </w:p>
    <w:p w:rsidR="000C374A" w:rsidRDefault="002D5C80" w:rsidP="00F73EC7">
      <w:pPr>
        <w:pStyle w:val="ListParagraph"/>
        <w:numPr>
          <w:ilvl w:val="0"/>
          <w:numId w:val="10"/>
        </w:numPr>
        <w:spacing w:after="0" w:line="240" w:lineRule="auto"/>
        <w:jc w:val="both"/>
        <w:rPr>
          <w:rFonts w:ascii="Times New Roman" w:hAnsi="Times New Roman" w:cs="Times New Roman"/>
          <w:sz w:val="24"/>
          <w:szCs w:val="24"/>
        </w:rPr>
      </w:pPr>
      <w:r w:rsidRPr="000C374A">
        <w:rPr>
          <w:rFonts w:ascii="Times New Roman" w:hAnsi="Times New Roman" w:cs="Times New Roman"/>
          <w:sz w:val="24"/>
          <w:szCs w:val="24"/>
        </w:rPr>
        <w:t xml:space="preserve">El Coordinador de Gerogranjas </w:t>
      </w:r>
      <w:r w:rsidR="00F73EC7" w:rsidRPr="000C374A">
        <w:rPr>
          <w:rFonts w:ascii="Times New Roman" w:hAnsi="Times New Roman" w:cs="Times New Roman"/>
          <w:sz w:val="24"/>
          <w:szCs w:val="24"/>
        </w:rPr>
        <w:t xml:space="preserve">de informar de forma mensual el </w:t>
      </w:r>
      <w:r w:rsidRPr="000C374A">
        <w:rPr>
          <w:rFonts w:ascii="Times New Roman" w:hAnsi="Times New Roman" w:cs="Times New Roman"/>
          <w:sz w:val="24"/>
          <w:szCs w:val="24"/>
        </w:rPr>
        <w:t>proceso productivo de la Gerogran</w:t>
      </w:r>
      <w:r w:rsidR="00F73EC7" w:rsidRPr="000C374A">
        <w:rPr>
          <w:rFonts w:ascii="Times New Roman" w:hAnsi="Times New Roman" w:cs="Times New Roman"/>
          <w:sz w:val="24"/>
          <w:szCs w:val="24"/>
        </w:rPr>
        <w:t xml:space="preserve">ja (desarrollo de los cultivos, </w:t>
      </w:r>
      <w:r w:rsidRPr="000C374A">
        <w:rPr>
          <w:rFonts w:ascii="Times New Roman" w:hAnsi="Times New Roman" w:cs="Times New Roman"/>
          <w:sz w:val="24"/>
          <w:szCs w:val="24"/>
        </w:rPr>
        <w:t>destino de la producción, ingresos y egresos).</w:t>
      </w:r>
    </w:p>
    <w:p w:rsidR="002D5C80" w:rsidRPr="000C374A" w:rsidRDefault="002D5C80" w:rsidP="00F73EC7">
      <w:pPr>
        <w:pStyle w:val="ListParagraph"/>
        <w:numPr>
          <w:ilvl w:val="0"/>
          <w:numId w:val="10"/>
        </w:numPr>
        <w:spacing w:after="0" w:line="240" w:lineRule="auto"/>
        <w:jc w:val="both"/>
        <w:rPr>
          <w:rFonts w:ascii="Times New Roman" w:hAnsi="Times New Roman" w:cs="Times New Roman"/>
          <w:sz w:val="24"/>
          <w:szCs w:val="24"/>
        </w:rPr>
      </w:pPr>
      <w:r w:rsidRPr="000C374A">
        <w:rPr>
          <w:rFonts w:ascii="Times New Roman" w:hAnsi="Times New Roman" w:cs="Times New Roman"/>
          <w:sz w:val="24"/>
          <w:szCs w:val="24"/>
        </w:rPr>
        <w:t>El Coordinador debe distribui</w:t>
      </w:r>
      <w:r w:rsidR="009F3074">
        <w:rPr>
          <w:rFonts w:ascii="Times New Roman" w:hAnsi="Times New Roman" w:cs="Times New Roman"/>
          <w:sz w:val="24"/>
          <w:szCs w:val="24"/>
        </w:rPr>
        <w:t>r la producción (</w:t>
      </w:r>
      <w:r w:rsidR="00F73EC7" w:rsidRPr="000C374A">
        <w:rPr>
          <w:rFonts w:ascii="Times New Roman" w:hAnsi="Times New Roman" w:cs="Times New Roman"/>
          <w:sz w:val="24"/>
          <w:szCs w:val="24"/>
        </w:rPr>
        <w:t xml:space="preserve">20% Centro de </w:t>
      </w:r>
      <w:r w:rsidRPr="000C374A">
        <w:rPr>
          <w:rFonts w:ascii="Times New Roman" w:hAnsi="Times New Roman" w:cs="Times New Roman"/>
          <w:sz w:val="24"/>
          <w:szCs w:val="24"/>
        </w:rPr>
        <w:t xml:space="preserve">Servicio Social Residencial, </w:t>
      </w:r>
      <w:r w:rsidR="00F73EC7" w:rsidRPr="000C374A">
        <w:rPr>
          <w:rFonts w:ascii="Times New Roman" w:hAnsi="Times New Roman" w:cs="Times New Roman"/>
          <w:sz w:val="24"/>
          <w:szCs w:val="24"/>
        </w:rPr>
        <w:t xml:space="preserve">60% Brigada de Producción y 20% </w:t>
      </w:r>
      <w:r w:rsidRPr="000C374A">
        <w:rPr>
          <w:rFonts w:ascii="Times New Roman" w:hAnsi="Times New Roman" w:cs="Times New Roman"/>
          <w:sz w:val="24"/>
          <w:szCs w:val="24"/>
        </w:rPr>
        <w:t>Compra de Insumos para Gerogranjas).</w:t>
      </w:r>
    </w:p>
    <w:p w:rsidR="009F3074" w:rsidRDefault="009F3074" w:rsidP="00F73EC7">
      <w:pPr>
        <w:spacing w:after="0" w:line="240" w:lineRule="auto"/>
        <w:jc w:val="both"/>
        <w:rPr>
          <w:rFonts w:ascii="Times New Roman" w:hAnsi="Times New Roman" w:cs="Times New Roman"/>
          <w:sz w:val="24"/>
          <w:szCs w:val="24"/>
        </w:rPr>
      </w:pPr>
    </w:p>
    <w:p w:rsidR="002D5C80" w:rsidRDefault="002D5C80"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2D5C80">
        <w:rPr>
          <w:rFonts w:ascii="Times New Roman" w:hAnsi="Times New Roman" w:cs="Times New Roman"/>
          <w:sz w:val="24"/>
          <w:szCs w:val="24"/>
        </w:rPr>
        <w:t xml:space="preserve">oordinador de </w:t>
      </w:r>
      <w:r w:rsidR="00916F45">
        <w:rPr>
          <w:rFonts w:ascii="Times New Roman" w:hAnsi="Times New Roman" w:cs="Times New Roman"/>
          <w:sz w:val="24"/>
          <w:szCs w:val="24"/>
        </w:rPr>
        <w:t>G</w:t>
      </w:r>
      <w:r w:rsidRPr="002D5C80">
        <w:rPr>
          <w:rFonts w:ascii="Times New Roman" w:hAnsi="Times New Roman" w:cs="Times New Roman"/>
          <w:sz w:val="24"/>
          <w:szCs w:val="24"/>
        </w:rPr>
        <w:t>erogranjas</w:t>
      </w:r>
      <w:r w:rsidR="006F1F64">
        <w:rPr>
          <w:rFonts w:ascii="Times New Roman" w:hAnsi="Times New Roman" w:cs="Times New Roman"/>
          <w:sz w:val="24"/>
          <w:szCs w:val="24"/>
        </w:rPr>
        <w:t>:</w:t>
      </w:r>
    </w:p>
    <w:p w:rsidR="00F73EC7" w:rsidRPr="002D5C80" w:rsidRDefault="00F73EC7" w:rsidP="00F73EC7">
      <w:pPr>
        <w:spacing w:after="0" w:line="240" w:lineRule="auto"/>
        <w:jc w:val="both"/>
        <w:rPr>
          <w:rFonts w:ascii="Times New Roman" w:hAnsi="Times New Roman" w:cs="Times New Roman"/>
          <w:sz w:val="24"/>
          <w:szCs w:val="24"/>
        </w:rPr>
      </w:pPr>
    </w:p>
    <w:p w:rsidR="002D5C80" w:rsidRDefault="002D5C80" w:rsidP="00F73EC7">
      <w:pPr>
        <w:spacing w:after="0" w:line="240" w:lineRule="auto"/>
        <w:jc w:val="both"/>
        <w:rPr>
          <w:rFonts w:ascii="Times New Roman" w:hAnsi="Times New Roman" w:cs="Times New Roman"/>
          <w:sz w:val="24"/>
          <w:szCs w:val="24"/>
        </w:rPr>
      </w:pPr>
      <w:r w:rsidRPr="002D5C80">
        <w:rPr>
          <w:rFonts w:ascii="Times New Roman" w:hAnsi="Times New Roman" w:cs="Times New Roman"/>
          <w:sz w:val="24"/>
          <w:szCs w:val="24"/>
        </w:rPr>
        <w:t>1. Llena y remite vía correo a la Gere</w:t>
      </w:r>
      <w:r>
        <w:rPr>
          <w:rFonts w:ascii="Times New Roman" w:hAnsi="Times New Roman" w:cs="Times New Roman"/>
          <w:sz w:val="24"/>
          <w:szCs w:val="24"/>
        </w:rPr>
        <w:t xml:space="preserve">ncia de Gerogranjas y Aldeas el formato de de cómo </w:t>
      </w:r>
      <w:r w:rsidRPr="002D5C80">
        <w:rPr>
          <w:rFonts w:ascii="Times New Roman" w:hAnsi="Times New Roman" w:cs="Times New Roman"/>
          <w:sz w:val="24"/>
          <w:szCs w:val="24"/>
        </w:rPr>
        <w:t>se elabora el Inform</w:t>
      </w:r>
      <w:r w:rsidR="009F3074">
        <w:rPr>
          <w:rFonts w:ascii="Times New Roman" w:hAnsi="Times New Roman" w:cs="Times New Roman"/>
          <w:sz w:val="24"/>
          <w:szCs w:val="24"/>
        </w:rPr>
        <w:t>e Mensual</w:t>
      </w:r>
      <w:r>
        <w:rPr>
          <w:rFonts w:ascii="Times New Roman" w:hAnsi="Times New Roman" w:cs="Times New Roman"/>
          <w:sz w:val="24"/>
          <w:szCs w:val="24"/>
        </w:rPr>
        <w:t xml:space="preserve">, Formato de </w:t>
      </w:r>
      <w:r w:rsidRPr="002D5C80">
        <w:rPr>
          <w:rFonts w:ascii="Times New Roman" w:hAnsi="Times New Roman" w:cs="Times New Roman"/>
          <w:sz w:val="24"/>
          <w:szCs w:val="24"/>
        </w:rPr>
        <w:t>Productos Agrícolas y Pecuarios ent</w:t>
      </w:r>
      <w:r>
        <w:rPr>
          <w:rFonts w:ascii="Times New Roman" w:hAnsi="Times New Roman" w:cs="Times New Roman"/>
          <w:sz w:val="24"/>
          <w:szCs w:val="24"/>
        </w:rPr>
        <w:t xml:space="preserve">regados a la </w:t>
      </w:r>
      <w:r>
        <w:rPr>
          <w:rFonts w:ascii="Times New Roman" w:hAnsi="Times New Roman" w:cs="Times New Roman"/>
          <w:sz w:val="24"/>
          <w:szCs w:val="24"/>
        </w:rPr>
        <w:lastRenderedPageBreak/>
        <w:t xml:space="preserve">cocina, Formato de </w:t>
      </w:r>
      <w:r w:rsidRPr="002D5C80">
        <w:rPr>
          <w:rFonts w:ascii="Times New Roman" w:hAnsi="Times New Roman" w:cs="Times New Roman"/>
          <w:sz w:val="24"/>
          <w:szCs w:val="24"/>
        </w:rPr>
        <w:t xml:space="preserve">Rendición de la producción, Formato de </w:t>
      </w:r>
      <w:r>
        <w:rPr>
          <w:rFonts w:ascii="Times New Roman" w:hAnsi="Times New Roman" w:cs="Times New Roman"/>
          <w:sz w:val="24"/>
          <w:szCs w:val="24"/>
        </w:rPr>
        <w:t xml:space="preserve">Control de Productos Agrícolas, </w:t>
      </w:r>
      <w:r w:rsidRPr="002D5C80">
        <w:rPr>
          <w:rFonts w:ascii="Times New Roman" w:hAnsi="Times New Roman" w:cs="Times New Roman"/>
          <w:sz w:val="24"/>
          <w:szCs w:val="24"/>
        </w:rPr>
        <w:t>Relación de Ingresos y Egresos Diarios de la Ge</w:t>
      </w:r>
      <w:r>
        <w:rPr>
          <w:rFonts w:ascii="Times New Roman" w:hAnsi="Times New Roman" w:cs="Times New Roman"/>
          <w:sz w:val="24"/>
          <w:szCs w:val="24"/>
        </w:rPr>
        <w:t xml:space="preserve">rogranjas, Relación de </w:t>
      </w:r>
      <w:r w:rsidRPr="002D5C80">
        <w:rPr>
          <w:rFonts w:ascii="Times New Roman" w:hAnsi="Times New Roman" w:cs="Times New Roman"/>
          <w:sz w:val="24"/>
          <w:szCs w:val="24"/>
        </w:rPr>
        <w:t>Ingresos y Egresos Mensual de la Gerog</w:t>
      </w:r>
      <w:r>
        <w:rPr>
          <w:rFonts w:ascii="Times New Roman" w:hAnsi="Times New Roman" w:cs="Times New Roman"/>
          <w:sz w:val="24"/>
          <w:szCs w:val="24"/>
        </w:rPr>
        <w:t xml:space="preserve">ranjas, avalado por el Director de Centro de </w:t>
      </w:r>
      <w:r w:rsidRPr="002D5C80">
        <w:rPr>
          <w:rFonts w:ascii="Times New Roman" w:hAnsi="Times New Roman" w:cs="Times New Roman"/>
          <w:sz w:val="24"/>
          <w:szCs w:val="24"/>
        </w:rPr>
        <w:t>Servicio Social Residencial.</w:t>
      </w:r>
    </w:p>
    <w:p w:rsidR="00F73EC7" w:rsidRPr="002D5C80" w:rsidRDefault="00F73EC7" w:rsidP="00F73EC7">
      <w:pPr>
        <w:spacing w:after="0" w:line="240" w:lineRule="auto"/>
        <w:jc w:val="both"/>
        <w:rPr>
          <w:rFonts w:ascii="Times New Roman" w:hAnsi="Times New Roman" w:cs="Times New Roman"/>
          <w:sz w:val="24"/>
          <w:szCs w:val="24"/>
        </w:rPr>
      </w:pPr>
    </w:p>
    <w:p w:rsidR="002D5C80" w:rsidRPr="002D5C80" w:rsidRDefault="003E5723"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Pr="002D5C80">
        <w:rPr>
          <w:rFonts w:ascii="Times New Roman" w:hAnsi="Times New Roman" w:cs="Times New Roman"/>
          <w:sz w:val="24"/>
          <w:szCs w:val="24"/>
        </w:rPr>
        <w:t xml:space="preserve">erencia de </w:t>
      </w:r>
      <w:r w:rsidR="00916F45">
        <w:rPr>
          <w:rFonts w:ascii="Times New Roman" w:hAnsi="Times New Roman" w:cs="Times New Roman"/>
          <w:sz w:val="24"/>
          <w:szCs w:val="24"/>
        </w:rPr>
        <w:t>G</w:t>
      </w:r>
      <w:r w:rsidR="006F1F64">
        <w:rPr>
          <w:rFonts w:ascii="Times New Roman" w:hAnsi="Times New Roman" w:cs="Times New Roman"/>
          <w:sz w:val="24"/>
          <w:szCs w:val="24"/>
        </w:rPr>
        <w:t>erogranjas y aldeas/</w:t>
      </w:r>
      <w:r w:rsidRPr="002D5C80">
        <w:rPr>
          <w:rFonts w:ascii="Times New Roman" w:hAnsi="Times New Roman" w:cs="Times New Roman"/>
          <w:sz w:val="24"/>
          <w:szCs w:val="24"/>
        </w:rPr>
        <w:t>gerente</w:t>
      </w:r>
      <w:r w:rsidR="006F1F64">
        <w:rPr>
          <w:rFonts w:ascii="Times New Roman" w:hAnsi="Times New Roman" w:cs="Times New Roman"/>
          <w:sz w:val="24"/>
          <w:szCs w:val="24"/>
        </w:rPr>
        <w:t>:</w:t>
      </w:r>
    </w:p>
    <w:p w:rsidR="003E5723" w:rsidRDefault="003E5723" w:rsidP="00F73EC7">
      <w:pPr>
        <w:spacing w:after="0" w:line="240" w:lineRule="auto"/>
        <w:jc w:val="both"/>
        <w:rPr>
          <w:rFonts w:ascii="Times New Roman" w:hAnsi="Times New Roman" w:cs="Times New Roman"/>
          <w:sz w:val="24"/>
          <w:szCs w:val="24"/>
        </w:rPr>
      </w:pPr>
    </w:p>
    <w:p w:rsidR="002D5C80" w:rsidRDefault="002D5C80" w:rsidP="00F73EC7">
      <w:pPr>
        <w:spacing w:after="0" w:line="240" w:lineRule="auto"/>
        <w:jc w:val="both"/>
        <w:rPr>
          <w:rFonts w:ascii="Times New Roman" w:hAnsi="Times New Roman" w:cs="Times New Roman"/>
          <w:sz w:val="24"/>
          <w:szCs w:val="24"/>
        </w:rPr>
      </w:pPr>
      <w:r w:rsidRPr="002D5C80">
        <w:rPr>
          <w:rFonts w:ascii="Times New Roman" w:hAnsi="Times New Roman" w:cs="Times New Roman"/>
          <w:sz w:val="24"/>
          <w:szCs w:val="24"/>
        </w:rPr>
        <w:t>2. Recibe y revisa la información conten</w:t>
      </w:r>
      <w:r>
        <w:rPr>
          <w:rFonts w:ascii="Times New Roman" w:hAnsi="Times New Roman" w:cs="Times New Roman"/>
          <w:sz w:val="24"/>
          <w:szCs w:val="24"/>
        </w:rPr>
        <w:t xml:space="preserve">ida en el formato de de cómo se </w:t>
      </w:r>
      <w:r w:rsidRPr="002D5C80">
        <w:rPr>
          <w:rFonts w:ascii="Times New Roman" w:hAnsi="Times New Roman" w:cs="Times New Roman"/>
          <w:sz w:val="24"/>
          <w:szCs w:val="24"/>
        </w:rPr>
        <w:t>elabora</w:t>
      </w:r>
      <w:r w:rsidR="009F3074">
        <w:rPr>
          <w:rFonts w:ascii="Times New Roman" w:hAnsi="Times New Roman" w:cs="Times New Roman"/>
          <w:sz w:val="24"/>
          <w:szCs w:val="24"/>
        </w:rPr>
        <w:t xml:space="preserve"> el Informe Mensual</w:t>
      </w:r>
      <w:r w:rsidRPr="002D5C80">
        <w:rPr>
          <w:rFonts w:ascii="Times New Roman" w:hAnsi="Times New Roman" w:cs="Times New Roman"/>
          <w:sz w:val="24"/>
          <w:szCs w:val="24"/>
        </w:rPr>
        <w:t>, F</w:t>
      </w:r>
      <w:r w:rsidR="00F73EC7">
        <w:rPr>
          <w:rFonts w:ascii="Times New Roman" w:hAnsi="Times New Roman" w:cs="Times New Roman"/>
          <w:sz w:val="24"/>
          <w:szCs w:val="24"/>
        </w:rPr>
        <w:t xml:space="preserve">ormato de Productos Agrícolas y </w:t>
      </w:r>
      <w:r w:rsidRPr="002D5C80">
        <w:rPr>
          <w:rFonts w:ascii="Times New Roman" w:hAnsi="Times New Roman" w:cs="Times New Roman"/>
          <w:sz w:val="24"/>
          <w:szCs w:val="24"/>
        </w:rPr>
        <w:t>Pecuarios entregados a la coc</w:t>
      </w:r>
      <w:r w:rsidR="00F73EC7">
        <w:rPr>
          <w:rFonts w:ascii="Times New Roman" w:hAnsi="Times New Roman" w:cs="Times New Roman"/>
          <w:sz w:val="24"/>
          <w:szCs w:val="24"/>
        </w:rPr>
        <w:t xml:space="preserve">ina, Formato de Rendición de la </w:t>
      </w:r>
      <w:r w:rsidRPr="002D5C80">
        <w:rPr>
          <w:rFonts w:ascii="Times New Roman" w:hAnsi="Times New Roman" w:cs="Times New Roman"/>
          <w:sz w:val="24"/>
          <w:szCs w:val="24"/>
        </w:rPr>
        <w:t>producción, Formato de Control de P</w:t>
      </w:r>
      <w:r w:rsidR="00F73EC7">
        <w:rPr>
          <w:rFonts w:ascii="Times New Roman" w:hAnsi="Times New Roman" w:cs="Times New Roman"/>
          <w:sz w:val="24"/>
          <w:szCs w:val="24"/>
        </w:rPr>
        <w:t xml:space="preserve">roductos Agrícolas, Relación de </w:t>
      </w:r>
      <w:r w:rsidRPr="002D5C80">
        <w:rPr>
          <w:rFonts w:ascii="Times New Roman" w:hAnsi="Times New Roman" w:cs="Times New Roman"/>
          <w:sz w:val="24"/>
          <w:szCs w:val="24"/>
        </w:rPr>
        <w:t>Ingresos y Egresos Diarios de la Gerogranjas, Relación de Ingres</w:t>
      </w:r>
      <w:r w:rsidR="00F73EC7">
        <w:rPr>
          <w:rFonts w:ascii="Times New Roman" w:hAnsi="Times New Roman" w:cs="Times New Roman"/>
          <w:sz w:val="24"/>
          <w:szCs w:val="24"/>
        </w:rPr>
        <w:t xml:space="preserve">os y </w:t>
      </w:r>
      <w:r w:rsidRPr="002D5C80">
        <w:rPr>
          <w:rFonts w:ascii="Times New Roman" w:hAnsi="Times New Roman" w:cs="Times New Roman"/>
          <w:sz w:val="24"/>
          <w:szCs w:val="24"/>
        </w:rPr>
        <w:t>Egr</w:t>
      </w:r>
      <w:r w:rsidR="00F73EC7">
        <w:rPr>
          <w:rFonts w:ascii="Times New Roman" w:hAnsi="Times New Roman" w:cs="Times New Roman"/>
          <w:sz w:val="24"/>
          <w:szCs w:val="24"/>
        </w:rPr>
        <w:t>esos Mensual de la Gerogranjas.</w:t>
      </w:r>
    </w:p>
    <w:p w:rsidR="00F73EC7" w:rsidRPr="002D5C80" w:rsidRDefault="00F73EC7" w:rsidP="00F73EC7">
      <w:pPr>
        <w:spacing w:after="0" w:line="240" w:lineRule="auto"/>
        <w:jc w:val="both"/>
        <w:rPr>
          <w:rFonts w:ascii="Times New Roman" w:hAnsi="Times New Roman" w:cs="Times New Roman"/>
          <w:sz w:val="24"/>
          <w:szCs w:val="24"/>
        </w:rPr>
      </w:pPr>
    </w:p>
    <w:p w:rsidR="002D5C80" w:rsidRDefault="002D5C80" w:rsidP="00F73EC7">
      <w:pPr>
        <w:spacing w:after="0" w:line="240" w:lineRule="auto"/>
        <w:jc w:val="both"/>
        <w:rPr>
          <w:rFonts w:ascii="Times New Roman" w:hAnsi="Times New Roman" w:cs="Times New Roman"/>
          <w:sz w:val="24"/>
          <w:szCs w:val="24"/>
        </w:rPr>
      </w:pPr>
      <w:r w:rsidRPr="002D5C80">
        <w:rPr>
          <w:rFonts w:ascii="Times New Roman" w:hAnsi="Times New Roman" w:cs="Times New Roman"/>
          <w:sz w:val="24"/>
          <w:szCs w:val="24"/>
        </w:rPr>
        <w:t>3. Coordina conjuntamente con el Coordinador de la Gerogranja vía</w:t>
      </w:r>
      <w:r w:rsidR="00F73EC7">
        <w:rPr>
          <w:rFonts w:ascii="Times New Roman" w:hAnsi="Times New Roman" w:cs="Times New Roman"/>
          <w:sz w:val="24"/>
          <w:szCs w:val="24"/>
        </w:rPr>
        <w:t xml:space="preserve"> </w:t>
      </w:r>
      <w:r w:rsidRPr="002D5C80">
        <w:rPr>
          <w:rFonts w:ascii="Times New Roman" w:hAnsi="Times New Roman" w:cs="Times New Roman"/>
          <w:sz w:val="24"/>
          <w:szCs w:val="24"/>
        </w:rPr>
        <w:t>telefónica, el destino de la producción y los recursos.</w:t>
      </w:r>
    </w:p>
    <w:p w:rsidR="00F73EC7" w:rsidRPr="002D5C80" w:rsidRDefault="00F73EC7" w:rsidP="00F73EC7">
      <w:pPr>
        <w:spacing w:after="0" w:line="240" w:lineRule="auto"/>
        <w:jc w:val="both"/>
        <w:rPr>
          <w:rFonts w:ascii="Times New Roman" w:hAnsi="Times New Roman" w:cs="Times New Roman"/>
          <w:sz w:val="24"/>
          <w:szCs w:val="24"/>
        </w:rPr>
      </w:pPr>
    </w:p>
    <w:p w:rsidR="002D5C80" w:rsidRDefault="002D5C80" w:rsidP="00F73EC7">
      <w:pPr>
        <w:spacing w:after="0" w:line="240" w:lineRule="auto"/>
        <w:jc w:val="both"/>
        <w:rPr>
          <w:rFonts w:ascii="Times New Roman" w:hAnsi="Times New Roman" w:cs="Times New Roman"/>
          <w:sz w:val="24"/>
          <w:szCs w:val="24"/>
        </w:rPr>
      </w:pPr>
      <w:r w:rsidRPr="002D5C80">
        <w:rPr>
          <w:rFonts w:ascii="Times New Roman" w:hAnsi="Times New Roman" w:cs="Times New Roman"/>
          <w:sz w:val="24"/>
          <w:szCs w:val="24"/>
        </w:rPr>
        <w:t>4. Toma decisiones de acuerdo a l</w:t>
      </w:r>
      <w:r w:rsidR="00F73EC7">
        <w:rPr>
          <w:rFonts w:ascii="Times New Roman" w:hAnsi="Times New Roman" w:cs="Times New Roman"/>
          <w:sz w:val="24"/>
          <w:szCs w:val="24"/>
        </w:rPr>
        <w:t xml:space="preserve">os resultados de la medición de </w:t>
      </w:r>
      <w:r w:rsidRPr="002D5C80">
        <w:rPr>
          <w:rFonts w:ascii="Times New Roman" w:hAnsi="Times New Roman" w:cs="Times New Roman"/>
          <w:sz w:val="24"/>
          <w:szCs w:val="24"/>
        </w:rPr>
        <w:t>ganancias y costos.</w:t>
      </w:r>
      <w:r>
        <w:rPr>
          <w:rFonts w:ascii="Times New Roman" w:hAnsi="Times New Roman" w:cs="Times New Roman"/>
          <w:sz w:val="24"/>
          <w:szCs w:val="24"/>
        </w:rPr>
        <w:t xml:space="preserve"> </w:t>
      </w:r>
    </w:p>
    <w:p w:rsidR="00B30639" w:rsidRDefault="00B30639" w:rsidP="00F73EC7">
      <w:pPr>
        <w:spacing w:after="0" w:line="240" w:lineRule="auto"/>
        <w:jc w:val="both"/>
        <w:rPr>
          <w:rFonts w:ascii="Times New Roman" w:hAnsi="Times New Roman" w:cs="Times New Roman"/>
          <w:sz w:val="24"/>
          <w:szCs w:val="24"/>
        </w:rPr>
      </w:pPr>
    </w:p>
    <w:p w:rsidR="000041F8" w:rsidRDefault="000041F8" w:rsidP="00004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Cabe destacar que, la Defensoría del Pueblo ha realizado el seguimiento al programa, siendo sus Informes Anuales, muestra de ello; a la vez que reconoce la importancia del mismo como fundamento para la inclusión de las personas adultas mayores al aparato productivo nacional, regional y local venezolano.</w:t>
      </w:r>
    </w:p>
    <w:p w:rsidR="000041F8" w:rsidRDefault="000041F8" w:rsidP="00525120">
      <w:pPr>
        <w:spacing w:after="0" w:line="240" w:lineRule="auto"/>
        <w:jc w:val="both"/>
        <w:rPr>
          <w:rFonts w:ascii="Times New Roman" w:hAnsi="Times New Roman" w:cs="Times New Roman"/>
          <w:sz w:val="24"/>
          <w:szCs w:val="24"/>
        </w:rPr>
      </w:pPr>
    </w:p>
    <w:p w:rsidR="000041F8" w:rsidRDefault="000041F8" w:rsidP="00525120">
      <w:pPr>
        <w:spacing w:after="0" w:line="240" w:lineRule="auto"/>
        <w:jc w:val="both"/>
        <w:rPr>
          <w:rFonts w:ascii="Times New Roman" w:hAnsi="Times New Roman" w:cs="Times New Roman"/>
          <w:sz w:val="24"/>
          <w:szCs w:val="24"/>
        </w:rPr>
      </w:pPr>
      <w:r w:rsidRPr="000041F8">
        <w:rPr>
          <w:rFonts w:ascii="Times New Roman" w:hAnsi="Times New Roman" w:cs="Times New Roman"/>
          <w:b/>
          <w:sz w:val="24"/>
          <w:szCs w:val="24"/>
        </w:rPr>
        <w:t>Algunos indicadores</w:t>
      </w:r>
      <w:r>
        <w:rPr>
          <w:rFonts w:ascii="Times New Roman" w:hAnsi="Times New Roman" w:cs="Times New Roman"/>
          <w:sz w:val="24"/>
          <w:szCs w:val="24"/>
        </w:rPr>
        <w:t>:</w:t>
      </w:r>
    </w:p>
    <w:p w:rsidR="000041F8" w:rsidRDefault="000041F8" w:rsidP="00525120">
      <w:pPr>
        <w:spacing w:after="0" w:line="240" w:lineRule="auto"/>
        <w:jc w:val="both"/>
        <w:rPr>
          <w:rFonts w:ascii="Times New Roman" w:hAnsi="Times New Roman" w:cs="Times New Roman"/>
          <w:sz w:val="24"/>
          <w:szCs w:val="24"/>
        </w:rPr>
      </w:pPr>
    </w:p>
    <w:p w:rsidR="00525120" w:rsidRDefault="00B51327" w:rsidP="005251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 </w:t>
      </w:r>
      <w:r w:rsidR="00525120">
        <w:rPr>
          <w:rFonts w:ascii="Times New Roman" w:hAnsi="Times New Roman" w:cs="Times New Roman"/>
          <w:sz w:val="24"/>
          <w:szCs w:val="24"/>
        </w:rPr>
        <w:t>otra parte, el In</w:t>
      </w:r>
      <w:r w:rsidR="00DF760F">
        <w:rPr>
          <w:rFonts w:ascii="Times New Roman" w:hAnsi="Times New Roman" w:cs="Times New Roman"/>
          <w:sz w:val="24"/>
          <w:szCs w:val="24"/>
        </w:rPr>
        <w:t>ass en la Memoria y C</w:t>
      </w:r>
      <w:r w:rsidR="000D66C5">
        <w:rPr>
          <w:rFonts w:ascii="Times New Roman" w:hAnsi="Times New Roman" w:cs="Times New Roman"/>
          <w:sz w:val="24"/>
          <w:szCs w:val="24"/>
        </w:rPr>
        <w:t xml:space="preserve">uenta </w:t>
      </w:r>
      <w:r w:rsidR="00DF760F">
        <w:rPr>
          <w:rFonts w:ascii="Times New Roman" w:hAnsi="Times New Roman" w:cs="Times New Roman"/>
          <w:sz w:val="24"/>
          <w:szCs w:val="24"/>
        </w:rPr>
        <w:t xml:space="preserve">de 2012 </w:t>
      </w:r>
      <w:r w:rsidR="000D66C5">
        <w:rPr>
          <w:rFonts w:ascii="Times New Roman" w:hAnsi="Times New Roman" w:cs="Times New Roman"/>
          <w:sz w:val="24"/>
          <w:szCs w:val="24"/>
        </w:rPr>
        <w:t>del Ministerio del Poder Popular de C</w:t>
      </w:r>
      <w:r w:rsidR="00525120">
        <w:rPr>
          <w:rFonts w:ascii="Times New Roman" w:hAnsi="Times New Roman" w:cs="Times New Roman"/>
          <w:sz w:val="24"/>
          <w:szCs w:val="24"/>
        </w:rPr>
        <w:t>omunas</w:t>
      </w:r>
      <w:r w:rsidR="000D66C5">
        <w:rPr>
          <w:rFonts w:ascii="Times New Roman" w:hAnsi="Times New Roman" w:cs="Times New Roman"/>
          <w:sz w:val="24"/>
          <w:szCs w:val="24"/>
        </w:rPr>
        <w:t xml:space="preserve"> y Protección Social</w:t>
      </w:r>
      <w:r w:rsidR="00525120">
        <w:rPr>
          <w:rStyle w:val="FootnoteReference"/>
          <w:rFonts w:ascii="Times New Roman" w:hAnsi="Times New Roman" w:cs="Times New Roman"/>
          <w:sz w:val="24"/>
          <w:szCs w:val="24"/>
        </w:rPr>
        <w:footnoteReference w:id="25"/>
      </w:r>
      <w:r w:rsidR="00525120">
        <w:rPr>
          <w:rFonts w:ascii="Times New Roman" w:hAnsi="Times New Roman" w:cs="Times New Roman"/>
          <w:sz w:val="24"/>
          <w:szCs w:val="24"/>
        </w:rPr>
        <w:t>, destacó que para ese año, habían sido incorporado</w:t>
      </w:r>
      <w:r w:rsidR="006F1F64">
        <w:rPr>
          <w:rFonts w:ascii="Times New Roman" w:hAnsi="Times New Roman" w:cs="Times New Roman"/>
          <w:sz w:val="24"/>
          <w:szCs w:val="24"/>
        </w:rPr>
        <w:t xml:space="preserve"> a</w:t>
      </w:r>
      <w:r w:rsidR="00525120" w:rsidRPr="00B30639">
        <w:rPr>
          <w:rFonts w:ascii="Times New Roman" w:hAnsi="Times New Roman" w:cs="Times New Roman"/>
          <w:sz w:val="24"/>
          <w:szCs w:val="24"/>
        </w:rPr>
        <w:t xml:space="preserve"> 672 adultos y adultas mayores en el proceso de reactivación laboral en las áreas agrícola, pecuaria, artesanal y recreativa, que se desarrollan en un total de veinticuatro (24) establecimientos bajo la modalidad de Gerogranjas</w:t>
      </w:r>
      <w:r w:rsidR="00525120">
        <w:rPr>
          <w:rFonts w:ascii="Times New Roman" w:hAnsi="Times New Roman" w:cs="Times New Roman"/>
          <w:sz w:val="24"/>
          <w:szCs w:val="24"/>
        </w:rPr>
        <w:t xml:space="preserve">, y que </w:t>
      </w:r>
      <w:r w:rsidR="00525120" w:rsidRPr="00525120">
        <w:rPr>
          <w:rFonts w:ascii="Times New Roman" w:hAnsi="Times New Roman" w:cs="Times New Roman"/>
          <w:sz w:val="24"/>
          <w:szCs w:val="24"/>
        </w:rPr>
        <w:t>se enc</w:t>
      </w:r>
      <w:r w:rsidR="00DC71DA">
        <w:rPr>
          <w:rFonts w:ascii="Times New Roman" w:hAnsi="Times New Roman" w:cs="Times New Roman"/>
          <w:sz w:val="24"/>
          <w:szCs w:val="24"/>
        </w:rPr>
        <w:t>ontraban</w:t>
      </w:r>
      <w:r w:rsidR="00525120">
        <w:rPr>
          <w:rFonts w:ascii="Times New Roman" w:hAnsi="Times New Roman" w:cs="Times New Roman"/>
          <w:sz w:val="24"/>
          <w:szCs w:val="24"/>
        </w:rPr>
        <w:t xml:space="preserve"> </w:t>
      </w:r>
      <w:r w:rsidR="00525120" w:rsidRPr="00525120">
        <w:rPr>
          <w:rFonts w:ascii="Times New Roman" w:hAnsi="Times New Roman" w:cs="Times New Roman"/>
          <w:sz w:val="24"/>
          <w:szCs w:val="24"/>
        </w:rPr>
        <w:t>funcionado en algunas entidades del interior del país, específicamente</w:t>
      </w:r>
      <w:r w:rsidR="00525120">
        <w:rPr>
          <w:rFonts w:ascii="Times New Roman" w:hAnsi="Times New Roman" w:cs="Times New Roman"/>
          <w:sz w:val="24"/>
          <w:szCs w:val="24"/>
        </w:rPr>
        <w:t xml:space="preserve"> </w:t>
      </w:r>
      <w:r w:rsidR="00525120" w:rsidRPr="00525120">
        <w:rPr>
          <w:rFonts w:ascii="Times New Roman" w:hAnsi="Times New Roman" w:cs="Times New Roman"/>
          <w:sz w:val="24"/>
          <w:szCs w:val="24"/>
        </w:rPr>
        <w:t>en los estados Barinas, Carabobo, Cojedes, Guárico, Lara, Miranda,</w:t>
      </w:r>
      <w:r w:rsidR="00525120">
        <w:rPr>
          <w:rFonts w:ascii="Times New Roman" w:hAnsi="Times New Roman" w:cs="Times New Roman"/>
          <w:sz w:val="24"/>
          <w:szCs w:val="24"/>
        </w:rPr>
        <w:t xml:space="preserve"> </w:t>
      </w:r>
      <w:r w:rsidR="00525120" w:rsidRPr="00525120">
        <w:rPr>
          <w:rFonts w:ascii="Times New Roman" w:hAnsi="Times New Roman" w:cs="Times New Roman"/>
          <w:sz w:val="24"/>
          <w:szCs w:val="24"/>
        </w:rPr>
        <w:t>Portuguesa, Táchira, Yaracuy y Zulia.</w:t>
      </w:r>
    </w:p>
    <w:p w:rsidR="00E05DA7" w:rsidRDefault="00E05DA7" w:rsidP="00525120">
      <w:pPr>
        <w:spacing w:after="0" w:line="240" w:lineRule="auto"/>
        <w:jc w:val="both"/>
        <w:rPr>
          <w:rFonts w:ascii="Times New Roman" w:hAnsi="Times New Roman" w:cs="Times New Roman"/>
          <w:sz w:val="24"/>
          <w:szCs w:val="24"/>
        </w:rPr>
      </w:pPr>
    </w:p>
    <w:p w:rsidR="00E05DA7" w:rsidRPr="00E05DA7" w:rsidRDefault="00E05DA7" w:rsidP="00E05D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Durante 2014, a través de la línea estratégica “</w:t>
      </w:r>
      <w:r w:rsidRPr="00E05DA7">
        <w:rPr>
          <w:rFonts w:ascii="Times New Roman" w:hAnsi="Times New Roman" w:cs="Times New Roman"/>
          <w:bCs/>
          <w:sz w:val="24"/>
          <w:szCs w:val="24"/>
        </w:rPr>
        <w:t>Participación Activa y Protagónica para fortalecer la Organización e Inclusión de los Adultos Mayores en sus Propias Comunidades</w:t>
      </w:r>
      <w:r w:rsidR="006F1F64">
        <w:rPr>
          <w:rFonts w:ascii="Times New Roman" w:hAnsi="Times New Roman" w:cs="Times New Roman"/>
          <w:bCs/>
          <w:sz w:val="24"/>
          <w:szCs w:val="24"/>
        </w:rPr>
        <w:t>”</w:t>
      </w:r>
      <w:r w:rsidRPr="00E05DA7">
        <w:rPr>
          <w:rFonts w:ascii="Times New Roman" w:hAnsi="Times New Roman" w:cs="Times New Roman"/>
          <w:bCs/>
          <w:sz w:val="24"/>
          <w:szCs w:val="24"/>
        </w:rPr>
        <w:t xml:space="preserve"> y, en el marco del Programa de Gerogranjas,</w:t>
      </w:r>
      <w:r>
        <w:rPr>
          <w:rFonts w:ascii="Times New Roman" w:hAnsi="Times New Roman" w:cs="Times New Roman"/>
          <w:b/>
          <w:bCs/>
          <w:sz w:val="24"/>
          <w:szCs w:val="24"/>
        </w:rPr>
        <w:t xml:space="preserve"> s</w:t>
      </w:r>
      <w:r w:rsidRPr="00E05DA7">
        <w:rPr>
          <w:rFonts w:ascii="Times New Roman" w:hAnsi="Times New Roman" w:cs="Times New Roman"/>
          <w:sz w:val="24"/>
          <w:szCs w:val="24"/>
        </w:rPr>
        <w:t>e atendieron 88.693 adultos y adultas mayores a nivel nacional, a través de la realización</w:t>
      </w:r>
      <w:r>
        <w:rPr>
          <w:rFonts w:ascii="Times New Roman" w:hAnsi="Times New Roman" w:cs="Times New Roman"/>
          <w:sz w:val="24"/>
          <w:szCs w:val="24"/>
        </w:rPr>
        <w:t xml:space="preserve"> </w:t>
      </w:r>
      <w:r w:rsidRPr="00E05DA7">
        <w:rPr>
          <w:rFonts w:ascii="Times New Roman" w:hAnsi="Times New Roman" w:cs="Times New Roman"/>
          <w:sz w:val="24"/>
          <w:szCs w:val="24"/>
        </w:rPr>
        <w:t>de una serie de actividades que permitieron incluir de manera protagónica a personas</w:t>
      </w:r>
      <w:r>
        <w:rPr>
          <w:rFonts w:ascii="Times New Roman" w:hAnsi="Times New Roman" w:cs="Times New Roman"/>
          <w:sz w:val="24"/>
          <w:szCs w:val="24"/>
        </w:rPr>
        <w:t xml:space="preserve"> </w:t>
      </w:r>
      <w:r w:rsidRPr="00E05DA7">
        <w:rPr>
          <w:rFonts w:ascii="Times New Roman" w:hAnsi="Times New Roman" w:cs="Times New Roman"/>
          <w:sz w:val="24"/>
          <w:szCs w:val="24"/>
        </w:rPr>
        <w:t>adultas mayores en procesos que propiciaron la participación popular, entre las cuales</w:t>
      </w:r>
      <w:r>
        <w:rPr>
          <w:rFonts w:ascii="Times New Roman" w:hAnsi="Times New Roman" w:cs="Times New Roman"/>
          <w:sz w:val="24"/>
          <w:szCs w:val="24"/>
        </w:rPr>
        <w:t xml:space="preserve"> </w:t>
      </w:r>
      <w:r w:rsidRPr="00E05DA7">
        <w:rPr>
          <w:rFonts w:ascii="Times New Roman" w:hAnsi="Times New Roman" w:cs="Times New Roman"/>
          <w:sz w:val="24"/>
          <w:szCs w:val="24"/>
        </w:rPr>
        <w:t>podemos mencionar las siguientes:</w:t>
      </w:r>
      <w:r>
        <w:rPr>
          <w:rFonts w:ascii="Times New Roman" w:hAnsi="Times New Roman" w:cs="Times New Roman"/>
          <w:sz w:val="24"/>
          <w:szCs w:val="24"/>
        </w:rPr>
        <w:t xml:space="preserve"> </w:t>
      </w:r>
      <w:r w:rsidRPr="00E05DA7">
        <w:rPr>
          <w:rFonts w:ascii="Times New Roman" w:hAnsi="Times New Roman" w:cs="Times New Roman"/>
          <w:sz w:val="24"/>
          <w:szCs w:val="24"/>
        </w:rPr>
        <w:t>Incorporación de adultos y adultas mayores en los procesos socio productivos</w:t>
      </w:r>
      <w:r>
        <w:rPr>
          <w:rFonts w:ascii="Times New Roman" w:hAnsi="Times New Roman" w:cs="Times New Roman"/>
          <w:sz w:val="24"/>
          <w:szCs w:val="24"/>
        </w:rPr>
        <w:t xml:space="preserve">; </w:t>
      </w:r>
      <w:r w:rsidRPr="00E05DA7">
        <w:rPr>
          <w:rFonts w:ascii="Times New Roman" w:hAnsi="Times New Roman" w:cs="Times New Roman"/>
          <w:sz w:val="24"/>
          <w:szCs w:val="24"/>
        </w:rPr>
        <w:t>de reactivación laboral en las áreas agrícola, pecuaria, artesanal</w:t>
      </w:r>
      <w:r>
        <w:rPr>
          <w:rFonts w:ascii="Times New Roman" w:hAnsi="Times New Roman" w:cs="Times New Roman"/>
          <w:sz w:val="24"/>
          <w:szCs w:val="24"/>
        </w:rPr>
        <w:t xml:space="preserve"> </w:t>
      </w:r>
      <w:r w:rsidRPr="00E05DA7">
        <w:rPr>
          <w:rFonts w:ascii="Times New Roman" w:hAnsi="Times New Roman" w:cs="Times New Roman"/>
          <w:sz w:val="24"/>
          <w:szCs w:val="24"/>
        </w:rPr>
        <w:t>y recreativa, que se desarrollan en los establecimientos denominados</w:t>
      </w:r>
      <w:r>
        <w:rPr>
          <w:rFonts w:ascii="Times New Roman" w:hAnsi="Times New Roman" w:cs="Times New Roman"/>
          <w:sz w:val="24"/>
          <w:szCs w:val="24"/>
        </w:rPr>
        <w:t xml:space="preserve"> Gerogranjas; Atención en Aldeas de Encuentro y </w:t>
      </w:r>
      <w:r w:rsidRPr="00E05DA7">
        <w:rPr>
          <w:rFonts w:ascii="Times New Roman" w:hAnsi="Times New Roman" w:cs="Times New Roman"/>
          <w:sz w:val="24"/>
          <w:szCs w:val="24"/>
        </w:rPr>
        <w:t>Participación en actividades de promoción y fortalecimiento para la</w:t>
      </w:r>
      <w:r>
        <w:rPr>
          <w:rFonts w:ascii="Times New Roman" w:hAnsi="Times New Roman" w:cs="Times New Roman"/>
          <w:sz w:val="24"/>
          <w:szCs w:val="24"/>
        </w:rPr>
        <w:t xml:space="preserve"> </w:t>
      </w:r>
      <w:r w:rsidRPr="00E05DA7">
        <w:rPr>
          <w:rFonts w:ascii="Times New Roman" w:hAnsi="Times New Roman" w:cs="Times New Roman"/>
          <w:sz w:val="24"/>
          <w:szCs w:val="24"/>
        </w:rPr>
        <w:lastRenderedPageBreak/>
        <w:t>conformación y activación de los “Comités de Adultos Mayores” a nivel</w:t>
      </w:r>
      <w:r>
        <w:rPr>
          <w:rFonts w:ascii="Times New Roman" w:hAnsi="Times New Roman" w:cs="Times New Roman"/>
          <w:sz w:val="24"/>
          <w:szCs w:val="24"/>
        </w:rPr>
        <w:t xml:space="preserve"> </w:t>
      </w:r>
      <w:r w:rsidRPr="00E05DA7">
        <w:rPr>
          <w:rFonts w:ascii="Times New Roman" w:hAnsi="Times New Roman" w:cs="Times New Roman"/>
          <w:sz w:val="24"/>
          <w:szCs w:val="24"/>
        </w:rPr>
        <w:t>nacional, conjuntamente con las comunidades organizadas</w:t>
      </w:r>
      <w:r>
        <w:rPr>
          <w:rStyle w:val="FootnoteReference"/>
          <w:rFonts w:ascii="Times New Roman" w:hAnsi="Times New Roman" w:cs="Times New Roman"/>
          <w:sz w:val="24"/>
          <w:szCs w:val="24"/>
        </w:rPr>
        <w:footnoteReference w:id="26"/>
      </w:r>
      <w:r w:rsidRPr="00E05DA7">
        <w:rPr>
          <w:rFonts w:ascii="Times New Roman" w:hAnsi="Times New Roman" w:cs="Times New Roman"/>
          <w:sz w:val="24"/>
          <w:szCs w:val="24"/>
        </w:rPr>
        <w:t>.</w:t>
      </w:r>
    </w:p>
    <w:p w:rsidR="00916F45" w:rsidRDefault="00916F45" w:rsidP="00525120">
      <w:pPr>
        <w:spacing w:after="0" w:line="240" w:lineRule="auto"/>
        <w:jc w:val="both"/>
        <w:rPr>
          <w:rFonts w:ascii="Times New Roman" w:hAnsi="Times New Roman" w:cs="Times New Roman"/>
          <w:sz w:val="24"/>
          <w:szCs w:val="24"/>
        </w:rPr>
      </w:pPr>
    </w:p>
    <w:p w:rsidR="00C132C8" w:rsidRPr="00916F45" w:rsidRDefault="005F0520" w:rsidP="00916F45">
      <w:pPr>
        <w:shd w:val="clear" w:color="auto" w:fill="808080" w:themeFill="background1" w:themeFillShade="80"/>
        <w:spacing w:after="0" w:line="240" w:lineRule="auto"/>
        <w:jc w:val="both"/>
        <w:rPr>
          <w:rFonts w:ascii="Times New Roman" w:hAnsi="Times New Roman" w:cs="Times New Roman"/>
          <w:b/>
          <w:color w:val="FFFFFF" w:themeColor="background1"/>
          <w:sz w:val="24"/>
          <w:szCs w:val="24"/>
        </w:rPr>
      </w:pPr>
      <w:r w:rsidRPr="00916F45">
        <w:rPr>
          <w:rFonts w:ascii="Times New Roman" w:hAnsi="Times New Roman" w:cs="Times New Roman"/>
          <w:b/>
          <w:color w:val="FFFFFF" w:themeColor="background1"/>
          <w:sz w:val="24"/>
          <w:szCs w:val="24"/>
        </w:rPr>
        <w:t xml:space="preserve">11. </w:t>
      </w:r>
      <w:r w:rsidR="00C132C8" w:rsidRPr="00916F45">
        <w:rPr>
          <w:rFonts w:ascii="Times New Roman" w:hAnsi="Times New Roman" w:cs="Times New Roman"/>
          <w:b/>
          <w:color w:val="FFFFFF" w:themeColor="background1"/>
          <w:sz w:val="24"/>
          <w:szCs w:val="24"/>
        </w:rPr>
        <w:t>¿Qué lecciones se pue</w:t>
      </w:r>
      <w:r w:rsidR="00DC50BE" w:rsidRPr="00916F45">
        <w:rPr>
          <w:rFonts w:ascii="Times New Roman" w:hAnsi="Times New Roman" w:cs="Times New Roman"/>
          <w:b/>
          <w:color w:val="FFFFFF" w:themeColor="background1"/>
          <w:sz w:val="24"/>
          <w:szCs w:val="24"/>
        </w:rPr>
        <w:t>de aprender de esta práctica? ¿</w:t>
      </w:r>
      <w:r w:rsidR="00C132C8" w:rsidRPr="00916F45">
        <w:rPr>
          <w:rFonts w:ascii="Times New Roman" w:hAnsi="Times New Roman" w:cs="Times New Roman"/>
          <w:b/>
          <w:color w:val="FFFFFF" w:themeColor="background1"/>
          <w:sz w:val="24"/>
          <w:szCs w:val="24"/>
        </w:rPr>
        <w:t>Cómo se podría mejorar?</w:t>
      </w:r>
    </w:p>
    <w:p w:rsidR="00925C1D" w:rsidRDefault="00925C1D" w:rsidP="00F73EC7">
      <w:pPr>
        <w:spacing w:after="0" w:line="240" w:lineRule="auto"/>
        <w:jc w:val="both"/>
        <w:rPr>
          <w:rFonts w:ascii="Times New Roman" w:hAnsi="Times New Roman" w:cs="Times New Roman"/>
          <w:b/>
          <w:sz w:val="24"/>
          <w:szCs w:val="24"/>
        </w:rPr>
      </w:pPr>
    </w:p>
    <w:p w:rsidR="00925C1D" w:rsidRDefault="0005080C"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puede tomar como aprendizaje de este Programa</w:t>
      </w:r>
      <w:r w:rsidR="009900B1">
        <w:rPr>
          <w:rFonts w:ascii="Times New Roman" w:hAnsi="Times New Roman" w:cs="Times New Roman"/>
          <w:sz w:val="24"/>
          <w:szCs w:val="24"/>
        </w:rPr>
        <w:t>,</w:t>
      </w:r>
      <w:r>
        <w:rPr>
          <w:rFonts w:ascii="Times New Roman" w:hAnsi="Times New Roman" w:cs="Times New Roman"/>
          <w:sz w:val="24"/>
          <w:szCs w:val="24"/>
        </w:rPr>
        <w:t xml:space="preserve"> la importancia de </w:t>
      </w:r>
      <w:r w:rsidR="009900B1" w:rsidRPr="00DE00E9">
        <w:rPr>
          <w:rFonts w:ascii="Times New Roman" w:hAnsi="Times New Roman" w:cs="Times New Roman"/>
          <w:sz w:val="24"/>
          <w:szCs w:val="24"/>
        </w:rPr>
        <w:t>fortalecer y afianzar los vínculos que deben existir entre los</w:t>
      </w:r>
      <w:r w:rsidR="003E652B">
        <w:rPr>
          <w:rFonts w:ascii="Times New Roman" w:hAnsi="Times New Roman" w:cs="Times New Roman"/>
          <w:sz w:val="24"/>
          <w:szCs w:val="24"/>
        </w:rPr>
        <w:t>/as</w:t>
      </w:r>
      <w:r w:rsidR="009900B1" w:rsidRPr="00DE00E9">
        <w:rPr>
          <w:rFonts w:ascii="Times New Roman" w:hAnsi="Times New Roman" w:cs="Times New Roman"/>
          <w:sz w:val="24"/>
          <w:szCs w:val="24"/>
        </w:rPr>
        <w:t xml:space="preserve"> adultos</w:t>
      </w:r>
      <w:r w:rsidR="003E652B">
        <w:rPr>
          <w:rFonts w:ascii="Times New Roman" w:hAnsi="Times New Roman" w:cs="Times New Roman"/>
          <w:sz w:val="24"/>
          <w:szCs w:val="24"/>
        </w:rPr>
        <w:t>/as</w:t>
      </w:r>
      <w:r w:rsidR="009900B1" w:rsidRPr="00DE00E9">
        <w:rPr>
          <w:rFonts w:ascii="Times New Roman" w:hAnsi="Times New Roman" w:cs="Times New Roman"/>
          <w:sz w:val="24"/>
          <w:szCs w:val="24"/>
        </w:rPr>
        <w:t xml:space="preserve"> mayores sus fami</w:t>
      </w:r>
      <w:r w:rsidR="003E652B">
        <w:rPr>
          <w:rFonts w:ascii="Times New Roman" w:hAnsi="Times New Roman" w:cs="Times New Roman"/>
          <w:sz w:val="24"/>
          <w:szCs w:val="24"/>
        </w:rPr>
        <w:t xml:space="preserve">lias y la comunidad, integrándolos </w:t>
      </w:r>
      <w:r w:rsidR="009900B1">
        <w:rPr>
          <w:rFonts w:ascii="Times New Roman" w:hAnsi="Times New Roman" w:cs="Times New Roman"/>
          <w:sz w:val="24"/>
          <w:szCs w:val="24"/>
        </w:rPr>
        <w:t xml:space="preserve">de manera activa </w:t>
      </w:r>
      <w:r w:rsidR="001355AB" w:rsidRPr="001355AB">
        <w:rPr>
          <w:rFonts w:ascii="Times New Roman" w:hAnsi="Times New Roman" w:cs="Times New Roman"/>
          <w:sz w:val="24"/>
          <w:szCs w:val="24"/>
        </w:rPr>
        <w:t>en la estructuración de un modelo de desarrollo Socio-productivo,</w:t>
      </w:r>
      <w:r>
        <w:rPr>
          <w:rFonts w:ascii="Times New Roman" w:hAnsi="Times New Roman" w:cs="Times New Roman"/>
          <w:sz w:val="24"/>
          <w:szCs w:val="24"/>
        </w:rPr>
        <w:t xml:space="preserve"> para lo cual </w:t>
      </w:r>
      <w:r w:rsidR="00935030">
        <w:rPr>
          <w:rFonts w:ascii="Times New Roman" w:hAnsi="Times New Roman" w:cs="Times New Roman"/>
          <w:sz w:val="24"/>
          <w:szCs w:val="24"/>
        </w:rPr>
        <w:t xml:space="preserve">se </w:t>
      </w:r>
      <w:r>
        <w:rPr>
          <w:rFonts w:ascii="Times New Roman" w:hAnsi="Times New Roman" w:cs="Times New Roman"/>
          <w:sz w:val="24"/>
          <w:szCs w:val="24"/>
        </w:rPr>
        <w:t xml:space="preserve">requiere de </w:t>
      </w:r>
      <w:r w:rsidR="001355AB" w:rsidRPr="001355AB">
        <w:rPr>
          <w:rFonts w:ascii="Times New Roman" w:hAnsi="Times New Roman" w:cs="Times New Roman"/>
          <w:sz w:val="24"/>
          <w:szCs w:val="24"/>
        </w:rPr>
        <w:t>una organización social incluyente con sentido humanista, conservacionista, tendente a la seguridad alimentaria,</w:t>
      </w:r>
      <w:r>
        <w:rPr>
          <w:rFonts w:ascii="Times New Roman" w:hAnsi="Times New Roman" w:cs="Times New Roman"/>
          <w:sz w:val="24"/>
          <w:szCs w:val="24"/>
        </w:rPr>
        <w:t xml:space="preserve"> la atención integral y </w:t>
      </w:r>
      <w:r w:rsidR="00EF4F4C">
        <w:rPr>
          <w:rFonts w:ascii="Times New Roman" w:hAnsi="Times New Roman" w:cs="Times New Roman"/>
          <w:sz w:val="24"/>
          <w:szCs w:val="24"/>
        </w:rPr>
        <w:t>que promueve derechos como</w:t>
      </w:r>
      <w:r w:rsidR="009900B1">
        <w:rPr>
          <w:rFonts w:ascii="Times New Roman" w:hAnsi="Times New Roman" w:cs="Times New Roman"/>
          <w:sz w:val="24"/>
          <w:szCs w:val="24"/>
        </w:rPr>
        <w:t>,</w:t>
      </w:r>
      <w:r w:rsidR="00EF4F4C">
        <w:rPr>
          <w:rFonts w:ascii="Times New Roman" w:hAnsi="Times New Roman" w:cs="Times New Roman"/>
          <w:sz w:val="24"/>
          <w:szCs w:val="24"/>
        </w:rPr>
        <w:t xml:space="preserve"> la i</w:t>
      </w:r>
      <w:r w:rsidR="00EF4F4C" w:rsidRPr="008D075F">
        <w:rPr>
          <w:rFonts w:ascii="Times New Roman" w:hAnsi="Times New Roman" w:cs="Times New Roman"/>
          <w:sz w:val="24"/>
          <w:szCs w:val="24"/>
        </w:rPr>
        <w:t xml:space="preserve">gualdad y no discriminación por razones de edad, </w:t>
      </w:r>
      <w:r w:rsidR="00EF4F4C" w:rsidRPr="008D075F">
        <w:rPr>
          <w:rFonts w:ascii="Times New Roman" w:hAnsi="Times New Roman" w:cs="Times New Roman"/>
          <w:bCs/>
          <w:iCs/>
          <w:noProof/>
          <w:sz w:val="24"/>
          <w:szCs w:val="24"/>
        </w:rPr>
        <w:t xml:space="preserve">el derecho a la vida y a la dignidad en la vejez, </w:t>
      </w:r>
      <w:r w:rsidR="00EF4F4C" w:rsidRPr="008D075F">
        <w:rPr>
          <w:rFonts w:ascii="Times New Roman" w:hAnsi="Times New Roman" w:cs="Times New Roman"/>
          <w:noProof/>
          <w:sz w:val="24"/>
          <w:szCs w:val="24"/>
        </w:rPr>
        <w:t>el derecho a la independencia y a la autonomía, el derecho a la participación e integración comunitaria y el d</w:t>
      </w:r>
      <w:r w:rsidR="00EF4F4C" w:rsidRPr="008D075F">
        <w:rPr>
          <w:rFonts w:ascii="Times New Roman" w:hAnsi="Times New Roman" w:cs="Times New Roman"/>
          <w:noProof/>
          <w:sz w:val="24"/>
          <w:szCs w:val="24"/>
          <w:lang w:val="es-ES"/>
        </w:rPr>
        <w:t>erecho al trabajo</w:t>
      </w:r>
      <w:r w:rsidR="009940C6">
        <w:rPr>
          <w:rFonts w:ascii="Times New Roman" w:hAnsi="Times New Roman" w:cs="Times New Roman"/>
          <w:sz w:val="24"/>
          <w:szCs w:val="24"/>
        </w:rPr>
        <w:t xml:space="preserve">, </w:t>
      </w:r>
      <w:r w:rsidR="00EF4F4C">
        <w:rPr>
          <w:rFonts w:ascii="Times New Roman" w:hAnsi="Times New Roman" w:cs="Times New Roman"/>
          <w:sz w:val="24"/>
          <w:szCs w:val="24"/>
        </w:rPr>
        <w:t>antes mencionados, que son indispensables para</w:t>
      </w:r>
      <w:r w:rsidR="00491FC6">
        <w:rPr>
          <w:rFonts w:ascii="Times New Roman" w:hAnsi="Times New Roman" w:cs="Times New Roman"/>
          <w:sz w:val="24"/>
          <w:szCs w:val="24"/>
        </w:rPr>
        <w:t xml:space="preserve"> el bienestar social de</w:t>
      </w:r>
      <w:r w:rsidR="00EF4F4C">
        <w:rPr>
          <w:rFonts w:ascii="Times New Roman" w:hAnsi="Times New Roman" w:cs="Times New Roman"/>
          <w:sz w:val="24"/>
          <w:szCs w:val="24"/>
        </w:rPr>
        <w:t xml:space="preserve"> las personas mayores.</w:t>
      </w:r>
    </w:p>
    <w:p w:rsidR="00935030" w:rsidRDefault="00935030" w:rsidP="00F73EC7">
      <w:pPr>
        <w:spacing w:after="0" w:line="240" w:lineRule="auto"/>
        <w:jc w:val="both"/>
        <w:rPr>
          <w:rFonts w:ascii="Times New Roman" w:hAnsi="Times New Roman" w:cs="Times New Roman"/>
          <w:sz w:val="24"/>
          <w:szCs w:val="24"/>
        </w:rPr>
      </w:pPr>
    </w:p>
    <w:p w:rsidR="00935030" w:rsidRDefault="00935030" w:rsidP="00F73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aprende a reflexionar en la importancia de los conocimientos, destrezas y sabiduría de cada una de las personas adultas mayores, en el área agrícola, entre otras áreas de la vida cotidiana. Es una verdadera lección, no solo apoyar a este grupo poblacional, sino también aprovechar toda la riqueza que su edad envuelve. Además, ha servido para mejorar la producción del campo, aprovechando los ciclos naturales que plena el conocimiento y desarrollo del ecosocialismo.</w:t>
      </w:r>
    </w:p>
    <w:p w:rsidR="00DE00E9" w:rsidRDefault="00DE00E9" w:rsidP="009D4663">
      <w:pPr>
        <w:spacing w:after="0" w:line="240" w:lineRule="auto"/>
        <w:jc w:val="both"/>
        <w:rPr>
          <w:rFonts w:ascii="Times New Roman" w:hAnsi="Times New Roman" w:cs="Times New Roman"/>
          <w:sz w:val="24"/>
          <w:szCs w:val="24"/>
        </w:rPr>
      </w:pPr>
    </w:p>
    <w:p w:rsidR="00C476AB" w:rsidRDefault="00722E67" w:rsidP="009D4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Programa </w:t>
      </w:r>
      <w:r w:rsidR="009940C6">
        <w:rPr>
          <w:rFonts w:ascii="Times New Roman" w:hAnsi="Times New Roman" w:cs="Times New Roman"/>
          <w:sz w:val="24"/>
          <w:szCs w:val="24"/>
        </w:rPr>
        <w:t xml:space="preserve">Nacional </w:t>
      </w:r>
      <w:r>
        <w:rPr>
          <w:rFonts w:ascii="Times New Roman" w:hAnsi="Times New Roman" w:cs="Times New Roman"/>
          <w:sz w:val="24"/>
          <w:szCs w:val="24"/>
        </w:rPr>
        <w:t>de las Gerogranjas</w:t>
      </w:r>
      <w:r w:rsidR="009940C6">
        <w:rPr>
          <w:rFonts w:ascii="Times New Roman" w:hAnsi="Times New Roman" w:cs="Times New Roman"/>
          <w:sz w:val="24"/>
          <w:szCs w:val="24"/>
        </w:rPr>
        <w:t>,</w:t>
      </w:r>
      <w:r>
        <w:rPr>
          <w:rFonts w:ascii="Times New Roman" w:hAnsi="Times New Roman" w:cs="Times New Roman"/>
          <w:sz w:val="24"/>
          <w:szCs w:val="24"/>
        </w:rPr>
        <w:t xml:space="preserve"> p</w:t>
      </w:r>
      <w:r w:rsidR="009C275A">
        <w:rPr>
          <w:rFonts w:ascii="Times New Roman" w:hAnsi="Times New Roman" w:cs="Times New Roman"/>
          <w:sz w:val="24"/>
          <w:szCs w:val="24"/>
        </w:rPr>
        <w:t xml:space="preserve">odría mejorarse </w:t>
      </w:r>
      <w:r>
        <w:rPr>
          <w:rFonts w:ascii="Times New Roman" w:hAnsi="Times New Roman" w:cs="Times New Roman"/>
          <w:sz w:val="24"/>
          <w:szCs w:val="24"/>
        </w:rPr>
        <w:t xml:space="preserve">ampliando </w:t>
      </w:r>
      <w:r w:rsidR="003E652B">
        <w:rPr>
          <w:rFonts w:ascii="Times New Roman" w:hAnsi="Times New Roman" w:cs="Times New Roman"/>
          <w:sz w:val="24"/>
          <w:szCs w:val="24"/>
        </w:rPr>
        <w:t>su ámbito de acción</w:t>
      </w:r>
      <w:r w:rsidR="009C275A">
        <w:rPr>
          <w:rFonts w:ascii="Times New Roman" w:hAnsi="Times New Roman" w:cs="Times New Roman"/>
          <w:sz w:val="24"/>
          <w:szCs w:val="24"/>
        </w:rPr>
        <w:t xml:space="preserve"> en aquellos estados del país que </w:t>
      </w:r>
      <w:r>
        <w:rPr>
          <w:rFonts w:ascii="Times New Roman" w:hAnsi="Times New Roman" w:cs="Times New Roman"/>
          <w:sz w:val="24"/>
          <w:szCs w:val="24"/>
        </w:rPr>
        <w:t xml:space="preserve">también </w:t>
      </w:r>
      <w:r w:rsidR="009C275A">
        <w:rPr>
          <w:rFonts w:ascii="Times New Roman" w:hAnsi="Times New Roman" w:cs="Times New Roman"/>
          <w:sz w:val="24"/>
          <w:szCs w:val="24"/>
        </w:rPr>
        <w:t>poseen tierras productivas</w:t>
      </w:r>
      <w:r w:rsidR="0001626E">
        <w:rPr>
          <w:rFonts w:ascii="Times New Roman" w:hAnsi="Times New Roman" w:cs="Times New Roman"/>
          <w:sz w:val="24"/>
          <w:szCs w:val="24"/>
        </w:rPr>
        <w:t>. D</w:t>
      </w:r>
      <w:r w:rsidR="009C275A">
        <w:rPr>
          <w:rFonts w:ascii="Times New Roman" w:hAnsi="Times New Roman" w:cs="Times New Roman"/>
          <w:sz w:val="24"/>
          <w:szCs w:val="24"/>
        </w:rPr>
        <w:t>e este modo</w:t>
      </w:r>
      <w:r w:rsidR="0001626E">
        <w:rPr>
          <w:rFonts w:ascii="Times New Roman" w:hAnsi="Times New Roman" w:cs="Times New Roman"/>
          <w:sz w:val="24"/>
          <w:szCs w:val="24"/>
        </w:rPr>
        <w:t>,</w:t>
      </w:r>
      <w:r w:rsidR="009C275A">
        <w:rPr>
          <w:rFonts w:ascii="Times New Roman" w:hAnsi="Times New Roman" w:cs="Times New Roman"/>
          <w:sz w:val="24"/>
          <w:szCs w:val="24"/>
        </w:rPr>
        <w:t xml:space="preserve"> se incorporan una mayor cantidad de adultos</w:t>
      </w:r>
      <w:r w:rsidR="0001626E">
        <w:rPr>
          <w:rFonts w:ascii="Times New Roman" w:hAnsi="Times New Roman" w:cs="Times New Roman"/>
          <w:sz w:val="24"/>
          <w:szCs w:val="24"/>
        </w:rPr>
        <w:t>/as mayores al sistema productivo en todas sus escalas. D</w:t>
      </w:r>
      <w:r w:rsidR="009C275A">
        <w:rPr>
          <w:rFonts w:ascii="Times New Roman" w:hAnsi="Times New Roman" w:cs="Times New Roman"/>
          <w:sz w:val="24"/>
          <w:szCs w:val="24"/>
        </w:rPr>
        <w:t>e igual forma</w:t>
      </w:r>
      <w:r w:rsidR="004E3615">
        <w:rPr>
          <w:rFonts w:ascii="Times New Roman" w:hAnsi="Times New Roman" w:cs="Times New Roman"/>
          <w:sz w:val="24"/>
          <w:szCs w:val="24"/>
        </w:rPr>
        <w:t>,</w:t>
      </w:r>
      <w:r w:rsidR="009C275A">
        <w:rPr>
          <w:rFonts w:ascii="Times New Roman" w:hAnsi="Times New Roman" w:cs="Times New Roman"/>
          <w:sz w:val="24"/>
          <w:szCs w:val="24"/>
        </w:rPr>
        <w:t xml:space="preserve"> es necesario que la Coordinación Nacional de Gerogranjas disponga de su p</w:t>
      </w:r>
      <w:r w:rsidR="004E3615">
        <w:rPr>
          <w:rFonts w:ascii="Times New Roman" w:hAnsi="Times New Roman" w:cs="Times New Roman"/>
          <w:sz w:val="24"/>
          <w:szCs w:val="24"/>
        </w:rPr>
        <w:t>ropia página web, que refleje</w:t>
      </w:r>
      <w:r w:rsidR="009C275A">
        <w:rPr>
          <w:rFonts w:ascii="Times New Roman" w:hAnsi="Times New Roman" w:cs="Times New Roman"/>
          <w:sz w:val="24"/>
          <w:szCs w:val="24"/>
        </w:rPr>
        <w:t xml:space="preserve"> toda la información actual</w:t>
      </w:r>
      <w:r w:rsidR="00211D12">
        <w:rPr>
          <w:rFonts w:ascii="Times New Roman" w:hAnsi="Times New Roman" w:cs="Times New Roman"/>
          <w:sz w:val="24"/>
          <w:szCs w:val="24"/>
        </w:rPr>
        <w:t>izada de la</w:t>
      </w:r>
      <w:r w:rsidR="004E3615">
        <w:rPr>
          <w:rFonts w:ascii="Times New Roman" w:hAnsi="Times New Roman" w:cs="Times New Roman"/>
          <w:sz w:val="24"/>
          <w:szCs w:val="24"/>
        </w:rPr>
        <w:t>s G</w:t>
      </w:r>
      <w:r w:rsidR="00211D12">
        <w:rPr>
          <w:rFonts w:ascii="Times New Roman" w:hAnsi="Times New Roman" w:cs="Times New Roman"/>
          <w:sz w:val="24"/>
          <w:szCs w:val="24"/>
        </w:rPr>
        <w:t>erogranjas conformadas y activas a nivel nacional</w:t>
      </w:r>
      <w:r w:rsidR="009C275A">
        <w:rPr>
          <w:rFonts w:ascii="Times New Roman" w:hAnsi="Times New Roman" w:cs="Times New Roman"/>
          <w:sz w:val="24"/>
          <w:szCs w:val="24"/>
        </w:rPr>
        <w:t xml:space="preserve">, la cantidad </w:t>
      </w:r>
      <w:r w:rsidR="00211D12">
        <w:rPr>
          <w:rFonts w:ascii="Times New Roman" w:hAnsi="Times New Roman" w:cs="Times New Roman"/>
          <w:sz w:val="24"/>
          <w:szCs w:val="24"/>
        </w:rPr>
        <w:t>de adulta</w:t>
      </w:r>
      <w:r w:rsidR="009C275A">
        <w:rPr>
          <w:rFonts w:ascii="Times New Roman" w:hAnsi="Times New Roman" w:cs="Times New Roman"/>
          <w:sz w:val="24"/>
          <w:szCs w:val="24"/>
        </w:rPr>
        <w:t>s</w:t>
      </w:r>
      <w:r w:rsidR="00211D12">
        <w:rPr>
          <w:rFonts w:ascii="Times New Roman" w:hAnsi="Times New Roman" w:cs="Times New Roman"/>
          <w:sz w:val="24"/>
          <w:szCs w:val="24"/>
        </w:rPr>
        <w:t xml:space="preserve"> y adultos</w:t>
      </w:r>
      <w:r w:rsidR="009C275A">
        <w:rPr>
          <w:rFonts w:ascii="Times New Roman" w:hAnsi="Times New Roman" w:cs="Times New Roman"/>
          <w:sz w:val="24"/>
          <w:szCs w:val="24"/>
        </w:rPr>
        <w:t xml:space="preserve"> mayores </w:t>
      </w:r>
      <w:r w:rsidR="00211D12">
        <w:rPr>
          <w:rFonts w:ascii="Times New Roman" w:hAnsi="Times New Roman" w:cs="Times New Roman"/>
          <w:sz w:val="24"/>
          <w:szCs w:val="24"/>
        </w:rPr>
        <w:t xml:space="preserve">que participan, </w:t>
      </w:r>
      <w:r w:rsidR="0005080C">
        <w:rPr>
          <w:rFonts w:ascii="Times New Roman" w:hAnsi="Times New Roman" w:cs="Times New Roman"/>
          <w:sz w:val="24"/>
          <w:szCs w:val="24"/>
        </w:rPr>
        <w:t>el número de adultas y adultos mayores que recibieron atención integral, así como los detalles de la supervisión reali</w:t>
      </w:r>
      <w:r>
        <w:rPr>
          <w:rFonts w:ascii="Times New Roman" w:hAnsi="Times New Roman" w:cs="Times New Roman"/>
          <w:sz w:val="24"/>
          <w:szCs w:val="24"/>
        </w:rPr>
        <w:t xml:space="preserve">zada a las mismas, para de este modo </w:t>
      </w:r>
      <w:r w:rsidR="009D4663">
        <w:rPr>
          <w:rFonts w:ascii="Times New Roman" w:hAnsi="Times New Roman" w:cs="Times New Roman"/>
          <w:sz w:val="24"/>
          <w:szCs w:val="24"/>
        </w:rPr>
        <w:t xml:space="preserve">lograr evaluar </w:t>
      </w:r>
      <w:r w:rsidR="008510D8">
        <w:rPr>
          <w:rFonts w:ascii="Times New Roman" w:hAnsi="Times New Roman" w:cs="Times New Roman"/>
          <w:sz w:val="24"/>
          <w:szCs w:val="24"/>
        </w:rPr>
        <w:t>de mejor manera,</w:t>
      </w:r>
      <w:r w:rsidR="009D4663">
        <w:rPr>
          <w:rFonts w:ascii="Times New Roman" w:hAnsi="Times New Roman" w:cs="Times New Roman"/>
          <w:sz w:val="24"/>
          <w:szCs w:val="24"/>
        </w:rPr>
        <w:t xml:space="preserve"> el impacto del Programa y sus principales datos e indicadores, los cuales no se encuentran disponibles.</w:t>
      </w:r>
    </w:p>
    <w:p w:rsidR="009900B1" w:rsidRPr="009D4663" w:rsidRDefault="009900B1" w:rsidP="009D4663">
      <w:pPr>
        <w:spacing w:after="0" w:line="240" w:lineRule="auto"/>
        <w:jc w:val="both"/>
        <w:rPr>
          <w:rFonts w:ascii="Times New Roman" w:hAnsi="Times New Roman" w:cs="Times New Roman"/>
          <w:sz w:val="24"/>
          <w:szCs w:val="24"/>
        </w:rPr>
      </w:pPr>
    </w:p>
    <w:p w:rsidR="00C132C8" w:rsidRPr="00935030" w:rsidRDefault="005F0520" w:rsidP="00935030">
      <w:pPr>
        <w:shd w:val="clear" w:color="auto" w:fill="808080" w:themeFill="background1" w:themeFillShade="80"/>
        <w:spacing w:after="0" w:line="240" w:lineRule="auto"/>
        <w:jc w:val="both"/>
        <w:rPr>
          <w:rFonts w:ascii="Times New Roman" w:hAnsi="Times New Roman" w:cs="Times New Roman"/>
          <w:b/>
          <w:color w:val="FFFFFF" w:themeColor="background1"/>
          <w:sz w:val="24"/>
          <w:szCs w:val="24"/>
        </w:rPr>
      </w:pPr>
      <w:r w:rsidRPr="00935030">
        <w:rPr>
          <w:rFonts w:ascii="Times New Roman" w:hAnsi="Times New Roman" w:cs="Times New Roman"/>
          <w:b/>
          <w:color w:val="FFFFFF" w:themeColor="background1"/>
          <w:sz w:val="24"/>
          <w:szCs w:val="24"/>
        </w:rPr>
        <w:t xml:space="preserve">12. </w:t>
      </w:r>
      <w:r w:rsidR="00C132C8" w:rsidRPr="00935030">
        <w:rPr>
          <w:rFonts w:ascii="Times New Roman" w:hAnsi="Times New Roman" w:cs="Times New Roman"/>
          <w:b/>
          <w:color w:val="FFFFFF" w:themeColor="background1"/>
          <w:sz w:val="24"/>
          <w:szCs w:val="24"/>
        </w:rPr>
        <w:t>¿Cómo esta práctica podría ser un modelo para otros países?</w:t>
      </w:r>
    </w:p>
    <w:p w:rsidR="009D4663" w:rsidRDefault="009D4663" w:rsidP="00C449F9">
      <w:pPr>
        <w:pStyle w:val="ListParagraph"/>
        <w:spacing w:after="0" w:line="240" w:lineRule="auto"/>
        <w:jc w:val="both"/>
        <w:rPr>
          <w:rFonts w:ascii="Times New Roman" w:hAnsi="Times New Roman" w:cs="Times New Roman"/>
          <w:sz w:val="24"/>
          <w:szCs w:val="24"/>
        </w:rPr>
      </w:pPr>
    </w:p>
    <w:p w:rsidR="007C5F2A" w:rsidRDefault="00227D05" w:rsidP="00227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Programa de las Gerogranjas, podría ser un modelo para otros países, en el sentido que permite i</w:t>
      </w:r>
      <w:r w:rsidR="00C449F9" w:rsidRPr="00227D05">
        <w:rPr>
          <w:rFonts w:ascii="Times New Roman" w:hAnsi="Times New Roman" w:cs="Times New Roman"/>
          <w:sz w:val="24"/>
          <w:szCs w:val="24"/>
        </w:rPr>
        <w:t>mpulsar nuev</w:t>
      </w:r>
      <w:r>
        <w:rPr>
          <w:rFonts w:ascii="Times New Roman" w:hAnsi="Times New Roman" w:cs="Times New Roman"/>
          <w:sz w:val="24"/>
          <w:szCs w:val="24"/>
        </w:rPr>
        <w:t>as formas</w:t>
      </w:r>
      <w:r w:rsidR="00040371">
        <w:rPr>
          <w:rFonts w:ascii="Times New Roman" w:hAnsi="Times New Roman" w:cs="Times New Roman"/>
          <w:sz w:val="24"/>
          <w:szCs w:val="24"/>
        </w:rPr>
        <w:t xml:space="preserve"> de organización S</w:t>
      </w:r>
      <w:r>
        <w:rPr>
          <w:rFonts w:ascii="Times New Roman" w:hAnsi="Times New Roman" w:cs="Times New Roman"/>
          <w:sz w:val="24"/>
          <w:szCs w:val="24"/>
        </w:rPr>
        <w:t>ocio-productivas</w:t>
      </w:r>
      <w:r w:rsidR="00AB1BD9">
        <w:rPr>
          <w:rFonts w:ascii="Times New Roman" w:hAnsi="Times New Roman" w:cs="Times New Roman"/>
          <w:sz w:val="24"/>
          <w:szCs w:val="24"/>
        </w:rPr>
        <w:t>,</w:t>
      </w:r>
      <w:r w:rsidR="007C5F2A">
        <w:rPr>
          <w:rFonts w:ascii="Times New Roman" w:hAnsi="Times New Roman" w:cs="Times New Roman"/>
          <w:sz w:val="24"/>
          <w:szCs w:val="24"/>
        </w:rPr>
        <w:t xml:space="preserve"> </w:t>
      </w:r>
      <w:r w:rsidR="007C5F2A" w:rsidRPr="001355AB">
        <w:rPr>
          <w:rFonts w:ascii="Times New Roman" w:hAnsi="Times New Roman" w:cs="Times New Roman"/>
          <w:sz w:val="24"/>
          <w:szCs w:val="24"/>
        </w:rPr>
        <w:t>con sentido humanista, conservacionista</w:t>
      </w:r>
      <w:r w:rsidR="007C5F2A">
        <w:rPr>
          <w:rFonts w:ascii="Times New Roman" w:hAnsi="Times New Roman" w:cs="Times New Roman"/>
          <w:sz w:val="24"/>
          <w:szCs w:val="24"/>
        </w:rPr>
        <w:t xml:space="preserve"> de los recursos necesarios (</w:t>
      </w:r>
      <w:r w:rsidR="007C5F2A" w:rsidRPr="00C449F9">
        <w:rPr>
          <w:rFonts w:ascii="Times New Roman" w:hAnsi="Times New Roman" w:cs="Times New Roman"/>
          <w:sz w:val="24"/>
          <w:szCs w:val="24"/>
        </w:rPr>
        <w:t>tierra, agua, riego, semillas, capital</w:t>
      </w:r>
      <w:r w:rsidR="000041F8">
        <w:rPr>
          <w:rFonts w:ascii="Times New Roman" w:hAnsi="Times New Roman" w:cs="Times New Roman"/>
          <w:sz w:val="24"/>
          <w:szCs w:val="24"/>
        </w:rPr>
        <w:t>)</w:t>
      </w:r>
      <w:r w:rsidR="00040371">
        <w:rPr>
          <w:rFonts w:ascii="Times New Roman" w:hAnsi="Times New Roman" w:cs="Times New Roman"/>
          <w:sz w:val="24"/>
          <w:szCs w:val="24"/>
        </w:rPr>
        <w:t xml:space="preserve"> </w:t>
      </w:r>
      <w:r w:rsidR="007C5F2A">
        <w:rPr>
          <w:rFonts w:ascii="Times New Roman" w:hAnsi="Times New Roman" w:cs="Times New Roman"/>
          <w:sz w:val="24"/>
          <w:szCs w:val="24"/>
        </w:rPr>
        <w:t>y</w:t>
      </w:r>
      <w:r w:rsidR="000041F8">
        <w:rPr>
          <w:rFonts w:ascii="Times New Roman" w:hAnsi="Times New Roman" w:cs="Times New Roman"/>
          <w:sz w:val="24"/>
          <w:szCs w:val="24"/>
        </w:rPr>
        <w:t>,</w:t>
      </w:r>
      <w:r w:rsidR="007C5F2A">
        <w:rPr>
          <w:rFonts w:ascii="Times New Roman" w:hAnsi="Times New Roman" w:cs="Times New Roman"/>
          <w:sz w:val="24"/>
          <w:szCs w:val="24"/>
        </w:rPr>
        <w:t xml:space="preserve"> a su vez</w:t>
      </w:r>
      <w:r w:rsidR="000041F8">
        <w:rPr>
          <w:rFonts w:ascii="Times New Roman" w:hAnsi="Times New Roman" w:cs="Times New Roman"/>
          <w:sz w:val="24"/>
          <w:szCs w:val="24"/>
        </w:rPr>
        <w:t>,</w:t>
      </w:r>
      <w:r w:rsidR="007C5F2A">
        <w:rPr>
          <w:rFonts w:ascii="Times New Roman" w:hAnsi="Times New Roman" w:cs="Times New Roman"/>
          <w:sz w:val="24"/>
          <w:szCs w:val="24"/>
        </w:rPr>
        <w:t xml:space="preserve"> contribuye al fortalecimiento de la </w:t>
      </w:r>
      <w:r w:rsidR="007C5F2A" w:rsidRPr="001355AB">
        <w:rPr>
          <w:rFonts w:ascii="Times New Roman" w:hAnsi="Times New Roman" w:cs="Times New Roman"/>
          <w:sz w:val="24"/>
          <w:szCs w:val="24"/>
        </w:rPr>
        <w:t>seguridad alimentaria</w:t>
      </w:r>
      <w:r w:rsidR="007C5F2A">
        <w:rPr>
          <w:rFonts w:ascii="Times New Roman" w:hAnsi="Times New Roman" w:cs="Times New Roman"/>
          <w:sz w:val="24"/>
          <w:szCs w:val="24"/>
        </w:rPr>
        <w:t xml:space="preserve"> de la población adyacente a las ger</w:t>
      </w:r>
      <w:r w:rsidR="00491FC6">
        <w:rPr>
          <w:rFonts w:ascii="Times New Roman" w:hAnsi="Times New Roman" w:cs="Times New Roman"/>
          <w:sz w:val="24"/>
          <w:szCs w:val="24"/>
        </w:rPr>
        <w:t xml:space="preserve">ogranjas. </w:t>
      </w:r>
    </w:p>
    <w:p w:rsidR="00491FC6" w:rsidRDefault="00491FC6" w:rsidP="00227D05">
      <w:pPr>
        <w:spacing w:after="0" w:line="240" w:lineRule="auto"/>
        <w:jc w:val="both"/>
        <w:rPr>
          <w:rFonts w:ascii="Times New Roman" w:hAnsi="Times New Roman" w:cs="Times New Roman"/>
          <w:sz w:val="24"/>
          <w:szCs w:val="24"/>
        </w:rPr>
      </w:pPr>
    </w:p>
    <w:p w:rsidR="00491FC6" w:rsidRDefault="00491FC6" w:rsidP="00227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w:t>
      </w:r>
      <w:r w:rsidR="009C7FEF">
        <w:rPr>
          <w:rFonts w:ascii="Times New Roman" w:hAnsi="Times New Roman" w:cs="Times New Roman"/>
          <w:sz w:val="24"/>
          <w:szCs w:val="24"/>
        </w:rPr>
        <w:t>l</w:t>
      </w:r>
      <w:r w:rsidRPr="00491FC6">
        <w:rPr>
          <w:rFonts w:ascii="Times New Roman" w:hAnsi="Times New Roman" w:cs="Times New Roman"/>
          <w:sz w:val="24"/>
          <w:szCs w:val="24"/>
        </w:rPr>
        <w:t>as Gerogranjas constituy</w:t>
      </w:r>
      <w:r w:rsidR="00040371">
        <w:rPr>
          <w:rFonts w:ascii="Times New Roman" w:hAnsi="Times New Roman" w:cs="Times New Roman"/>
          <w:sz w:val="24"/>
          <w:szCs w:val="24"/>
        </w:rPr>
        <w:t>en un P</w:t>
      </w:r>
      <w:r>
        <w:rPr>
          <w:rFonts w:ascii="Times New Roman" w:hAnsi="Times New Roman" w:cs="Times New Roman"/>
          <w:sz w:val="24"/>
          <w:szCs w:val="24"/>
        </w:rPr>
        <w:t>rograma</w:t>
      </w:r>
      <w:r w:rsidRPr="00491FC6">
        <w:rPr>
          <w:rFonts w:ascii="Times New Roman" w:hAnsi="Times New Roman" w:cs="Times New Roman"/>
          <w:sz w:val="24"/>
          <w:szCs w:val="24"/>
        </w:rPr>
        <w:t xml:space="preserve"> que busca garantizarle </w:t>
      </w:r>
      <w:r>
        <w:rPr>
          <w:rFonts w:ascii="Times New Roman" w:hAnsi="Times New Roman" w:cs="Times New Roman"/>
          <w:sz w:val="24"/>
          <w:szCs w:val="24"/>
        </w:rPr>
        <w:t xml:space="preserve">a las </w:t>
      </w:r>
      <w:r w:rsidR="008510D8">
        <w:rPr>
          <w:rFonts w:ascii="Times New Roman" w:hAnsi="Times New Roman" w:cs="Times New Roman"/>
          <w:sz w:val="24"/>
          <w:szCs w:val="24"/>
        </w:rPr>
        <w:t xml:space="preserve">personas </w:t>
      </w:r>
      <w:r>
        <w:rPr>
          <w:rFonts w:ascii="Times New Roman" w:hAnsi="Times New Roman" w:cs="Times New Roman"/>
          <w:sz w:val="24"/>
          <w:szCs w:val="24"/>
        </w:rPr>
        <w:t>adultas adultos</w:t>
      </w:r>
      <w:r w:rsidRPr="00491FC6">
        <w:rPr>
          <w:rFonts w:ascii="Times New Roman" w:hAnsi="Times New Roman" w:cs="Times New Roman"/>
          <w:sz w:val="24"/>
          <w:szCs w:val="24"/>
        </w:rPr>
        <w:t xml:space="preserve"> mayores</w:t>
      </w:r>
      <w:r w:rsidR="008510D8">
        <w:rPr>
          <w:rFonts w:ascii="Times New Roman" w:hAnsi="Times New Roman" w:cs="Times New Roman"/>
          <w:sz w:val="24"/>
          <w:szCs w:val="24"/>
        </w:rPr>
        <w:t>,</w:t>
      </w:r>
      <w:r w:rsidRPr="00491FC6">
        <w:rPr>
          <w:rFonts w:ascii="Times New Roman" w:hAnsi="Times New Roman" w:cs="Times New Roman"/>
          <w:sz w:val="24"/>
          <w:szCs w:val="24"/>
        </w:rPr>
        <w:t xml:space="preserve"> espacios para la interrelación social por medio de diversas actividades impartidas de acuerdo </w:t>
      </w:r>
      <w:r w:rsidR="008510D8">
        <w:rPr>
          <w:rFonts w:ascii="Times New Roman" w:hAnsi="Times New Roman" w:cs="Times New Roman"/>
          <w:sz w:val="24"/>
          <w:szCs w:val="24"/>
        </w:rPr>
        <w:t>con</w:t>
      </w:r>
      <w:r w:rsidRPr="00491FC6">
        <w:rPr>
          <w:rFonts w:ascii="Times New Roman" w:hAnsi="Times New Roman" w:cs="Times New Roman"/>
          <w:sz w:val="24"/>
          <w:szCs w:val="24"/>
        </w:rPr>
        <w:t xml:space="preserve"> los lineamientos de la terapia ocupacional, </w:t>
      </w:r>
      <w:r w:rsidRPr="00491FC6">
        <w:rPr>
          <w:rFonts w:ascii="Times New Roman" w:hAnsi="Times New Roman" w:cs="Times New Roman"/>
          <w:sz w:val="24"/>
          <w:szCs w:val="24"/>
        </w:rPr>
        <w:lastRenderedPageBreak/>
        <w:t>que promuevan el biene</w:t>
      </w:r>
      <w:r w:rsidR="00040371">
        <w:rPr>
          <w:rFonts w:ascii="Times New Roman" w:hAnsi="Times New Roman" w:cs="Times New Roman"/>
          <w:sz w:val="24"/>
          <w:szCs w:val="24"/>
        </w:rPr>
        <w:t>star físico y psico-social de esta población</w:t>
      </w:r>
      <w:r w:rsidRPr="00491FC6">
        <w:rPr>
          <w:rFonts w:ascii="Times New Roman" w:hAnsi="Times New Roman" w:cs="Times New Roman"/>
          <w:sz w:val="24"/>
          <w:szCs w:val="24"/>
        </w:rPr>
        <w:t>, aunando a esto la posib</w:t>
      </w:r>
      <w:r>
        <w:rPr>
          <w:rFonts w:ascii="Times New Roman" w:hAnsi="Times New Roman" w:cs="Times New Roman"/>
          <w:sz w:val="24"/>
          <w:szCs w:val="24"/>
        </w:rPr>
        <w:t>ilidad</w:t>
      </w:r>
      <w:r w:rsidR="00040371">
        <w:rPr>
          <w:rFonts w:ascii="Times New Roman" w:hAnsi="Times New Roman" w:cs="Times New Roman"/>
          <w:sz w:val="24"/>
          <w:szCs w:val="24"/>
        </w:rPr>
        <w:t xml:space="preserve"> de su</w:t>
      </w:r>
      <w:r>
        <w:rPr>
          <w:rFonts w:ascii="Times New Roman" w:hAnsi="Times New Roman" w:cs="Times New Roman"/>
          <w:sz w:val="24"/>
          <w:szCs w:val="24"/>
        </w:rPr>
        <w:t xml:space="preserve"> </w:t>
      </w:r>
      <w:r w:rsidR="00040371">
        <w:rPr>
          <w:rFonts w:ascii="Times New Roman" w:hAnsi="Times New Roman" w:cs="Times New Roman"/>
          <w:sz w:val="24"/>
          <w:szCs w:val="24"/>
        </w:rPr>
        <w:t xml:space="preserve">independencia, autonomía y participación comunitaria, así como </w:t>
      </w:r>
      <w:r>
        <w:rPr>
          <w:rFonts w:ascii="Times New Roman" w:hAnsi="Times New Roman" w:cs="Times New Roman"/>
          <w:sz w:val="24"/>
          <w:szCs w:val="24"/>
        </w:rPr>
        <w:t>de</w:t>
      </w:r>
      <w:r w:rsidR="00040371">
        <w:rPr>
          <w:rFonts w:ascii="Times New Roman" w:hAnsi="Times New Roman" w:cs="Times New Roman"/>
          <w:sz w:val="24"/>
          <w:szCs w:val="24"/>
        </w:rPr>
        <w:t xml:space="preserve"> su autosustentabilidad y</w:t>
      </w:r>
      <w:r>
        <w:rPr>
          <w:rFonts w:ascii="Times New Roman" w:hAnsi="Times New Roman" w:cs="Times New Roman"/>
          <w:sz w:val="24"/>
          <w:szCs w:val="24"/>
        </w:rPr>
        <w:t xml:space="preserve"> </w:t>
      </w:r>
      <w:r w:rsidRPr="00491FC6">
        <w:rPr>
          <w:rFonts w:ascii="Times New Roman" w:hAnsi="Times New Roman" w:cs="Times New Roman"/>
          <w:sz w:val="24"/>
          <w:szCs w:val="24"/>
        </w:rPr>
        <w:t>sustentabilidad</w:t>
      </w:r>
      <w:r w:rsidR="00040371">
        <w:rPr>
          <w:rFonts w:ascii="Times New Roman" w:hAnsi="Times New Roman" w:cs="Times New Roman"/>
          <w:sz w:val="24"/>
          <w:szCs w:val="24"/>
        </w:rPr>
        <w:t xml:space="preserve">, </w:t>
      </w:r>
      <w:r w:rsidR="00BA5FC6">
        <w:rPr>
          <w:rFonts w:ascii="Times New Roman" w:hAnsi="Times New Roman" w:cs="Times New Roman"/>
          <w:sz w:val="24"/>
          <w:szCs w:val="24"/>
        </w:rPr>
        <w:t>que garantiza</w:t>
      </w:r>
      <w:r w:rsidRPr="00491FC6">
        <w:rPr>
          <w:rFonts w:ascii="Times New Roman" w:hAnsi="Times New Roman" w:cs="Times New Roman"/>
          <w:sz w:val="24"/>
          <w:szCs w:val="24"/>
        </w:rPr>
        <w:t xml:space="preserve"> de algún m</w:t>
      </w:r>
      <w:r w:rsidR="00BA5FC6">
        <w:rPr>
          <w:rFonts w:ascii="Times New Roman" w:hAnsi="Times New Roman" w:cs="Times New Roman"/>
          <w:sz w:val="24"/>
          <w:szCs w:val="24"/>
        </w:rPr>
        <w:t>odo la continuidad del Programa.</w:t>
      </w:r>
    </w:p>
    <w:p w:rsidR="007C5F2A" w:rsidRDefault="007C5F2A" w:rsidP="00227D05">
      <w:pPr>
        <w:spacing w:after="0" w:line="240" w:lineRule="auto"/>
        <w:jc w:val="both"/>
        <w:rPr>
          <w:rFonts w:ascii="Times New Roman" w:hAnsi="Times New Roman" w:cs="Times New Roman"/>
          <w:sz w:val="24"/>
          <w:szCs w:val="24"/>
        </w:rPr>
      </w:pPr>
    </w:p>
    <w:p w:rsidR="00E80C42" w:rsidRDefault="00E80C42" w:rsidP="00227D05">
      <w:pPr>
        <w:spacing w:after="0" w:line="240" w:lineRule="auto"/>
        <w:jc w:val="both"/>
        <w:rPr>
          <w:rFonts w:ascii="Times New Roman" w:hAnsi="Times New Roman" w:cs="Times New Roman"/>
          <w:sz w:val="24"/>
          <w:szCs w:val="24"/>
        </w:rPr>
      </w:pPr>
    </w:p>
    <w:p w:rsidR="00E80C42" w:rsidRDefault="00E80C42" w:rsidP="00227D05">
      <w:pPr>
        <w:spacing w:after="0" w:line="240" w:lineRule="auto"/>
        <w:jc w:val="both"/>
        <w:rPr>
          <w:rFonts w:ascii="Times New Roman" w:hAnsi="Times New Roman" w:cs="Times New Roman"/>
          <w:sz w:val="24"/>
          <w:szCs w:val="24"/>
        </w:rPr>
      </w:pPr>
    </w:p>
    <w:p w:rsidR="00C449F9" w:rsidRDefault="00C449F9" w:rsidP="00C449F9">
      <w:pPr>
        <w:pStyle w:val="ListParagraph"/>
        <w:spacing w:after="0" w:line="240" w:lineRule="auto"/>
        <w:jc w:val="both"/>
        <w:rPr>
          <w:rFonts w:ascii="Times New Roman" w:hAnsi="Times New Roman" w:cs="Times New Roman"/>
          <w:sz w:val="24"/>
          <w:szCs w:val="24"/>
        </w:rPr>
      </w:pPr>
    </w:p>
    <w:sectPr w:rsidR="00C449F9" w:rsidSect="00B33761">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80" w:rsidRDefault="00DF0E80" w:rsidP="00497CB8">
      <w:pPr>
        <w:spacing w:after="0" w:line="240" w:lineRule="auto"/>
      </w:pPr>
      <w:r>
        <w:separator/>
      </w:r>
    </w:p>
  </w:endnote>
  <w:endnote w:type="continuationSeparator" w:id="0">
    <w:p w:rsidR="00DF0E80" w:rsidRDefault="00DF0E80" w:rsidP="0049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210"/>
      <w:docPartObj>
        <w:docPartGallery w:val="Page Numbers (Bottom of Page)"/>
        <w:docPartUnique/>
      </w:docPartObj>
    </w:sdtPr>
    <w:sdtEndPr/>
    <w:sdtContent>
      <w:sdt>
        <w:sdtPr>
          <w:id w:val="216747587"/>
          <w:docPartObj>
            <w:docPartGallery w:val="Page Numbers (Top of Page)"/>
            <w:docPartUnique/>
          </w:docPartObj>
        </w:sdtPr>
        <w:sdtEndPr/>
        <w:sdtContent>
          <w:p w:rsidR="00B716F2" w:rsidRDefault="00B716F2">
            <w:pPr>
              <w:pStyle w:val="Footer"/>
              <w:jc w:val="right"/>
            </w:pPr>
            <w:r>
              <w:t xml:space="preserve">Página </w:t>
            </w:r>
            <w:r w:rsidR="007919EF">
              <w:rPr>
                <w:b/>
                <w:sz w:val="24"/>
                <w:szCs w:val="24"/>
              </w:rPr>
              <w:fldChar w:fldCharType="begin"/>
            </w:r>
            <w:r>
              <w:rPr>
                <w:b/>
              </w:rPr>
              <w:instrText>PAGE</w:instrText>
            </w:r>
            <w:r w:rsidR="007919EF">
              <w:rPr>
                <w:b/>
                <w:sz w:val="24"/>
                <w:szCs w:val="24"/>
              </w:rPr>
              <w:fldChar w:fldCharType="separate"/>
            </w:r>
            <w:r w:rsidR="009C26BE">
              <w:rPr>
                <w:b/>
                <w:noProof/>
              </w:rPr>
              <w:t>1</w:t>
            </w:r>
            <w:r w:rsidR="007919EF">
              <w:rPr>
                <w:b/>
                <w:sz w:val="24"/>
                <w:szCs w:val="24"/>
              </w:rPr>
              <w:fldChar w:fldCharType="end"/>
            </w:r>
            <w:r>
              <w:t xml:space="preserve"> de </w:t>
            </w:r>
            <w:r w:rsidR="007919EF">
              <w:rPr>
                <w:b/>
                <w:sz w:val="24"/>
                <w:szCs w:val="24"/>
              </w:rPr>
              <w:fldChar w:fldCharType="begin"/>
            </w:r>
            <w:r>
              <w:rPr>
                <w:b/>
              </w:rPr>
              <w:instrText>NUMPAGES</w:instrText>
            </w:r>
            <w:r w:rsidR="007919EF">
              <w:rPr>
                <w:b/>
                <w:sz w:val="24"/>
                <w:szCs w:val="24"/>
              </w:rPr>
              <w:fldChar w:fldCharType="separate"/>
            </w:r>
            <w:r w:rsidR="009C26BE">
              <w:rPr>
                <w:b/>
                <w:noProof/>
              </w:rPr>
              <w:t>11</w:t>
            </w:r>
            <w:r w:rsidR="007919EF">
              <w:rPr>
                <w:b/>
                <w:sz w:val="24"/>
                <w:szCs w:val="24"/>
              </w:rPr>
              <w:fldChar w:fldCharType="end"/>
            </w:r>
          </w:p>
        </w:sdtContent>
      </w:sdt>
    </w:sdtContent>
  </w:sdt>
  <w:p w:rsidR="00B716F2" w:rsidRDefault="00B71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80" w:rsidRDefault="00DF0E80" w:rsidP="00497CB8">
      <w:pPr>
        <w:spacing w:after="0" w:line="240" w:lineRule="auto"/>
      </w:pPr>
      <w:r>
        <w:separator/>
      </w:r>
    </w:p>
  </w:footnote>
  <w:footnote w:type="continuationSeparator" w:id="0">
    <w:p w:rsidR="00DF0E80" w:rsidRDefault="00DF0E80" w:rsidP="00497CB8">
      <w:pPr>
        <w:spacing w:after="0" w:line="240" w:lineRule="auto"/>
      </w:pPr>
      <w:r>
        <w:continuationSeparator/>
      </w:r>
    </w:p>
  </w:footnote>
  <w:footnote w:id="1">
    <w:p w:rsidR="00543CD3" w:rsidRPr="000C374A" w:rsidRDefault="00543CD3" w:rsidP="00955967">
      <w:pPr>
        <w:spacing w:after="0" w:line="240" w:lineRule="auto"/>
        <w:jc w:val="both"/>
        <w:rPr>
          <w:rFonts w:ascii="Times New Roman" w:hAnsi="Times New Roman" w:cs="Times New Roman"/>
          <w:sz w:val="20"/>
          <w:szCs w:val="20"/>
        </w:rPr>
      </w:pPr>
      <w:r w:rsidRPr="000C374A">
        <w:rPr>
          <w:rStyle w:val="FootnoteReference"/>
          <w:rFonts w:ascii="Times New Roman" w:hAnsi="Times New Roman" w:cs="Times New Roman"/>
          <w:sz w:val="20"/>
          <w:szCs w:val="20"/>
        </w:rPr>
        <w:footnoteRef/>
      </w:r>
      <w:r w:rsidR="008065E6">
        <w:rPr>
          <w:rFonts w:ascii="Times New Roman" w:hAnsi="Times New Roman" w:cs="Times New Roman"/>
          <w:sz w:val="20"/>
          <w:szCs w:val="20"/>
        </w:rPr>
        <w:t xml:space="preserve">Fue creado </w:t>
      </w:r>
      <w:r w:rsidR="00955967" w:rsidRPr="000C374A">
        <w:rPr>
          <w:rFonts w:ascii="Times New Roman" w:hAnsi="Times New Roman" w:cs="Times New Roman"/>
          <w:sz w:val="20"/>
          <w:szCs w:val="20"/>
        </w:rPr>
        <w:t>mediante la Ley de Servicios Sociales, publicada en Gaceta Oficial de la República Bolivariana de Venezuela Nº 38.270, de fecha 12 de septiembre de 2005, como continuación de lo que había sido INAGER y  antes Patronato Nacional de Ancianos.</w:t>
      </w:r>
    </w:p>
  </w:footnote>
  <w:footnote w:id="2">
    <w:p w:rsidR="00955967" w:rsidRPr="000C374A" w:rsidRDefault="00955967" w:rsidP="00955967">
      <w:pPr>
        <w:pStyle w:val="FootnoteText"/>
        <w:rPr>
          <w:rFonts w:ascii="Times New Roman" w:hAnsi="Times New Roman" w:cs="Times New Roman"/>
        </w:rPr>
      </w:pPr>
      <w:r w:rsidRPr="000C374A">
        <w:rPr>
          <w:rStyle w:val="FootnoteReference"/>
          <w:rFonts w:ascii="Times New Roman" w:hAnsi="Times New Roman" w:cs="Times New Roman"/>
        </w:rPr>
        <w:footnoteRef/>
      </w:r>
      <w:r w:rsidRPr="000C374A">
        <w:rPr>
          <w:rFonts w:ascii="Times New Roman" w:hAnsi="Times New Roman" w:cs="Times New Roman"/>
        </w:rPr>
        <w:t xml:space="preserve"> </w:t>
      </w:r>
      <w:r w:rsidR="00871893">
        <w:rPr>
          <w:rFonts w:ascii="Times New Roman" w:hAnsi="Times New Roman" w:cs="Times New Roman"/>
        </w:rPr>
        <w:t xml:space="preserve">Fuente: </w:t>
      </w:r>
      <w:r w:rsidR="00871893" w:rsidRPr="00871893">
        <w:rPr>
          <w:rFonts w:ascii="Times New Roman" w:hAnsi="Times New Roman" w:cs="Times New Roman"/>
        </w:rPr>
        <w:t>Instituto</w:t>
      </w:r>
      <w:r w:rsidR="00871893">
        <w:rPr>
          <w:rFonts w:ascii="Times New Roman" w:hAnsi="Times New Roman" w:cs="Times New Roman"/>
        </w:rPr>
        <w:t xml:space="preserve"> Nacional de Servicios Sociales. En: </w:t>
      </w:r>
      <w:r w:rsidRPr="000C374A">
        <w:rPr>
          <w:rFonts w:ascii="Times New Roman" w:hAnsi="Times New Roman" w:cs="Times New Roman"/>
        </w:rPr>
        <w:t>www.</w:t>
      </w:r>
      <w:r w:rsidR="006E52C2">
        <w:rPr>
          <w:rFonts w:ascii="Times New Roman" w:hAnsi="Times New Roman" w:cs="Times New Roman"/>
        </w:rPr>
        <w:t>i</w:t>
      </w:r>
      <w:r w:rsidRPr="000C374A">
        <w:rPr>
          <w:rFonts w:ascii="Times New Roman" w:hAnsi="Times New Roman" w:cs="Times New Roman"/>
        </w:rPr>
        <w:t>nass.gob.ve</w:t>
      </w:r>
    </w:p>
  </w:footnote>
  <w:footnote w:id="3">
    <w:p w:rsidR="00CC2612" w:rsidRPr="000C374A" w:rsidRDefault="00CC2612" w:rsidP="00795044">
      <w:pPr>
        <w:pStyle w:val="FootnoteText"/>
        <w:jc w:val="both"/>
        <w:rPr>
          <w:rFonts w:ascii="Times New Roman" w:hAnsi="Times New Roman" w:cs="Times New Roman"/>
        </w:rPr>
      </w:pPr>
      <w:r>
        <w:rPr>
          <w:rStyle w:val="FootnoteReference"/>
        </w:rPr>
        <w:footnoteRef/>
      </w:r>
      <w:r>
        <w:t xml:space="preserve"> </w:t>
      </w:r>
      <w:r w:rsidR="00252632" w:rsidRPr="000C374A">
        <w:rPr>
          <w:rFonts w:ascii="Times New Roman" w:hAnsi="Times New Roman" w:cs="Times New Roman"/>
        </w:rPr>
        <w:t>INSTI</w:t>
      </w:r>
      <w:r w:rsidR="003777A2">
        <w:rPr>
          <w:rFonts w:ascii="Times New Roman" w:hAnsi="Times New Roman" w:cs="Times New Roman"/>
        </w:rPr>
        <w:t>TU</w:t>
      </w:r>
      <w:r w:rsidR="00252632" w:rsidRPr="000C374A">
        <w:rPr>
          <w:rFonts w:ascii="Times New Roman" w:hAnsi="Times New Roman" w:cs="Times New Roman"/>
        </w:rPr>
        <w:t>TO NACIONAL DE SERVICIOS SOCIALES</w:t>
      </w:r>
      <w:r w:rsidR="00795044" w:rsidRPr="000C374A">
        <w:rPr>
          <w:rFonts w:ascii="Times New Roman" w:hAnsi="Times New Roman" w:cs="Times New Roman"/>
        </w:rPr>
        <w:t xml:space="preserve">. </w:t>
      </w:r>
      <w:r w:rsidR="00795044" w:rsidRPr="000C374A">
        <w:rPr>
          <w:rFonts w:ascii="Times New Roman" w:hAnsi="Times New Roman" w:cs="Times New Roman"/>
          <w:i/>
        </w:rPr>
        <w:t>Coordinación Nacional de Gerogranjas</w:t>
      </w:r>
      <w:r w:rsidR="00795044" w:rsidRPr="000C374A">
        <w:rPr>
          <w:rFonts w:ascii="Times New Roman" w:hAnsi="Times New Roman" w:cs="Times New Roman"/>
        </w:rPr>
        <w:t>. En: &lt;</w:t>
      </w:r>
      <w:r w:rsidR="00795044" w:rsidRPr="00871893">
        <w:rPr>
          <w:rFonts w:ascii="Times New Roman" w:hAnsi="Times New Roman" w:cs="Times New Roman"/>
          <w:spacing w:val="-2"/>
        </w:rPr>
        <w:t>http://www.inass.gob.ve/index.php?option=com_content&amp;view=category&amp;layout=blog&amp;id=36&amp;Itemid=55</w:t>
      </w:r>
      <w:r w:rsidR="00795044" w:rsidRPr="000C374A">
        <w:rPr>
          <w:rFonts w:ascii="Times New Roman" w:hAnsi="Times New Roman" w:cs="Times New Roman"/>
        </w:rPr>
        <w:t>&gt;.</w:t>
      </w:r>
    </w:p>
  </w:footnote>
  <w:footnote w:id="4">
    <w:p w:rsidR="00795044" w:rsidRPr="000C374A" w:rsidRDefault="00795044" w:rsidP="00795044">
      <w:pPr>
        <w:pStyle w:val="FootnoteText"/>
        <w:jc w:val="both"/>
        <w:rPr>
          <w:rFonts w:ascii="Times New Roman" w:hAnsi="Times New Roman" w:cs="Times New Roman"/>
        </w:rPr>
      </w:pPr>
      <w:r w:rsidRPr="000C374A">
        <w:rPr>
          <w:rStyle w:val="FootnoteReference"/>
          <w:rFonts w:ascii="Times New Roman" w:hAnsi="Times New Roman" w:cs="Times New Roman"/>
        </w:rPr>
        <w:footnoteRef/>
      </w:r>
      <w:r w:rsidRPr="000C374A">
        <w:rPr>
          <w:rFonts w:ascii="Times New Roman" w:hAnsi="Times New Roman" w:cs="Times New Roman"/>
        </w:rPr>
        <w:t xml:space="preserve"> Ibídem. </w:t>
      </w:r>
    </w:p>
  </w:footnote>
  <w:footnote w:id="5">
    <w:p w:rsidR="00CC2612" w:rsidRPr="000C374A" w:rsidRDefault="00CC2612" w:rsidP="00795044">
      <w:pPr>
        <w:pStyle w:val="FootnoteText"/>
        <w:jc w:val="both"/>
        <w:rPr>
          <w:rFonts w:ascii="Times New Roman" w:hAnsi="Times New Roman" w:cs="Times New Roman"/>
        </w:rPr>
      </w:pPr>
      <w:r w:rsidRPr="000C374A">
        <w:rPr>
          <w:rStyle w:val="FootnoteReference"/>
          <w:rFonts w:ascii="Times New Roman" w:hAnsi="Times New Roman" w:cs="Times New Roman"/>
        </w:rPr>
        <w:footnoteRef/>
      </w:r>
      <w:r w:rsidR="00252632" w:rsidRPr="000C374A">
        <w:rPr>
          <w:rFonts w:ascii="Times New Roman" w:hAnsi="Times New Roman" w:cs="Times New Roman"/>
        </w:rPr>
        <w:t xml:space="preserve"> INSTITUTO NACIONAL DE SERVICIOS SOCIALES. </w:t>
      </w:r>
      <w:r w:rsidR="00252632" w:rsidRPr="000C374A">
        <w:rPr>
          <w:rFonts w:ascii="Times New Roman" w:hAnsi="Times New Roman" w:cs="Times New Roman"/>
          <w:i/>
        </w:rPr>
        <w:t>Gerogranjas Espacios Socioproductivo</w:t>
      </w:r>
      <w:r w:rsidR="00252632" w:rsidRPr="000C374A">
        <w:rPr>
          <w:rFonts w:ascii="Times New Roman" w:hAnsi="Times New Roman" w:cs="Times New Roman"/>
        </w:rPr>
        <w:t>. En: &lt;</w:t>
      </w:r>
      <w:r w:rsidRPr="000C374A">
        <w:rPr>
          <w:rFonts w:ascii="Times New Roman" w:hAnsi="Times New Roman" w:cs="Times New Roman"/>
        </w:rPr>
        <w:t>http://es.scribd.com/doc/70036992/Gerogranjas-Espacios-Socioproductivo#scribd</w:t>
      </w:r>
    </w:p>
  </w:footnote>
  <w:footnote w:id="6">
    <w:p w:rsidR="00124EFD" w:rsidRPr="000C374A" w:rsidRDefault="00124EFD">
      <w:pPr>
        <w:pStyle w:val="FootnoteText"/>
        <w:rPr>
          <w:rFonts w:ascii="Times New Roman" w:hAnsi="Times New Roman" w:cs="Times New Roman"/>
        </w:rPr>
      </w:pPr>
      <w:r w:rsidRPr="000C374A">
        <w:rPr>
          <w:rStyle w:val="FootnoteReference"/>
          <w:rFonts w:ascii="Times New Roman" w:hAnsi="Times New Roman" w:cs="Times New Roman"/>
        </w:rPr>
        <w:footnoteRef/>
      </w:r>
      <w:r w:rsidRPr="000C374A">
        <w:rPr>
          <w:rFonts w:ascii="Times New Roman" w:hAnsi="Times New Roman" w:cs="Times New Roman"/>
        </w:rPr>
        <w:t xml:space="preserve"> PROYECTO GEROGRANJA. Publicado el 9 de junio de 2007. En: &lt;http://proyectogerogranja.blogspot.com/2007/06/resumen-proyecto-gerogranja.html&gt;.</w:t>
      </w:r>
    </w:p>
  </w:footnote>
  <w:footnote w:id="7">
    <w:p w:rsidR="005F684C" w:rsidRPr="000C374A" w:rsidRDefault="005F684C" w:rsidP="005F684C">
      <w:pPr>
        <w:pStyle w:val="FootnoteText"/>
        <w:rPr>
          <w:rFonts w:ascii="Times New Roman" w:hAnsi="Times New Roman" w:cs="Times New Roman"/>
        </w:rPr>
      </w:pPr>
      <w:r w:rsidRPr="000C374A">
        <w:rPr>
          <w:rStyle w:val="FootnoteReference"/>
          <w:rFonts w:ascii="Times New Roman" w:hAnsi="Times New Roman" w:cs="Times New Roman"/>
        </w:rPr>
        <w:footnoteRef/>
      </w:r>
      <w:r w:rsidRPr="000C374A">
        <w:rPr>
          <w:rFonts w:ascii="Times New Roman" w:hAnsi="Times New Roman" w:cs="Times New Roman"/>
        </w:rPr>
        <w:t xml:space="preserve"> </w:t>
      </w:r>
      <w:r w:rsidR="00801A70" w:rsidRPr="000C374A">
        <w:rPr>
          <w:rFonts w:ascii="Times New Roman" w:hAnsi="Times New Roman" w:cs="Times New Roman"/>
        </w:rPr>
        <w:t xml:space="preserve">Ibídem. </w:t>
      </w:r>
    </w:p>
  </w:footnote>
  <w:footnote w:id="8">
    <w:p w:rsidR="00871893" w:rsidRPr="00871893" w:rsidRDefault="00871893">
      <w:pPr>
        <w:pStyle w:val="FootnoteText"/>
        <w:rPr>
          <w:rFonts w:ascii="Times New Roman" w:hAnsi="Times New Roman" w:cs="Times New Roman"/>
        </w:rPr>
      </w:pPr>
      <w:r w:rsidRPr="00871893">
        <w:rPr>
          <w:rStyle w:val="FootnoteReference"/>
          <w:rFonts w:ascii="Times New Roman" w:hAnsi="Times New Roman" w:cs="Times New Roman"/>
        </w:rPr>
        <w:footnoteRef/>
      </w:r>
      <w:r w:rsidRPr="00871893">
        <w:rPr>
          <w:rFonts w:ascii="Times New Roman" w:hAnsi="Times New Roman" w:cs="Times New Roman"/>
        </w:rPr>
        <w:t xml:space="preserve"> Desde el 2 de Febrero de 1994 al 2 de Febrero de 1999, el precio del dólar respecto al Bolívar, osciló entre [111,48] a [573,88] Bs/$.</w:t>
      </w:r>
    </w:p>
  </w:footnote>
  <w:footnote w:id="9">
    <w:p w:rsidR="003B5091" w:rsidRPr="00871893" w:rsidRDefault="003B5091">
      <w:pPr>
        <w:pStyle w:val="FootnoteText"/>
        <w:rPr>
          <w:rFonts w:ascii="Times New Roman" w:hAnsi="Times New Roman" w:cs="Times New Roman"/>
        </w:rPr>
      </w:pPr>
      <w:r w:rsidRPr="00871893">
        <w:rPr>
          <w:rStyle w:val="FootnoteReference"/>
          <w:rFonts w:ascii="Times New Roman" w:hAnsi="Times New Roman" w:cs="Times New Roman"/>
        </w:rPr>
        <w:footnoteRef/>
      </w:r>
      <w:r w:rsidRPr="00871893">
        <w:rPr>
          <w:rFonts w:ascii="Times New Roman" w:hAnsi="Times New Roman" w:cs="Times New Roman"/>
        </w:rPr>
        <w:t xml:space="preserve"> Ibídem.</w:t>
      </w:r>
    </w:p>
  </w:footnote>
  <w:footnote w:id="10">
    <w:p w:rsidR="00871893" w:rsidRPr="00871893" w:rsidRDefault="00871893" w:rsidP="00871893">
      <w:pPr>
        <w:pStyle w:val="FootnoteText"/>
        <w:jc w:val="both"/>
        <w:rPr>
          <w:rFonts w:ascii="Times New Roman" w:hAnsi="Times New Roman" w:cs="Times New Roman"/>
        </w:rPr>
      </w:pPr>
      <w:r w:rsidRPr="00871893">
        <w:rPr>
          <w:rStyle w:val="FootnoteReference"/>
          <w:rFonts w:ascii="Times New Roman" w:hAnsi="Times New Roman" w:cs="Times New Roman"/>
        </w:rPr>
        <w:footnoteRef/>
      </w:r>
      <w:r w:rsidRPr="00871893">
        <w:rPr>
          <w:rFonts w:ascii="Times New Roman" w:hAnsi="Times New Roman" w:cs="Times New Roman"/>
        </w:rPr>
        <w:t xml:space="preserve"> </w:t>
      </w:r>
      <w:r>
        <w:rPr>
          <w:rFonts w:ascii="Times New Roman" w:hAnsi="Times New Roman" w:cs="Times New Roman"/>
        </w:rPr>
        <w:t xml:space="preserve">Oficina Central de Coordinación y Planificación, creada en 1958 para asesorar al Presidente de la República y los Ministros, entre otros, en la formulación y ejecución de estrategias para el desarrollo económico del país. </w:t>
      </w:r>
      <w:r w:rsidR="00E97CFC">
        <w:rPr>
          <w:rFonts w:ascii="Times New Roman" w:hAnsi="Times New Roman" w:cs="Times New Roman"/>
        </w:rPr>
        <w:t xml:space="preserve">Luego de múltiples cambios, Cordiplan, se ha convertido, en </w:t>
      </w:r>
      <w:r>
        <w:rPr>
          <w:rFonts w:ascii="Times New Roman" w:hAnsi="Times New Roman" w:cs="Times New Roman"/>
        </w:rPr>
        <w:t xml:space="preserve">el </w:t>
      </w:r>
      <w:r w:rsidR="00E97CFC">
        <w:rPr>
          <w:rFonts w:ascii="Times New Roman" w:hAnsi="Times New Roman" w:cs="Times New Roman"/>
        </w:rPr>
        <w:t xml:space="preserve">órgano </w:t>
      </w:r>
      <w:r>
        <w:rPr>
          <w:rFonts w:ascii="Times New Roman" w:hAnsi="Times New Roman" w:cs="Times New Roman"/>
        </w:rPr>
        <w:t xml:space="preserve">antecesor del </w:t>
      </w:r>
      <w:r w:rsidR="00E97CFC">
        <w:rPr>
          <w:rFonts w:ascii="Times New Roman" w:hAnsi="Times New Roman" w:cs="Times New Roman"/>
        </w:rPr>
        <w:t xml:space="preserve">actual </w:t>
      </w:r>
      <w:r>
        <w:rPr>
          <w:rFonts w:ascii="Times New Roman" w:hAnsi="Times New Roman" w:cs="Times New Roman"/>
        </w:rPr>
        <w:t>Ministerio del Poder Popular de Planificación.</w:t>
      </w:r>
    </w:p>
  </w:footnote>
  <w:footnote w:id="11">
    <w:p w:rsidR="00497CB8" w:rsidRPr="00871893" w:rsidRDefault="00497CB8" w:rsidP="00E97CFC">
      <w:pPr>
        <w:pStyle w:val="FootnoteText"/>
        <w:jc w:val="both"/>
        <w:rPr>
          <w:rFonts w:ascii="Times New Roman" w:hAnsi="Times New Roman" w:cs="Times New Roman"/>
        </w:rPr>
      </w:pPr>
      <w:r w:rsidRPr="00871893">
        <w:rPr>
          <w:rStyle w:val="FootnoteReference"/>
          <w:rFonts w:ascii="Times New Roman" w:hAnsi="Times New Roman" w:cs="Times New Roman"/>
        </w:rPr>
        <w:footnoteRef/>
      </w:r>
      <w:r w:rsidRPr="00871893">
        <w:rPr>
          <w:rFonts w:ascii="Times New Roman" w:hAnsi="Times New Roman" w:cs="Times New Roman"/>
        </w:rPr>
        <w:t xml:space="preserve"> </w:t>
      </w:r>
      <w:r w:rsidR="009C7FEF" w:rsidRPr="00871893">
        <w:rPr>
          <w:rFonts w:ascii="Times New Roman" w:hAnsi="Times New Roman" w:cs="Times New Roman"/>
        </w:rPr>
        <w:t xml:space="preserve">MINISTERIO DEL PODER POPULAR DE PLANIFICACIÓN. </w:t>
      </w:r>
      <w:r w:rsidRPr="00871893">
        <w:rPr>
          <w:rFonts w:ascii="Times New Roman" w:hAnsi="Times New Roman" w:cs="Times New Roman"/>
          <w:i/>
        </w:rPr>
        <w:t>Manual de normas y procedimientos gerencia de gerogranjas y aldeas.</w:t>
      </w:r>
      <w:r w:rsidRPr="00871893">
        <w:rPr>
          <w:rFonts w:ascii="Times New Roman" w:hAnsi="Times New Roman" w:cs="Times New Roman"/>
        </w:rPr>
        <w:t xml:space="preserve"> </w:t>
      </w:r>
      <w:r w:rsidR="009C7FEF" w:rsidRPr="00871893">
        <w:rPr>
          <w:rFonts w:ascii="Times New Roman" w:hAnsi="Times New Roman" w:cs="Times New Roman"/>
        </w:rPr>
        <w:t xml:space="preserve"> Caracas, 2015. </w:t>
      </w:r>
      <w:r w:rsidR="00E97CFC">
        <w:rPr>
          <w:rFonts w:ascii="Times New Roman" w:hAnsi="Times New Roman" w:cs="Times New Roman"/>
        </w:rPr>
        <w:t>p</w:t>
      </w:r>
      <w:r w:rsidR="009C7FEF" w:rsidRPr="00871893">
        <w:rPr>
          <w:rFonts w:ascii="Times New Roman" w:hAnsi="Times New Roman" w:cs="Times New Roman"/>
        </w:rPr>
        <w:t>. 3.</w:t>
      </w:r>
    </w:p>
  </w:footnote>
  <w:footnote w:id="12">
    <w:p w:rsidR="00035433" w:rsidRPr="00035433" w:rsidRDefault="00035433" w:rsidP="00035433">
      <w:pPr>
        <w:pStyle w:val="FootnoteText"/>
        <w:jc w:val="both"/>
        <w:rPr>
          <w:rFonts w:ascii="Times New Roman" w:hAnsi="Times New Roman" w:cs="Times New Roman"/>
        </w:rPr>
      </w:pPr>
      <w:r w:rsidRPr="00035433">
        <w:rPr>
          <w:rStyle w:val="FootnoteReference"/>
          <w:rFonts w:ascii="Times New Roman" w:hAnsi="Times New Roman" w:cs="Times New Roman"/>
        </w:rPr>
        <w:footnoteRef/>
      </w:r>
      <w:r w:rsidRPr="00035433">
        <w:rPr>
          <w:rFonts w:ascii="Times New Roman" w:hAnsi="Times New Roman" w:cs="Times New Roman"/>
        </w:rPr>
        <w:t xml:space="preserve"> La Misión Agrovenezuela fue creada por medio de Gaceta oficial 39.923 con carácter permanente, que tiende a garantizar el derecho a la seguridad alimentaria a través de la asistencia técnica, dotación de insumos y financiamiento de los productores agrícolas, etc. Esta misión establecida a través de la Comisión Presidencial presidido por el Presidente de la República está integrada por los Ministros de Agricultura, Ciencia y tecnología, Defensa, Banca Pública, Fuerza Armada Nacional, Pdvsa Agrícola, entre otros funcionarios.</w:t>
      </w:r>
      <w:r w:rsidR="000C50B2">
        <w:rPr>
          <w:rFonts w:ascii="Times New Roman" w:hAnsi="Times New Roman" w:cs="Times New Roman"/>
        </w:rPr>
        <w:t xml:space="preserve"> Fuente: </w:t>
      </w:r>
      <w:r w:rsidR="000C50B2" w:rsidRPr="000C50B2">
        <w:rPr>
          <w:rFonts w:ascii="Times New Roman" w:hAnsi="Times New Roman" w:cs="Times New Roman"/>
        </w:rPr>
        <w:t>http://ceims.mppre.gob.ve/</w:t>
      </w:r>
    </w:p>
  </w:footnote>
  <w:footnote w:id="13">
    <w:p w:rsidR="00035433" w:rsidRPr="000C50B2" w:rsidRDefault="00035433" w:rsidP="000C50B2">
      <w:pPr>
        <w:pStyle w:val="FootnoteText"/>
        <w:jc w:val="both"/>
        <w:rPr>
          <w:rFonts w:ascii="Times New Roman" w:hAnsi="Times New Roman" w:cs="Times New Roman"/>
        </w:rPr>
      </w:pPr>
      <w:r w:rsidRPr="000C50B2">
        <w:rPr>
          <w:rStyle w:val="FootnoteReference"/>
          <w:rFonts w:ascii="Times New Roman" w:hAnsi="Times New Roman" w:cs="Times New Roman"/>
        </w:rPr>
        <w:footnoteRef/>
      </w:r>
      <w:r w:rsidRPr="000C50B2">
        <w:rPr>
          <w:rFonts w:ascii="Times New Roman" w:hAnsi="Times New Roman" w:cs="Times New Roman"/>
        </w:rPr>
        <w:t xml:space="preserve"> </w:t>
      </w:r>
      <w:r w:rsidR="000C50B2" w:rsidRPr="000C50B2">
        <w:rPr>
          <w:rFonts w:ascii="Times New Roman" w:hAnsi="Times New Roman" w:cs="Times New Roman"/>
        </w:rPr>
        <w:t>El Fondo para el Desarrollo Agrario Socialista está dirigido a crear medios que promuevan la inclusión social y que permitan la participación efectiva del pueblo en la formulación, ejecución, y control de sus políticas y resultados que faciliten el contacto directo entre las comunidades, el agro y los trabajadores del Fondo.</w:t>
      </w:r>
      <w:r w:rsidR="000C50B2">
        <w:rPr>
          <w:rFonts w:ascii="Times New Roman" w:hAnsi="Times New Roman" w:cs="Times New Roman"/>
        </w:rPr>
        <w:t xml:space="preserve"> Fuente: </w:t>
      </w:r>
      <w:r w:rsidR="000C50B2" w:rsidRPr="000C50B2">
        <w:rPr>
          <w:rFonts w:ascii="Times New Roman" w:hAnsi="Times New Roman" w:cs="Times New Roman"/>
        </w:rPr>
        <w:t>http://fondas.gob.ve/index.php/la-institucion/</w:t>
      </w:r>
    </w:p>
  </w:footnote>
  <w:footnote w:id="14">
    <w:p w:rsidR="006E63D8" w:rsidRPr="00D00BF2" w:rsidRDefault="006E63D8" w:rsidP="00D00BF2">
      <w:pPr>
        <w:pStyle w:val="FootnoteText"/>
        <w:jc w:val="both"/>
        <w:rPr>
          <w:rFonts w:ascii="Times New Roman" w:hAnsi="Times New Roman" w:cs="Times New Roman"/>
        </w:rPr>
      </w:pPr>
      <w:r w:rsidRPr="00D00BF2">
        <w:rPr>
          <w:rStyle w:val="FootnoteReference"/>
          <w:rFonts w:ascii="Times New Roman" w:hAnsi="Times New Roman" w:cs="Times New Roman"/>
        </w:rPr>
        <w:footnoteRef/>
      </w:r>
      <w:r w:rsidRPr="00D00BF2">
        <w:rPr>
          <w:rFonts w:ascii="Times New Roman" w:hAnsi="Times New Roman" w:cs="Times New Roman"/>
        </w:rPr>
        <w:t xml:space="preserve"> </w:t>
      </w:r>
      <w:r w:rsidR="00D00BF2" w:rsidRPr="00D00BF2">
        <w:rPr>
          <w:rFonts w:ascii="Times New Roman" w:hAnsi="Times New Roman" w:cs="Times New Roman"/>
        </w:rPr>
        <w:t>La Fundación de Capacitación e Innovación para Apoyar la Revolución Agraria</w:t>
      </w:r>
      <w:r w:rsidR="00D00BF2">
        <w:rPr>
          <w:rFonts w:ascii="Times New Roman" w:hAnsi="Times New Roman" w:cs="Times New Roman"/>
        </w:rPr>
        <w:t xml:space="preserve"> (CIARA) creada por Decreto Presidencial 562 de fecha 14 de junio de 1966, Gaceta Oficial 28.058, nace con la intención de capacitar, formar y orientar a las familias rurales.</w:t>
      </w:r>
    </w:p>
  </w:footnote>
  <w:footnote w:id="15">
    <w:p w:rsidR="006E63D8" w:rsidRPr="006E63D8" w:rsidRDefault="006E63D8" w:rsidP="006E63D8">
      <w:pPr>
        <w:pStyle w:val="FootnoteText"/>
        <w:jc w:val="both"/>
        <w:rPr>
          <w:rFonts w:ascii="Times New Roman" w:hAnsi="Times New Roman" w:cs="Times New Roman"/>
        </w:rPr>
      </w:pPr>
      <w:r w:rsidRPr="006E63D8">
        <w:rPr>
          <w:rStyle w:val="FootnoteReference"/>
          <w:rFonts w:ascii="Times New Roman" w:hAnsi="Times New Roman" w:cs="Times New Roman"/>
        </w:rPr>
        <w:footnoteRef/>
      </w:r>
      <w:r w:rsidRPr="006E63D8">
        <w:rPr>
          <w:rFonts w:ascii="Times New Roman" w:hAnsi="Times New Roman" w:cs="Times New Roman"/>
        </w:rPr>
        <w:t xml:space="preserve"> El Instituto Nacional de Salud Agrícola Integral (INSAI), es un organismo del Estado encargado de velar que se cumpla la legislación sobre defensas zoosanitarias y fitosanitarias impidiendo la introducción y/o diseminación de enfermedades y plagas que atentarían contra la sustentabilidad y soberanía agroalimentaria en el país. Pero además es un ente encargado de proyectarse para coadyuvar en el logro de una agricultura sustentable, de amplia incorporación y participación de todos los sectores del campo y del derecho al disfrute de un ambiente sano, seguro y ecológicamente equilibrado.</w:t>
      </w:r>
      <w:r>
        <w:rPr>
          <w:rFonts w:ascii="Times New Roman" w:hAnsi="Times New Roman" w:cs="Times New Roman"/>
        </w:rPr>
        <w:t xml:space="preserve"> </w:t>
      </w:r>
      <w:r w:rsidRPr="006E63D8">
        <w:rPr>
          <w:rFonts w:ascii="Times New Roman" w:hAnsi="Times New Roman" w:cs="Times New Roman"/>
        </w:rPr>
        <w:t>La creación del Instituto Nacional de Salud Agrícola Integral (INSAI) se da por medio del decreto número 6.129 con rango, valor y fuerza de ley de Salud Agrícola Integral, el tres 03 de Junio del año 2008, centrando su creación en el propósito de fortalecer la construcción de una democracia participativa y protagónica, cónsona con la transición de las instituciones burocráticas hacia una efectiva participación popular.</w:t>
      </w:r>
      <w:r w:rsidR="000E3159">
        <w:rPr>
          <w:rFonts w:ascii="Times New Roman" w:hAnsi="Times New Roman" w:cs="Times New Roman"/>
        </w:rPr>
        <w:t xml:space="preserve"> Fuente: http://www.insai.gob.ve/insai/</w:t>
      </w:r>
    </w:p>
  </w:footnote>
  <w:footnote w:id="16">
    <w:p w:rsidR="006E63D8" w:rsidRPr="00D00BF2" w:rsidRDefault="006E63D8" w:rsidP="00D00BF2">
      <w:pPr>
        <w:pStyle w:val="FootnoteText"/>
        <w:jc w:val="both"/>
        <w:rPr>
          <w:rFonts w:ascii="Times New Roman" w:hAnsi="Times New Roman" w:cs="Times New Roman"/>
        </w:rPr>
      </w:pPr>
      <w:r w:rsidRPr="00D00BF2">
        <w:rPr>
          <w:rStyle w:val="FootnoteReference"/>
          <w:rFonts w:ascii="Times New Roman" w:hAnsi="Times New Roman" w:cs="Times New Roman"/>
        </w:rPr>
        <w:footnoteRef/>
      </w:r>
      <w:r w:rsidRPr="00D00BF2">
        <w:rPr>
          <w:rFonts w:ascii="Times New Roman" w:hAnsi="Times New Roman" w:cs="Times New Roman"/>
        </w:rPr>
        <w:t xml:space="preserve"> </w:t>
      </w:r>
      <w:r w:rsidR="00D00BF2" w:rsidRPr="00D00BF2">
        <w:rPr>
          <w:rFonts w:ascii="Times New Roman" w:hAnsi="Times New Roman" w:cs="Times New Roman"/>
        </w:rPr>
        <w:t xml:space="preserve">El Instituto Socialista de la Pesca y Acuicultura (Insopesca) es un organismo adscrito al Ministerio del Poder Popular para la Agricultura y Tierras (MAT). Es el brazo ejecutor institucional  del Decreto con Rango, Valor y Fuerza de Ley de Pesca y Acuicultura, Gaceta Oficial 5.877, </w:t>
      </w:r>
      <w:r w:rsidR="00D00BF2">
        <w:rPr>
          <w:rFonts w:ascii="Times New Roman" w:hAnsi="Times New Roman" w:cs="Times New Roman"/>
        </w:rPr>
        <w:t>de fecha</w:t>
      </w:r>
      <w:r w:rsidR="00D00BF2" w:rsidRPr="00D00BF2">
        <w:rPr>
          <w:rFonts w:ascii="Times New Roman" w:hAnsi="Times New Roman" w:cs="Times New Roman"/>
        </w:rPr>
        <w:t xml:space="preserve"> 14 de marzo de 2008 cuyos pilares son los principios del desarrollo sustentable con una visión socialista</w:t>
      </w:r>
      <w:r w:rsidR="00D00BF2">
        <w:rPr>
          <w:rFonts w:ascii="Times New Roman" w:hAnsi="Times New Roman" w:cs="Times New Roman"/>
        </w:rPr>
        <w:t xml:space="preserve">. </w:t>
      </w:r>
      <w:r w:rsidR="00513F64">
        <w:rPr>
          <w:rFonts w:ascii="Times New Roman" w:hAnsi="Times New Roman" w:cs="Times New Roman"/>
        </w:rPr>
        <w:t xml:space="preserve"> Fuente: </w:t>
      </w:r>
      <w:r w:rsidR="00513F64" w:rsidRPr="00513F64">
        <w:rPr>
          <w:rFonts w:ascii="Times New Roman" w:hAnsi="Times New Roman" w:cs="Times New Roman"/>
        </w:rPr>
        <w:t>http://www.insopesca.gob.ve/1/?page_id=2</w:t>
      </w:r>
    </w:p>
  </w:footnote>
  <w:footnote w:id="17">
    <w:p w:rsidR="00340642" w:rsidRPr="005A4836" w:rsidRDefault="00340642" w:rsidP="005A4836">
      <w:pPr>
        <w:pStyle w:val="FootnoteText"/>
        <w:jc w:val="both"/>
        <w:rPr>
          <w:rFonts w:ascii="Times New Roman" w:hAnsi="Times New Roman" w:cs="Times New Roman"/>
        </w:rPr>
      </w:pPr>
      <w:r w:rsidRPr="005A4836">
        <w:rPr>
          <w:rStyle w:val="FootnoteReference"/>
          <w:rFonts w:ascii="Times New Roman" w:hAnsi="Times New Roman" w:cs="Times New Roman"/>
        </w:rPr>
        <w:footnoteRef/>
      </w:r>
      <w:r w:rsidRPr="005A4836">
        <w:rPr>
          <w:rFonts w:ascii="Times New Roman" w:hAnsi="Times New Roman" w:cs="Times New Roman"/>
        </w:rPr>
        <w:t xml:space="preserve"> </w:t>
      </w:r>
      <w:r w:rsidR="005A4836" w:rsidRPr="005A4836">
        <w:rPr>
          <w:rFonts w:ascii="Times New Roman" w:hAnsi="Times New Roman" w:cs="Times New Roman"/>
        </w:rPr>
        <w:t>El Instituto Nacional de Desarrollo Rural (INDER) nace por mandato de la Ley de Tierras y Desarrollo Agrario el 9 de noviembre del año 2001, mediante el uso de Ley habilitante y tiene por objeto; contribuir con el desarrollo rural integral del sector agrícola en: Infraestructura, Capacitación y Extensión. Es un instituto autónomo, adscrito al Ministerio de Agricultura y Tierras, con personalidad jurídica y patrimonio propio, distinto e independiente de la República. Su actual sede nacional se encuentra en la ciudad de Guanare, estado Portuguesa, y funciona de manera descentralizada en 23 oficinas regionales y estadales cada una, dándole fiel cumplimiento a sus responsabilidades para llevar a cabo sus objetivos principales.</w:t>
      </w:r>
      <w:r w:rsidR="005A4836">
        <w:rPr>
          <w:rFonts w:ascii="Times New Roman" w:hAnsi="Times New Roman" w:cs="Times New Roman"/>
        </w:rPr>
        <w:t xml:space="preserve"> Fuente: </w:t>
      </w:r>
      <w:r w:rsidR="005A4836" w:rsidRPr="005A4836">
        <w:rPr>
          <w:rFonts w:ascii="Times New Roman" w:hAnsi="Times New Roman" w:cs="Times New Roman"/>
        </w:rPr>
        <w:t>http://www.inder.gob.ve/?q=quienes_somos</w:t>
      </w:r>
    </w:p>
  </w:footnote>
  <w:footnote w:id="18">
    <w:p w:rsidR="00340642" w:rsidRPr="00C11738" w:rsidRDefault="00340642" w:rsidP="00C11738">
      <w:pPr>
        <w:pStyle w:val="FootnoteText"/>
        <w:jc w:val="both"/>
        <w:rPr>
          <w:rFonts w:ascii="Times New Roman" w:hAnsi="Times New Roman" w:cs="Times New Roman"/>
        </w:rPr>
      </w:pPr>
      <w:r w:rsidRPr="00C11738">
        <w:rPr>
          <w:rStyle w:val="FootnoteReference"/>
          <w:rFonts w:ascii="Times New Roman" w:hAnsi="Times New Roman" w:cs="Times New Roman"/>
        </w:rPr>
        <w:footnoteRef/>
      </w:r>
      <w:r w:rsidRPr="00C11738">
        <w:rPr>
          <w:rFonts w:ascii="Times New Roman" w:hAnsi="Times New Roman" w:cs="Times New Roman"/>
        </w:rPr>
        <w:t xml:space="preserve"> </w:t>
      </w:r>
      <w:r w:rsidR="00C11738" w:rsidRPr="00C11738">
        <w:rPr>
          <w:rFonts w:ascii="Times New Roman" w:hAnsi="Times New Roman" w:cs="Times New Roman"/>
        </w:rPr>
        <w:t xml:space="preserve">El INCES es un organismo autónomo con personalidad jurídica y patrimonio propio, adscrito según </w:t>
      </w:r>
      <w:r w:rsidR="00C11738">
        <w:rPr>
          <w:rFonts w:ascii="Times New Roman" w:hAnsi="Times New Roman" w:cs="Times New Roman"/>
        </w:rPr>
        <w:t>G</w:t>
      </w:r>
      <w:r w:rsidR="00C11738" w:rsidRPr="00C11738">
        <w:rPr>
          <w:rFonts w:ascii="Times New Roman" w:hAnsi="Times New Roman" w:cs="Times New Roman"/>
        </w:rPr>
        <w:t xml:space="preserve">aceta </w:t>
      </w:r>
      <w:r w:rsidR="00C11738">
        <w:rPr>
          <w:rFonts w:ascii="Times New Roman" w:hAnsi="Times New Roman" w:cs="Times New Roman"/>
        </w:rPr>
        <w:t>O</w:t>
      </w:r>
      <w:r w:rsidR="00C11738" w:rsidRPr="00C11738">
        <w:rPr>
          <w:rFonts w:ascii="Times New Roman" w:hAnsi="Times New Roman" w:cs="Times New Roman"/>
        </w:rPr>
        <w:t>ficial 40.378, de fecha 25 de marzo de 2014, al Ministerio del Poder Popular para el Proceso Social de Trabajo, creado por Ley el 22 de Agosto de 1959 y reglamentado por Decreto el 11 de Marzo de 1960 bajo la denominación de Instituto Nacional de Cooperación Educativa (INCE). En el 2003 de acuerdo con Decreto publicado en la Gaceta Oficial 37.809 de fecha 03 de Noviembre, se reforma el reglamento de la Ley del INCE, con la finalidad de reorganizarlo y adecuarlo a los intereses del país y al proceso de reconversión industrial, proceso que enmarca posteriormente su concepción y visión, dentro del ámbito de un soc</w:t>
      </w:r>
      <w:r w:rsidR="00C11738">
        <w:rPr>
          <w:rFonts w:ascii="Times New Roman" w:hAnsi="Times New Roman" w:cs="Times New Roman"/>
        </w:rPr>
        <w:t>ialismo abierto y participativo</w:t>
      </w:r>
      <w:r w:rsidR="00C11738" w:rsidRPr="00C11738">
        <w:rPr>
          <w:rFonts w:ascii="Times New Roman" w:hAnsi="Times New Roman" w:cs="Times New Roman"/>
        </w:rPr>
        <w:t>.</w:t>
      </w:r>
      <w:r w:rsidR="00C11738">
        <w:rPr>
          <w:rFonts w:ascii="Times New Roman" w:hAnsi="Times New Roman" w:cs="Times New Roman"/>
        </w:rPr>
        <w:t xml:space="preserve"> Fuente: </w:t>
      </w:r>
      <w:r w:rsidR="00C11738" w:rsidRPr="00C11738">
        <w:rPr>
          <w:rFonts w:ascii="Times New Roman" w:hAnsi="Times New Roman" w:cs="Times New Roman"/>
        </w:rPr>
        <w:t>http://www.inces.gob.ve/institucion/quienes-somos-menu/inces-menu</w:t>
      </w:r>
    </w:p>
  </w:footnote>
  <w:footnote w:id="19">
    <w:p w:rsidR="00340642" w:rsidRPr="005A4836" w:rsidRDefault="00340642" w:rsidP="005A4836">
      <w:pPr>
        <w:pStyle w:val="FootnoteText"/>
        <w:jc w:val="both"/>
        <w:rPr>
          <w:rFonts w:ascii="Times New Roman" w:hAnsi="Times New Roman" w:cs="Times New Roman"/>
        </w:rPr>
      </w:pPr>
      <w:r w:rsidRPr="005A4836">
        <w:rPr>
          <w:rStyle w:val="FootnoteReference"/>
          <w:rFonts w:ascii="Times New Roman" w:hAnsi="Times New Roman" w:cs="Times New Roman"/>
        </w:rPr>
        <w:footnoteRef/>
      </w:r>
      <w:r w:rsidRPr="005A4836">
        <w:rPr>
          <w:rFonts w:ascii="Times New Roman" w:hAnsi="Times New Roman" w:cs="Times New Roman"/>
        </w:rPr>
        <w:t xml:space="preserve"> </w:t>
      </w:r>
      <w:r w:rsidR="005A4836" w:rsidRPr="005A4836">
        <w:rPr>
          <w:rFonts w:ascii="Times New Roman" w:hAnsi="Times New Roman" w:cs="Times New Roman"/>
        </w:rPr>
        <w:t>Surge a través del Decreto Presidencial 4</w:t>
      </w:r>
      <w:r w:rsidR="005A4836">
        <w:rPr>
          <w:rFonts w:ascii="Times New Roman" w:hAnsi="Times New Roman" w:cs="Times New Roman"/>
        </w:rPr>
        <w:t>.</w:t>
      </w:r>
      <w:r w:rsidR="005A4836" w:rsidRPr="005A4836">
        <w:rPr>
          <w:rFonts w:ascii="Times New Roman" w:hAnsi="Times New Roman" w:cs="Times New Roman"/>
        </w:rPr>
        <w:t xml:space="preserve">500 publicado en Gaceta Oficial </w:t>
      </w:r>
      <w:r w:rsidR="005A4836">
        <w:rPr>
          <w:rFonts w:ascii="Times New Roman" w:hAnsi="Times New Roman" w:cs="Times New Roman"/>
        </w:rPr>
        <w:t xml:space="preserve">38.445 del 26 de Mayo del 2006, </w:t>
      </w:r>
      <w:r w:rsidR="005A4836" w:rsidRPr="005A4836">
        <w:rPr>
          <w:rFonts w:ascii="Times New Roman" w:hAnsi="Times New Roman" w:cs="Times New Roman"/>
        </w:rPr>
        <w:t>con la participación protagónica de la comunidad en la construcción de un nuevo modelo de desarrollo para la recuperación, conservación y uso sustentable de los bosques que redundará en el mejoramiento de su calidad de vida.</w:t>
      </w:r>
      <w:r w:rsidR="005A4836">
        <w:rPr>
          <w:rFonts w:ascii="Times New Roman" w:hAnsi="Times New Roman" w:cs="Times New Roman"/>
        </w:rPr>
        <w:t xml:space="preserve"> Fuente: </w:t>
      </w:r>
      <w:r w:rsidR="005A4836" w:rsidRPr="005A4836">
        <w:rPr>
          <w:rFonts w:ascii="Times New Roman" w:hAnsi="Times New Roman" w:cs="Times New Roman"/>
        </w:rPr>
        <w:t>http://misionarbolmiranda.blogspot.com/</w:t>
      </w:r>
    </w:p>
  </w:footnote>
  <w:footnote w:id="20">
    <w:p w:rsidR="00563E73" w:rsidRPr="000C374A" w:rsidRDefault="00563E73" w:rsidP="00563E73">
      <w:pPr>
        <w:pStyle w:val="FootnoteText"/>
        <w:jc w:val="both"/>
        <w:rPr>
          <w:rFonts w:ascii="Times New Roman" w:hAnsi="Times New Roman" w:cs="Times New Roman"/>
        </w:rPr>
      </w:pPr>
      <w:r>
        <w:rPr>
          <w:rStyle w:val="FootnoteReference"/>
        </w:rPr>
        <w:footnoteRef/>
      </w:r>
      <w:r>
        <w:t xml:space="preserve"> </w:t>
      </w:r>
      <w:r w:rsidRPr="000C374A">
        <w:rPr>
          <w:rFonts w:ascii="Times New Roman" w:hAnsi="Times New Roman" w:cs="Times New Roman"/>
        </w:rPr>
        <w:t>Las Brigadas de Producción Socialista (BPS) que viene impulsando el INASS, a través de la Coordinación Nacional de Gerogranjas, propone la conformación de equipos con visión productiva, que involucran a Adultos y Adultas mayores y otra categoría de personas, componentes de su núcleo familiar y personas de la comunidad, en el desarrollo de actividades socio-productivas (agrícolas, pecuarias, artesanales, entre otras) en espacios adecuados para tal fin; ejecutadas voluntariamente por los participantes (brigadistas),a fin de mejorar su calidad de vida.</w:t>
      </w:r>
    </w:p>
  </w:footnote>
  <w:footnote w:id="21">
    <w:p w:rsidR="00F42012" w:rsidRPr="00C422CD" w:rsidRDefault="00F42012" w:rsidP="00C422CD">
      <w:pPr>
        <w:pStyle w:val="FootnoteText"/>
        <w:jc w:val="both"/>
        <w:rPr>
          <w:rFonts w:ascii="Times New Roman" w:hAnsi="Times New Roman" w:cs="Times New Roman"/>
        </w:rPr>
      </w:pPr>
      <w:r w:rsidRPr="00C422CD">
        <w:rPr>
          <w:rStyle w:val="FootnoteReference"/>
          <w:rFonts w:ascii="Times New Roman" w:hAnsi="Times New Roman" w:cs="Times New Roman"/>
        </w:rPr>
        <w:footnoteRef/>
      </w:r>
      <w:r w:rsidRPr="00C422CD">
        <w:rPr>
          <w:rFonts w:ascii="Times New Roman" w:hAnsi="Times New Roman" w:cs="Times New Roman"/>
        </w:rPr>
        <w:t xml:space="preserve"> </w:t>
      </w:r>
      <w:r w:rsidR="009C7FEF" w:rsidRPr="00C422CD">
        <w:rPr>
          <w:rFonts w:ascii="Times New Roman" w:hAnsi="Times New Roman" w:cs="Times New Roman"/>
        </w:rPr>
        <w:t>MINISTERIO DEL PODER POPULAR DE PLANIFICACIÓN</w:t>
      </w:r>
      <w:r w:rsidR="002065A3" w:rsidRPr="00C422CD">
        <w:rPr>
          <w:rFonts w:ascii="Times New Roman" w:hAnsi="Times New Roman" w:cs="Times New Roman"/>
        </w:rPr>
        <w:t xml:space="preserve">. </w:t>
      </w:r>
      <w:r w:rsidRPr="00C422CD">
        <w:rPr>
          <w:rFonts w:ascii="Times New Roman" w:hAnsi="Times New Roman" w:cs="Times New Roman"/>
          <w:i/>
        </w:rPr>
        <w:t>Manual de normas y procedimientos gerencia de gerogranjas y aldeas</w:t>
      </w:r>
      <w:r w:rsidRPr="00C422CD">
        <w:rPr>
          <w:rFonts w:ascii="Times New Roman" w:hAnsi="Times New Roman" w:cs="Times New Roman"/>
        </w:rPr>
        <w:t xml:space="preserve">. </w:t>
      </w:r>
      <w:r w:rsidR="00916F45">
        <w:rPr>
          <w:rFonts w:ascii="Times New Roman" w:hAnsi="Times New Roman" w:cs="Times New Roman"/>
        </w:rPr>
        <w:t>pp.</w:t>
      </w:r>
      <w:r w:rsidRPr="00C422CD">
        <w:rPr>
          <w:rFonts w:ascii="Times New Roman" w:hAnsi="Times New Roman" w:cs="Times New Roman"/>
        </w:rPr>
        <w:t xml:space="preserve"> 12-13, Caracas, 2015.</w:t>
      </w:r>
    </w:p>
  </w:footnote>
  <w:footnote w:id="22">
    <w:p w:rsidR="00526206" w:rsidRPr="00C422CD" w:rsidRDefault="00526206" w:rsidP="00C422CD">
      <w:pPr>
        <w:pStyle w:val="FootnoteText"/>
        <w:jc w:val="both"/>
        <w:rPr>
          <w:rFonts w:ascii="Times New Roman" w:hAnsi="Times New Roman" w:cs="Times New Roman"/>
        </w:rPr>
      </w:pPr>
      <w:r w:rsidRPr="00C422CD">
        <w:rPr>
          <w:rStyle w:val="FootnoteReference"/>
          <w:rFonts w:ascii="Times New Roman" w:hAnsi="Times New Roman" w:cs="Times New Roman"/>
        </w:rPr>
        <w:footnoteRef/>
      </w:r>
      <w:r w:rsidRPr="00C422CD">
        <w:rPr>
          <w:rFonts w:ascii="Times New Roman" w:hAnsi="Times New Roman" w:cs="Times New Roman"/>
        </w:rPr>
        <w:t xml:space="preserve"> </w:t>
      </w:r>
      <w:r w:rsidR="00C81B7E" w:rsidRPr="00C422CD">
        <w:rPr>
          <w:rFonts w:ascii="Times New Roman" w:hAnsi="Times New Roman" w:cs="Times New Roman"/>
        </w:rPr>
        <w:t>Gaceta Oficial Nº 38.270 del 12 de septiembre de 2005.</w:t>
      </w:r>
    </w:p>
  </w:footnote>
  <w:footnote w:id="23">
    <w:p w:rsidR="003D2D4A" w:rsidRPr="00C422CD" w:rsidRDefault="003D2D4A" w:rsidP="00C422CD">
      <w:pPr>
        <w:pStyle w:val="FootnoteText"/>
        <w:jc w:val="both"/>
        <w:rPr>
          <w:rFonts w:ascii="Times New Roman" w:hAnsi="Times New Roman" w:cs="Times New Roman"/>
        </w:rPr>
      </w:pPr>
      <w:r w:rsidRPr="00C422CD">
        <w:rPr>
          <w:rStyle w:val="FootnoteReference"/>
          <w:rFonts w:ascii="Times New Roman" w:hAnsi="Times New Roman" w:cs="Times New Roman"/>
        </w:rPr>
        <w:footnoteRef/>
      </w:r>
      <w:r w:rsidRPr="00C422CD">
        <w:rPr>
          <w:rFonts w:ascii="Times New Roman" w:hAnsi="Times New Roman" w:cs="Times New Roman"/>
        </w:rPr>
        <w:t xml:space="preserve"> </w:t>
      </w:r>
      <w:r w:rsidR="009C7FEF" w:rsidRPr="00C422CD">
        <w:rPr>
          <w:rFonts w:ascii="Times New Roman" w:hAnsi="Times New Roman" w:cs="Times New Roman"/>
        </w:rPr>
        <w:t>MINISTERIO DEL PODER POPULAR DE PLANIFICACIÓN</w:t>
      </w:r>
      <w:r w:rsidRPr="00C422CD">
        <w:rPr>
          <w:rFonts w:ascii="Times New Roman" w:hAnsi="Times New Roman" w:cs="Times New Roman"/>
        </w:rPr>
        <w:t xml:space="preserve">. </w:t>
      </w:r>
      <w:r w:rsidRPr="00C422CD">
        <w:rPr>
          <w:rFonts w:ascii="Times New Roman" w:hAnsi="Times New Roman" w:cs="Times New Roman"/>
          <w:i/>
        </w:rPr>
        <w:t>Manual de normas y procedimientos gerencia de gerogranjas y aldeas</w:t>
      </w:r>
      <w:r w:rsidRPr="00C422CD">
        <w:rPr>
          <w:rFonts w:ascii="Times New Roman" w:hAnsi="Times New Roman" w:cs="Times New Roman"/>
        </w:rPr>
        <w:t xml:space="preserve">. </w:t>
      </w:r>
      <w:r w:rsidR="00916F45">
        <w:rPr>
          <w:rFonts w:ascii="Times New Roman" w:hAnsi="Times New Roman" w:cs="Times New Roman"/>
        </w:rPr>
        <w:t>pp.</w:t>
      </w:r>
      <w:r w:rsidRPr="00C422CD">
        <w:rPr>
          <w:rFonts w:ascii="Times New Roman" w:hAnsi="Times New Roman" w:cs="Times New Roman"/>
        </w:rPr>
        <w:t xml:space="preserve"> 20-22, Caracas, 2015.</w:t>
      </w:r>
    </w:p>
  </w:footnote>
  <w:footnote w:id="24">
    <w:p w:rsidR="003D2D4A" w:rsidRPr="000C374A" w:rsidRDefault="003D2D4A">
      <w:pPr>
        <w:pStyle w:val="FootnoteText"/>
        <w:rPr>
          <w:rFonts w:ascii="Times New Roman" w:hAnsi="Times New Roman" w:cs="Times New Roman"/>
        </w:rPr>
      </w:pPr>
      <w:r>
        <w:rPr>
          <w:rStyle w:val="FootnoteReference"/>
        </w:rPr>
        <w:footnoteRef/>
      </w:r>
      <w:r>
        <w:t xml:space="preserve"> </w:t>
      </w:r>
      <w:r w:rsidRPr="000C374A">
        <w:rPr>
          <w:rFonts w:ascii="Times New Roman" w:hAnsi="Times New Roman" w:cs="Times New Roman"/>
        </w:rPr>
        <w:t xml:space="preserve">MINISTERIO DE PLANIFICACIIÓN Y PRESUPUESTO. Manual de normas y procedimientos gerencia de gerogranjas y aldeas. </w:t>
      </w:r>
      <w:r w:rsidR="00916F45">
        <w:rPr>
          <w:rFonts w:ascii="Times New Roman" w:hAnsi="Times New Roman" w:cs="Times New Roman"/>
        </w:rPr>
        <w:t>pp.</w:t>
      </w:r>
      <w:r w:rsidRPr="000C374A">
        <w:rPr>
          <w:rFonts w:ascii="Times New Roman" w:hAnsi="Times New Roman" w:cs="Times New Roman"/>
        </w:rPr>
        <w:t xml:space="preserve"> 40-41, Caracas, 2015.</w:t>
      </w:r>
    </w:p>
  </w:footnote>
  <w:footnote w:id="25">
    <w:p w:rsidR="00525120" w:rsidRPr="00935030" w:rsidRDefault="00525120">
      <w:pPr>
        <w:pStyle w:val="FootnoteText"/>
        <w:rPr>
          <w:rFonts w:ascii="Times New Roman" w:hAnsi="Times New Roman" w:cs="Times New Roman"/>
        </w:rPr>
      </w:pPr>
      <w:r w:rsidRPr="00935030">
        <w:rPr>
          <w:rStyle w:val="FootnoteReference"/>
          <w:rFonts w:ascii="Times New Roman" w:hAnsi="Times New Roman" w:cs="Times New Roman"/>
        </w:rPr>
        <w:footnoteRef/>
      </w:r>
      <w:r w:rsidRPr="00935030">
        <w:rPr>
          <w:rFonts w:ascii="Times New Roman" w:hAnsi="Times New Roman" w:cs="Times New Roman"/>
        </w:rPr>
        <w:t xml:space="preserve"> MINISTERIO DEL PODER POPULAR PARA LAS COMUNAS</w:t>
      </w:r>
      <w:r w:rsidR="000D66C5" w:rsidRPr="00935030">
        <w:rPr>
          <w:rFonts w:ascii="Times New Roman" w:hAnsi="Times New Roman" w:cs="Times New Roman"/>
        </w:rPr>
        <w:t xml:space="preserve"> Y PROTECCIÓN SOCIAL</w:t>
      </w:r>
      <w:r w:rsidR="000D66C5" w:rsidRPr="00935030">
        <w:rPr>
          <w:rFonts w:ascii="Times New Roman" w:hAnsi="Times New Roman" w:cs="Times New Roman"/>
        </w:rPr>
        <w:tab/>
      </w:r>
      <w:r w:rsidRPr="00935030">
        <w:rPr>
          <w:rFonts w:ascii="Times New Roman" w:hAnsi="Times New Roman" w:cs="Times New Roman"/>
        </w:rPr>
        <w:t xml:space="preserve">. </w:t>
      </w:r>
      <w:r w:rsidRPr="00935030">
        <w:rPr>
          <w:rFonts w:ascii="Times New Roman" w:hAnsi="Times New Roman" w:cs="Times New Roman"/>
          <w:i/>
        </w:rPr>
        <w:t>Memoria y Cuenta 2012</w:t>
      </w:r>
      <w:r w:rsidRPr="00935030">
        <w:rPr>
          <w:rFonts w:ascii="Times New Roman" w:hAnsi="Times New Roman" w:cs="Times New Roman"/>
        </w:rPr>
        <w:t xml:space="preserve">. Caracas 2011. </w:t>
      </w:r>
      <w:r w:rsidR="00935030">
        <w:rPr>
          <w:rFonts w:ascii="Times New Roman" w:hAnsi="Times New Roman" w:cs="Times New Roman"/>
        </w:rPr>
        <w:t>p</w:t>
      </w:r>
      <w:r w:rsidRPr="00935030">
        <w:rPr>
          <w:rFonts w:ascii="Times New Roman" w:hAnsi="Times New Roman" w:cs="Times New Roman"/>
        </w:rPr>
        <w:t>. 262.</w:t>
      </w:r>
    </w:p>
  </w:footnote>
  <w:footnote w:id="26">
    <w:p w:rsidR="00E05DA7" w:rsidRPr="00E05DA7" w:rsidRDefault="00E05DA7">
      <w:pPr>
        <w:pStyle w:val="FootnoteText"/>
        <w:rPr>
          <w:rFonts w:ascii="Times New Roman" w:hAnsi="Times New Roman" w:cs="Times New Roman"/>
        </w:rPr>
      </w:pPr>
      <w:r w:rsidRPr="00E05DA7">
        <w:rPr>
          <w:rStyle w:val="FootnoteReference"/>
          <w:rFonts w:ascii="Times New Roman" w:hAnsi="Times New Roman" w:cs="Times New Roman"/>
        </w:rPr>
        <w:footnoteRef/>
      </w:r>
      <w:r w:rsidRPr="00E05DA7">
        <w:rPr>
          <w:rFonts w:ascii="Times New Roman" w:hAnsi="Times New Roman" w:cs="Times New Roman"/>
        </w:rPr>
        <w:t xml:space="preserve"> MINISTERIO DEL PODER POPULAR DEL DESPACHO DE LA PRESIDENCIA Y SEGUIM</w:t>
      </w:r>
      <w:r>
        <w:rPr>
          <w:rFonts w:ascii="Times New Roman" w:hAnsi="Times New Roman" w:cs="Times New Roman"/>
        </w:rPr>
        <w:t xml:space="preserve">IENTO DE LA GESTIÓN DE GOBIERNO. </w:t>
      </w:r>
      <w:r w:rsidRPr="00E05DA7">
        <w:rPr>
          <w:rFonts w:ascii="Times New Roman" w:hAnsi="Times New Roman" w:cs="Times New Roman"/>
          <w:i/>
        </w:rPr>
        <w:t>Memoria 2014</w:t>
      </w:r>
      <w:r>
        <w:rPr>
          <w:rFonts w:ascii="Times New Roman" w:hAnsi="Times New Roman" w:cs="Times New Roman"/>
        </w:rPr>
        <w:t xml:space="preserve">. Caracas, 2015. pp. 322-323.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062"/>
    <w:multiLevelType w:val="hybridMultilevel"/>
    <w:tmpl w:val="3DBA629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1AE86F67"/>
    <w:multiLevelType w:val="hybridMultilevel"/>
    <w:tmpl w:val="0784BA6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1C1746F2"/>
    <w:multiLevelType w:val="hybridMultilevel"/>
    <w:tmpl w:val="CBEEF12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1DA27E94"/>
    <w:multiLevelType w:val="hybridMultilevel"/>
    <w:tmpl w:val="4B1C0A36"/>
    <w:lvl w:ilvl="0" w:tplc="4E883A1A">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276B6E0D"/>
    <w:multiLevelType w:val="hybridMultilevel"/>
    <w:tmpl w:val="BB868C20"/>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337A16A8"/>
    <w:multiLevelType w:val="hybridMultilevel"/>
    <w:tmpl w:val="D5105260"/>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6">
    <w:nsid w:val="350A0C10"/>
    <w:multiLevelType w:val="hybridMultilevel"/>
    <w:tmpl w:val="E7BCDD4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572B5DF2"/>
    <w:multiLevelType w:val="hybridMultilevel"/>
    <w:tmpl w:val="B58C595E"/>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8">
    <w:nsid w:val="6ADB22C6"/>
    <w:multiLevelType w:val="hybridMultilevel"/>
    <w:tmpl w:val="72129C9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787741B3"/>
    <w:multiLevelType w:val="hybridMultilevel"/>
    <w:tmpl w:val="F070B3EA"/>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7C9C34EF"/>
    <w:multiLevelType w:val="hybridMultilevel"/>
    <w:tmpl w:val="9CBE93D6"/>
    <w:lvl w:ilvl="0" w:tplc="E7B0F0F8">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6"/>
  </w:num>
  <w:num w:numId="5">
    <w:abstractNumId w:val="4"/>
  </w:num>
  <w:num w:numId="6">
    <w:abstractNumId w:val="7"/>
  </w:num>
  <w:num w:numId="7">
    <w:abstractNumId w:val="8"/>
  </w:num>
  <w:num w:numId="8">
    <w:abstractNumId w:val="1"/>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4A"/>
    <w:rsid w:val="000041F8"/>
    <w:rsid w:val="0001124C"/>
    <w:rsid w:val="0001626E"/>
    <w:rsid w:val="00035433"/>
    <w:rsid w:val="00040371"/>
    <w:rsid w:val="000445D9"/>
    <w:rsid w:val="0005080C"/>
    <w:rsid w:val="0009089B"/>
    <w:rsid w:val="00092AF1"/>
    <w:rsid w:val="000A4022"/>
    <w:rsid w:val="000B3B35"/>
    <w:rsid w:val="000B5490"/>
    <w:rsid w:val="000C22F1"/>
    <w:rsid w:val="000C374A"/>
    <w:rsid w:val="000C50B2"/>
    <w:rsid w:val="000D216A"/>
    <w:rsid w:val="000D66C5"/>
    <w:rsid w:val="000E3159"/>
    <w:rsid w:val="000E4937"/>
    <w:rsid w:val="000F2F52"/>
    <w:rsid w:val="001106AF"/>
    <w:rsid w:val="00124EFD"/>
    <w:rsid w:val="001355AB"/>
    <w:rsid w:val="00160BC4"/>
    <w:rsid w:val="00173CE4"/>
    <w:rsid w:val="001A71BC"/>
    <w:rsid w:val="001F4E21"/>
    <w:rsid w:val="001F5AB5"/>
    <w:rsid w:val="001F71C0"/>
    <w:rsid w:val="001F7956"/>
    <w:rsid w:val="002065A3"/>
    <w:rsid w:val="00211D12"/>
    <w:rsid w:val="00227D05"/>
    <w:rsid w:val="00252632"/>
    <w:rsid w:val="002670D5"/>
    <w:rsid w:val="00277FB9"/>
    <w:rsid w:val="002A7469"/>
    <w:rsid w:val="002B1FA1"/>
    <w:rsid w:val="002B776D"/>
    <w:rsid w:val="002D2EE2"/>
    <w:rsid w:val="002D5C80"/>
    <w:rsid w:val="002D717D"/>
    <w:rsid w:val="002E6D08"/>
    <w:rsid w:val="002F6555"/>
    <w:rsid w:val="00313866"/>
    <w:rsid w:val="00324761"/>
    <w:rsid w:val="00340642"/>
    <w:rsid w:val="003438D5"/>
    <w:rsid w:val="00353A5E"/>
    <w:rsid w:val="00365604"/>
    <w:rsid w:val="003774C9"/>
    <w:rsid w:val="003777A2"/>
    <w:rsid w:val="003B5091"/>
    <w:rsid w:val="003C127B"/>
    <w:rsid w:val="003D2D4A"/>
    <w:rsid w:val="003E010E"/>
    <w:rsid w:val="003E5723"/>
    <w:rsid w:val="003E652B"/>
    <w:rsid w:val="003F5260"/>
    <w:rsid w:val="003F5FFF"/>
    <w:rsid w:val="00421A1D"/>
    <w:rsid w:val="00444780"/>
    <w:rsid w:val="00491FC6"/>
    <w:rsid w:val="004921D9"/>
    <w:rsid w:val="00496375"/>
    <w:rsid w:val="00497CB8"/>
    <w:rsid w:val="004A3B7C"/>
    <w:rsid w:val="004A3EAD"/>
    <w:rsid w:val="004C6613"/>
    <w:rsid w:val="004E3615"/>
    <w:rsid w:val="004F15CC"/>
    <w:rsid w:val="00513F64"/>
    <w:rsid w:val="00525120"/>
    <w:rsid w:val="00526206"/>
    <w:rsid w:val="00543CD3"/>
    <w:rsid w:val="00545722"/>
    <w:rsid w:val="00563E73"/>
    <w:rsid w:val="00575EC5"/>
    <w:rsid w:val="00594FB0"/>
    <w:rsid w:val="005A4836"/>
    <w:rsid w:val="005B4D8C"/>
    <w:rsid w:val="005C7755"/>
    <w:rsid w:val="005F0520"/>
    <w:rsid w:val="005F122E"/>
    <w:rsid w:val="005F684C"/>
    <w:rsid w:val="00637DA7"/>
    <w:rsid w:val="00662FD9"/>
    <w:rsid w:val="00682657"/>
    <w:rsid w:val="006909B5"/>
    <w:rsid w:val="006A3BE7"/>
    <w:rsid w:val="006C2EC1"/>
    <w:rsid w:val="006E52C2"/>
    <w:rsid w:val="006E63D8"/>
    <w:rsid w:val="006E66E7"/>
    <w:rsid w:val="006F1403"/>
    <w:rsid w:val="006F1F64"/>
    <w:rsid w:val="00707957"/>
    <w:rsid w:val="00722992"/>
    <w:rsid w:val="00722E67"/>
    <w:rsid w:val="00736771"/>
    <w:rsid w:val="00752A23"/>
    <w:rsid w:val="00754135"/>
    <w:rsid w:val="007866C6"/>
    <w:rsid w:val="007909F2"/>
    <w:rsid w:val="007919EF"/>
    <w:rsid w:val="00795044"/>
    <w:rsid w:val="007B27EC"/>
    <w:rsid w:val="007B6E4A"/>
    <w:rsid w:val="007C034C"/>
    <w:rsid w:val="007C5F2A"/>
    <w:rsid w:val="007E693F"/>
    <w:rsid w:val="00801A70"/>
    <w:rsid w:val="008065E6"/>
    <w:rsid w:val="008252FC"/>
    <w:rsid w:val="008322D4"/>
    <w:rsid w:val="008407D7"/>
    <w:rsid w:val="008510D8"/>
    <w:rsid w:val="00861962"/>
    <w:rsid w:val="00863E8A"/>
    <w:rsid w:val="00871893"/>
    <w:rsid w:val="00875A2E"/>
    <w:rsid w:val="0088793B"/>
    <w:rsid w:val="008B6760"/>
    <w:rsid w:val="008D075F"/>
    <w:rsid w:val="008D23EA"/>
    <w:rsid w:val="00910247"/>
    <w:rsid w:val="00916F45"/>
    <w:rsid w:val="00925C1D"/>
    <w:rsid w:val="00935030"/>
    <w:rsid w:val="00936F71"/>
    <w:rsid w:val="00945E7B"/>
    <w:rsid w:val="00953026"/>
    <w:rsid w:val="00953EDE"/>
    <w:rsid w:val="00955967"/>
    <w:rsid w:val="00976E0B"/>
    <w:rsid w:val="009773F9"/>
    <w:rsid w:val="00985402"/>
    <w:rsid w:val="009900B1"/>
    <w:rsid w:val="009940C6"/>
    <w:rsid w:val="009A0664"/>
    <w:rsid w:val="009B6C41"/>
    <w:rsid w:val="009C26BE"/>
    <w:rsid w:val="009C275A"/>
    <w:rsid w:val="009C7FEF"/>
    <w:rsid w:val="009D168A"/>
    <w:rsid w:val="009D4663"/>
    <w:rsid w:val="009E3311"/>
    <w:rsid w:val="009E4025"/>
    <w:rsid w:val="009F3074"/>
    <w:rsid w:val="009F4941"/>
    <w:rsid w:val="009F4D60"/>
    <w:rsid w:val="00A012F9"/>
    <w:rsid w:val="00A13F8B"/>
    <w:rsid w:val="00A23534"/>
    <w:rsid w:val="00A26849"/>
    <w:rsid w:val="00A26900"/>
    <w:rsid w:val="00A75753"/>
    <w:rsid w:val="00A84905"/>
    <w:rsid w:val="00A939A2"/>
    <w:rsid w:val="00AA2372"/>
    <w:rsid w:val="00AB1BD9"/>
    <w:rsid w:val="00AB7ADC"/>
    <w:rsid w:val="00AC0AB6"/>
    <w:rsid w:val="00AF5BE4"/>
    <w:rsid w:val="00B04124"/>
    <w:rsid w:val="00B05B8F"/>
    <w:rsid w:val="00B05C0D"/>
    <w:rsid w:val="00B0797C"/>
    <w:rsid w:val="00B26E32"/>
    <w:rsid w:val="00B30639"/>
    <w:rsid w:val="00B33761"/>
    <w:rsid w:val="00B40605"/>
    <w:rsid w:val="00B51327"/>
    <w:rsid w:val="00B637C7"/>
    <w:rsid w:val="00B716F2"/>
    <w:rsid w:val="00BA5FC6"/>
    <w:rsid w:val="00BD4707"/>
    <w:rsid w:val="00BF3593"/>
    <w:rsid w:val="00C11738"/>
    <w:rsid w:val="00C132C8"/>
    <w:rsid w:val="00C27837"/>
    <w:rsid w:val="00C422CD"/>
    <w:rsid w:val="00C443F2"/>
    <w:rsid w:val="00C449F9"/>
    <w:rsid w:val="00C46433"/>
    <w:rsid w:val="00C476AB"/>
    <w:rsid w:val="00C81B7E"/>
    <w:rsid w:val="00C855FA"/>
    <w:rsid w:val="00CC2612"/>
    <w:rsid w:val="00CD6959"/>
    <w:rsid w:val="00D00BF2"/>
    <w:rsid w:val="00D01956"/>
    <w:rsid w:val="00D0596A"/>
    <w:rsid w:val="00D61D2B"/>
    <w:rsid w:val="00D66EF4"/>
    <w:rsid w:val="00D8526F"/>
    <w:rsid w:val="00D91AE5"/>
    <w:rsid w:val="00D960CD"/>
    <w:rsid w:val="00DB69E5"/>
    <w:rsid w:val="00DC2687"/>
    <w:rsid w:val="00DC50BE"/>
    <w:rsid w:val="00DC71DA"/>
    <w:rsid w:val="00DE00E9"/>
    <w:rsid w:val="00DF0E80"/>
    <w:rsid w:val="00DF7259"/>
    <w:rsid w:val="00DF760F"/>
    <w:rsid w:val="00E05DA7"/>
    <w:rsid w:val="00E37A7A"/>
    <w:rsid w:val="00E40F94"/>
    <w:rsid w:val="00E52DCC"/>
    <w:rsid w:val="00E53DBF"/>
    <w:rsid w:val="00E8072B"/>
    <w:rsid w:val="00E80C42"/>
    <w:rsid w:val="00E97CFC"/>
    <w:rsid w:val="00EA416F"/>
    <w:rsid w:val="00EC102E"/>
    <w:rsid w:val="00EC3E64"/>
    <w:rsid w:val="00ED327A"/>
    <w:rsid w:val="00EE5799"/>
    <w:rsid w:val="00EF4F4C"/>
    <w:rsid w:val="00F20552"/>
    <w:rsid w:val="00F20CBE"/>
    <w:rsid w:val="00F27A6F"/>
    <w:rsid w:val="00F42012"/>
    <w:rsid w:val="00F73EC7"/>
    <w:rsid w:val="00F823B6"/>
    <w:rsid w:val="00F83209"/>
    <w:rsid w:val="00F97A73"/>
    <w:rsid w:val="00FB0274"/>
    <w:rsid w:val="00FC71AB"/>
    <w:rsid w:val="00FF2186"/>
    <w:rsid w:val="00FF58A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D69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B35"/>
    <w:rPr>
      <w:color w:val="0000FF" w:themeColor="hyperlink"/>
      <w:u w:val="single"/>
    </w:rPr>
  </w:style>
  <w:style w:type="character" w:customStyle="1" w:styleId="Heading2Char">
    <w:name w:val="Heading 2 Char"/>
    <w:basedOn w:val="DefaultParagraphFont"/>
    <w:link w:val="Heading2"/>
    <w:uiPriority w:val="9"/>
    <w:rsid w:val="00CD69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D6959"/>
    <w:pPr>
      <w:ind w:left="720"/>
      <w:contextualSpacing/>
    </w:pPr>
  </w:style>
  <w:style w:type="paragraph" w:styleId="FootnoteText">
    <w:name w:val="footnote text"/>
    <w:basedOn w:val="Normal"/>
    <w:link w:val="FootnoteTextChar"/>
    <w:uiPriority w:val="99"/>
    <w:semiHidden/>
    <w:unhideWhenUsed/>
    <w:rsid w:val="00497C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CB8"/>
    <w:rPr>
      <w:sz w:val="20"/>
      <w:szCs w:val="20"/>
    </w:rPr>
  </w:style>
  <w:style w:type="character" w:styleId="FootnoteReference">
    <w:name w:val="footnote reference"/>
    <w:basedOn w:val="DefaultParagraphFont"/>
    <w:uiPriority w:val="99"/>
    <w:semiHidden/>
    <w:unhideWhenUsed/>
    <w:rsid w:val="00497CB8"/>
    <w:rPr>
      <w:vertAlign w:val="superscript"/>
    </w:rPr>
  </w:style>
  <w:style w:type="paragraph" w:customStyle="1" w:styleId="Default">
    <w:name w:val="Default"/>
    <w:rsid w:val="00A8490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Prrafodelista1">
    <w:name w:val="Párrafo de lista1"/>
    <w:basedOn w:val="Normal"/>
    <w:rsid w:val="00A84905"/>
    <w:pPr>
      <w:spacing w:after="0" w:line="240" w:lineRule="auto"/>
      <w:ind w:left="720"/>
      <w:contextualSpacing/>
    </w:pPr>
    <w:rPr>
      <w:rFonts w:ascii="Times New Roman" w:eastAsia="Times New Roman" w:hAnsi="Times New Roman" w:cs="Times New Roman"/>
      <w:sz w:val="24"/>
      <w:szCs w:val="24"/>
      <w:lang w:val="es-ES_tradnl" w:eastAsia="ja-JP"/>
    </w:rPr>
  </w:style>
  <w:style w:type="paragraph" w:styleId="NoSpacing">
    <w:name w:val="No Spacing"/>
    <w:link w:val="NoSpacingChar"/>
    <w:uiPriority w:val="1"/>
    <w:qFormat/>
    <w:rsid w:val="002D2EE2"/>
    <w:pPr>
      <w:spacing w:after="0" w:line="240" w:lineRule="auto"/>
    </w:pPr>
    <w:rPr>
      <w:lang w:val="es-ES"/>
    </w:rPr>
  </w:style>
  <w:style w:type="character" w:customStyle="1" w:styleId="NoSpacingChar">
    <w:name w:val="No Spacing Char"/>
    <w:basedOn w:val="DefaultParagraphFont"/>
    <w:link w:val="NoSpacing"/>
    <w:uiPriority w:val="1"/>
    <w:rsid w:val="002D2EE2"/>
    <w:rPr>
      <w:rFonts w:eastAsiaTheme="minorEastAsia"/>
      <w:lang w:val="es-ES"/>
    </w:rPr>
  </w:style>
  <w:style w:type="paragraph" w:styleId="BalloonText">
    <w:name w:val="Balloon Text"/>
    <w:basedOn w:val="Normal"/>
    <w:link w:val="BalloonTextChar"/>
    <w:uiPriority w:val="99"/>
    <w:semiHidden/>
    <w:unhideWhenUsed/>
    <w:rsid w:val="002D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EE2"/>
    <w:rPr>
      <w:rFonts w:ascii="Tahoma" w:hAnsi="Tahoma" w:cs="Tahoma"/>
      <w:sz w:val="16"/>
      <w:szCs w:val="16"/>
    </w:rPr>
  </w:style>
  <w:style w:type="paragraph" w:styleId="Header">
    <w:name w:val="header"/>
    <w:basedOn w:val="Normal"/>
    <w:link w:val="HeaderChar"/>
    <w:uiPriority w:val="99"/>
    <w:semiHidden/>
    <w:unhideWhenUsed/>
    <w:rsid w:val="00B716F2"/>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716F2"/>
  </w:style>
  <w:style w:type="paragraph" w:styleId="Footer">
    <w:name w:val="footer"/>
    <w:basedOn w:val="Normal"/>
    <w:link w:val="FooterChar"/>
    <w:uiPriority w:val="99"/>
    <w:unhideWhenUsed/>
    <w:rsid w:val="00B716F2"/>
    <w:pPr>
      <w:tabs>
        <w:tab w:val="center" w:pos="4419"/>
        <w:tab w:val="right" w:pos="8838"/>
      </w:tabs>
      <w:spacing w:after="0" w:line="240" w:lineRule="auto"/>
    </w:pPr>
  </w:style>
  <w:style w:type="character" w:customStyle="1" w:styleId="FooterChar">
    <w:name w:val="Footer Char"/>
    <w:basedOn w:val="DefaultParagraphFont"/>
    <w:link w:val="Footer"/>
    <w:uiPriority w:val="99"/>
    <w:rsid w:val="00B71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D69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B35"/>
    <w:rPr>
      <w:color w:val="0000FF" w:themeColor="hyperlink"/>
      <w:u w:val="single"/>
    </w:rPr>
  </w:style>
  <w:style w:type="character" w:customStyle="1" w:styleId="Heading2Char">
    <w:name w:val="Heading 2 Char"/>
    <w:basedOn w:val="DefaultParagraphFont"/>
    <w:link w:val="Heading2"/>
    <w:uiPriority w:val="9"/>
    <w:rsid w:val="00CD69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D6959"/>
    <w:pPr>
      <w:ind w:left="720"/>
      <w:contextualSpacing/>
    </w:pPr>
  </w:style>
  <w:style w:type="paragraph" w:styleId="FootnoteText">
    <w:name w:val="footnote text"/>
    <w:basedOn w:val="Normal"/>
    <w:link w:val="FootnoteTextChar"/>
    <w:uiPriority w:val="99"/>
    <w:semiHidden/>
    <w:unhideWhenUsed/>
    <w:rsid w:val="00497C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CB8"/>
    <w:rPr>
      <w:sz w:val="20"/>
      <w:szCs w:val="20"/>
    </w:rPr>
  </w:style>
  <w:style w:type="character" w:styleId="FootnoteReference">
    <w:name w:val="footnote reference"/>
    <w:basedOn w:val="DefaultParagraphFont"/>
    <w:uiPriority w:val="99"/>
    <w:semiHidden/>
    <w:unhideWhenUsed/>
    <w:rsid w:val="00497CB8"/>
    <w:rPr>
      <w:vertAlign w:val="superscript"/>
    </w:rPr>
  </w:style>
  <w:style w:type="paragraph" w:customStyle="1" w:styleId="Default">
    <w:name w:val="Default"/>
    <w:rsid w:val="00A8490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Prrafodelista1">
    <w:name w:val="Párrafo de lista1"/>
    <w:basedOn w:val="Normal"/>
    <w:rsid w:val="00A84905"/>
    <w:pPr>
      <w:spacing w:after="0" w:line="240" w:lineRule="auto"/>
      <w:ind w:left="720"/>
      <w:contextualSpacing/>
    </w:pPr>
    <w:rPr>
      <w:rFonts w:ascii="Times New Roman" w:eastAsia="Times New Roman" w:hAnsi="Times New Roman" w:cs="Times New Roman"/>
      <w:sz w:val="24"/>
      <w:szCs w:val="24"/>
      <w:lang w:val="es-ES_tradnl" w:eastAsia="ja-JP"/>
    </w:rPr>
  </w:style>
  <w:style w:type="paragraph" w:styleId="NoSpacing">
    <w:name w:val="No Spacing"/>
    <w:link w:val="NoSpacingChar"/>
    <w:uiPriority w:val="1"/>
    <w:qFormat/>
    <w:rsid w:val="002D2EE2"/>
    <w:pPr>
      <w:spacing w:after="0" w:line="240" w:lineRule="auto"/>
    </w:pPr>
    <w:rPr>
      <w:lang w:val="es-ES"/>
    </w:rPr>
  </w:style>
  <w:style w:type="character" w:customStyle="1" w:styleId="NoSpacingChar">
    <w:name w:val="No Spacing Char"/>
    <w:basedOn w:val="DefaultParagraphFont"/>
    <w:link w:val="NoSpacing"/>
    <w:uiPriority w:val="1"/>
    <w:rsid w:val="002D2EE2"/>
    <w:rPr>
      <w:rFonts w:eastAsiaTheme="minorEastAsia"/>
      <w:lang w:val="es-ES"/>
    </w:rPr>
  </w:style>
  <w:style w:type="paragraph" w:styleId="BalloonText">
    <w:name w:val="Balloon Text"/>
    <w:basedOn w:val="Normal"/>
    <w:link w:val="BalloonTextChar"/>
    <w:uiPriority w:val="99"/>
    <w:semiHidden/>
    <w:unhideWhenUsed/>
    <w:rsid w:val="002D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EE2"/>
    <w:rPr>
      <w:rFonts w:ascii="Tahoma" w:hAnsi="Tahoma" w:cs="Tahoma"/>
      <w:sz w:val="16"/>
      <w:szCs w:val="16"/>
    </w:rPr>
  </w:style>
  <w:style w:type="paragraph" w:styleId="Header">
    <w:name w:val="header"/>
    <w:basedOn w:val="Normal"/>
    <w:link w:val="HeaderChar"/>
    <w:uiPriority w:val="99"/>
    <w:semiHidden/>
    <w:unhideWhenUsed/>
    <w:rsid w:val="00B716F2"/>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716F2"/>
  </w:style>
  <w:style w:type="paragraph" w:styleId="Footer">
    <w:name w:val="footer"/>
    <w:basedOn w:val="Normal"/>
    <w:link w:val="FooterChar"/>
    <w:uiPriority w:val="99"/>
    <w:unhideWhenUsed/>
    <w:rsid w:val="00B716F2"/>
    <w:pPr>
      <w:tabs>
        <w:tab w:val="center" w:pos="4419"/>
        <w:tab w:val="right" w:pos="8838"/>
      </w:tabs>
      <w:spacing w:after="0" w:line="240" w:lineRule="auto"/>
    </w:pPr>
  </w:style>
  <w:style w:type="character" w:customStyle="1" w:styleId="FooterChar">
    <w:name w:val="Footer Char"/>
    <w:basedOn w:val="DefaultParagraphFont"/>
    <w:link w:val="Footer"/>
    <w:uiPriority w:val="99"/>
    <w:rsid w:val="00B7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2525">
      <w:bodyDiv w:val="1"/>
      <w:marLeft w:val="0"/>
      <w:marRight w:val="0"/>
      <w:marTop w:val="0"/>
      <w:marBottom w:val="0"/>
      <w:divBdr>
        <w:top w:val="none" w:sz="0" w:space="0" w:color="auto"/>
        <w:left w:val="none" w:sz="0" w:space="0" w:color="auto"/>
        <w:bottom w:val="none" w:sz="0" w:space="0" w:color="auto"/>
        <w:right w:val="none" w:sz="0" w:space="0" w:color="auto"/>
      </w:divBdr>
    </w:div>
    <w:div w:id="695807918">
      <w:bodyDiv w:val="1"/>
      <w:marLeft w:val="0"/>
      <w:marRight w:val="0"/>
      <w:marTop w:val="0"/>
      <w:marBottom w:val="0"/>
      <w:divBdr>
        <w:top w:val="none" w:sz="0" w:space="0" w:color="auto"/>
        <w:left w:val="none" w:sz="0" w:space="0" w:color="auto"/>
        <w:bottom w:val="none" w:sz="0" w:space="0" w:color="auto"/>
        <w:right w:val="none" w:sz="0" w:space="0" w:color="auto"/>
      </w:divBdr>
    </w:div>
    <w:div w:id="1313024423">
      <w:bodyDiv w:val="1"/>
      <w:marLeft w:val="0"/>
      <w:marRight w:val="0"/>
      <w:marTop w:val="0"/>
      <w:marBottom w:val="0"/>
      <w:divBdr>
        <w:top w:val="none" w:sz="0" w:space="0" w:color="auto"/>
        <w:left w:val="none" w:sz="0" w:space="0" w:color="auto"/>
        <w:bottom w:val="none" w:sz="0" w:space="0" w:color="auto"/>
        <w:right w:val="none" w:sz="0" w:space="0" w:color="auto"/>
      </w:divBdr>
      <w:divsChild>
        <w:div w:id="1971400823">
          <w:marLeft w:val="0"/>
          <w:marRight w:val="0"/>
          <w:marTop w:val="150"/>
          <w:marBottom w:val="300"/>
          <w:divBdr>
            <w:top w:val="single" w:sz="6" w:space="0" w:color="CCCCCC"/>
            <w:left w:val="none" w:sz="0" w:space="0" w:color="auto"/>
            <w:bottom w:val="single" w:sz="6" w:space="0" w:color="CCCCCC"/>
            <w:right w:val="none" w:sz="0" w:space="0" w:color="auto"/>
          </w:divBdr>
          <w:divsChild>
            <w:div w:id="21418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FD003B0E8F42CE968BF30E342B058A"/>
        <w:category>
          <w:name w:val="General"/>
          <w:gallery w:val="placeholder"/>
        </w:category>
        <w:types>
          <w:type w:val="bbPlcHdr"/>
        </w:types>
        <w:behaviors>
          <w:behavior w:val="content"/>
        </w:behaviors>
        <w:guid w:val="{057CB962-56D6-482B-A26E-7D57CAE128FA}"/>
      </w:docPartPr>
      <w:docPartBody>
        <w:p w:rsidR="00B42783" w:rsidRDefault="00675941" w:rsidP="00675941">
          <w:pPr>
            <w:pStyle w:val="A7FD003B0E8F42CE968BF30E342B058A"/>
          </w:pPr>
          <w:r>
            <w:rPr>
              <w:color w:val="FFFFFF" w:themeColor="background1"/>
              <w:lang w:val="es-ES"/>
            </w:rPr>
            <w:t>[Escribir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75941"/>
    <w:rsid w:val="00117229"/>
    <w:rsid w:val="00675941"/>
    <w:rsid w:val="00B42783"/>
    <w:rsid w:val="00CE1B2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D65D6733D24013834B4534B7E3D472">
    <w:name w:val="0ED65D6733D24013834B4534B7E3D472"/>
    <w:rsid w:val="00675941"/>
  </w:style>
  <w:style w:type="paragraph" w:customStyle="1" w:styleId="8F8CE01220704E929AB19715926E7914">
    <w:name w:val="8F8CE01220704E929AB19715926E7914"/>
    <w:rsid w:val="00675941"/>
  </w:style>
  <w:style w:type="paragraph" w:customStyle="1" w:styleId="C35B36918BD541AFB07456AD5B79BEA6">
    <w:name w:val="C35B36918BD541AFB07456AD5B79BEA6"/>
    <w:rsid w:val="00675941"/>
  </w:style>
  <w:style w:type="paragraph" w:customStyle="1" w:styleId="776E72FA7B6A43819344BFA9B65BB59D">
    <w:name w:val="776E72FA7B6A43819344BFA9B65BB59D"/>
    <w:rsid w:val="00675941"/>
  </w:style>
  <w:style w:type="paragraph" w:customStyle="1" w:styleId="A7FD003B0E8F42CE968BF30E342B058A">
    <w:name w:val="A7FD003B0E8F42CE968BF30E342B058A"/>
    <w:rsid w:val="00675941"/>
  </w:style>
  <w:style w:type="paragraph" w:customStyle="1" w:styleId="243D63900D6C4AC1843D9ABC8F876010">
    <w:name w:val="243D63900D6C4AC1843D9ABC8F876010"/>
    <w:rsid w:val="00675941"/>
  </w:style>
  <w:style w:type="paragraph" w:customStyle="1" w:styleId="AE5116634F654D9FB8384604BB5B075F">
    <w:name w:val="AE5116634F654D9FB8384604BB5B075F"/>
    <w:rsid w:val="00675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07C0F-F106-4E79-BC21-6124D3E69FAC}"/>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E74FDC6-C931-4F9E-9110-8E909153A5A8}"/>
</file>

<file path=customXml/itemProps4.xml><?xml version="1.0" encoding="utf-8"?>
<ds:datastoreItem xmlns:ds="http://schemas.openxmlformats.org/officeDocument/2006/customXml" ds:itemID="{07B24957-B8E6-44CD-8483-8CE3AA3494D9}"/>
</file>

<file path=customXml/itemProps5.xml><?xml version="1.0" encoding="utf-8"?>
<ds:datastoreItem xmlns:ds="http://schemas.openxmlformats.org/officeDocument/2006/customXml" ds:itemID="{E9528ECB-1035-4B77-BCC3-FA63FF49EF7A}"/>
</file>

<file path=docProps/app.xml><?xml version="1.0" encoding="utf-8"?>
<Properties xmlns="http://schemas.openxmlformats.org/officeDocument/2006/extended-properties" xmlns:vt="http://schemas.openxmlformats.org/officeDocument/2006/docPropsVTypes">
  <Template>Normal</Template>
  <TotalTime>0</TotalTime>
  <Pages>11</Pages>
  <Words>2993</Words>
  <Characters>17066</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Respuesta al Cuestionario de la Experta Independiente sobre el disfrute de todos los derechos humanos por las personas de edad </vt:lpstr>
      <vt:lpstr/>
    </vt:vector>
  </TitlesOfParts>
  <Company>www.landerxtremo.s5.com</Company>
  <LinksUpToDate>false</LinksUpToDate>
  <CharactersWithSpaces>20019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al Cuestionario de la Experta Independiente sobre el disfrute de todos los derechos humanos por las personas de edad</dc:title>
  <dc:subject>Las mejores prácticas de Venezuela, en la aplicación de la legislación existente en relación con la promoción y protección de los derechos de las personas de edad</dc:subject>
  <dc:creator>vdiaz</dc:creator>
  <cp:lastModifiedBy>SPB Consultant4</cp:lastModifiedBy>
  <cp:revision>2</cp:revision>
  <dcterms:created xsi:type="dcterms:W3CDTF">2015-12-21T11:25:00Z</dcterms:created>
  <dcterms:modified xsi:type="dcterms:W3CDTF">2015-12-21T11:25:00Z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