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FB14C" w14:textId="77777777" w:rsidR="00175215" w:rsidRDefault="0052501E" w:rsidP="0052501E">
      <w:pPr>
        <w:spacing w:line="360" w:lineRule="auto"/>
        <w:jc w:val="center"/>
        <w:rPr>
          <w:rFonts w:ascii="Times New Roman" w:hAnsi="Times New Roman" w:cs="Times New Roman"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0DFDAB98" wp14:editId="57ACA90E">
            <wp:extent cx="4351110" cy="3828702"/>
            <wp:effectExtent l="0" t="0" r="0" b="6985"/>
            <wp:docPr id="2" name="Bild 2" descr="Macintosh HD:Users:elisabethkaneza:Downloads:elisa: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hkaneza:Downloads:elisa:IMG_7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r="13207"/>
                    <a:stretch/>
                  </pic:blipFill>
                  <pic:spPr bwMode="auto">
                    <a:xfrm>
                      <a:off x="0" y="0"/>
                      <a:ext cx="4351506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821BB87" w14:textId="77777777" w:rsidR="00175215" w:rsidRDefault="00175215" w:rsidP="00E8478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0123FAE5" w14:textId="77777777" w:rsidR="0052501E" w:rsidRDefault="00521457" w:rsidP="0052501E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  <w:r w:rsidRPr="00A14516">
        <w:rPr>
          <w:rFonts w:ascii="Times New Roman" w:hAnsi="Times New Roman" w:cs="Times New Roman"/>
          <w:lang w:val="en-GB"/>
        </w:rPr>
        <w:t>Elis</w:t>
      </w:r>
      <w:r w:rsidR="00E8478B" w:rsidRPr="00A14516">
        <w:rPr>
          <w:rFonts w:ascii="Times New Roman" w:hAnsi="Times New Roman" w:cs="Times New Roman"/>
          <w:lang w:val="en-GB"/>
        </w:rPr>
        <w:t xml:space="preserve">abeth </w:t>
      </w:r>
      <w:proofErr w:type="spellStart"/>
      <w:r w:rsidR="00E8478B" w:rsidRPr="00A14516">
        <w:rPr>
          <w:rFonts w:ascii="Times New Roman" w:hAnsi="Times New Roman" w:cs="Times New Roman"/>
          <w:lang w:val="en-GB"/>
        </w:rPr>
        <w:t>Kaneza</w:t>
      </w:r>
      <w:proofErr w:type="spellEnd"/>
      <w:r w:rsidR="00E8478B" w:rsidRPr="00A14516">
        <w:rPr>
          <w:rFonts w:ascii="Times New Roman" w:hAnsi="Times New Roman" w:cs="Times New Roman"/>
          <w:lang w:val="en-GB"/>
        </w:rPr>
        <w:t xml:space="preserve"> is a human rights expert based in Berlin, Germany. </w:t>
      </w:r>
    </w:p>
    <w:p w14:paraId="5C5CD64B" w14:textId="77777777" w:rsidR="0052501E" w:rsidRDefault="0052501E" w:rsidP="0052501E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7095D070" w14:textId="77777777" w:rsidR="005A1DCC" w:rsidRPr="00A14516" w:rsidRDefault="00E8478B" w:rsidP="0052501E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  <w:r w:rsidRPr="00A14516">
        <w:rPr>
          <w:rFonts w:ascii="Times New Roman" w:hAnsi="Times New Roman" w:cs="Times New Roman"/>
          <w:lang w:val="en-GB"/>
        </w:rPr>
        <w:t>She is the founding Presi</w:t>
      </w:r>
      <w:r w:rsidR="005A1DCC" w:rsidRPr="00A14516">
        <w:rPr>
          <w:rFonts w:ascii="Times New Roman" w:hAnsi="Times New Roman" w:cs="Times New Roman"/>
          <w:lang w:val="en-GB"/>
        </w:rPr>
        <w:t xml:space="preserve">dent of the </w:t>
      </w:r>
      <w:proofErr w:type="spellStart"/>
      <w:r w:rsidR="005A1DCC" w:rsidRPr="00A14516">
        <w:rPr>
          <w:rFonts w:ascii="Times New Roman" w:hAnsi="Times New Roman" w:cs="Times New Roman"/>
          <w:lang w:val="en-GB"/>
        </w:rPr>
        <w:t>Kaneza</w:t>
      </w:r>
      <w:proofErr w:type="spellEnd"/>
      <w:r w:rsidR="005A1DCC" w:rsidRPr="00A14516">
        <w:rPr>
          <w:rFonts w:ascii="Times New Roman" w:hAnsi="Times New Roman" w:cs="Times New Roman"/>
          <w:lang w:val="en-GB"/>
        </w:rPr>
        <w:t xml:space="preserve"> Foundation for</w:t>
      </w:r>
      <w:r w:rsidRPr="00A14516">
        <w:rPr>
          <w:rFonts w:ascii="Times New Roman" w:hAnsi="Times New Roman" w:cs="Times New Roman"/>
          <w:lang w:val="en-GB"/>
        </w:rPr>
        <w:t xml:space="preserve"> Dialogue and Empowerment, a </w:t>
      </w:r>
      <w:r w:rsidR="0052501E">
        <w:rPr>
          <w:rFonts w:ascii="Times New Roman" w:hAnsi="Times New Roman" w:cs="Times New Roman"/>
          <w:lang w:val="en-GB"/>
        </w:rPr>
        <w:t xml:space="preserve">registered </w:t>
      </w:r>
      <w:r w:rsidRPr="00A14516">
        <w:rPr>
          <w:rFonts w:ascii="Times New Roman" w:hAnsi="Times New Roman" w:cs="Times New Roman"/>
          <w:lang w:val="en-GB"/>
        </w:rPr>
        <w:t xml:space="preserve">civil society organisation </w:t>
      </w:r>
      <w:r w:rsidR="005A1DCC" w:rsidRPr="00A14516">
        <w:rPr>
          <w:rFonts w:ascii="Times New Roman" w:hAnsi="Times New Roman" w:cs="Times New Roman"/>
          <w:lang w:val="en-GB"/>
        </w:rPr>
        <w:t xml:space="preserve">with the mission to promote diversity by defending the human rights of ethnic minorities and creating platforms for social dialogue.  Core activities of the </w:t>
      </w:r>
      <w:proofErr w:type="spellStart"/>
      <w:r w:rsidR="005A1DCC" w:rsidRPr="00A14516">
        <w:rPr>
          <w:rFonts w:ascii="Times New Roman" w:hAnsi="Times New Roman" w:cs="Times New Roman"/>
          <w:lang w:val="en-GB"/>
        </w:rPr>
        <w:t>Kaneza</w:t>
      </w:r>
      <w:proofErr w:type="spellEnd"/>
      <w:r w:rsidR="005A1DCC" w:rsidRPr="00A14516">
        <w:rPr>
          <w:rFonts w:ascii="Times New Roman" w:hAnsi="Times New Roman" w:cs="Times New Roman"/>
          <w:lang w:val="en-GB"/>
        </w:rPr>
        <w:t xml:space="preserve"> Foundation include human rights education and capacity-building projects for people of African descent as well as a Mentoring Programme for the personal development</w:t>
      </w:r>
      <w:r w:rsidR="00A14516">
        <w:rPr>
          <w:rFonts w:ascii="Times New Roman" w:hAnsi="Times New Roman" w:cs="Times New Roman"/>
          <w:lang w:val="en-GB"/>
        </w:rPr>
        <w:t xml:space="preserve"> of young migrants.</w:t>
      </w:r>
    </w:p>
    <w:p w14:paraId="3E6A5226" w14:textId="77777777" w:rsidR="005A1DCC" w:rsidRPr="00A14516" w:rsidRDefault="005A1DCC" w:rsidP="0052501E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0FDE4038" w14:textId="77777777" w:rsidR="00E8478B" w:rsidRPr="00A14516" w:rsidRDefault="005A1DCC" w:rsidP="0052501E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  <w:r w:rsidRPr="00A14516">
        <w:rPr>
          <w:rFonts w:ascii="Times New Roman" w:hAnsi="Times New Roman" w:cs="Times New Roman"/>
          <w:lang w:val="en-GB"/>
        </w:rPr>
        <w:t>As P</w:t>
      </w:r>
      <w:r w:rsidR="00175215">
        <w:rPr>
          <w:rFonts w:ascii="Times New Roman" w:hAnsi="Times New Roman" w:cs="Times New Roman"/>
          <w:lang w:val="en-GB"/>
        </w:rPr>
        <w:t xml:space="preserve">hD Candidate at the </w:t>
      </w:r>
      <w:r w:rsidR="00A14516">
        <w:rPr>
          <w:rFonts w:ascii="Times New Roman" w:hAnsi="Times New Roman" w:cs="Times New Roman"/>
          <w:lang w:val="en-GB"/>
        </w:rPr>
        <w:t>Faculty</w:t>
      </w:r>
      <w:r w:rsidR="00E8478B" w:rsidRPr="00A14516">
        <w:rPr>
          <w:rFonts w:ascii="Times New Roman" w:hAnsi="Times New Roman" w:cs="Times New Roman"/>
          <w:lang w:val="en-GB"/>
        </w:rPr>
        <w:t xml:space="preserve"> </w:t>
      </w:r>
      <w:r w:rsidR="00175215">
        <w:rPr>
          <w:rFonts w:ascii="Times New Roman" w:hAnsi="Times New Roman" w:cs="Times New Roman"/>
          <w:lang w:val="en-GB"/>
        </w:rPr>
        <w:t xml:space="preserve">of Law, </w:t>
      </w:r>
      <w:r w:rsidR="00E8478B" w:rsidRPr="00A14516">
        <w:rPr>
          <w:rFonts w:ascii="Times New Roman" w:hAnsi="Times New Roman" w:cs="Times New Roman"/>
          <w:lang w:val="en-GB"/>
        </w:rPr>
        <w:t>University of Potsdam</w:t>
      </w:r>
      <w:r w:rsidR="00175215">
        <w:rPr>
          <w:rFonts w:ascii="Times New Roman" w:hAnsi="Times New Roman" w:cs="Times New Roman"/>
          <w:lang w:val="en-GB"/>
        </w:rPr>
        <w:t>,</w:t>
      </w:r>
      <w:r w:rsidR="002F45EE" w:rsidRPr="00A14516">
        <w:rPr>
          <w:rFonts w:ascii="Times New Roman" w:hAnsi="Times New Roman" w:cs="Times New Roman"/>
          <w:lang w:val="en-GB"/>
        </w:rPr>
        <w:t xml:space="preserve"> Ms </w:t>
      </w:r>
      <w:proofErr w:type="spellStart"/>
      <w:r w:rsidR="002F45EE" w:rsidRPr="00A14516">
        <w:rPr>
          <w:rFonts w:ascii="Times New Roman" w:hAnsi="Times New Roman" w:cs="Times New Roman"/>
          <w:lang w:val="en-GB"/>
        </w:rPr>
        <w:t>Kaneza</w:t>
      </w:r>
      <w:proofErr w:type="spellEnd"/>
      <w:r w:rsidR="002F45EE" w:rsidRPr="00A14516">
        <w:rPr>
          <w:rFonts w:ascii="Times New Roman" w:hAnsi="Times New Roman" w:cs="Times New Roman"/>
          <w:lang w:val="en-GB"/>
        </w:rPr>
        <w:t xml:space="preserve"> analyses</w:t>
      </w:r>
      <w:r w:rsidRPr="00A14516">
        <w:rPr>
          <w:rFonts w:ascii="Times New Roman" w:hAnsi="Times New Roman" w:cs="Times New Roman"/>
          <w:lang w:val="en-GB"/>
        </w:rPr>
        <w:t xml:space="preserve"> the impact of the Durban Declaration and Programme of Action on the legal status of people of African descent in Germany. </w:t>
      </w:r>
      <w:r w:rsidR="002F45EE" w:rsidRPr="00A14516">
        <w:rPr>
          <w:rFonts w:ascii="Times New Roman" w:hAnsi="Times New Roman" w:cs="Times New Roman"/>
          <w:lang w:val="en-GB"/>
        </w:rPr>
        <w:t xml:space="preserve">Her research focuses </w:t>
      </w:r>
      <w:r w:rsidR="00FE3F3C" w:rsidRPr="00A14516">
        <w:rPr>
          <w:rFonts w:ascii="Times New Roman" w:hAnsi="Times New Roman" w:cs="Times New Roman"/>
          <w:lang w:val="en-GB"/>
        </w:rPr>
        <w:t xml:space="preserve">especially </w:t>
      </w:r>
      <w:r w:rsidR="002F45EE" w:rsidRPr="00A14516">
        <w:rPr>
          <w:rFonts w:ascii="Times New Roman" w:hAnsi="Times New Roman" w:cs="Times New Roman"/>
          <w:lang w:val="en-GB"/>
        </w:rPr>
        <w:t>on</w:t>
      </w:r>
      <w:r w:rsidR="00A14516" w:rsidRPr="00A14516">
        <w:rPr>
          <w:rFonts w:ascii="Times New Roman" w:hAnsi="Times New Roman" w:cs="Times New Roman"/>
          <w:lang w:val="en-GB"/>
        </w:rPr>
        <w:t xml:space="preserve"> the development of</w:t>
      </w:r>
      <w:r w:rsidR="002F45EE" w:rsidRPr="00A14516">
        <w:rPr>
          <w:rFonts w:ascii="Times New Roman" w:hAnsi="Times New Roman" w:cs="Times New Roman"/>
          <w:lang w:val="en-GB"/>
        </w:rPr>
        <w:t xml:space="preserve"> </w:t>
      </w:r>
      <w:r w:rsidR="00FE3F3C" w:rsidRPr="00A14516">
        <w:rPr>
          <w:rFonts w:ascii="Times New Roman" w:hAnsi="Times New Roman" w:cs="Times New Roman"/>
          <w:lang w:val="en-GB"/>
        </w:rPr>
        <w:t>anti racial discrimination law inter alia provisions targeting law enforcement</w:t>
      </w:r>
      <w:r w:rsidR="00A14516" w:rsidRPr="00A14516">
        <w:rPr>
          <w:rFonts w:ascii="Times New Roman" w:hAnsi="Times New Roman" w:cs="Times New Roman"/>
          <w:lang w:val="en-GB"/>
        </w:rPr>
        <w:t xml:space="preserve"> practice</w:t>
      </w:r>
      <w:r w:rsidR="00FE3F3C" w:rsidRPr="00A14516">
        <w:rPr>
          <w:rFonts w:ascii="Times New Roman" w:hAnsi="Times New Roman" w:cs="Times New Roman"/>
          <w:lang w:val="en-GB"/>
        </w:rPr>
        <w:t xml:space="preserve">. </w:t>
      </w:r>
    </w:p>
    <w:p w14:paraId="5C525199" w14:textId="77777777" w:rsidR="00E8478B" w:rsidRPr="00A14516" w:rsidRDefault="00E8478B" w:rsidP="0052501E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5D114FB2" w14:textId="12B93183" w:rsidR="005A1DCC" w:rsidRPr="00A14516" w:rsidRDefault="00FE3F3C" w:rsidP="0052501E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  <w:r w:rsidRPr="00A14516">
        <w:rPr>
          <w:rFonts w:ascii="Times New Roman" w:hAnsi="Times New Roman" w:cs="Times New Roman"/>
          <w:lang w:val="en-GB"/>
        </w:rPr>
        <w:t xml:space="preserve">In 2015 Ms </w:t>
      </w:r>
      <w:proofErr w:type="spellStart"/>
      <w:r w:rsidRPr="00A14516">
        <w:rPr>
          <w:rFonts w:ascii="Times New Roman" w:hAnsi="Times New Roman" w:cs="Times New Roman"/>
          <w:lang w:val="en-GB"/>
        </w:rPr>
        <w:t>Kaneza</w:t>
      </w:r>
      <w:proofErr w:type="spellEnd"/>
      <w:r w:rsidR="005A1DCC" w:rsidRPr="00A14516">
        <w:rPr>
          <w:rFonts w:ascii="Times New Roman" w:hAnsi="Times New Roman" w:cs="Times New Roman"/>
          <w:lang w:val="en-GB"/>
        </w:rPr>
        <w:t xml:space="preserve"> was selected as Fe</w:t>
      </w:r>
      <w:r w:rsidR="0052501E">
        <w:rPr>
          <w:rFonts w:ascii="Times New Roman" w:hAnsi="Times New Roman" w:cs="Times New Roman"/>
          <w:lang w:val="en-GB"/>
        </w:rPr>
        <w:t xml:space="preserve">llow for the OHCHR’s Fellowship </w:t>
      </w:r>
      <w:r w:rsidR="005A1DCC" w:rsidRPr="00A14516">
        <w:rPr>
          <w:rFonts w:ascii="Times New Roman" w:hAnsi="Times New Roman" w:cs="Times New Roman"/>
          <w:lang w:val="en-GB"/>
        </w:rPr>
        <w:t>Programme</w:t>
      </w:r>
      <w:r w:rsidR="002F45EE" w:rsidRPr="00A14516">
        <w:rPr>
          <w:rFonts w:ascii="Times New Roman" w:hAnsi="Times New Roman" w:cs="Times New Roman"/>
          <w:lang w:val="en-GB"/>
        </w:rPr>
        <w:t xml:space="preserve"> for People of African Descent. </w:t>
      </w:r>
      <w:r w:rsidRPr="00A14516">
        <w:rPr>
          <w:rFonts w:ascii="Times New Roman" w:hAnsi="Times New Roman" w:cs="Times New Roman"/>
          <w:lang w:val="en-GB"/>
        </w:rPr>
        <w:t>Since then she has led activities for the implementation of the International Decade for People of African Des</w:t>
      </w:r>
      <w:r w:rsidR="00AB44C9" w:rsidRPr="00A14516">
        <w:rPr>
          <w:rFonts w:ascii="Times New Roman" w:hAnsi="Times New Roman" w:cs="Times New Roman"/>
          <w:lang w:val="en-GB"/>
        </w:rPr>
        <w:t xml:space="preserve">cent. She </w:t>
      </w:r>
      <w:r w:rsidR="00A14516" w:rsidRPr="00A14516">
        <w:rPr>
          <w:rFonts w:ascii="Times New Roman" w:hAnsi="Times New Roman" w:cs="Times New Roman"/>
          <w:lang w:val="en-GB"/>
        </w:rPr>
        <w:t xml:space="preserve">has </w:t>
      </w:r>
      <w:r w:rsidR="00AB44C9" w:rsidRPr="00A14516">
        <w:rPr>
          <w:rFonts w:ascii="Times New Roman" w:hAnsi="Times New Roman" w:cs="Times New Roman"/>
          <w:lang w:val="en-GB"/>
        </w:rPr>
        <w:t>organised the German launch</w:t>
      </w:r>
      <w:r w:rsidRPr="00A14516">
        <w:rPr>
          <w:rFonts w:ascii="Times New Roman" w:hAnsi="Times New Roman" w:cs="Times New Roman"/>
          <w:lang w:val="en-GB"/>
        </w:rPr>
        <w:t xml:space="preserve"> </w:t>
      </w:r>
      <w:r w:rsidR="00AB44C9" w:rsidRPr="00A14516">
        <w:rPr>
          <w:rFonts w:ascii="Times New Roman" w:hAnsi="Times New Roman" w:cs="Times New Roman"/>
          <w:lang w:val="en-GB"/>
        </w:rPr>
        <w:t>of the Decade at the Federal Ministry for Family, Senior Citizens,</w:t>
      </w:r>
      <w:r w:rsidR="00A14516" w:rsidRPr="00A14516">
        <w:rPr>
          <w:rFonts w:ascii="Times New Roman" w:hAnsi="Times New Roman" w:cs="Times New Roman"/>
          <w:lang w:val="en-GB"/>
        </w:rPr>
        <w:t xml:space="preserve"> Women and Youths on 7 June 2016</w:t>
      </w:r>
      <w:r w:rsidR="00AB44C9" w:rsidRPr="00A14516">
        <w:rPr>
          <w:rFonts w:ascii="Times New Roman" w:hAnsi="Times New Roman" w:cs="Times New Roman"/>
          <w:lang w:val="en-GB"/>
        </w:rPr>
        <w:t>. She has further implemente</w:t>
      </w:r>
      <w:r w:rsidR="00D61868" w:rsidRPr="00A14516">
        <w:rPr>
          <w:rFonts w:ascii="Times New Roman" w:hAnsi="Times New Roman" w:cs="Times New Roman"/>
          <w:lang w:val="en-GB"/>
        </w:rPr>
        <w:t>d expert</w:t>
      </w:r>
      <w:r w:rsidR="00A14516" w:rsidRPr="00A14516">
        <w:rPr>
          <w:rFonts w:ascii="Times New Roman" w:hAnsi="Times New Roman" w:cs="Times New Roman"/>
          <w:lang w:val="en-GB"/>
        </w:rPr>
        <w:t xml:space="preserve"> meetings and </w:t>
      </w:r>
      <w:r w:rsidR="00AB44C9" w:rsidRPr="00A14516">
        <w:rPr>
          <w:rFonts w:ascii="Times New Roman" w:hAnsi="Times New Roman" w:cs="Times New Roman"/>
          <w:lang w:val="en-GB"/>
        </w:rPr>
        <w:t>trainings for commun</w:t>
      </w:r>
      <w:r w:rsidR="00D61868" w:rsidRPr="00A14516">
        <w:rPr>
          <w:rFonts w:ascii="Times New Roman" w:hAnsi="Times New Roman" w:cs="Times New Roman"/>
          <w:lang w:val="en-GB"/>
        </w:rPr>
        <w:t xml:space="preserve">ity leaders throughout Germany with the aim to raise awareness for the Decade and increase capacities for CSOs. Furthermore, through her advocacy </w:t>
      </w:r>
      <w:r w:rsidR="00E339A6">
        <w:rPr>
          <w:rFonts w:ascii="Times New Roman" w:hAnsi="Times New Roman" w:cs="Times New Roman"/>
          <w:lang w:val="en-GB"/>
        </w:rPr>
        <w:t xml:space="preserve">she </w:t>
      </w:r>
      <w:r w:rsidR="00D61868" w:rsidRPr="00A14516">
        <w:rPr>
          <w:rFonts w:ascii="Times New Roman" w:hAnsi="Times New Roman" w:cs="Times New Roman"/>
          <w:lang w:val="en-GB"/>
        </w:rPr>
        <w:t>engage</w:t>
      </w:r>
      <w:r w:rsidR="00E339A6">
        <w:rPr>
          <w:rFonts w:ascii="Times New Roman" w:hAnsi="Times New Roman" w:cs="Times New Roman"/>
          <w:lang w:val="en-GB"/>
        </w:rPr>
        <w:t>s</w:t>
      </w:r>
      <w:r w:rsidR="00D61868" w:rsidRPr="00A14516">
        <w:rPr>
          <w:rFonts w:ascii="Times New Roman" w:hAnsi="Times New Roman" w:cs="Times New Roman"/>
          <w:lang w:val="en-GB"/>
        </w:rPr>
        <w:t xml:space="preserve"> governmental institutions and political leaders. </w:t>
      </w:r>
    </w:p>
    <w:p w14:paraId="7C2B35D4" w14:textId="77777777" w:rsidR="00D61868" w:rsidRPr="00A14516" w:rsidRDefault="00D61868" w:rsidP="0052501E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20BD01E0" w14:textId="45143065" w:rsidR="00521457" w:rsidRPr="0052501E" w:rsidRDefault="0052501E" w:rsidP="0052501E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Most recently,</w:t>
      </w:r>
      <w:r w:rsidR="00D61868" w:rsidRPr="00A14516">
        <w:rPr>
          <w:rFonts w:ascii="Times New Roman" w:hAnsi="Times New Roman" w:cs="Times New Roman"/>
          <w:lang w:val="en-GB"/>
        </w:rPr>
        <w:t xml:space="preserve"> Ms </w:t>
      </w:r>
      <w:proofErr w:type="spellStart"/>
      <w:r w:rsidR="00D61868" w:rsidRPr="00A14516">
        <w:rPr>
          <w:rFonts w:ascii="Times New Roman" w:hAnsi="Times New Roman" w:cs="Times New Roman"/>
          <w:lang w:val="en-GB"/>
        </w:rPr>
        <w:t>Kaneza</w:t>
      </w:r>
      <w:proofErr w:type="spellEnd"/>
      <w:r w:rsidR="00D61868" w:rsidRPr="00A14516">
        <w:rPr>
          <w:rFonts w:ascii="Times New Roman" w:hAnsi="Times New Roman" w:cs="Times New Roman"/>
          <w:lang w:val="en-GB"/>
        </w:rPr>
        <w:t xml:space="preserve"> coordinated the participation of civil society in the country visit by the United Nations Working Group </w:t>
      </w:r>
      <w:r w:rsidR="00E339A6">
        <w:rPr>
          <w:rFonts w:ascii="Times New Roman" w:hAnsi="Times New Roman" w:cs="Times New Roman"/>
          <w:lang w:val="en-GB"/>
        </w:rPr>
        <w:t xml:space="preserve">of Experts </w:t>
      </w:r>
      <w:r w:rsidR="00D61868" w:rsidRPr="00A14516">
        <w:rPr>
          <w:rFonts w:ascii="Times New Roman" w:hAnsi="Times New Roman" w:cs="Times New Roman"/>
          <w:lang w:val="en-GB"/>
        </w:rPr>
        <w:t>on People of A</w:t>
      </w:r>
      <w:r w:rsidR="00A14516" w:rsidRPr="00A14516">
        <w:rPr>
          <w:rFonts w:ascii="Times New Roman" w:hAnsi="Times New Roman" w:cs="Times New Roman"/>
          <w:lang w:val="en-GB"/>
        </w:rPr>
        <w:t xml:space="preserve">frican Descent to Germany, </w:t>
      </w:r>
      <w:r w:rsidR="00D61868" w:rsidRPr="00A14516">
        <w:rPr>
          <w:rFonts w:ascii="Times New Roman" w:hAnsi="Times New Roman" w:cs="Times New Roman"/>
          <w:lang w:val="en-GB"/>
        </w:rPr>
        <w:t>20 –</w:t>
      </w:r>
      <w:r w:rsidR="00A14516" w:rsidRPr="00A14516">
        <w:rPr>
          <w:rFonts w:ascii="Times New Roman" w:hAnsi="Times New Roman" w:cs="Times New Roman"/>
          <w:lang w:val="en-GB"/>
        </w:rPr>
        <w:t xml:space="preserve"> 27 February 2017.</w:t>
      </w:r>
    </w:p>
    <w:sectPr w:rsidR="00521457" w:rsidRPr="0052501E" w:rsidSect="0052501E">
      <w:pgSz w:w="11900" w:h="16840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457"/>
    <w:rsid w:val="00175215"/>
    <w:rsid w:val="002F45EE"/>
    <w:rsid w:val="00521457"/>
    <w:rsid w:val="0052501E"/>
    <w:rsid w:val="005A1DCC"/>
    <w:rsid w:val="009D5857"/>
    <w:rsid w:val="00A14516"/>
    <w:rsid w:val="00A607F9"/>
    <w:rsid w:val="00AB44C9"/>
    <w:rsid w:val="00D61868"/>
    <w:rsid w:val="00E339A6"/>
    <w:rsid w:val="00E8478B"/>
    <w:rsid w:val="00FE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026F39"/>
  <w14:defaultImageDpi w14:val="300"/>
  <w15:docId w15:val="{D26CE4F5-C977-4710-84B2-54F6A1736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2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215"/>
    <w:rPr>
      <w:rFonts w:ascii="Lucida Grande" w:hAnsi="Lucida Grande" w:cs="Lucida Grande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76ACF8C-214F-475B-A238-541A8A9CA058}"/>
</file>

<file path=customXml/itemProps2.xml><?xml version="1.0" encoding="utf-8"?>
<ds:datastoreItem xmlns:ds="http://schemas.openxmlformats.org/officeDocument/2006/customXml" ds:itemID="{261D9B0F-251F-4D5B-A142-DA4B522ED3EC}"/>
</file>

<file path=customXml/itemProps3.xml><?xml version="1.0" encoding="utf-8"?>
<ds:datastoreItem xmlns:ds="http://schemas.openxmlformats.org/officeDocument/2006/customXml" ds:itemID="{9007F472-70C4-490A-A017-911B79A976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Elisabeth Kaneza</dc:title>
  <dc:subject/>
  <dc:creator>EK</dc:creator>
  <cp:keywords/>
  <dc:description/>
  <cp:lastModifiedBy>Mactar NDOYE</cp:lastModifiedBy>
  <cp:revision>2</cp:revision>
  <cp:lastPrinted>2017-10-03T23:06:00Z</cp:lastPrinted>
  <dcterms:created xsi:type="dcterms:W3CDTF">2017-10-06T07:34:00Z</dcterms:created>
  <dcterms:modified xsi:type="dcterms:W3CDTF">2017-10-06T07:34:00Z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