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4" w:rsidRPr="00DC3304" w:rsidRDefault="00E75D42" w:rsidP="00DC33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Ответы </w:t>
      </w:r>
      <w:r w:rsidR="00DC3304" w:rsidRPr="00DC3304">
        <w:rPr>
          <w:rFonts w:ascii="Times New Roman" w:eastAsia="Calibri" w:hAnsi="Times New Roman"/>
          <w:sz w:val="24"/>
          <w:szCs w:val="24"/>
          <w:u w:val="single"/>
        </w:rPr>
        <w:t xml:space="preserve">на вопросник </w:t>
      </w:r>
    </w:p>
    <w:p w:rsidR="00DC3304" w:rsidRPr="00DC3304" w:rsidRDefault="00DC3304" w:rsidP="00DC33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</w:rPr>
      </w:pPr>
      <w:r w:rsidRPr="00DC3304">
        <w:rPr>
          <w:rFonts w:ascii="Times New Roman" w:eastAsia="Calibri" w:hAnsi="Times New Roman"/>
          <w:sz w:val="24"/>
          <w:szCs w:val="24"/>
          <w:u w:val="single"/>
        </w:rPr>
        <w:t>Спецдокладчика ООН по воде и санитарии</w:t>
      </w:r>
    </w:p>
    <w:p w:rsidR="00DC3304" w:rsidRPr="00DC3304" w:rsidRDefault="00DC3304" w:rsidP="00DC3304">
      <w:pPr>
        <w:tabs>
          <w:tab w:val="left" w:pos="993"/>
        </w:tabs>
        <w:ind w:firstLine="143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C3304">
        <w:rPr>
          <w:rFonts w:ascii="Times New Roman" w:eastAsia="Calibri" w:hAnsi="Times New Roman"/>
          <w:b/>
          <w:sz w:val="24"/>
          <w:szCs w:val="24"/>
        </w:rPr>
        <w:tab/>
        <w:t>Министерство здравоохранения КР</w:t>
      </w:r>
    </w:p>
    <w:p w:rsidR="00DC3304" w:rsidRPr="00DC3304" w:rsidRDefault="00DC3304" w:rsidP="00DC3304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ab/>
        <w:t>1. Основным документом в сфере питьевого водоснабжения является Закон КР «О питьевой воде», который определяет питьевую воду как основу жизни и деятельности населения, имеющую стратегическое, практическое и экономическое значение. В законе питьевая вода определяется как вода, по своему качеству соответствующая стандартам и гигиеническим требованиям, установленным санитарными правилами и нормами для хозяйственно-питьевых и коммунально-бытовых целей. В документе установлены основные принципы хозяйственно-питьевого водоснабжения населения и меры по обеспечению качества питьевой воды; определена компетенция специально уполномоченных государственных органов в области хозяйственно питьевого водоснабжения и органов местного самоуправления в области обеспечения населения питьевой водой, статус предприятий водоснабжения. Также в законе отражены вопросы производства питьевой воды, обеспечения ее качества, экономический механизм в хозяйственно-питьевом водоснабжении населения, основы ответственности за правонарушения в области обеспечения населения питьевой водой и возмещение вреда, причиненного гражданам и системам хозяйственно-питьевого водоснабжения, принципы международного сотрудничества в области обеспечения населения питьевой водой. Законом Кыргызской Республики «О радиационной безопасности населения Кыргызской Республики» определены правовые отношения в области обеспечения радиационной безопасности населения и защиты окружающей среды от вредного воздействия источников ионизирующего излучения. Так же он устанавливает требования, согласно которому питьевая вода и контактирующие с ней в процессе изготовления, хранения,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контролю.</w:t>
      </w:r>
    </w:p>
    <w:p w:rsidR="00DC3304" w:rsidRPr="00DC3304" w:rsidRDefault="00DC3304" w:rsidP="00DC3304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ab/>
        <w:t xml:space="preserve">Специальными нормативными правовыми актами регулируются вопросы охраны подземных и поверхностных вод.  В частности, Положение «Об охране подземных вод в Кыргызской Республике», утвержденное постановлением Правительства КР от 2 марта 2015 года № 92 определяет порядок использования и охраны подземных вод. В   нем определены зоны санитарной охраны подземных источников водоснабжения, установлено требование о том, что должно быть </w:t>
      </w:r>
      <w:r w:rsidR="009F32D6" w:rsidRPr="00DC3304">
        <w:rPr>
          <w:rFonts w:ascii="Times New Roman" w:eastAsia="Calibri" w:hAnsi="Times New Roman"/>
          <w:sz w:val="24"/>
          <w:szCs w:val="24"/>
        </w:rPr>
        <w:t>исключено возможное</w:t>
      </w:r>
      <w:r w:rsidRPr="00DC3304">
        <w:rPr>
          <w:rFonts w:ascii="Times New Roman" w:eastAsia="Calibri" w:hAnsi="Times New Roman"/>
          <w:sz w:val="24"/>
          <w:szCs w:val="24"/>
        </w:rPr>
        <w:t xml:space="preserve"> отрицательное воздействие на подземные воды при строительстве, расширении, реконструкции и т.д. Положением предусмотрено создание наблюдательных сетей для контроля состояния подземных вод, режима их эксплуатации и своевременного принятия специальных мер по их охране. Кроме того, предусмотрен порядок </w:t>
      </w:r>
      <w:r w:rsidR="009F32D6" w:rsidRPr="00DC3304">
        <w:rPr>
          <w:rFonts w:ascii="Times New Roman" w:eastAsia="Calibri" w:hAnsi="Times New Roman"/>
          <w:sz w:val="24"/>
          <w:szCs w:val="24"/>
        </w:rPr>
        <w:t>учета и</w:t>
      </w:r>
      <w:r w:rsidRPr="00DC3304">
        <w:rPr>
          <w:rFonts w:ascii="Times New Roman" w:eastAsia="Calibri" w:hAnsi="Times New Roman"/>
          <w:sz w:val="24"/>
          <w:szCs w:val="24"/>
        </w:rPr>
        <w:t xml:space="preserve"> контроля за охраной подземных вод.</w:t>
      </w:r>
    </w:p>
    <w:p w:rsidR="00DC3304" w:rsidRPr="00DC3304" w:rsidRDefault="00DC3304" w:rsidP="00DC3304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ab/>
        <w:t xml:space="preserve">Правилами охраны поверхностных вод Кыргызской Республики, утвержденными постановлением Правительства КР от 14 марта 2016 года № 128 регулируются вопросы сброса сточных вод, установлены нормы качества воды водных объектов, которые включают:  общие требования к составу и свойствам воды водотоков и водоемов для различных видов водопользования и тд. Так же в Положении регламентирован порядок разработки проекта нормативов предельно допустимого сброса и временно согласованного сброса </w:t>
      </w:r>
      <w:r w:rsidR="009F32D6" w:rsidRPr="00DC3304">
        <w:rPr>
          <w:rFonts w:ascii="Times New Roman" w:eastAsia="Calibri" w:hAnsi="Times New Roman"/>
          <w:sz w:val="24"/>
          <w:szCs w:val="24"/>
        </w:rPr>
        <w:t>и отражены</w:t>
      </w:r>
      <w:r w:rsidRPr="00DC3304">
        <w:rPr>
          <w:rFonts w:ascii="Times New Roman" w:eastAsia="Calibri" w:hAnsi="Times New Roman"/>
          <w:sz w:val="24"/>
          <w:szCs w:val="24"/>
        </w:rPr>
        <w:t xml:space="preserve"> вопросы контроля за охраной поверхностных вод. </w:t>
      </w:r>
    </w:p>
    <w:p w:rsidR="00DC3304" w:rsidRPr="00DC3304" w:rsidRDefault="00DC3304" w:rsidP="00DC3304">
      <w:pPr>
        <w:tabs>
          <w:tab w:val="left" w:pos="993"/>
        </w:tabs>
        <w:ind w:left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lastRenderedPageBreak/>
        <w:tab/>
        <w:t xml:space="preserve">В Кыргызской Республике приняты ряд стратегических документов, определяющих концептуальные основы и главные направления развития страны на ближайшие годы.  Основным документом в сфере устойчивого развития является Национальная стратегия устойчивого развития КР на период 2013-2017 годы, утвержденная Указом Президента КР 21. 01. 2013 г.  № 11. Среди важнейших направлений развития социальной политики, предопределяющих основы экономического развития и снижения уровня бедности, улучшения здоровья и благосостояния, увеличения продолжительности жизни, в документе названо обеспечение населения и других потребителей водопроводной водой и водоотведением (канализацией). В документе отражена текущая ситуация в сфере   хозяйственно-питьевого водоснабжения,  определены приоритетные  меры и направления государственной политики в секторе водоснабжения и водоотведения в среднесрочной перспективе для  достижения главной цели  -  повышения доступности населения к безопасной питьевой воде из централизованных систем хозяйственно-питьевого водоснабжения, отвечающих установленным требованиям, и развитие систем водоотведения.  В Программе по переходу КР к устойчивому развитию на 2013-2017 годы, одобренной  постановлением Правительства КР от 30 апреля 2013 года № 218, определены три приоритетных направления по созданию надежной и успешно функционирующей системы обеспечения бесперебойного доступа населения к безопасной питьевой воде и улучшенным условиям санитарии. </w:t>
      </w:r>
    </w:p>
    <w:p w:rsidR="00DC3304" w:rsidRPr="00DC3304" w:rsidRDefault="00DC3304" w:rsidP="00DC3304">
      <w:pPr>
        <w:tabs>
          <w:tab w:val="left" w:pos="993"/>
        </w:tabs>
        <w:ind w:left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ab/>
        <w:t>Основным документом в сфере питьевого водоснабжения и водоотведения является «Стратегия развития систем питьевого водоснабжения и водоотведения населенных пунктов Кыргызской  Республики до 2026 года», утвержденная постановлением Правительства Кыргызской Республики от 28 марта 2016 года № 155. Стратегия  направлена на улучшение качества предоставляемых услуг по водоснабжению и водоотведению, решение главных проблем в этой области, определение перспективных направлений, задач и функций заинтересованных министерств, административных ведомств и органов местного самоуправления. В документе отражены направления и мероприятия по развитию систем питьевого водоснабжения и водоотведения, а также меры, необходимые для проведения анализа и мониторинга.</w:t>
      </w:r>
    </w:p>
    <w:p w:rsidR="00DC3304" w:rsidRPr="00DC3304" w:rsidRDefault="00DC3304" w:rsidP="00DC3304">
      <w:pPr>
        <w:tabs>
          <w:tab w:val="left" w:pos="993"/>
        </w:tabs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C3304">
        <w:rPr>
          <w:rFonts w:ascii="Times New Roman" w:eastAsia="Calibri" w:hAnsi="Times New Roman"/>
          <w:sz w:val="24"/>
          <w:szCs w:val="24"/>
        </w:rPr>
        <w:tab/>
        <w:t xml:space="preserve">Регулирующими нормативными правовыми документами службы общественного здравоохранения в области питьевого водоснабжения  являются Законы Кыргызской Республики «Об общественном  здравоохранении», Технический регламент «О безопасности питьевой  воды». Законом Кыргызской Республики «Об общественном здравоохранении» определены требования соответствия питьевой воды безопасности и техническим регламентам Кыргызской Республики, о безопасности водных объектов в эпидемиологическом, радиационном и физико-химическом отношении. Технический регламент «О безопасности питьевой  воды» распространяется на юридических и физических лиц, осуществляющих хозяйственную деятельность (промышленные, сельскохозяйственные и другие предприятия), эксплуатирующих системы водоснабжения и объектами технического регулирования являются: </w:t>
      </w:r>
    </w:p>
    <w:p w:rsidR="00DC3304" w:rsidRPr="00DC3304" w:rsidRDefault="00DC3304" w:rsidP="00DC3304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C3304">
        <w:rPr>
          <w:rFonts w:ascii="Times New Roman" w:eastAsia="Calibri" w:hAnsi="Times New Roman"/>
          <w:sz w:val="24"/>
          <w:szCs w:val="24"/>
        </w:rPr>
        <w:t>питьевая вода, находящаяся в системах питьевого водоснабжения (централизованные, нецентрализованные, автономные, системы водоснабжения на транспорте, общие и внутридомовые распределительные системы);</w:t>
      </w:r>
    </w:p>
    <w:p w:rsidR="00DC3304" w:rsidRPr="00DC3304" w:rsidRDefault="00DC3304" w:rsidP="00DC3304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lastRenderedPageBreak/>
        <w:t>- питьевая вода, предназначенная для употребления людьми и использования в производстве пищевых продуктов;</w:t>
      </w:r>
    </w:p>
    <w:p w:rsidR="00DC3304" w:rsidRPr="00DC3304" w:rsidRDefault="00DC3304" w:rsidP="00DC3304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- питьевая вода в цистернах, диспенсерах и другой таре (бочки, ведра, фляги), предназначенная для употребления людьми.</w:t>
      </w:r>
    </w:p>
    <w:p w:rsidR="00DC3304" w:rsidRPr="00DC3304" w:rsidRDefault="00DC3304" w:rsidP="00DC330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Стратегия охраны и укрепления здоровья населения Кыргызской  Республики  до 2020 года (Здоровье – 2020), утвержденная постановлением Правительства Кыргызской  Республики от 4 июня 2014 года № 306 в качестве одной из основных задач службы общественного здравоохранения  определяет профилактику инфекционных, неинфекционных и паразитарных заболеваний населения. В документе отражены приоритетные меры в сфере эпидемиологического надзора, мер защиты здоровья (в области гигиены окружающей среды, гигиены труда, безопасности пищевых продуктов, питьевой воды и т.д.).</w:t>
      </w:r>
    </w:p>
    <w:p w:rsidR="00DC3304" w:rsidRPr="00DC3304" w:rsidRDefault="00DC3304" w:rsidP="00DC330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Приоритетные направления адаптации к изменению климата, утвержденные постановлением Правительства Кыргызской Республики от 2 октября 2013 года № 549,  включают в себя такие приоритетные меры как «Водные ресурсы» и «Здравоохранение», в рамках которых прописаны задачи и предлагаемые меры, среди которых и мониторинг безопасности питьевой воды.  </w:t>
      </w:r>
    </w:p>
    <w:p w:rsidR="00DC3304" w:rsidRPr="00DC3304" w:rsidRDefault="00DC3304" w:rsidP="00DC330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Постановлением Правительства Кыргызской Республики от 11.04.2016г. № 201 «Об утверждении актов в области общественного здравоохранения», утверждены:</w:t>
      </w:r>
    </w:p>
    <w:p w:rsidR="00DC3304" w:rsidRPr="00DC3304" w:rsidRDefault="00DC3304" w:rsidP="00DC330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- Гигиенические нормативы «Предельно допустимые концентрации химических веществ в воде водных объектов хозяйственно-питьевого и культурно-бытового водопользования»;</w:t>
      </w:r>
    </w:p>
    <w:p w:rsidR="00DC3304" w:rsidRPr="00DC3304" w:rsidRDefault="00DC3304" w:rsidP="00DC330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- Гигиенические нормативы «Ориентировочные допустимые уровни химических веществ в воде водных объектов хозяйственно-питьевого и культурно-бытового водопользования». </w:t>
      </w:r>
    </w:p>
    <w:p w:rsidR="00DC3304" w:rsidRPr="00DC3304" w:rsidRDefault="00DC3304" w:rsidP="00DC3304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Статьей  4. Закона Кыргызской  Республики  «О питьевой воде» от 25 марта 1999 года № 33 определены компетенции специально уполномоченных государственных органов Кыргызской Республики в области хозяйственно питьевого водоснабжения. Ими являются уполномоченный орган по здравоохранению, уполномоченный орган по стандартизации и метрологии, уполномоченный орган по охране окружающей среды, уполномоченный орган по сельскому водоснабжению, уполномоченный орган по недропользованию.</w:t>
      </w:r>
    </w:p>
    <w:p w:rsidR="00DC3304" w:rsidRPr="00DC3304" w:rsidRDefault="00DC3304" w:rsidP="00DC3304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Основным государственным органом, осуществляющим деятельность в области развития централизованного питьевого водоснабжения и водоотведения населенных пунктов является Департамент развития питьевого водоснабжения и водоотведения  Государственного агентства </w:t>
      </w:r>
      <w:r w:rsidRPr="00DC330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C3304">
        <w:rPr>
          <w:rFonts w:ascii="Times New Roman" w:eastAsia="Calibri" w:hAnsi="Times New Roman"/>
          <w:sz w:val="24"/>
          <w:szCs w:val="24"/>
        </w:rPr>
        <w:t>архитектуры, строительства и жилищно-коммунального  хозяйства при Правительстве  Кыргызской  Республики (ДРПВиВО), который согласно своих функциональных  обязанностей проводят работы по развитию сектора питьевого централизованного водоснабжения и водоотведения населенных пунктов, осуществление методического обеспечения субъектов, обслуживающих системы централизованного водоснабжения и водоотведения и др.</w:t>
      </w:r>
    </w:p>
    <w:p w:rsidR="00DC3304" w:rsidRPr="00DC3304" w:rsidRDefault="00DC3304" w:rsidP="00DC330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Так же местное самоуправление как самостоятельный институт власти обладает определенной компетенцией в области питьевого водоснабжения и водоотведения. В соответствии со ст.18 Закона КР «О местном самоуправлении»  снабжение питьевой водой населения, обеспечение работы системы канализации и очистных сооружений в населенных пунктах отнесены к ведению органов местного самоуправления. Управлением </w:t>
      </w:r>
      <w:r w:rsidRPr="00DC3304">
        <w:rPr>
          <w:rFonts w:ascii="Times New Roman" w:eastAsia="Calibri" w:hAnsi="Times New Roman"/>
          <w:sz w:val="24"/>
          <w:szCs w:val="24"/>
        </w:rPr>
        <w:lastRenderedPageBreak/>
        <w:t>и предоставлением  услуг  питьевого водоснабжения  в сельских  населенных  пунктах в Кыргызской Республике занимаются сельские общественные объединения потребителей питьевой воды (СООППВ). СООППВ как общественная организация в своей деятельности руководствуется своим уставом и законодательством республики.</w:t>
      </w:r>
    </w:p>
    <w:p w:rsidR="00DC3304" w:rsidRPr="00DC3304" w:rsidRDefault="00DC3304" w:rsidP="00DC3304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2. Присоединившись к международным договорам по правам человека, Кыргызская Республика приняла на себя обязательства по осуществлению мер к обеспечению гражданских, политических, экономических, социальных, культурных, экологических и других прав человека. Подписанием Декларации тысячелетия ООН в 2000 году  страна выразила приверженность в достижении Целей Развития Тысячелетия (ЦРТ), среди которых названо обеспечение экологической устойчивости  (цель 7). Для достижения этой цели,  наряду с другими, ставилась задача  к 2015 году сократить вдвое долю людей, не имеющих постоянного доступа к чистой питьевой воде. Позднее,  25 сентября 2015 года государства-участники ООН, среди которых и Кыргызстан, приняли Повестку дня в области устойчивого развития до 2030 года. Она содержит ряд целей (ЦУР), которые должны быть достигнуты в течение 15 лет. Среди них цель 6 - обеспечение наличия и рационального использования водных ресурсов и санитарии для всех. Эта цель также теснейшим образом связана с другими целями устойчивого развития. Правительство Кыргызской Республики в связи с этим приняло Постановление Правительства КР «О Координационном комитете по адаптации, реализации и мониторингу целей устойчивого развития до 2030 года в Кыргызской Республике» от 22 декабря 2015 года № 867, согласно которому в целях адаптации к национальным условиям, реализации и мониторинга достижения ЦУР был </w:t>
      </w:r>
      <w:r w:rsidR="009F32D6" w:rsidRPr="00DC3304">
        <w:rPr>
          <w:rFonts w:ascii="Times New Roman" w:eastAsia="Calibri" w:hAnsi="Times New Roman"/>
          <w:sz w:val="24"/>
          <w:szCs w:val="24"/>
        </w:rPr>
        <w:t>образован Координационный</w:t>
      </w:r>
      <w:r w:rsidRPr="00DC3304">
        <w:rPr>
          <w:rFonts w:ascii="Times New Roman" w:eastAsia="Calibri" w:hAnsi="Times New Roman"/>
          <w:sz w:val="24"/>
          <w:szCs w:val="24"/>
        </w:rPr>
        <w:t xml:space="preserve"> комитет по адаптации, реализации и мониторингу ЦУР до 2030 года в КР.</w:t>
      </w:r>
    </w:p>
    <w:p w:rsidR="00DC3304" w:rsidRPr="00DC3304" w:rsidRDefault="00DC3304" w:rsidP="00DC3304">
      <w:pPr>
        <w:shd w:val="clear" w:color="auto" w:fill="FFFFFF"/>
        <w:spacing w:after="120"/>
        <w:ind w:firstLine="397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4.В соответствии со статьей 13 ТР «О безопасности </w:t>
      </w:r>
      <w:r w:rsidR="009F32D6" w:rsidRPr="00DC3304">
        <w:rPr>
          <w:rFonts w:ascii="Times New Roman" w:eastAsia="Calibri" w:hAnsi="Times New Roman"/>
          <w:sz w:val="24"/>
          <w:szCs w:val="24"/>
        </w:rPr>
        <w:t>питьевой воды</w:t>
      </w:r>
      <w:r w:rsidRPr="00DC3304">
        <w:rPr>
          <w:rFonts w:ascii="Times New Roman" w:eastAsia="Calibri" w:hAnsi="Times New Roman"/>
          <w:sz w:val="24"/>
          <w:szCs w:val="24"/>
        </w:rPr>
        <w:t>» в случае возникновения чрезвычайных ситуаций, а также с учетом ситуации в регионе вводятся на установленный период времени дополнительные показатели безопасности питьевой воды. Так же при нарушении функционирования систем хозяйственно-питьевого водоснабжения и (или) невозможности устранения причин несоответствия питьевой воды нормативным показателям органы местного самоуправления и местной государственной администрации, физические и юридические лица принимают меры по обеспечению потребителей водой из резервных источников или обеспечивают доставку питьевой воды.</w:t>
      </w:r>
    </w:p>
    <w:p w:rsidR="00DC3304" w:rsidRPr="00DC3304" w:rsidRDefault="00DC3304" w:rsidP="00DC3304">
      <w:pPr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5. Согласно Законов </w:t>
      </w:r>
      <w:r w:rsidR="009F32D6" w:rsidRPr="00DC3304">
        <w:rPr>
          <w:rFonts w:ascii="Times New Roman" w:eastAsia="Calibri" w:hAnsi="Times New Roman"/>
          <w:sz w:val="24"/>
          <w:szCs w:val="24"/>
        </w:rPr>
        <w:t>Кыргызской Республики</w:t>
      </w:r>
      <w:r w:rsidRPr="00DC3304">
        <w:rPr>
          <w:rFonts w:ascii="Times New Roman" w:eastAsia="Calibri" w:hAnsi="Times New Roman"/>
          <w:sz w:val="24"/>
          <w:szCs w:val="24"/>
        </w:rPr>
        <w:t xml:space="preserve"> «О </w:t>
      </w:r>
      <w:r w:rsidR="009F32D6" w:rsidRPr="00DC3304">
        <w:rPr>
          <w:rFonts w:ascii="Times New Roman" w:eastAsia="Calibri" w:hAnsi="Times New Roman"/>
          <w:sz w:val="24"/>
          <w:szCs w:val="24"/>
        </w:rPr>
        <w:t>питьевой воде</w:t>
      </w:r>
      <w:r w:rsidRPr="00DC3304">
        <w:rPr>
          <w:rFonts w:ascii="Times New Roman" w:eastAsia="Calibri" w:hAnsi="Times New Roman"/>
          <w:sz w:val="24"/>
          <w:szCs w:val="24"/>
        </w:rPr>
        <w:t xml:space="preserve">» и ТР «О безопасности </w:t>
      </w:r>
      <w:r w:rsidR="009F32D6" w:rsidRPr="00DC3304">
        <w:rPr>
          <w:rFonts w:ascii="Times New Roman" w:eastAsia="Calibri" w:hAnsi="Times New Roman"/>
          <w:sz w:val="24"/>
          <w:szCs w:val="24"/>
        </w:rPr>
        <w:t>питьевой воды</w:t>
      </w:r>
      <w:r w:rsidRPr="00DC3304">
        <w:rPr>
          <w:rFonts w:ascii="Times New Roman" w:eastAsia="Calibri" w:hAnsi="Times New Roman"/>
          <w:sz w:val="24"/>
          <w:szCs w:val="24"/>
        </w:rPr>
        <w:t xml:space="preserve">» </w:t>
      </w:r>
      <w:r w:rsidR="009F32D6" w:rsidRPr="00DC3304">
        <w:rPr>
          <w:rFonts w:ascii="Times New Roman" w:eastAsia="Calibri" w:hAnsi="Times New Roman"/>
          <w:sz w:val="24"/>
          <w:szCs w:val="24"/>
        </w:rPr>
        <w:t>одной из</w:t>
      </w:r>
      <w:r w:rsidRPr="00DC3304">
        <w:rPr>
          <w:rFonts w:ascii="Times New Roman" w:eastAsia="Calibri" w:hAnsi="Times New Roman"/>
          <w:sz w:val="24"/>
          <w:szCs w:val="24"/>
        </w:rPr>
        <w:t xml:space="preserve"> компетенций уполномоченного органа по здравоохранению в сфере хозяйственно-питьевого водоснабжения населения является осуществление государственного санитарно-эпидемиологического надзора за качеством питьевой воды в централизованных и децентрализованных системах хозяйственно-питьевого водоснабжения.  Уполномоченным  органом по здравоохранению  является  Департамент профилактики заболеваний  и государственного  санитарно-эпидемиологического надзора МЗКР (далее ДПЗиГСЭН). В своей структуре ДПЗиГСЭН имеет  50 районных и городских Центров профилактики заболеваний и госсанэпиднадзора (далее ЦПЗиГСЭН).  На контроле 50 ЦПЗиГСЭН находятся 1133 водопроводов, из которых 66 коммунальных и 1067 ведомственных. Из 1067 ведомственных водопроводов 853 водопровода сельских, из которых 562 обслуживаются сельскими общественными объединениями потребителей питьевой воды (СООППВ). В 2016 году </w:t>
      </w:r>
      <w:r w:rsidR="009F32D6" w:rsidRPr="00DC3304">
        <w:rPr>
          <w:rFonts w:ascii="Times New Roman" w:eastAsia="Calibri" w:hAnsi="Times New Roman"/>
          <w:sz w:val="24"/>
          <w:szCs w:val="24"/>
        </w:rPr>
        <w:t>введены в</w:t>
      </w:r>
      <w:r w:rsidRPr="00DC3304">
        <w:rPr>
          <w:rFonts w:ascii="Times New Roman" w:eastAsia="Calibri" w:hAnsi="Times New Roman"/>
          <w:sz w:val="24"/>
          <w:szCs w:val="24"/>
        </w:rPr>
        <w:t xml:space="preserve"> действие 6 водопроводов: по 2 в Иссык-Кульской и Нарынской и по 1 в Баткенской и Джалал-</w:t>
      </w:r>
      <w:r w:rsidRPr="00DC3304">
        <w:rPr>
          <w:rFonts w:ascii="Times New Roman" w:eastAsia="Calibri" w:hAnsi="Times New Roman"/>
          <w:sz w:val="24"/>
          <w:szCs w:val="24"/>
        </w:rPr>
        <w:lastRenderedPageBreak/>
        <w:t>Абадской областях. Все водопроводы отнесены к объектам высокого эпидемиологического риска и обследуются не менее 2 раз в год, в зависимости от источника водоснабжения, его санитарно-технического состояния. Количество обследований  в год доходит до  3500 раз.</w:t>
      </w:r>
    </w:p>
    <w:p w:rsidR="00DC3304" w:rsidRPr="00DC3304" w:rsidRDefault="00DC3304" w:rsidP="00DC33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Для обеспечения водой используются 1394 источников водоснабжения,  из которых 159 (11%) являются поверхностными источниками. По республике 1133 водопроводов 348 (30,7%) не соответствуют санитарно-гигиеническим нормам, из которых на 153 водопроводах (45%) не соблюдается зона санитарной охраны, на 188 (53%) - не функционируют или отсутствуют обеззараживающие установки и на 28 (8%) отсутствует необходимый комплекс очистных сооружений. </w:t>
      </w:r>
    </w:p>
    <w:p w:rsidR="00DC3304" w:rsidRPr="00DC3304" w:rsidRDefault="00DC3304" w:rsidP="00DC33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В 50 ЦПЗиГСЭН имеются физико-химические и микробиологические лаборатории, которыми проводится испытание питьевой воды на соответствие требований Закона Кыргызской Республики «Технический регламент «О безопасности питьевой воды» на физико-химические и микробиологические показатели. Ежегодно отбираются  до 40 тысяч  проб из водораспределительной сети на  проведение исследования. По результатам исследования в республике по физико-химическим показателям не  соответствует от 1,3% до 2,7% проб.  </w:t>
      </w:r>
    </w:p>
    <w:p w:rsidR="00DC3304" w:rsidRPr="00DC3304" w:rsidRDefault="00DC3304" w:rsidP="00DC33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В 2016 г. специалистами ЦПЗиГСЭН республики отобрано и исследовано 18643 на физико-химические показатели, из которых 386 (2%) не соответствовало требованиям </w:t>
      </w:r>
      <w:r w:rsidR="009F32D6" w:rsidRPr="00DC3304">
        <w:rPr>
          <w:rFonts w:ascii="Times New Roman" w:eastAsia="Calibri" w:hAnsi="Times New Roman"/>
          <w:sz w:val="24"/>
          <w:szCs w:val="24"/>
        </w:rPr>
        <w:t>технического регламента</w:t>
      </w:r>
      <w:r w:rsidRPr="00DC3304">
        <w:rPr>
          <w:rFonts w:ascii="Times New Roman" w:eastAsia="Calibri" w:hAnsi="Times New Roman"/>
          <w:sz w:val="24"/>
          <w:szCs w:val="24"/>
        </w:rPr>
        <w:t xml:space="preserve">, в 2015г. данный   показатель составил 1,6%. Выше республиканского </w:t>
      </w:r>
      <w:r w:rsidR="009F32D6" w:rsidRPr="00DC3304">
        <w:rPr>
          <w:rFonts w:ascii="Times New Roman" w:eastAsia="Calibri" w:hAnsi="Times New Roman"/>
          <w:sz w:val="24"/>
          <w:szCs w:val="24"/>
        </w:rPr>
        <w:t>данный показатель</w:t>
      </w:r>
      <w:r w:rsidRPr="00DC3304">
        <w:rPr>
          <w:rFonts w:ascii="Times New Roman" w:eastAsia="Calibri" w:hAnsi="Times New Roman"/>
          <w:sz w:val="24"/>
          <w:szCs w:val="24"/>
        </w:rPr>
        <w:t xml:space="preserve"> в г. Ош 17,1%, Баткенской области 8%, Джалал-Абадской - 3,3%. На микробиологические показатели исследовано 19763 проб, из них не соответствует 1662 проб, что составило 8,4% (в 2015 г. – 7,7%). Высокий  показатель в Чуйской области, где % не соответствующих проб составляет 18%, в Иссык-Кульской и Таласской по 15%, в Джалал-Абадской и Баткенской областях по 12%. </w:t>
      </w:r>
    </w:p>
    <w:p w:rsidR="00DC3304" w:rsidRPr="00DC3304" w:rsidRDefault="00DC3304" w:rsidP="00DC33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6.Как было отмечено выше ТР «О безопасности питьевой воды» распространяется на юридических и физических лиц, осуществляющих </w:t>
      </w:r>
      <w:r w:rsidR="009F32D6" w:rsidRPr="00DC3304">
        <w:rPr>
          <w:rFonts w:ascii="Times New Roman" w:eastAsia="Calibri" w:hAnsi="Times New Roman"/>
          <w:sz w:val="24"/>
          <w:szCs w:val="24"/>
        </w:rPr>
        <w:t>хозяйственную деятельность</w:t>
      </w:r>
      <w:r w:rsidRPr="00DC3304">
        <w:rPr>
          <w:rFonts w:ascii="Times New Roman" w:eastAsia="Calibri" w:hAnsi="Times New Roman"/>
          <w:sz w:val="24"/>
          <w:szCs w:val="24"/>
        </w:rPr>
        <w:t xml:space="preserve">, эксплуатирующих </w:t>
      </w:r>
      <w:r w:rsidR="009F32D6" w:rsidRPr="00DC3304">
        <w:rPr>
          <w:rFonts w:ascii="Times New Roman" w:eastAsia="Calibri" w:hAnsi="Times New Roman"/>
          <w:sz w:val="24"/>
          <w:szCs w:val="24"/>
        </w:rPr>
        <w:t>системы водоснабжения</w:t>
      </w:r>
      <w:r w:rsidRPr="00DC3304">
        <w:rPr>
          <w:rFonts w:ascii="Times New Roman" w:eastAsia="Calibri" w:hAnsi="Times New Roman"/>
          <w:sz w:val="24"/>
          <w:szCs w:val="24"/>
        </w:rPr>
        <w:t xml:space="preserve">. </w:t>
      </w:r>
    </w:p>
    <w:p w:rsidR="00DC3304" w:rsidRPr="00DC3304" w:rsidRDefault="00DC3304" w:rsidP="00DC330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 xml:space="preserve">7. </w:t>
      </w:r>
      <w:bookmarkStart w:id="0" w:name="_GoBack"/>
      <w:bookmarkEnd w:id="0"/>
      <w:r w:rsidR="009F32D6" w:rsidRPr="00DC3304">
        <w:rPr>
          <w:rFonts w:ascii="Times New Roman" w:eastAsia="Calibri" w:hAnsi="Times New Roman"/>
          <w:sz w:val="24"/>
          <w:szCs w:val="24"/>
        </w:rPr>
        <w:t>Согласно статье</w:t>
      </w:r>
      <w:r w:rsidRPr="00DC3304">
        <w:rPr>
          <w:rFonts w:ascii="Times New Roman" w:eastAsia="Calibri" w:hAnsi="Times New Roman"/>
          <w:sz w:val="24"/>
          <w:szCs w:val="24"/>
        </w:rPr>
        <w:t xml:space="preserve"> 18 ТР «О безопасности питьевой воды» при выявлении несоответствии питьевой воды требованиям физические и юридические лица, эксплуатирующие системы хозяйственно-питьевого водоснабжения, незамедлительно информируют органы </w:t>
      </w:r>
      <w:r w:rsidR="009F32D6" w:rsidRPr="00DC3304">
        <w:rPr>
          <w:rFonts w:ascii="Times New Roman" w:eastAsia="Calibri" w:hAnsi="Times New Roman"/>
          <w:sz w:val="24"/>
          <w:szCs w:val="24"/>
        </w:rPr>
        <w:t>местного самоуправления</w:t>
      </w:r>
      <w:r w:rsidRPr="00DC3304">
        <w:rPr>
          <w:rFonts w:ascii="Times New Roman" w:eastAsia="Calibri" w:hAnsi="Times New Roman"/>
          <w:sz w:val="24"/>
          <w:szCs w:val="24"/>
        </w:rPr>
        <w:t xml:space="preserve"> местной </w:t>
      </w:r>
      <w:r w:rsidR="009F32D6" w:rsidRPr="00DC3304">
        <w:rPr>
          <w:rFonts w:ascii="Times New Roman" w:eastAsia="Calibri" w:hAnsi="Times New Roman"/>
          <w:sz w:val="24"/>
          <w:szCs w:val="24"/>
        </w:rPr>
        <w:t>государственной администрации</w:t>
      </w:r>
      <w:r w:rsidRPr="00DC3304">
        <w:rPr>
          <w:rFonts w:ascii="Times New Roman" w:eastAsia="Calibri" w:hAnsi="Times New Roman"/>
          <w:sz w:val="24"/>
          <w:szCs w:val="24"/>
        </w:rPr>
        <w:t xml:space="preserve">, </w:t>
      </w:r>
      <w:r w:rsidR="009F32D6" w:rsidRPr="00DC3304">
        <w:rPr>
          <w:rFonts w:ascii="Times New Roman" w:eastAsia="Calibri" w:hAnsi="Times New Roman"/>
          <w:sz w:val="24"/>
          <w:szCs w:val="24"/>
        </w:rPr>
        <w:t>уполномоченный государственный орган</w:t>
      </w:r>
      <w:r w:rsidRPr="00DC3304">
        <w:rPr>
          <w:rFonts w:ascii="Times New Roman" w:eastAsia="Calibri" w:hAnsi="Times New Roman"/>
          <w:sz w:val="24"/>
          <w:szCs w:val="24"/>
        </w:rPr>
        <w:t xml:space="preserve"> в области здравоохранения и </w:t>
      </w:r>
      <w:r w:rsidR="009F32D6" w:rsidRPr="00DC3304">
        <w:rPr>
          <w:rFonts w:ascii="Times New Roman" w:eastAsia="Calibri" w:hAnsi="Times New Roman"/>
          <w:sz w:val="24"/>
          <w:szCs w:val="24"/>
        </w:rPr>
        <w:t>потребителей питьевой</w:t>
      </w:r>
      <w:r w:rsidRPr="00DC3304">
        <w:rPr>
          <w:rFonts w:ascii="Times New Roman" w:eastAsia="Calibri" w:hAnsi="Times New Roman"/>
          <w:sz w:val="24"/>
          <w:szCs w:val="24"/>
        </w:rPr>
        <w:t xml:space="preserve"> воды о мерах по устранению несоответствия. </w:t>
      </w:r>
    </w:p>
    <w:p w:rsidR="00DC3304" w:rsidRPr="00DC3304" w:rsidRDefault="00DC3304" w:rsidP="00DC3304">
      <w:pPr>
        <w:rPr>
          <w:rFonts w:ascii="Times New Roman" w:eastAsia="Calibri" w:hAnsi="Times New Roman"/>
          <w:sz w:val="24"/>
          <w:szCs w:val="24"/>
        </w:rPr>
      </w:pPr>
    </w:p>
    <w:p w:rsidR="00DC3304" w:rsidRPr="00DC3304" w:rsidRDefault="00DC3304" w:rsidP="00DC3304">
      <w:pPr>
        <w:widowControl w:val="0"/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C3304">
        <w:rPr>
          <w:rFonts w:ascii="Times New Roman" w:eastAsia="Calibri" w:hAnsi="Times New Roman"/>
          <w:b/>
          <w:sz w:val="24"/>
          <w:szCs w:val="24"/>
        </w:rPr>
        <w:t>Государственное агентство охраны окружающей среды и лесного хозяйства при Правительстве КР</w:t>
      </w:r>
    </w:p>
    <w:p w:rsidR="00DC3304" w:rsidRPr="00DC3304" w:rsidRDefault="00DC3304" w:rsidP="00DC3304">
      <w:pPr>
        <w:spacing w:after="0"/>
        <w:ind w:right="283" w:firstLine="567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Calibri" w:hAnsi="Times New Roman"/>
          <w:sz w:val="24"/>
          <w:szCs w:val="24"/>
        </w:rPr>
        <w:t>В соответствии с Положением, утвержденного постановлением Правительства КР от 20.02.2012г. № 123, ГАООСЛХ является государственным органом исполнительной власти по реализации политики и регулированию отношений в сфере охраны окружающей среды, обеспечения экологической безопасности и природопользования и осуществляет координацию за использованием и охраной водных ресурсов в части изменения климата.</w:t>
      </w:r>
    </w:p>
    <w:p w:rsidR="00DC3304" w:rsidRPr="00DC3304" w:rsidRDefault="00DC3304" w:rsidP="00DC3304">
      <w:pPr>
        <w:spacing w:after="0"/>
        <w:ind w:right="283"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TimesNewRoman" w:hAnsi="Times New Roman"/>
          <w:sz w:val="24"/>
          <w:szCs w:val="24"/>
        </w:rPr>
        <w:t xml:space="preserve">Качество питьевой воды позволяет оценить степень загрязнения питьевой воды химическими веществами и микробиологическими организмами. Позволяет определить </w:t>
      </w:r>
      <w:r w:rsidRPr="00DC3304">
        <w:rPr>
          <w:rFonts w:ascii="Times New Roman" w:eastAsia="TimesNewRoman" w:hAnsi="Times New Roman"/>
          <w:sz w:val="24"/>
          <w:szCs w:val="24"/>
        </w:rPr>
        <w:lastRenderedPageBreak/>
        <w:t>риск негативного воздействия некачественной питьевой воды на здоровье человека, а также характеризует степень соответствия питьевой воды санитарным требованиям и нормам.</w:t>
      </w:r>
    </w:p>
    <w:p w:rsidR="00DC3304" w:rsidRPr="00DC3304" w:rsidRDefault="00DC3304" w:rsidP="00DC3304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C3304">
        <w:rPr>
          <w:rFonts w:ascii="Times New Roman" w:eastAsia="TimesNewRomanPSMT" w:hAnsi="Times New Roman"/>
          <w:sz w:val="24"/>
          <w:szCs w:val="24"/>
        </w:rPr>
        <w:t>Загрязнение водных ресурсов различными химическими и биологическими веществами является наиболее опасным фактором, приводящим к истощению и деградации водных ресурсов и, особенно, питьевой воды.</w:t>
      </w:r>
    </w:p>
    <w:p w:rsidR="00DC3304" w:rsidRPr="00DC3304" w:rsidRDefault="00DC3304" w:rsidP="00DC3304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Calibri" w:hAnsi="Times New Roman"/>
          <w:sz w:val="24"/>
          <w:szCs w:val="24"/>
        </w:rPr>
      </w:pPr>
      <w:r w:rsidRPr="00DC3304">
        <w:rPr>
          <w:rFonts w:ascii="Times New Roman" w:eastAsia="TimesNewRomanPSMT" w:hAnsi="Times New Roman"/>
          <w:sz w:val="24"/>
          <w:szCs w:val="24"/>
        </w:rPr>
        <w:t>В сельских районах качество водопроводной воды ухудшилось из-за повышенного использования поверхностных вод в качестве питьевой воды. Из-за недостатка инвестиций состояние водоочистных сооружений ухудшилось, и большая часть водопроводной воды не проходит никакой обработки. Питьевая вода из собственных колодцев обычно не дезинфицируется, и ее качество в целом не очень удовлетворительное. Качество поверхностных вод в целом низкое. Более 600 тыс. человек в Кыргызстане не имеют доступа к чистой питьевой воде, что приводит к высокому уровню желудочно-кишечных заболеваний.</w:t>
      </w:r>
    </w:p>
    <w:p w:rsidR="00DC3304" w:rsidRPr="00DC3304" w:rsidRDefault="00DC3304" w:rsidP="00DC3304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C3304">
        <w:rPr>
          <w:rFonts w:ascii="Times New Roman" w:eastAsia="TimesNewRomanPSMT" w:hAnsi="Times New Roman"/>
          <w:sz w:val="24"/>
          <w:szCs w:val="24"/>
        </w:rPr>
        <w:t>По результатам анализа микробиологических показателей воды за  период с 2011 по 2014 год отмечается небольшое снижение проб не соответствующих требованиям Закона Кыргызской Республики  «Технический регламент о безопасности питьевой воды» с 12,6 % в 2012 году до 6,5 % в 2014 году. Высоким данный показатель остается в Джалал-Абадской области – от 10 до 28,3 %, в городе Ош – от 7 до 17,6 %, в Баткенской области – 5-6 %.</w:t>
      </w:r>
    </w:p>
    <w:p w:rsidR="00DC3304" w:rsidRPr="00DC3304" w:rsidRDefault="00DC3304" w:rsidP="00DC3304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C3304">
        <w:rPr>
          <w:rFonts w:ascii="Times New Roman" w:eastAsia="TimesNewRomanPSMT" w:hAnsi="Times New Roman"/>
          <w:sz w:val="24"/>
          <w:szCs w:val="24"/>
        </w:rPr>
        <w:t xml:space="preserve">Необходимо отметить, что высокий процент не соответствующих по микробиологическим показателям проб составляют отобранные из  поверхностных  источников водоснабжения. Так, по республике 12 % проб питьевой воды из открытых источников не соответствуют требованиям Закона Кыргызской Республики «О безопасности питьевой воды». Данный  показатель в Джалал-Абадской  области составляет от 10 до 80 %, в Баткенской  области – 21 %. </w:t>
      </w:r>
    </w:p>
    <w:p w:rsidR="00DC3304" w:rsidRPr="00DC3304" w:rsidRDefault="00DC3304" w:rsidP="00DC3304">
      <w:pPr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C3304">
        <w:rPr>
          <w:rFonts w:ascii="Times New Roman" w:eastAsia="TimesNewRomanPSMT" w:hAnsi="Times New Roman"/>
          <w:sz w:val="24"/>
          <w:szCs w:val="24"/>
        </w:rPr>
        <w:t>Основные направления и мероприятия по развитию сектора  питьевого водоснабжения и водоотведения, а также меры по проведению анализа и мониторинга определены в Государственной программе развития питьевого водоснабжения и водоотведения населенных пунктов Кыргызской Республики на 2014-2024 годы (постановление Правительства Кыргызской Республики от 24.09.2014 г. № 548).</w:t>
      </w:r>
    </w:p>
    <w:p w:rsidR="00DC3304" w:rsidRPr="00DC3304" w:rsidRDefault="00DC3304" w:rsidP="00DC3304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304">
        <w:rPr>
          <w:rFonts w:ascii="Times New Roman" w:hAnsi="Times New Roman"/>
          <w:color w:val="000000"/>
          <w:sz w:val="24"/>
          <w:szCs w:val="24"/>
          <w:lang w:eastAsia="ru-RU"/>
        </w:rPr>
        <w:t>Также, вопросы питьевого водоснабжения и водоотведения включены в Национальную стратегию устойчивого развития Кыргызской Республики на период 2013-2017 годы, утвержденную Указом Президента Кыргызской Республики от 21 января 2013 года № 11.</w:t>
      </w:r>
    </w:p>
    <w:p w:rsidR="00DC3304" w:rsidRPr="00DC3304" w:rsidRDefault="00DC3304" w:rsidP="00DC3304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304">
        <w:rPr>
          <w:rFonts w:ascii="Times New Roman" w:hAnsi="Times New Roman"/>
          <w:color w:val="000000"/>
          <w:sz w:val="24"/>
          <w:szCs w:val="24"/>
          <w:lang w:eastAsia="ru-RU"/>
        </w:rPr>
        <w:t>В рамках вышеназванных документов разработана Стратегия развития систем водоснабжения и водоотведения населенных пунктов Кыргызской Республики до 2026 года и План ее реализации, утвержденные постановлением Правительства Кыргызской Республики от 28 марта 2016 года №155.</w:t>
      </w:r>
    </w:p>
    <w:p w:rsidR="00DC3304" w:rsidRPr="00DC3304" w:rsidRDefault="00DC3304" w:rsidP="00DC330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82721B" w:rsidRPr="00DC3304" w:rsidRDefault="0082721B" w:rsidP="008D56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82721B" w:rsidRPr="00D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7"/>
    <w:rsid w:val="000F5B75"/>
    <w:rsid w:val="00197747"/>
    <w:rsid w:val="0050063B"/>
    <w:rsid w:val="0082721B"/>
    <w:rsid w:val="008D5664"/>
    <w:rsid w:val="009F32D6"/>
    <w:rsid w:val="00D10691"/>
    <w:rsid w:val="00DC3304"/>
    <w:rsid w:val="00DC7157"/>
    <w:rsid w:val="00E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9D37-3714-47A6-9FD4-CE151E9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566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0DB46-04AB-4921-8F47-4E78199A6D70}"/>
</file>

<file path=customXml/itemProps2.xml><?xml version="1.0" encoding="utf-8"?>
<ds:datastoreItem xmlns:ds="http://schemas.openxmlformats.org/officeDocument/2006/customXml" ds:itemID="{C98C7D5B-F2A2-423C-B48E-CE0222EB968D}"/>
</file>

<file path=customXml/itemProps3.xml><?xml version="1.0" encoding="utf-8"?>
<ds:datastoreItem xmlns:ds="http://schemas.openxmlformats.org/officeDocument/2006/customXml" ds:itemID="{8BA29430-F67A-4F9A-9C4F-30EC2C1A8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DepUN</dc:creator>
  <cp:keywords/>
  <dc:description/>
  <cp:lastModifiedBy>nuraimt@mail.ru</cp:lastModifiedBy>
  <cp:revision>7</cp:revision>
  <dcterms:created xsi:type="dcterms:W3CDTF">2017-02-20T09:06:00Z</dcterms:created>
  <dcterms:modified xsi:type="dcterms:W3CDTF">2017-04-18T09:34:00Z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