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1" w:rsidRPr="000D738D" w:rsidRDefault="000D738D" w:rsidP="0017694E">
      <w:pPr>
        <w:jc w:val="both"/>
        <w:rPr>
          <w:rFonts w:ascii="Cambria" w:hAnsi="Cambria"/>
          <w:b/>
        </w:rPr>
      </w:pPr>
      <w:r w:rsidRPr="000D738D">
        <w:rPr>
          <w:rFonts w:ascii="Cambria" w:hAnsi="Cambria"/>
          <w:b/>
        </w:rPr>
        <w:t>CUESTIONARIO</w:t>
      </w:r>
    </w:p>
    <w:p w:rsidR="00C14048" w:rsidRPr="000D738D" w:rsidRDefault="00C14048" w:rsidP="0017694E">
      <w:pPr>
        <w:jc w:val="both"/>
        <w:rPr>
          <w:rFonts w:ascii="Cambria" w:hAnsi="Cambria"/>
          <w:b/>
        </w:rPr>
      </w:pPr>
      <w:r w:rsidRPr="000D738D">
        <w:rPr>
          <w:rFonts w:ascii="Cambria" w:hAnsi="Cambria"/>
          <w:b/>
        </w:rPr>
        <w:t>“</w:t>
      </w:r>
      <w:r w:rsidR="000D738D" w:rsidRPr="000D738D">
        <w:rPr>
          <w:rFonts w:ascii="Cambria" w:hAnsi="Cambria"/>
          <w:b/>
        </w:rPr>
        <w:t xml:space="preserve">NO-DISCRIMINACIÓN E IGUALDAD EN </w:t>
      </w:r>
      <w:smartTag w:uri="urn:schemas-microsoft-com:office:smarttags" w:element="PersonName">
        <w:smartTagPr>
          <w:attr w:name="ProductID" w:val="LA FAMILIA Y LA"/>
        </w:smartTagPr>
        <w:r w:rsidR="000D738D" w:rsidRPr="000D738D">
          <w:rPr>
            <w:rFonts w:ascii="Cambria" w:hAnsi="Cambria"/>
            <w:b/>
          </w:rPr>
          <w:t>LA FAMILIA Y LA</w:t>
        </w:r>
      </w:smartTag>
      <w:r w:rsidR="000D738D" w:rsidRPr="000D738D">
        <w:rPr>
          <w:rFonts w:ascii="Cambria" w:hAnsi="Cambria"/>
          <w:b/>
        </w:rPr>
        <w:t xml:space="preserve"> VIDA CULTURAL</w:t>
      </w:r>
      <w:r w:rsidRPr="000D738D">
        <w:rPr>
          <w:rFonts w:ascii="Cambria" w:hAnsi="Cambria"/>
          <w:b/>
        </w:rPr>
        <w:t>”</w:t>
      </w:r>
    </w:p>
    <w:p w:rsidR="000D738D" w:rsidRPr="000D738D" w:rsidRDefault="000D738D" w:rsidP="0017694E">
      <w:pPr>
        <w:jc w:val="both"/>
        <w:rPr>
          <w:rFonts w:ascii="Cambria" w:hAnsi="Cambria"/>
        </w:rPr>
      </w:pPr>
      <w:r w:rsidRPr="000D738D">
        <w:rPr>
          <w:rFonts w:ascii="Cambria" w:hAnsi="Cambria"/>
        </w:rPr>
        <w:t xml:space="preserve">De conformidad con su mandato, el Grupo de Trabajo de la ONU sobre la cuestión de la discriminación contra la mujer en la </w:t>
      </w:r>
      <w:r w:rsidR="00F466D4">
        <w:rPr>
          <w:rFonts w:ascii="Cambria" w:hAnsi="Cambria"/>
        </w:rPr>
        <w:t>ley</w:t>
      </w:r>
      <w:r w:rsidRPr="000D738D">
        <w:rPr>
          <w:rFonts w:ascii="Cambria" w:hAnsi="Cambria"/>
        </w:rPr>
        <w:t xml:space="preserve"> y la práctica (en </w:t>
      </w:r>
      <w:r>
        <w:rPr>
          <w:rFonts w:ascii="Cambria" w:hAnsi="Cambria"/>
        </w:rPr>
        <w:t>lo sucesivo</w:t>
      </w:r>
      <w:r w:rsidRPr="000D738D">
        <w:rPr>
          <w:rFonts w:ascii="Cambria" w:hAnsi="Cambria"/>
        </w:rPr>
        <w:t xml:space="preserve"> "el Grupo de Trabajo") desarrolló este cuestionario para r</w:t>
      </w:r>
      <w:r w:rsidR="0063244B">
        <w:rPr>
          <w:rFonts w:ascii="Cambria" w:hAnsi="Cambria"/>
        </w:rPr>
        <w:t>eunir</w:t>
      </w:r>
      <w:r w:rsidRPr="000D738D">
        <w:rPr>
          <w:rFonts w:ascii="Cambria" w:hAnsi="Cambria"/>
        </w:rPr>
        <w:t xml:space="preserve"> información sobre cómo las le</w:t>
      </w:r>
      <w:r w:rsidR="003923E5">
        <w:rPr>
          <w:rFonts w:ascii="Cambria" w:hAnsi="Cambria"/>
        </w:rPr>
        <w:t>yes</w:t>
      </w:r>
      <w:r>
        <w:rPr>
          <w:rFonts w:ascii="Cambria" w:hAnsi="Cambria"/>
        </w:rPr>
        <w:t xml:space="preserve"> y prácticas discriminan</w:t>
      </w:r>
      <w:r w:rsidRPr="000D738D">
        <w:rPr>
          <w:rFonts w:ascii="Cambria" w:hAnsi="Cambria"/>
        </w:rPr>
        <w:t xml:space="preserve"> la mujer dentro de la familia y de la vida cultural. Además, este cuestionario tiene el objetivo de </w:t>
      </w:r>
      <w:r>
        <w:rPr>
          <w:rFonts w:ascii="Cambria" w:hAnsi="Cambria"/>
        </w:rPr>
        <w:t>destacar</w:t>
      </w:r>
      <w:r w:rsidRPr="000D738D">
        <w:rPr>
          <w:rFonts w:ascii="Cambria" w:hAnsi="Cambria"/>
        </w:rPr>
        <w:t xml:space="preserve"> las buenas prácticas y las lecciones aprendidas en la promoción de la igualdad entre mujeres y hombres en la familia y en la vida cultural.</w:t>
      </w:r>
    </w:p>
    <w:p w:rsidR="001D7D95" w:rsidRPr="001D7D95" w:rsidRDefault="001D7D95" w:rsidP="0017694E">
      <w:pPr>
        <w:jc w:val="both"/>
        <w:rPr>
          <w:rFonts w:ascii="Cambria" w:hAnsi="Cambria"/>
        </w:rPr>
      </w:pPr>
      <w:r w:rsidRPr="001D7D95">
        <w:rPr>
          <w:rFonts w:ascii="Cambria" w:hAnsi="Cambria"/>
        </w:rPr>
        <w:t xml:space="preserve">Con respecto a la vida familiar, el cuestionario se centra en </w:t>
      </w:r>
      <w:r>
        <w:rPr>
          <w:rFonts w:ascii="Cambria" w:hAnsi="Cambria"/>
        </w:rPr>
        <w:t xml:space="preserve">los </w:t>
      </w:r>
      <w:r w:rsidRPr="001D7D95">
        <w:rPr>
          <w:rFonts w:ascii="Cambria" w:hAnsi="Cambria"/>
        </w:rPr>
        <w:t>temas</w:t>
      </w:r>
      <w:r>
        <w:rPr>
          <w:rFonts w:ascii="Cambria" w:hAnsi="Cambria"/>
        </w:rPr>
        <w:t xml:space="preserve"> de igualdad en el matrimonio, y </w:t>
      </w:r>
      <w:r w:rsidRPr="001D7D95">
        <w:rPr>
          <w:rFonts w:ascii="Cambria" w:hAnsi="Cambria"/>
        </w:rPr>
        <w:t xml:space="preserve">los derechos y responsabilidades dentro de </w:t>
      </w:r>
      <w:smartTag w:uri="urn:schemas-microsoft-com:office:smarttags" w:element="PersonName">
        <w:smartTagPr>
          <w:attr w:name="ProductID" w:val="la familia. Con"/>
        </w:smartTagPr>
        <w:r w:rsidRPr="001D7D95">
          <w:rPr>
            <w:rFonts w:ascii="Cambria" w:hAnsi="Cambria"/>
          </w:rPr>
          <w:t>la familia. Con</w:t>
        </w:r>
      </w:smartTag>
      <w:r w:rsidRPr="001D7D95">
        <w:rPr>
          <w:rFonts w:ascii="Cambria" w:hAnsi="Cambria"/>
        </w:rPr>
        <w:t xml:space="preserve"> relación a la v</w:t>
      </w:r>
      <w:r>
        <w:rPr>
          <w:rFonts w:ascii="Cambria" w:hAnsi="Cambria"/>
        </w:rPr>
        <w:t>ida cultural, el cuestionario aborda</w:t>
      </w:r>
      <w:r w:rsidRPr="001D7D95">
        <w:rPr>
          <w:rFonts w:ascii="Cambria" w:hAnsi="Cambria"/>
        </w:rPr>
        <w:t xml:space="preserve"> cuestiones relacionadas con el derecho a tener acceso, participar y contribuir en todos los aspectos de la vida cultural, incluyendo las artes, los deportes y las actividades culturales.</w:t>
      </w:r>
    </w:p>
    <w:p w:rsidR="00D32B75" w:rsidRPr="001D7D95" w:rsidRDefault="001D7D95" w:rsidP="0017694E">
      <w:pPr>
        <w:jc w:val="both"/>
        <w:rPr>
          <w:rFonts w:ascii="Cambria" w:hAnsi="Cambria"/>
        </w:rPr>
      </w:pPr>
      <w:r w:rsidRPr="001D7D95">
        <w:rPr>
          <w:rFonts w:ascii="Cambria" w:hAnsi="Cambria"/>
        </w:rPr>
        <w:t>La Convención sobre la Eliminación de todas las Formas de Discriminación contra la Mujer (CEDAW) establece claramente la obligación del Estado de "adoptar todas las medidas apropiadas para eliminar la discriminación contra la mujer en todos los asuntos relacionados con el matrimonio y las relaciones familiares"</w:t>
      </w:r>
      <w:r>
        <w:rPr>
          <w:rStyle w:val="Refdenotaalpie"/>
          <w:rFonts w:ascii="Cambria" w:hAnsi="Cambria"/>
          <w:lang w:val="en-US"/>
        </w:rPr>
        <w:footnoteReference w:id="1"/>
      </w:r>
      <w:r w:rsidRPr="001D7D95">
        <w:rPr>
          <w:rFonts w:ascii="Cambria" w:hAnsi="Cambria"/>
        </w:rPr>
        <w:t xml:space="preserve">. Asimismo, </w:t>
      </w:r>
      <w:r>
        <w:rPr>
          <w:rFonts w:ascii="Cambria" w:hAnsi="Cambria"/>
        </w:rPr>
        <w:t xml:space="preserve">la Convención </w:t>
      </w:r>
      <w:r w:rsidRPr="001D7D95">
        <w:rPr>
          <w:rFonts w:ascii="Cambria" w:hAnsi="Cambria"/>
        </w:rPr>
        <w:t>establece la obligación de modificar los patrones socioculturales y estereotipos de género para erradicar todas las prácticas basadas en la inferioridad o superioridad de cualquiera de los sexos, así como para garantizar qu</w:t>
      </w:r>
      <w:r>
        <w:rPr>
          <w:rFonts w:ascii="Cambria" w:hAnsi="Cambria"/>
        </w:rPr>
        <w:t>e la educación familiar reconozca</w:t>
      </w:r>
      <w:r w:rsidRPr="001D7D95">
        <w:rPr>
          <w:rFonts w:ascii="Cambria" w:hAnsi="Cambria"/>
        </w:rPr>
        <w:t xml:space="preserve"> la responsabilidad común en el desarrollo de los niños.</w:t>
      </w:r>
      <w:r w:rsidRPr="001D7D95">
        <w:rPr>
          <w:rStyle w:val="Refdenotaalpie"/>
          <w:rFonts w:ascii="Cambria" w:hAnsi="Cambria"/>
        </w:rPr>
        <w:t xml:space="preserve"> </w:t>
      </w:r>
      <w:r w:rsidRPr="00853DD9">
        <w:rPr>
          <w:rStyle w:val="Refdenotaalpie"/>
          <w:rFonts w:ascii="Cambria" w:hAnsi="Cambria"/>
          <w:lang w:val="en-US"/>
        </w:rPr>
        <w:footnoteReference w:id="2"/>
      </w:r>
      <w:r w:rsidRPr="001D7D95">
        <w:rPr>
          <w:rFonts w:ascii="Cambria" w:hAnsi="Cambria"/>
        </w:rPr>
        <w:t xml:space="preserve">  </w:t>
      </w:r>
      <w:r>
        <w:rPr>
          <w:rFonts w:ascii="Cambria" w:hAnsi="Cambria"/>
        </w:rPr>
        <w:t>Además</w:t>
      </w:r>
      <w:r w:rsidRPr="001D7D95">
        <w:rPr>
          <w:rFonts w:ascii="Cambria" w:hAnsi="Cambria"/>
        </w:rPr>
        <w:t>, la Convención reafirma la obligación del Estado de eliminar la discriminación y garantizar la igualdad en el ámbito cultural.</w:t>
      </w:r>
      <w:r w:rsidR="00D32B75">
        <w:rPr>
          <w:rStyle w:val="Refdenotaalpie"/>
          <w:rFonts w:ascii="Cambria" w:hAnsi="Cambria"/>
          <w:lang w:val="en-US"/>
        </w:rPr>
        <w:footnoteReference w:id="3"/>
      </w:r>
      <w:r w:rsidR="00D32B75" w:rsidRPr="001D7D95">
        <w:rPr>
          <w:rFonts w:ascii="Cambria" w:hAnsi="Cambria"/>
        </w:rPr>
        <w:t xml:space="preserve"> </w:t>
      </w:r>
    </w:p>
    <w:p w:rsidR="001D7D95" w:rsidRPr="0019599C" w:rsidRDefault="00767C9B" w:rsidP="0017694E">
      <w:pPr>
        <w:jc w:val="both"/>
        <w:rPr>
          <w:rFonts w:ascii="Cambria" w:hAnsi="Cambria"/>
        </w:rPr>
      </w:pPr>
      <w:r w:rsidRPr="001D7D95">
        <w:rPr>
          <w:rFonts w:ascii="Cambria" w:hAnsi="Cambria"/>
        </w:rPr>
        <w:t>Igualmente</w:t>
      </w:r>
      <w:r w:rsidR="0063244B">
        <w:rPr>
          <w:rFonts w:ascii="Cambria" w:hAnsi="Cambria"/>
        </w:rPr>
        <w:t>, el</w:t>
      </w:r>
      <w:r w:rsidRPr="00767C9B">
        <w:rPr>
          <w:rFonts w:ascii="Cambria" w:hAnsi="Cambria"/>
        </w:rPr>
        <w:t xml:space="preserve"> Pacto Internacional de Derechos Económicos, Sociales y Culturales</w:t>
      </w:r>
      <w:r w:rsidR="001D7D95" w:rsidRPr="001D7D95">
        <w:rPr>
          <w:rFonts w:ascii="Cambria" w:hAnsi="Cambria"/>
        </w:rPr>
        <w:t xml:space="preserve"> reconoce el derecho de toda persona a gozar de los derechos culturales en condiciones de igualdad, así como el derecho a disfrutar de los beneficios del progreso científico.</w:t>
      </w:r>
      <w:r w:rsidRPr="00767C9B">
        <w:rPr>
          <w:rStyle w:val="Refdenotaalpie"/>
          <w:rFonts w:ascii="Cambria" w:hAnsi="Cambria"/>
        </w:rPr>
        <w:t xml:space="preserve"> </w:t>
      </w:r>
      <w:r>
        <w:rPr>
          <w:rStyle w:val="Refdenotaalpie"/>
          <w:rFonts w:ascii="Cambria" w:hAnsi="Cambria"/>
          <w:lang w:val="en-US"/>
        </w:rPr>
        <w:footnoteReference w:id="4"/>
      </w:r>
      <w:r w:rsidR="001D7D95" w:rsidRPr="001D7D95">
        <w:rPr>
          <w:rFonts w:ascii="Cambria" w:hAnsi="Cambria"/>
        </w:rPr>
        <w:t xml:space="preserve"> Por otra parte, el Comité de Derechos Humanos en su O</w:t>
      </w:r>
      <w:r>
        <w:rPr>
          <w:rFonts w:ascii="Cambria" w:hAnsi="Cambria"/>
        </w:rPr>
        <w:t xml:space="preserve">bservación General 28 sobre </w:t>
      </w:r>
      <w:r w:rsidRPr="00767C9B">
        <w:rPr>
          <w:rFonts w:ascii="Cambria" w:hAnsi="Cambria"/>
          <w:i/>
        </w:rPr>
        <w:t>La Igualdad de Derechos entre Hombres y M</w:t>
      </w:r>
      <w:r w:rsidR="001D7D95" w:rsidRPr="00767C9B">
        <w:rPr>
          <w:rFonts w:ascii="Cambria" w:hAnsi="Cambria"/>
          <w:i/>
        </w:rPr>
        <w:t>ujeres</w:t>
      </w:r>
      <w:r w:rsidR="001D7D95" w:rsidRPr="001D7D95">
        <w:rPr>
          <w:rFonts w:ascii="Cambria" w:hAnsi="Cambria"/>
        </w:rPr>
        <w:t xml:space="preserve"> también reafirma que el derecho a la igualdad ante la ley incluye el </w:t>
      </w:r>
      <w:r>
        <w:rPr>
          <w:rFonts w:ascii="Cambria" w:hAnsi="Cambria"/>
        </w:rPr>
        <w:t>estatus</w:t>
      </w:r>
      <w:r w:rsidR="0019599C">
        <w:rPr>
          <w:rFonts w:ascii="Cambria" w:hAnsi="Cambria"/>
        </w:rPr>
        <w:t xml:space="preserve"> igualitario</w:t>
      </w:r>
      <w:r>
        <w:rPr>
          <w:rFonts w:ascii="Cambria" w:hAnsi="Cambria"/>
        </w:rPr>
        <w:t xml:space="preserve"> dentro de la familia</w:t>
      </w:r>
      <w:r w:rsidR="0019599C">
        <w:rPr>
          <w:rFonts w:ascii="Cambria" w:hAnsi="Cambria"/>
        </w:rPr>
        <w:t>, e</w:t>
      </w:r>
      <w:r>
        <w:rPr>
          <w:rFonts w:ascii="Cambria" w:hAnsi="Cambria"/>
        </w:rPr>
        <w:t xml:space="preserve"> independiente  del</w:t>
      </w:r>
      <w:r w:rsidR="001D7D95" w:rsidRPr="001D7D95">
        <w:rPr>
          <w:rFonts w:ascii="Cambria" w:hAnsi="Cambria"/>
        </w:rPr>
        <w:t xml:space="preserve"> estado civil.</w:t>
      </w:r>
      <w:r w:rsidR="001D7D95" w:rsidRPr="00767C9B">
        <w:rPr>
          <w:rStyle w:val="Refdenotaalpie"/>
          <w:rFonts w:ascii="Cambria" w:hAnsi="Cambria"/>
        </w:rPr>
        <w:t xml:space="preserve"> </w:t>
      </w:r>
      <w:r w:rsidR="001D7D95" w:rsidRPr="009C7C87">
        <w:rPr>
          <w:rStyle w:val="Refdenotaalpie"/>
          <w:rFonts w:ascii="Cambria" w:hAnsi="Cambria"/>
          <w:lang w:val="en-US"/>
        </w:rPr>
        <w:footnoteReference w:id="5"/>
      </w:r>
    </w:p>
    <w:p w:rsidR="0019599C" w:rsidRPr="0019599C" w:rsidRDefault="0019599C" w:rsidP="0017694E">
      <w:pPr>
        <w:jc w:val="both"/>
        <w:rPr>
          <w:rFonts w:ascii="Cambria" w:hAnsi="Cambria"/>
        </w:rPr>
      </w:pPr>
      <w:r>
        <w:rPr>
          <w:rFonts w:ascii="Cambria" w:hAnsi="Cambria"/>
        </w:rPr>
        <w:t xml:space="preserve">El Grupo de Trabajo </w:t>
      </w:r>
      <w:r w:rsidRPr="0019599C">
        <w:rPr>
          <w:rFonts w:ascii="Cambria" w:hAnsi="Cambria"/>
        </w:rPr>
        <w:t>expresa su agradecimiento a t</w:t>
      </w:r>
      <w:r>
        <w:rPr>
          <w:rFonts w:ascii="Cambria" w:hAnsi="Cambria"/>
        </w:rPr>
        <w:t>odas las partes interesadas por</w:t>
      </w:r>
      <w:r w:rsidRPr="0019599C">
        <w:rPr>
          <w:rFonts w:ascii="Cambria" w:hAnsi="Cambria"/>
        </w:rPr>
        <w:t xml:space="preserve"> responder a este cuestionario antes del 31 de julio de 2014.</w:t>
      </w:r>
    </w:p>
    <w:p w:rsidR="00A53397" w:rsidRPr="0019599C" w:rsidRDefault="00A53397" w:rsidP="0017694E">
      <w:pPr>
        <w:jc w:val="both"/>
        <w:rPr>
          <w:rFonts w:ascii="Times New Roman" w:hAnsi="Times New Roman" w:cs="Times New Roman"/>
          <w:b/>
          <w:u w:val="single"/>
        </w:rPr>
      </w:pPr>
    </w:p>
    <w:p w:rsidR="0019599C" w:rsidRPr="0001419F" w:rsidRDefault="0019599C" w:rsidP="0017694E">
      <w:pPr>
        <w:jc w:val="both"/>
        <w:rPr>
          <w:rFonts w:ascii="Times New Roman" w:hAnsi="Times New Roman" w:cs="Times New Roman"/>
          <w:b/>
          <w:u w:val="single"/>
          <w:lang w:val="en-GB"/>
        </w:rPr>
      </w:pPr>
      <w:r>
        <w:rPr>
          <w:rFonts w:ascii="Times New Roman" w:hAnsi="Times New Roman" w:cs="Times New Roman"/>
          <w:b/>
          <w:u w:val="single"/>
          <w:lang w:val="en-GB"/>
        </w:rPr>
        <w:t>Cuestionario</w:t>
      </w:r>
    </w:p>
    <w:p w:rsidR="00A212A4" w:rsidRPr="0030476B" w:rsidRDefault="00FE42A8" w:rsidP="0017694E">
      <w:pPr>
        <w:jc w:val="both"/>
        <w:rPr>
          <w:rFonts w:ascii="Times New Roman" w:hAnsi="Times New Roman" w:cs="Times New Roman"/>
          <w:b/>
          <w:lang w:val="en-GB"/>
        </w:rPr>
      </w:pPr>
      <w:r w:rsidRPr="0030476B">
        <w:rPr>
          <w:rFonts w:ascii="Times New Roman" w:hAnsi="Times New Roman" w:cs="Times New Roman"/>
          <w:b/>
          <w:lang w:val="en-GB"/>
        </w:rPr>
        <w:t>General</w:t>
      </w:r>
    </w:p>
    <w:p w:rsidR="00A212A4" w:rsidRPr="0019599C" w:rsidRDefault="00E97B14" w:rsidP="0017694E">
      <w:pPr>
        <w:pStyle w:val="Prrafodelista"/>
        <w:numPr>
          <w:ilvl w:val="0"/>
          <w:numId w:val="3"/>
        </w:numPr>
        <w:jc w:val="both"/>
        <w:rPr>
          <w:rFonts w:ascii="Times New Roman" w:hAnsi="Times New Roman" w:cs="Times New Roman"/>
        </w:rPr>
      </w:pPr>
      <w:r>
        <w:rPr>
          <w:rFonts w:ascii="Times New Roman" w:hAnsi="Times New Roman" w:cs="Times New Roman"/>
        </w:rPr>
        <w:t xml:space="preserve">En comparación </w:t>
      </w:r>
      <w:r w:rsidRPr="0019599C">
        <w:rPr>
          <w:rFonts w:ascii="Times New Roman" w:hAnsi="Times New Roman" w:cs="Times New Roman"/>
        </w:rPr>
        <w:t>a la legislación nacional</w:t>
      </w:r>
      <w:r>
        <w:rPr>
          <w:rFonts w:ascii="Times New Roman" w:hAnsi="Times New Roman" w:cs="Times New Roman"/>
        </w:rPr>
        <w:t>, ¿q</w:t>
      </w:r>
      <w:r w:rsidR="0019599C">
        <w:rPr>
          <w:rFonts w:ascii="Times New Roman" w:hAnsi="Times New Roman" w:cs="Times New Roman"/>
        </w:rPr>
        <w:t>ué estatus/jerarquía</w:t>
      </w:r>
      <w:r w:rsidR="0019599C" w:rsidRPr="0019599C">
        <w:rPr>
          <w:rFonts w:ascii="Times New Roman" w:hAnsi="Times New Roman" w:cs="Times New Roman"/>
        </w:rPr>
        <w:t xml:space="preserve"> otorga tu Constitución a los tratados internacion</w:t>
      </w:r>
      <w:r w:rsidR="0019599C">
        <w:rPr>
          <w:rFonts w:ascii="Times New Roman" w:hAnsi="Times New Roman" w:cs="Times New Roman"/>
        </w:rPr>
        <w:t>ales de derechos humanos</w:t>
      </w:r>
      <w:r w:rsidR="0019599C" w:rsidRPr="0019599C">
        <w:rPr>
          <w:rFonts w:ascii="Times New Roman" w:hAnsi="Times New Roman" w:cs="Times New Roman"/>
        </w:rPr>
        <w:t>?</w:t>
      </w:r>
    </w:p>
    <w:p w:rsidR="00C336C3" w:rsidRDefault="0019599C" w:rsidP="0017694E">
      <w:pPr>
        <w:ind w:left="426" w:firstLine="282"/>
        <w:jc w:val="both"/>
        <w:rPr>
          <w:rFonts w:ascii="Times New Roman" w:hAnsi="Times New Roman" w:cs="Times New Roman"/>
          <w:lang w:val="en-US"/>
        </w:rPr>
      </w:pPr>
      <w:r>
        <w:rPr>
          <w:rFonts w:ascii="Times New Roman" w:hAnsi="Times New Roman" w:cs="Times New Roman"/>
          <w:lang w:val="en-US"/>
        </w:rPr>
        <w:t>Por favor</w:t>
      </w:r>
      <w:r w:rsidR="0063244B">
        <w:rPr>
          <w:rFonts w:ascii="Times New Roman" w:hAnsi="Times New Roman" w:cs="Times New Roman"/>
          <w:lang w:val="en-US"/>
        </w:rPr>
        <w:t>, s</w:t>
      </w:r>
      <w:r w:rsidR="0063244B">
        <w:rPr>
          <w:rFonts w:ascii="Times New Roman" w:hAnsi="Times New Roman" w:cs="Times New Roman"/>
        </w:rPr>
        <w:t>írvanse</w:t>
      </w:r>
      <w:r>
        <w:rPr>
          <w:rFonts w:ascii="Times New Roman" w:hAnsi="Times New Roman" w:cs="Times New Roman"/>
          <w:lang w:val="en-US"/>
        </w:rPr>
        <w:t xml:space="preserve"> explicar.</w:t>
      </w:r>
    </w:p>
    <w:p w:rsidR="00E900CF" w:rsidRPr="00A86B6E" w:rsidRDefault="00B25731" w:rsidP="0017694E">
      <w:pPr>
        <w:ind w:left="360"/>
        <w:jc w:val="both"/>
        <w:rPr>
          <w:rFonts w:ascii="Times New Roman" w:hAnsi="Times New Roman" w:cs="Times New Roman"/>
          <w:color w:val="FF0000"/>
        </w:rPr>
      </w:pPr>
      <w:r w:rsidRPr="00A86B6E">
        <w:rPr>
          <w:rFonts w:ascii="Times New Roman" w:hAnsi="Times New Roman" w:cs="Times New Roman"/>
          <w:color w:val="FF0000"/>
        </w:rPr>
        <w:t>De acuerdo con el artículo 96.1 de la Constitución</w:t>
      </w:r>
      <w:r w:rsidR="00D735BD">
        <w:rPr>
          <w:rFonts w:ascii="Times New Roman" w:hAnsi="Times New Roman" w:cs="Times New Roman"/>
          <w:color w:val="FF0000"/>
        </w:rPr>
        <w:t xml:space="preserve">, </w:t>
      </w:r>
      <w:r w:rsidR="00D735BD" w:rsidRPr="00D735BD">
        <w:rPr>
          <w:rFonts w:ascii="Times New Roman" w:hAnsi="Times New Roman" w:cs="Times New Roman"/>
          <w:i/>
          <w:color w:val="FF0000"/>
        </w:rPr>
        <w:t xml:space="preserve">“Los </w:t>
      </w:r>
      <w:r w:rsidRPr="00D735BD">
        <w:rPr>
          <w:rFonts w:ascii="Times New Roman" w:hAnsi="Times New Roman" w:cs="Times New Roman"/>
          <w:i/>
          <w:color w:val="FF0000"/>
        </w:rPr>
        <w:t xml:space="preserve">tratados </w:t>
      </w:r>
      <w:bookmarkStart w:id="0" w:name="01"/>
      <w:bookmarkStart w:id="1" w:name="02_01"/>
      <w:bookmarkStart w:id="2" w:name="010"/>
      <w:bookmarkEnd w:id="0"/>
      <w:bookmarkEnd w:id="1"/>
      <w:bookmarkEnd w:id="2"/>
      <w:r w:rsidR="00E900CF" w:rsidRPr="00D735BD">
        <w:rPr>
          <w:rFonts w:ascii="Times New Roman" w:hAnsi="Times New Roman" w:cs="Times New Roman"/>
          <w:i/>
          <w:color w:val="FF0000"/>
        </w:rPr>
        <w:t>internacionales válidamente celebrados, una vez publicados oficialmente en España, formarán parte del ordenamiento interno. Sus disposiciones sólo podrán ser derogadas, modificadas o suspendidas en la forma prevista en los propios tratados o de acuerdo con las normas generales del Derecho internacional</w:t>
      </w:r>
      <w:r w:rsidRPr="00D735BD">
        <w:rPr>
          <w:rFonts w:ascii="Times New Roman" w:hAnsi="Times New Roman" w:cs="Times New Roman"/>
          <w:i/>
          <w:color w:val="FF0000"/>
        </w:rPr>
        <w:t>”</w:t>
      </w:r>
      <w:r w:rsidR="00E900CF" w:rsidRPr="00A86B6E">
        <w:rPr>
          <w:rFonts w:ascii="Times New Roman" w:hAnsi="Times New Roman" w:cs="Times New Roman"/>
          <w:color w:val="FF0000"/>
        </w:rPr>
        <w:t>.</w:t>
      </w:r>
    </w:p>
    <w:p w:rsidR="00EC6C57" w:rsidRPr="00A86B6E" w:rsidRDefault="00B25731" w:rsidP="0017694E">
      <w:pPr>
        <w:ind w:left="360" w:hanging="3"/>
        <w:jc w:val="both"/>
        <w:rPr>
          <w:rFonts w:ascii="Times New Roman" w:hAnsi="Times New Roman" w:cs="Times New Roman"/>
          <w:color w:val="FF0000"/>
        </w:rPr>
      </w:pPr>
      <w:r w:rsidRPr="00A86B6E">
        <w:rPr>
          <w:rFonts w:ascii="Times New Roman" w:hAnsi="Times New Roman" w:cs="Times New Roman"/>
          <w:color w:val="FF0000"/>
        </w:rPr>
        <w:t xml:space="preserve">Así mismo, </w:t>
      </w:r>
      <w:r w:rsidR="00D735BD">
        <w:rPr>
          <w:rFonts w:ascii="Times New Roman" w:hAnsi="Times New Roman" w:cs="Times New Roman"/>
          <w:color w:val="FF0000"/>
        </w:rPr>
        <w:t>las normas relativas a los</w:t>
      </w:r>
      <w:r w:rsidR="006C3B83" w:rsidRPr="00A86B6E">
        <w:rPr>
          <w:rFonts w:ascii="Times New Roman" w:hAnsi="Times New Roman" w:cs="Times New Roman"/>
          <w:color w:val="FF0000"/>
        </w:rPr>
        <w:t xml:space="preserve"> derechos fundamentales y las libertades que la Constitución reconoce </w:t>
      </w:r>
      <w:r w:rsidR="00EC6C57" w:rsidRPr="00A86B6E">
        <w:rPr>
          <w:rFonts w:ascii="Times New Roman" w:hAnsi="Times New Roman" w:cs="Times New Roman"/>
          <w:color w:val="FF0000"/>
        </w:rPr>
        <w:t xml:space="preserve">en el Titulo I deben ser interpretados </w:t>
      </w:r>
      <w:r w:rsidR="006C3B83" w:rsidRPr="00A86B6E">
        <w:rPr>
          <w:rFonts w:ascii="Times New Roman" w:hAnsi="Times New Roman" w:cs="Times New Roman"/>
          <w:color w:val="FF0000"/>
        </w:rPr>
        <w:t xml:space="preserve">conforme a </w:t>
      </w:r>
      <w:smartTag w:uri="urn:schemas-microsoft-com:office:smarttags" w:element="PersonName">
        <w:smartTagPr>
          <w:attr w:name="ProductID" w:val="la Declaración Universal"/>
        </w:smartTagPr>
        <w:r w:rsidR="006C3B83" w:rsidRPr="00A86B6E">
          <w:rPr>
            <w:rFonts w:ascii="Times New Roman" w:hAnsi="Times New Roman" w:cs="Times New Roman"/>
            <w:color w:val="FF0000"/>
          </w:rPr>
          <w:t>la Declaración Universal</w:t>
        </w:r>
      </w:smartTag>
      <w:r w:rsidR="006C3B83" w:rsidRPr="00A86B6E">
        <w:rPr>
          <w:rFonts w:ascii="Times New Roman" w:hAnsi="Times New Roman" w:cs="Times New Roman"/>
          <w:color w:val="FF0000"/>
        </w:rPr>
        <w:t xml:space="preserve"> de Derechos Humanos y los tratados y acuerdos </w:t>
      </w:r>
      <w:r w:rsidR="00D735BD">
        <w:rPr>
          <w:rFonts w:ascii="Times New Roman" w:hAnsi="Times New Roman" w:cs="Times New Roman"/>
          <w:color w:val="FF0000"/>
        </w:rPr>
        <w:t xml:space="preserve">internacionales sobre las mismas materias </w:t>
      </w:r>
      <w:r w:rsidR="006C3B83" w:rsidRPr="00A86B6E">
        <w:rPr>
          <w:rFonts w:ascii="Times New Roman" w:hAnsi="Times New Roman" w:cs="Times New Roman"/>
          <w:color w:val="FF0000"/>
        </w:rPr>
        <w:t>ratificados por España</w:t>
      </w:r>
      <w:r w:rsidR="00EC6C57" w:rsidRPr="00A86B6E">
        <w:rPr>
          <w:rFonts w:ascii="Times New Roman" w:hAnsi="Times New Roman" w:cs="Times New Roman"/>
          <w:color w:val="FF0000"/>
        </w:rPr>
        <w:t>, en aplicación del apartado segundo del artículo 10 de la Constitución.</w:t>
      </w:r>
    </w:p>
    <w:p w:rsidR="009745AD" w:rsidRPr="00A86B6E" w:rsidRDefault="00083FA9" w:rsidP="0017694E">
      <w:pPr>
        <w:pStyle w:val="Prrafodelista"/>
        <w:numPr>
          <w:ilvl w:val="0"/>
          <w:numId w:val="3"/>
        </w:numPr>
        <w:jc w:val="both"/>
        <w:rPr>
          <w:rFonts w:ascii="Times New Roman" w:hAnsi="Times New Roman" w:cs="Times New Roman"/>
        </w:rPr>
      </w:pPr>
      <w:r w:rsidRPr="00A86B6E">
        <w:rPr>
          <w:rFonts w:ascii="Times New Roman" w:hAnsi="Times New Roman" w:cs="Times New Roman"/>
        </w:rPr>
        <w:t>¿Ha su Estado ratificado tratados internacionales de derechos humanos con reservas a disposiciones relativas a la igualdad en la vida familiar?</w:t>
      </w:r>
    </w:p>
    <w:p w:rsidR="00F969D3" w:rsidRPr="00A86B6E" w:rsidRDefault="00F969D3" w:rsidP="0017694E">
      <w:pPr>
        <w:pStyle w:val="Prrafodelista"/>
        <w:ind w:left="360"/>
        <w:jc w:val="both"/>
        <w:rPr>
          <w:rFonts w:ascii="Times New Roman" w:hAnsi="Times New Roman" w:cs="Times New Roman"/>
        </w:rPr>
      </w:pPr>
    </w:p>
    <w:p w:rsidR="009745AD" w:rsidRPr="00A86B6E" w:rsidRDefault="003923E5" w:rsidP="0017694E">
      <w:pPr>
        <w:pStyle w:val="Prrafodelista"/>
        <w:ind w:left="360" w:firstLine="348"/>
        <w:jc w:val="both"/>
        <w:rPr>
          <w:rFonts w:ascii="Times New Roman" w:hAnsi="Times New Roman" w:cs="Times New Roman"/>
        </w:rPr>
      </w:pPr>
      <w:r w:rsidRPr="00A86B6E">
        <w:rPr>
          <w:rFonts w:ascii="Times New Roman" w:hAnsi="Times New Roman" w:cs="Times New Roman"/>
        </w:rPr>
        <w:t>Sí</w:t>
      </w:r>
      <w:r w:rsidR="002E6A87" w:rsidRPr="00A86B6E">
        <w:rPr>
          <w:rFonts w:ascii="Times New Roman" w:hAnsi="Times New Roman" w:cs="Times New Roman"/>
        </w:rPr>
        <w:tab/>
      </w:r>
      <w:r w:rsidR="002E6A87" w:rsidRPr="00A86B6E">
        <w:rPr>
          <w:rFonts w:ascii="Times New Roman" w:hAnsi="Times New Roman" w:cs="Times New Roman"/>
        </w:rPr>
        <w:tab/>
        <w:t xml:space="preserve">(   </w:t>
      </w:r>
      <w:r w:rsidR="002E6A87" w:rsidRPr="00A86B6E">
        <w:rPr>
          <w:rFonts w:ascii="Times New Roman" w:hAnsi="Times New Roman" w:cs="Times New Roman"/>
          <w:color w:val="FF0000"/>
        </w:rPr>
        <w:t xml:space="preserve">  </w:t>
      </w:r>
      <w:r w:rsidR="002E6A87" w:rsidRPr="00A86B6E">
        <w:rPr>
          <w:rFonts w:ascii="Times New Roman" w:hAnsi="Times New Roman" w:cs="Times New Roman"/>
        </w:rPr>
        <w:t xml:space="preserve">  )</w:t>
      </w:r>
      <w:r w:rsidR="002E6A87" w:rsidRPr="00A86B6E">
        <w:rPr>
          <w:rFonts w:ascii="Times New Roman" w:hAnsi="Times New Roman" w:cs="Times New Roman"/>
        </w:rPr>
        <w:tab/>
      </w:r>
      <w:r w:rsidR="002E6A87" w:rsidRPr="00A86B6E">
        <w:rPr>
          <w:rFonts w:ascii="Times New Roman" w:hAnsi="Times New Roman" w:cs="Times New Roman"/>
        </w:rPr>
        <w:tab/>
      </w:r>
      <w:r w:rsidR="002E6A87" w:rsidRPr="00A86B6E">
        <w:rPr>
          <w:rFonts w:ascii="Times New Roman" w:hAnsi="Times New Roman" w:cs="Times New Roman"/>
        </w:rPr>
        <w:tab/>
      </w:r>
      <w:r w:rsidR="009745AD" w:rsidRPr="00A86B6E">
        <w:rPr>
          <w:rFonts w:ascii="Times New Roman" w:hAnsi="Times New Roman" w:cs="Times New Roman"/>
        </w:rPr>
        <w:t xml:space="preserve">No </w:t>
      </w:r>
      <w:r w:rsidR="002E6A87" w:rsidRPr="00A86B6E">
        <w:rPr>
          <w:rFonts w:ascii="Times New Roman" w:hAnsi="Times New Roman" w:cs="Times New Roman"/>
        </w:rPr>
        <w:tab/>
      </w:r>
      <w:r w:rsidR="009745AD" w:rsidRPr="00A86B6E">
        <w:rPr>
          <w:rFonts w:ascii="Times New Roman" w:hAnsi="Times New Roman" w:cs="Times New Roman"/>
        </w:rPr>
        <w:t>(</w:t>
      </w:r>
      <w:r w:rsidR="002E6A87" w:rsidRPr="00A86B6E">
        <w:rPr>
          <w:rFonts w:ascii="Times New Roman" w:hAnsi="Times New Roman" w:cs="Times New Roman"/>
        </w:rPr>
        <w:t xml:space="preserve">      </w:t>
      </w:r>
      <w:r w:rsidR="009745AD" w:rsidRPr="00A86B6E">
        <w:rPr>
          <w:rFonts w:ascii="Times New Roman" w:hAnsi="Times New Roman" w:cs="Times New Roman"/>
        </w:rPr>
        <w:t xml:space="preserve"> ) </w:t>
      </w:r>
    </w:p>
    <w:p w:rsidR="00D735BD" w:rsidRDefault="00D735BD" w:rsidP="0017694E">
      <w:pPr>
        <w:pStyle w:val="Prrafodelista"/>
        <w:ind w:left="360"/>
        <w:jc w:val="both"/>
        <w:rPr>
          <w:rFonts w:ascii="Times New Roman" w:hAnsi="Times New Roman" w:cs="Times New Roman"/>
        </w:rPr>
      </w:pPr>
    </w:p>
    <w:p w:rsidR="00D735BD" w:rsidRPr="00D735BD" w:rsidRDefault="00D735BD" w:rsidP="0017694E">
      <w:pPr>
        <w:pStyle w:val="Prrafodelista"/>
        <w:ind w:left="360"/>
        <w:jc w:val="both"/>
        <w:rPr>
          <w:rFonts w:ascii="Times New Roman" w:hAnsi="Times New Roman" w:cs="Times New Roman"/>
          <w:color w:val="FF0000"/>
        </w:rPr>
      </w:pPr>
      <w:r w:rsidRPr="00D735BD">
        <w:rPr>
          <w:rFonts w:ascii="Times New Roman" w:hAnsi="Times New Roman" w:cs="Times New Roman"/>
          <w:color w:val="FF0000"/>
        </w:rPr>
        <w:t xml:space="preserve">En relación con esta pregunta, por razón de la materia, debe </w:t>
      </w:r>
      <w:r w:rsidR="00AF64E5">
        <w:rPr>
          <w:rFonts w:ascii="Times New Roman" w:hAnsi="Times New Roman" w:cs="Times New Roman"/>
          <w:color w:val="FF0000"/>
        </w:rPr>
        <w:t xml:space="preserve">ser cumplimentado por </w:t>
      </w:r>
      <w:r w:rsidRPr="00D735BD">
        <w:rPr>
          <w:rFonts w:ascii="Times New Roman" w:hAnsi="Times New Roman" w:cs="Times New Roman"/>
          <w:color w:val="FF0000"/>
        </w:rPr>
        <w:t xml:space="preserve">la Oficina de Derechos Humanos </w:t>
      </w:r>
      <w:r>
        <w:rPr>
          <w:rFonts w:ascii="Times New Roman" w:hAnsi="Times New Roman" w:cs="Times New Roman"/>
          <w:color w:val="FF0000"/>
        </w:rPr>
        <w:t>(</w:t>
      </w:r>
      <w:r w:rsidRPr="00D735BD">
        <w:rPr>
          <w:rFonts w:ascii="Times New Roman" w:hAnsi="Times New Roman" w:cs="Times New Roman"/>
          <w:color w:val="FF0000"/>
        </w:rPr>
        <w:t>Ministerio de Asuntos Exteriores y de Cooperación</w:t>
      </w:r>
      <w:r>
        <w:rPr>
          <w:rFonts w:ascii="Times New Roman" w:hAnsi="Times New Roman" w:cs="Times New Roman"/>
          <w:color w:val="FF0000"/>
        </w:rPr>
        <w:t>)</w:t>
      </w:r>
      <w:r w:rsidRPr="00D735BD">
        <w:rPr>
          <w:rFonts w:ascii="Times New Roman" w:hAnsi="Times New Roman" w:cs="Times New Roman"/>
          <w:color w:val="FF0000"/>
        </w:rPr>
        <w:t xml:space="preserve">. </w:t>
      </w:r>
    </w:p>
    <w:p w:rsidR="00D735BD" w:rsidRDefault="00D735BD" w:rsidP="0017694E">
      <w:pPr>
        <w:pStyle w:val="Prrafodelista"/>
        <w:ind w:left="360"/>
        <w:jc w:val="both"/>
        <w:rPr>
          <w:rFonts w:ascii="Times New Roman" w:hAnsi="Times New Roman" w:cs="Times New Roman"/>
        </w:rPr>
      </w:pPr>
    </w:p>
    <w:p w:rsidR="009745AD" w:rsidRPr="00083FA9" w:rsidRDefault="00083FA9" w:rsidP="0017694E">
      <w:pPr>
        <w:pStyle w:val="Prrafodelista"/>
        <w:ind w:left="360"/>
        <w:jc w:val="both"/>
        <w:rPr>
          <w:rFonts w:ascii="Times New Roman" w:hAnsi="Times New Roman" w:cs="Times New Roman"/>
        </w:rPr>
      </w:pPr>
      <w:r w:rsidRPr="00083FA9">
        <w:rPr>
          <w:rFonts w:ascii="Times New Roman" w:hAnsi="Times New Roman" w:cs="Times New Roman"/>
        </w:rPr>
        <w:t>En caso afirmativ</w:t>
      </w:r>
      <w:r w:rsidR="00E97B14">
        <w:rPr>
          <w:rFonts w:ascii="Times New Roman" w:hAnsi="Times New Roman" w:cs="Times New Roman"/>
        </w:rPr>
        <w:t>o, ¿Hay planes para retirar dichas</w:t>
      </w:r>
      <w:r w:rsidRPr="00083FA9">
        <w:rPr>
          <w:rFonts w:ascii="Times New Roman" w:hAnsi="Times New Roman" w:cs="Times New Roman"/>
        </w:rPr>
        <w:t xml:space="preserve"> reservas?</w:t>
      </w:r>
    </w:p>
    <w:p w:rsidR="00F969D3" w:rsidRPr="00083FA9" w:rsidRDefault="00F969D3" w:rsidP="0017694E">
      <w:pPr>
        <w:pStyle w:val="Prrafodelista"/>
        <w:ind w:left="360"/>
        <w:jc w:val="both"/>
        <w:rPr>
          <w:rFonts w:ascii="Times New Roman" w:hAnsi="Times New Roman" w:cs="Times New Roman"/>
        </w:rPr>
      </w:pPr>
    </w:p>
    <w:p w:rsidR="009745AD" w:rsidRPr="00083FA9" w:rsidRDefault="003923E5" w:rsidP="0017694E">
      <w:pPr>
        <w:pStyle w:val="Prrafodelista"/>
        <w:ind w:left="360" w:firstLine="348"/>
        <w:jc w:val="both"/>
        <w:rPr>
          <w:rFonts w:ascii="Times New Roman" w:hAnsi="Times New Roman" w:cs="Times New Roman"/>
        </w:rPr>
      </w:pPr>
      <w:r>
        <w:rPr>
          <w:rFonts w:ascii="Times New Roman" w:hAnsi="Times New Roman" w:cs="Times New Roman"/>
        </w:rPr>
        <w:t>Sí</w:t>
      </w:r>
      <w:r w:rsidR="002E6A87" w:rsidRPr="00083FA9">
        <w:rPr>
          <w:rFonts w:ascii="Times New Roman" w:hAnsi="Times New Roman" w:cs="Times New Roman"/>
        </w:rPr>
        <w:tab/>
      </w:r>
      <w:r w:rsidR="002E6A87" w:rsidRPr="00083FA9">
        <w:rPr>
          <w:rFonts w:ascii="Times New Roman" w:hAnsi="Times New Roman" w:cs="Times New Roman"/>
        </w:rPr>
        <w:tab/>
        <w:t>(      )</w:t>
      </w:r>
      <w:r w:rsidR="002E6A87" w:rsidRPr="00083FA9">
        <w:rPr>
          <w:rFonts w:ascii="Times New Roman" w:hAnsi="Times New Roman" w:cs="Times New Roman"/>
        </w:rPr>
        <w:tab/>
      </w:r>
      <w:r w:rsidR="002E6A87" w:rsidRPr="00083FA9">
        <w:rPr>
          <w:rFonts w:ascii="Times New Roman" w:hAnsi="Times New Roman" w:cs="Times New Roman"/>
        </w:rPr>
        <w:tab/>
      </w:r>
      <w:r w:rsidR="002E6A87" w:rsidRPr="00083FA9">
        <w:rPr>
          <w:rFonts w:ascii="Times New Roman" w:hAnsi="Times New Roman" w:cs="Times New Roman"/>
        </w:rPr>
        <w:tab/>
      </w:r>
      <w:r w:rsidR="009745AD" w:rsidRPr="00083FA9">
        <w:rPr>
          <w:rFonts w:ascii="Times New Roman" w:hAnsi="Times New Roman" w:cs="Times New Roman"/>
        </w:rPr>
        <w:t xml:space="preserve">No </w:t>
      </w:r>
      <w:r w:rsidR="002E6A87" w:rsidRPr="00083FA9">
        <w:rPr>
          <w:rFonts w:ascii="Times New Roman" w:hAnsi="Times New Roman" w:cs="Times New Roman"/>
        </w:rPr>
        <w:tab/>
      </w:r>
      <w:r w:rsidR="009745AD" w:rsidRPr="00083FA9">
        <w:rPr>
          <w:rFonts w:ascii="Times New Roman" w:hAnsi="Times New Roman" w:cs="Times New Roman"/>
        </w:rPr>
        <w:t>(</w:t>
      </w:r>
      <w:r w:rsidR="002E6A87" w:rsidRPr="00083FA9">
        <w:rPr>
          <w:rFonts w:ascii="Times New Roman" w:hAnsi="Times New Roman" w:cs="Times New Roman"/>
        </w:rPr>
        <w:t xml:space="preserve">     </w:t>
      </w:r>
      <w:r w:rsidR="009745AD" w:rsidRPr="00083FA9">
        <w:rPr>
          <w:rFonts w:ascii="Times New Roman" w:hAnsi="Times New Roman" w:cs="Times New Roman"/>
        </w:rPr>
        <w:t xml:space="preserve"> ) </w:t>
      </w:r>
    </w:p>
    <w:p w:rsidR="009745AD" w:rsidRDefault="0063244B" w:rsidP="0017694E">
      <w:pPr>
        <w:ind w:left="426" w:firstLine="282"/>
        <w:jc w:val="both"/>
        <w:rPr>
          <w:rFonts w:ascii="Times New Roman" w:hAnsi="Times New Roman" w:cs="Times New Roman"/>
        </w:rPr>
      </w:pPr>
      <w:r w:rsidRPr="005E3585">
        <w:rPr>
          <w:rFonts w:ascii="Times New Roman" w:hAnsi="Times New Roman" w:cs="Times New Roman"/>
        </w:rPr>
        <w:t xml:space="preserve">Por favor, </w:t>
      </w:r>
      <w:r>
        <w:rPr>
          <w:rFonts w:ascii="Times New Roman" w:hAnsi="Times New Roman" w:cs="Times New Roman"/>
        </w:rPr>
        <w:t>sírvanse</w:t>
      </w:r>
      <w:r w:rsidRPr="005E3585">
        <w:rPr>
          <w:rFonts w:ascii="Times New Roman" w:hAnsi="Times New Roman" w:cs="Times New Roman"/>
        </w:rPr>
        <w:t xml:space="preserve"> explicar.</w:t>
      </w:r>
    </w:p>
    <w:p w:rsidR="00A212A4" w:rsidRPr="00083FA9" w:rsidRDefault="00083FA9" w:rsidP="0017694E">
      <w:pPr>
        <w:pStyle w:val="Prrafodelista"/>
        <w:numPr>
          <w:ilvl w:val="0"/>
          <w:numId w:val="3"/>
        </w:numPr>
        <w:jc w:val="both"/>
        <w:rPr>
          <w:rFonts w:ascii="Times New Roman" w:hAnsi="Times New Roman" w:cs="Times New Roman"/>
        </w:rPr>
      </w:pPr>
      <w:r w:rsidRPr="00083FA9">
        <w:rPr>
          <w:rFonts w:ascii="Times New Roman" w:hAnsi="Times New Roman" w:cs="Times New Roman"/>
        </w:rPr>
        <w:t>¿Son los principios de la no dis</w:t>
      </w:r>
      <w:r w:rsidR="00E97B14">
        <w:rPr>
          <w:rFonts w:ascii="Times New Roman" w:hAnsi="Times New Roman" w:cs="Times New Roman"/>
        </w:rPr>
        <w:t>criminación por motivos de sexo</w:t>
      </w:r>
      <w:r w:rsidRPr="00083FA9">
        <w:rPr>
          <w:rFonts w:ascii="Times New Roman" w:hAnsi="Times New Roman" w:cs="Times New Roman"/>
        </w:rPr>
        <w:t>/género</w:t>
      </w:r>
      <w:r>
        <w:rPr>
          <w:rFonts w:ascii="Times New Roman" w:hAnsi="Times New Roman" w:cs="Times New Roman"/>
        </w:rPr>
        <w:t>,</w:t>
      </w:r>
      <w:r w:rsidRPr="00083FA9">
        <w:rPr>
          <w:rFonts w:ascii="Times New Roman" w:hAnsi="Times New Roman" w:cs="Times New Roman"/>
        </w:rPr>
        <w:t xml:space="preserve"> y la igualdad entre hombres y mujeres establecidos en la Constitución de su Estado?</w:t>
      </w:r>
    </w:p>
    <w:p w:rsidR="00A212A4" w:rsidRPr="00083FA9" w:rsidRDefault="00A212A4" w:rsidP="0017694E">
      <w:pPr>
        <w:pStyle w:val="Prrafodelista"/>
        <w:jc w:val="both"/>
        <w:rPr>
          <w:rFonts w:ascii="Times New Roman" w:hAnsi="Times New Roman" w:cs="Times New Roman"/>
        </w:rPr>
      </w:pPr>
    </w:p>
    <w:p w:rsidR="00A212A4"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A212A4" w:rsidRPr="0063244B">
        <w:rPr>
          <w:rFonts w:ascii="Times New Roman" w:hAnsi="Times New Roman" w:cs="Times New Roman"/>
        </w:rPr>
        <w:tab/>
      </w:r>
      <w:r w:rsidR="00A212A4" w:rsidRPr="0063244B">
        <w:rPr>
          <w:rFonts w:ascii="Times New Roman" w:hAnsi="Times New Roman" w:cs="Times New Roman"/>
        </w:rPr>
        <w:tab/>
      </w:r>
      <w:r w:rsidR="00A212A4" w:rsidRPr="00913F44">
        <w:rPr>
          <w:rFonts w:ascii="Times New Roman" w:hAnsi="Times New Roman" w:cs="Times New Roman"/>
        </w:rPr>
        <w:t xml:space="preserve">(  </w:t>
      </w:r>
      <w:r w:rsidR="00D25234">
        <w:rPr>
          <w:rFonts w:ascii="Times New Roman" w:hAnsi="Times New Roman" w:cs="Times New Roman"/>
        </w:rPr>
        <w:t xml:space="preserve"> </w:t>
      </w:r>
      <w:r w:rsidR="00264930" w:rsidRPr="00264930">
        <w:rPr>
          <w:rFonts w:ascii="Times New Roman" w:hAnsi="Times New Roman" w:cs="Times New Roman"/>
          <w:color w:val="FF0000"/>
        </w:rPr>
        <w:t>X</w:t>
      </w:r>
      <w:r w:rsidR="00A212A4" w:rsidRPr="0063244B">
        <w:rPr>
          <w:rFonts w:ascii="Times New Roman" w:hAnsi="Times New Roman" w:cs="Times New Roman"/>
        </w:rPr>
        <w:t xml:space="preserve">   )</w:t>
      </w:r>
      <w:r w:rsidR="00A212A4" w:rsidRPr="0063244B">
        <w:rPr>
          <w:rFonts w:ascii="Times New Roman" w:hAnsi="Times New Roman" w:cs="Times New Roman"/>
        </w:rPr>
        <w:tab/>
      </w:r>
      <w:r w:rsidR="00A212A4" w:rsidRPr="0063244B">
        <w:rPr>
          <w:rFonts w:ascii="Times New Roman" w:hAnsi="Times New Roman" w:cs="Times New Roman"/>
        </w:rPr>
        <w:tab/>
      </w:r>
      <w:r w:rsidR="00A212A4" w:rsidRPr="0063244B">
        <w:rPr>
          <w:rFonts w:ascii="Times New Roman" w:hAnsi="Times New Roman" w:cs="Times New Roman"/>
        </w:rPr>
        <w:tab/>
        <w:t>No</w:t>
      </w:r>
      <w:r w:rsidR="00A212A4" w:rsidRPr="0063244B">
        <w:rPr>
          <w:rFonts w:ascii="Times New Roman" w:hAnsi="Times New Roman" w:cs="Times New Roman"/>
        </w:rPr>
        <w:tab/>
        <w:t>(       )</w:t>
      </w:r>
    </w:p>
    <w:p w:rsidR="00A212A4" w:rsidRPr="0063244B" w:rsidRDefault="00A212A4" w:rsidP="0017694E">
      <w:pPr>
        <w:pStyle w:val="Prrafodelista"/>
        <w:jc w:val="both"/>
        <w:rPr>
          <w:rFonts w:ascii="Times New Roman" w:hAnsi="Times New Roman" w:cs="Times New Roman"/>
        </w:rPr>
      </w:pPr>
    </w:p>
    <w:p w:rsidR="00A212A4" w:rsidRDefault="00083FA9" w:rsidP="00952B01">
      <w:pPr>
        <w:ind w:left="426"/>
        <w:jc w:val="both"/>
        <w:rPr>
          <w:rFonts w:ascii="Times New Roman" w:hAnsi="Times New Roman" w:cs="Times New Roman"/>
        </w:rPr>
      </w:pPr>
      <w:r w:rsidRPr="00083FA9">
        <w:rPr>
          <w:rFonts w:ascii="Times New Roman" w:hAnsi="Times New Roman" w:cs="Times New Roman"/>
        </w:rPr>
        <w:t>En caso afirmativo, por favor p</w:t>
      </w:r>
      <w:r>
        <w:rPr>
          <w:rFonts w:ascii="Times New Roman" w:hAnsi="Times New Roman" w:cs="Times New Roman"/>
        </w:rPr>
        <w:t>roporcione referencias</w:t>
      </w:r>
      <w:r w:rsidR="00E97B14">
        <w:rPr>
          <w:rFonts w:ascii="Times New Roman" w:hAnsi="Times New Roman" w:cs="Times New Roman"/>
        </w:rPr>
        <w:t xml:space="preserve"> </w:t>
      </w:r>
      <w:r w:rsidR="00E97B14" w:rsidRPr="00083FA9">
        <w:rPr>
          <w:rFonts w:ascii="Times New Roman" w:hAnsi="Times New Roman" w:cs="Times New Roman"/>
        </w:rPr>
        <w:t>(el nombre de los artículos específicos)</w:t>
      </w:r>
      <w:r>
        <w:rPr>
          <w:rFonts w:ascii="Times New Roman" w:hAnsi="Times New Roman" w:cs="Times New Roman"/>
        </w:rPr>
        <w:t xml:space="preserve">, </w:t>
      </w:r>
      <w:r w:rsidRPr="00083FA9">
        <w:rPr>
          <w:rFonts w:ascii="Times New Roman" w:hAnsi="Times New Roman" w:cs="Times New Roman"/>
        </w:rPr>
        <w:t xml:space="preserve">y </w:t>
      </w:r>
      <w:r w:rsidR="00E97B14">
        <w:rPr>
          <w:rFonts w:ascii="Times New Roman" w:hAnsi="Times New Roman" w:cs="Times New Roman"/>
        </w:rPr>
        <w:t>describa</w:t>
      </w:r>
      <w:r w:rsidR="00E97B14" w:rsidRPr="00083FA9">
        <w:rPr>
          <w:rFonts w:ascii="Times New Roman" w:hAnsi="Times New Roman" w:cs="Times New Roman"/>
        </w:rPr>
        <w:t xml:space="preserve"> </w:t>
      </w:r>
      <w:r w:rsidRPr="00083FA9">
        <w:rPr>
          <w:rFonts w:ascii="Times New Roman" w:hAnsi="Times New Roman" w:cs="Times New Roman"/>
        </w:rPr>
        <w:t>si se refieren a la vida familiar y cultural.</w:t>
      </w:r>
    </w:p>
    <w:p w:rsidR="00D735BD" w:rsidRPr="00D735BD" w:rsidRDefault="00D735BD" w:rsidP="00D735BD">
      <w:pPr>
        <w:pStyle w:val="NormalWeb"/>
        <w:spacing w:line="276" w:lineRule="auto"/>
        <w:ind w:left="357"/>
        <w:jc w:val="both"/>
        <w:rPr>
          <w:color w:val="FF0000"/>
          <w:sz w:val="22"/>
          <w:szCs w:val="22"/>
        </w:rPr>
      </w:pPr>
      <w:r>
        <w:rPr>
          <w:color w:val="FF0000"/>
          <w:sz w:val="22"/>
          <w:szCs w:val="22"/>
        </w:rPr>
        <w:t xml:space="preserve">De acuerdo con el artículo 1.1 de la Constitución, </w:t>
      </w:r>
      <w:r w:rsidRPr="00D735BD">
        <w:rPr>
          <w:i/>
          <w:color w:val="FF0000"/>
          <w:sz w:val="22"/>
          <w:szCs w:val="22"/>
        </w:rPr>
        <w:t>“España se constituye en un Estado social y democrático de Derecho, que propugna como valores superiores de su ordenamiento jurídico la libertad, la justicia, la igualdad y el pluralismo político.”</w:t>
      </w:r>
    </w:p>
    <w:p w:rsidR="00D735BD" w:rsidRDefault="00D735BD" w:rsidP="0017694E">
      <w:pPr>
        <w:pStyle w:val="NormalWeb"/>
        <w:spacing w:line="276" w:lineRule="auto"/>
        <w:ind w:left="360"/>
        <w:jc w:val="both"/>
        <w:rPr>
          <w:color w:val="FF0000"/>
          <w:sz w:val="22"/>
          <w:szCs w:val="22"/>
        </w:rPr>
      </w:pPr>
    </w:p>
    <w:p w:rsidR="00D735BD" w:rsidRDefault="00D735BD" w:rsidP="0017694E">
      <w:pPr>
        <w:pStyle w:val="NormalWeb"/>
        <w:spacing w:line="276" w:lineRule="auto"/>
        <w:ind w:left="360"/>
        <w:jc w:val="both"/>
        <w:rPr>
          <w:color w:val="FF0000"/>
          <w:sz w:val="22"/>
          <w:szCs w:val="22"/>
        </w:rPr>
      </w:pPr>
    </w:p>
    <w:p w:rsidR="0070435F" w:rsidRDefault="0056687E" w:rsidP="0017694E">
      <w:pPr>
        <w:pStyle w:val="NormalWeb"/>
        <w:spacing w:line="276" w:lineRule="auto"/>
        <w:ind w:left="360"/>
        <w:jc w:val="both"/>
        <w:rPr>
          <w:color w:val="FF0000"/>
          <w:sz w:val="22"/>
          <w:szCs w:val="22"/>
        </w:rPr>
      </w:pPr>
      <w:r>
        <w:rPr>
          <w:color w:val="FF0000"/>
          <w:sz w:val="22"/>
          <w:szCs w:val="22"/>
        </w:rPr>
        <w:t>El principio de no discriminación por razón de sexo/género s</w:t>
      </w:r>
      <w:r w:rsidR="0070435F" w:rsidRPr="00A45A3D">
        <w:rPr>
          <w:color w:val="FF0000"/>
          <w:sz w:val="22"/>
          <w:szCs w:val="22"/>
        </w:rPr>
        <w:t xml:space="preserve">e encuentra recogido en el artículo 14 de la Constitución, </w:t>
      </w:r>
      <w:r w:rsidR="00A45A3D">
        <w:rPr>
          <w:color w:val="FF0000"/>
          <w:sz w:val="22"/>
          <w:szCs w:val="22"/>
        </w:rPr>
        <w:t xml:space="preserve">incluido en el </w:t>
      </w:r>
      <w:r w:rsidR="00A45A3D" w:rsidRPr="00A45A3D">
        <w:rPr>
          <w:i/>
          <w:color w:val="FF0000"/>
          <w:sz w:val="22"/>
          <w:szCs w:val="22"/>
        </w:rPr>
        <w:t>Título I De los derechos y deberes fundamentales, Capítulo II Derechos y libertades</w:t>
      </w:r>
      <w:r w:rsidR="00A45A3D">
        <w:rPr>
          <w:i/>
          <w:color w:val="FF0000"/>
          <w:sz w:val="22"/>
          <w:szCs w:val="22"/>
        </w:rPr>
        <w:t xml:space="preserve">, </w:t>
      </w:r>
      <w:r w:rsidR="00A45A3D">
        <w:rPr>
          <w:color w:val="FF0000"/>
          <w:sz w:val="22"/>
          <w:szCs w:val="22"/>
        </w:rPr>
        <w:t>al señalar que</w:t>
      </w:r>
      <w:r w:rsidR="00A45A3D" w:rsidRPr="00A45A3D">
        <w:rPr>
          <w:color w:val="FF0000"/>
          <w:sz w:val="22"/>
          <w:szCs w:val="22"/>
        </w:rPr>
        <w:t xml:space="preserve">: </w:t>
      </w:r>
      <w:r w:rsidR="00A45A3D" w:rsidRPr="00D735BD">
        <w:rPr>
          <w:i/>
          <w:color w:val="FF0000"/>
          <w:sz w:val="22"/>
          <w:szCs w:val="22"/>
        </w:rPr>
        <w:t>“</w:t>
      </w:r>
      <w:r w:rsidR="0070435F" w:rsidRPr="00D735BD">
        <w:rPr>
          <w:i/>
          <w:color w:val="FF0000"/>
          <w:sz w:val="22"/>
          <w:szCs w:val="22"/>
        </w:rPr>
        <w:t>Los españoles son iguales ante la ley, sin que pueda prevalecer discriminación alguna por razón de nacimiento, raza, sexo, religión, opinión o cualquier otra condición o circunstancia personal o social</w:t>
      </w:r>
      <w:r w:rsidR="00A45A3D" w:rsidRPr="00D735BD">
        <w:rPr>
          <w:i/>
          <w:color w:val="FF0000"/>
          <w:sz w:val="22"/>
          <w:szCs w:val="22"/>
        </w:rPr>
        <w:t>.”</w:t>
      </w:r>
    </w:p>
    <w:p w:rsidR="00BB1413" w:rsidRDefault="00A45A3D" w:rsidP="0017694E">
      <w:pPr>
        <w:ind w:left="360"/>
        <w:jc w:val="both"/>
        <w:rPr>
          <w:rFonts w:ascii="Times New Roman" w:hAnsi="Times New Roman" w:cs="Times New Roman"/>
          <w:color w:val="FF0000"/>
        </w:rPr>
      </w:pPr>
      <w:r>
        <w:rPr>
          <w:rFonts w:ascii="Times New Roman" w:hAnsi="Times New Roman" w:cs="Times New Roman"/>
          <w:color w:val="FF0000"/>
        </w:rPr>
        <w:t xml:space="preserve">Este derecho a la igualdad y a la no discriminación establecido en la Constitución española afecta a todas las esferas de la sociedad, por lo que se incluye </w:t>
      </w:r>
      <w:r w:rsidR="00BB1413">
        <w:rPr>
          <w:rFonts w:ascii="Times New Roman" w:hAnsi="Times New Roman" w:cs="Times New Roman"/>
          <w:color w:val="FF0000"/>
        </w:rPr>
        <w:t>la vida familiar y cultural.</w:t>
      </w:r>
    </w:p>
    <w:p w:rsidR="00E57194" w:rsidRDefault="00A45A3D" w:rsidP="0017694E">
      <w:pPr>
        <w:ind w:left="360"/>
        <w:jc w:val="both"/>
        <w:rPr>
          <w:rFonts w:ascii="Times New Roman" w:hAnsi="Times New Roman" w:cs="Times New Roman"/>
          <w:color w:val="FF0000"/>
        </w:rPr>
      </w:pPr>
      <w:r w:rsidRPr="00A45A3D">
        <w:rPr>
          <w:rFonts w:ascii="Times New Roman" w:hAnsi="Times New Roman" w:cs="Times New Roman"/>
          <w:color w:val="FF0000"/>
        </w:rPr>
        <w:t xml:space="preserve">También el artículo </w:t>
      </w:r>
      <w:r w:rsidR="00E57194" w:rsidRPr="00A45A3D">
        <w:rPr>
          <w:rFonts w:ascii="Times New Roman" w:hAnsi="Times New Roman" w:cs="Times New Roman"/>
          <w:color w:val="FF0000"/>
        </w:rPr>
        <w:t>9.2</w:t>
      </w:r>
      <w:r>
        <w:rPr>
          <w:rFonts w:ascii="Times New Roman" w:hAnsi="Times New Roman" w:cs="Times New Roman"/>
          <w:color w:val="FF0000"/>
        </w:rPr>
        <w:t xml:space="preserve"> de la Constitución</w:t>
      </w:r>
      <w:r w:rsidRPr="00A45A3D">
        <w:rPr>
          <w:rFonts w:ascii="Times New Roman" w:hAnsi="Times New Roman" w:cs="Times New Roman"/>
          <w:color w:val="FF0000"/>
        </w:rPr>
        <w:t xml:space="preserve"> establece que</w:t>
      </w:r>
      <w:r w:rsidR="00F647E4">
        <w:rPr>
          <w:rFonts w:ascii="Times New Roman" w:hAnsi="Times New Roman" w:cs="Times New Roman"/>
          <w:color w:val="FF0000"/>
        </w:rPr>
        <w:t>:</w:t>
      </w:r>
      <w:r w:rsidRPr="00A45A3D">
        <w:rPr>
          <w:rFonts w:ascii="Times New Roman" w:hAnsi="Times New Roman" w:cs="Times New Roman"/>
          <w:color w:val="FF0000"/>
        </w:rPr>
        <w:t xml:space="preserve"> </w:t>
      </w:r>
      <w:r w:rsidRPr="00F647E4">
        <w:rPr>
          <w:rFonts w:ascii="Times New Roman" w:hAnsi="Times New Roman" w:cs="Times New Roman"/>
          <w:i/>
          <w:color w:val="FF0000"/>
        </w:rPr>
        <w:t>“</w:t>
      </w:r>
      <w:r w:rsidR="00E57194" w:rsidRPr="00F647E4">
        <w:rPr>
          <w:rFonts w:ascii="Times New Roman" w:hAnsi="Times New Roman" w:cs="Times New Roman"/>
          <w:i/>
          <w:color w:val="FF0000"/>
        </w:rPr>
        <w:t>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r w:rsidRPr="00F647E4">
        <w:rPr>
          <w:rFonts w:ascii="Times New Roman" w:hAnsi="Times New Roman" w:cs="Times New Roman"/>
          <w:i/>
          <w:color w:val="FF0000"/>
        </w:rPr>
        <w:t>”</w:t>
      </w:r>
    </w:p>
    <w:p w:rsidR="00C53A20" w:rsidRDefault="00F647E4" w:rsidP="00F647E4">
      <w:pPr>
        <w:ind w:left="360"/>
        <w:jc w:val="both"/>
        <w:rPr>
          <w:rFonts w:ascii="Times New Roman" w:hAnsi="Times New Roman" w:cs="Times New Roman"/>
          <w:color w:val="FF0000"/>
        </w:rPr>
      </w:pPr>
      <w:r>
        <w:rPr>
          <w:rFonts w:ascii="Times New Roman" w:hAnsi="Times New Roman" w:cs="Times New Roman"/>
          <w:color w:val="FF0000"/>
        </w:rPr>
        <w:t>Por su parte, e</w:t>
      </w:r>
      <w:r w:rsidR="00C53A20">
        <w:rPr>
          <w:rFonts w:ascii="Times New Roman" w:hAnsi="Times New Roman" w:cs="Times New Roman"/>
          <w:color w:val="FF0000"/>
        </w:rPr>
        <w:t xml:space="preserve">l artículo 32 </w:t>
      </w:r>
      <w:r>
        <w:rPr>
          <w:rFonts w:ascii="Times New Roman" w:hAnsi="Times New Roman" w:cs="Times New Roman"/>
          <w:color w:val="FF0000"/>
        </w:rPr>
        <w:t xml:space="preserve">dispone que: </w:t>
      </w:r>
      <w:r w:rsidRPr="00F647E4">
        <w:rPr>
          <w:rFonts w:ascii="Times New Roman" w:hAnsi="Times New Roman" w:cs="Times New Roman"/>
          <w:i/>
          <w:color w:val="FF0000"/>
        </w:rPr>
        <w:t>“El hombre y la mujer tienen derecho a contraer matrimo</w:t>
      </w:r>
      <w:r>
        <w:rPr>
          <w:rFonts w:ascii="Times New Roman" w:hAnsi="Times New Roman" w:cs="Times New Roman"/>
          <w:i/>
          <w:color w:val="FF0000"/>
        </w:rPr>
        <w:t xml:space="preserve">nio con plena igualdad jurídica.” </w:t>
      </w:r>
      <w:r w:rsidR="00C53A20">
        <w:rPr>
          <w:rFonts w:ascii="Times New Roman" w:hAnsi="Times New Roman" w:cs="Times New Roman"/>
          <w:color w:val="FF0000"/>
        </w:rPr>
        <w:t>y el artículo 39 señala</w:t>
      </w:r>
      <w:r>
        <w:rPr>
          <w:rFonts w:ascii="Times New Roman" w:hAnsi="Times New Roman" w:cs="Times New Roman"/>
          <w:color w:val="FF0000"/>
        </w:rPr>
        <w:t xml:space="preserve"> </w:t>
      </w:r>
      <w:r w:rsidR="00C53A20">
        <w:rPr>
          <w:rFonts w:ascii="Times New Roman" w:hAnsi="Times New Roman" w:cs="Times New Roman"/>
          <w:color w:val="FF0000"/>
        </w:rPr>
        <w:t>que</w:t>
      </w:r>
      <w:r>
        <w:rPr>
          <w:rFonts w:ascii="Times New Roman" w:hAnsi="Times New Roman" w:cs="Times New Roman"/>
          <w:color w:val="FF0000"/>
        </w:rPr>
        <w:t xml:space="preserve"> l</w:t>
      </w:r>
      <w:r w:rsidR="00C53A20" w:rsidRPr="00F647E4">
        <w:rPr>
          <w:rFonts w:ascii="Times New Roman" w:hAnsi="Times New Roman" w:cs="Times New Roman"/>
          <w:color w:val="FF0000"/>
        </w:rPr>
        <w:t>os poderes públicos aseguran la protección social, económica y jurídica de la familia</w:t>
      </w:r>
      <w:r>
        <w:rPr>
          <w:rFonts w:ascii="Times New Roman" w:hAnsi="Times New Roman" w:cs="Times New Roman"/>
          <w:i/>
          <w:color w:val="FF0000"/>
        </w:rPr>
        <w:t xml:space="preserve"> </w:t>
      </w:r>
      <w:r w:rsidRPr="00F647E4">
        <w:rPr>
          <w:rFonts w:ascii="Times New Roman" w:hAnsi="Times New Roman" w:cs="Times New Roman"/>
          <w:color w:val="FF0000"/>
        </w:rPr>
        <w:t xml:space="preserve"> </w:t>
      </w:r>
      <w:r>
        <w:rPr>
          <w:rFonts w:ascii="Times New Roman" w:hAnsi="Times New Roman" w:cs="Times New Roman"/>
          <w:color w:val="FF0000"/>
        </w:rPr>
        <w:t>así como la protección integral de los hijos, iguales ante la ley con independencia de su filiación</w:t>
      </w:r>
      <w:r w:rsidR="004809CC">
        <w:rPr>
          <w:rFonts w:ascii="Times New Roman" w:hAnsi="Times New Roman" w:cs="Times New Roman"/>
          <w:color w:val="FF0000"/>
        </w:rPr>
        <w:t>,</w:t>
      </w:r>
      <w:r>
        <w:rPr>
          <w:rFonts w:ascii="Times New Roman" w:hAnsi="Times New Roman" w:cs="Times New Roman"/>
          <w:color w:val="FF0000"/>
        </w:rPr>
        <w:t xml:space="preserve"> y de las madres</w:t>
      </w:r>
      <w:r w:rsidRPr="00F647E4">
        <w:rPr>
          <w:rFonts w:ascii="Times New Roman" w:hAnsi="Times New Roman" w:cs="Times New Roman"/>
          <w:color w:val="FF0000"/>
        </w:rPr>
        <w:t>, cualquiera que sea su estado civil.</w:t>
      </w:r>
      <w:r w:rsidR="00C53A20">
        <w:rPr>
          <w:rFonts w:ascii="Times New Roman" w:hAnsi="Times New Roman" w:cs="Times New Roman"/>
          <w:color w:val="FF0000"/>
        </w:rPr>
        <w:t xml:space="preserve"> </w:t>
      </w:r>
    </w:p>
    <w:p w:rsidR="00C53A20" w:rsidRDefault="00C53A20" w:rsidP="0017694E">
      <w:pPr>
        <w:ind w:left="360"/>
        <w:jc w:val="both"/>
        <w:rPr>
          <w:rFonts w:ascii="Times New Roman" w:hAnsi="Times New Roman" w:cs="Times New Roman"/>
          <w:color w:val="FF0000"/>
        </w:rPr>
      </w:pPr>
      <w:r>
        <w:rPr>
          <w:rFonts w:ascii="Times New Roman" w:hAnsi="Times New Roman" w:cs="Times New Roman"/>
          <w:color w:val="FF0000"/>
        </w:rPr>
        <w:t xml:space="preserve">Por otra parte, el artículo 44 establece que </w:t>
      </w:r>
      <w:r w:rsidR="0099081F">
        <w:rPr>
          <w:rFonts w:ascii="Times New Roman" w:hAnsi="Times New Roman" w:cs="Times New Roman"/>
          <w:i/>
          <w:color w:val="FF0000"/>
        </w:rPr>
        <w:t>“L</w:t>
      </w:r>
      <w:r w:rsidRPr="00F647E4">
        <w:rPr>
          <w:rFonts w:ascii="Times New Roman" w:hAnsi="Times New Roman" w:cs="Times New Roman"/>
          <w:i/>
          <w:color w:val="FF0000"/>
        </w:rPr>
        <w:t>os poderes públicos promoverán y tutelarán el acceso a la cultura, a l</w:t>
      </w:r>
      <w:r w:rsidR="00755CE2" w:rsidRPr="00F647E4">
        <w:rPr>
          <w:rFonts w:ascii="Times New Roman" w:hAnsi="Times New Roman" w:cs="Times New Roman"/>
          <w:i/>
          <w:color w:val="FF0000"/>
        </w:rPr>
        <w:t>a</w:t>
      </w:r>
      <w:r w:rsidRPr="00F647E4">
        <w:rPr>
          <w:rFonts w:ascii="Times New Roman" w:hAnsi="Times New Roman" w:cs="Times New Roman"/>
          <w:i/>
          <w:color w:val="FF0000"/>
        </w:rPr>
        <w:t xml:space="preserve"> que todos tienen derecho”.</w:t>
      </w:r>
    </w:p>
    <w:p w:rsidR="00FF25E0" w:rsidRPr="00083FA9" w:rsidRDefault="00083FA9" w:rsidP="0017694E">
      <w:pPr>
        <w:pStyle w:val="Prrafodelista"/>
        <w:numPr>
          <w:ilvl w:val="0"/>
          <w:numId w:val="3"/>
        </w:numPr>
        <w:jc w:val="both"/>
        <w:rPr>
          <w:rFonts w:ascii="Times New Roman" w:hAnsi="Times New Roman" w:cs="Times New Roman"/>
        </w:rPr>
      </w:pPr>
      <w:r w:rsidRPr="00083FA9">
        <w:rPr>
          <w:rFonts w:ascii="Times New Roman" w:hAnsi="Times New Roman" w:cs="Times New Roman"/>
        </w:rPr>
        <w:t xml:space="preserve">¿Hay alguna </w:t>
      </w:r>
      <w:r>
        <w:rPr>
          <w:rFonts w:ascii="Times New Roman" w:hAnsi="Times New Roman" w:cs="Times New Roman"/>
        </w:rPr>
        <w:t>ley</w:t>
      </w:r>
      <w:r w:rsidRPr="00083FA9">
        <w:rPr>
          <w:rFonts w:ascii="Times New Roman" w:hAnsi="Times New Roman" w:cs="Times New Roman"/>
        </w:rPr>
        <w:t xml:space="preserve"> </w:t>
      </w:r>
      <w:r>
        <w:rPr>
          <w:rFonts w:ascii="Times New Roman" w:hAnsi="Times New Roman" w:cs="Times New Roman"/>
        </w:rPr>
        <w:t>específica</w:t>
      </w:r>
      <w:r w:rsidRPr="00083FA9">
        <w:rPr>
          <w:rFonts w:ascii="Times New Roman" w:hAnsi="Times New Roman" w:cs="Times New Roman"/>
        </w:rPr>
        <w:t xml:space="preserve"> contra la discriminación de género o de igualdad en su Estado?</w:t>
      </w:r>
    </w:p>
    <w:p w:rsidR="00FF25E0" w:rsidRPr="00083FA9" w:rsidRDefault="00FF25E0" w:rsidP="0017694E">
      <w:pPr>
        <w:pStyle w:val="Prrafodelista"/>
        <w:jc w:val="both"/>
        <w:rPr>
          <w:rFonts w:ascii="Times New Roman" w:hAnsi="Times New Roman" w:cs="Times New Roman"/>
        </w:rPr>
      </w:pPr>
    </w:p>
    <w:p w:rsidR="00FF25E0"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FF25E0" w:rsidRPr="0063244B">
        <w:rPr>
          <w:rFonts w:ascii="Times New Roman" w:hAnsi="Times New Roman" w:cs="Times New Roman"/>
        </w:rPr>
        <w:tab/>
      </w:r>
      <w:r w:rsidR="00FF25E0" w:rsidRPr="0063244B">
        <w:rPr>
          <w:rFonts w:ascii="Times New Roman" w:hAnsi="Times New Roman" w:cs="Times New Roman"/>
        </w:rPr>
        <w:tab/>
        <w:t xml:space="preserve">(   </w:t>
      </w:r>
      <w:r w:rsidR="00264930" w:rsidRPr="00A45A3D">
        <w:rPr>
          <w:rFonts w:ascii="Times New Roman" w:hAnsi="Times New Roman" w:cs="Times New Roman"/>
          <w:color w:val="FF0000"/>
        </w:rPr>
        <w:t>X</w:t>
      </w:r>
      <w:r w:rsidR="00FF25E0" w:rsidRPr="0063244B">
        <w:rPr>
          <w:rFonts w:ascii="Times New Roman" w:hAnsi="Times New Roman" w:cs="Times New Roman"/>
        </w:rPr>
        <w:t xml:space="preserve">    )</w:t>
      </w:r>
      <w:r w:rsidR="00FF25E0" w:rsidRPr="0063244B">
        <w:rPr>
          <w:rFonts w:ascii="Times New Roman" w:hAnsi="Times New Roman" w:cs="Times New Roman"/>
        </w:rPr>
        <w:tab/>
      </w:r>
      <w:r w:rsidR="00FF25E0" w:rsidRPr="0063244B">
        <w:rPr>
          <w:rFonts w:ascii="Times New Roman" w:hAnsi="Times New Roman" w:cs="Times New Roman"/>
        </w:rPr>
        <w:tab/>
      </w:r>
      <w:r w:rsidR="00FF25E0" w:rsidRPr="0063244B">
        <w:rPr>
          <w:rFonts w:ascii="Times New Roman" w:hAnsi="Times New Roman" w:cs="Times New Roman"/>
        </w:rPr>
        <w:tab/>
        <w:t>No</w:t>
      </w:r>
      <w:r w:rsidR="00FF25E0" w:rsidRPr="0063244B">
        <w:rPr>
          <w:rFonts w:ascii="Times New Roman" w:hAnsi="Times New Roman" w:cs="Times New Roman"/>
        </w:rPr>
        <w:tab/>
        <w:t>(       )</w:t>
      </w:r>
    </w:p>
    <w:p w:rsidR="00FF25E0" w:rsidRPr="0063244B" w:rsidRDefault="00FF25E0" w:rsidP="0017694E">
      <w:pPr>
        <w:pStyle w:val="Prrafodelista"/>
        <w:jc w:val="both"/>
        <w:rPr>
          <w:rFonts w:ascii="Times New Roman" w:hAnsi="Times New Roman" w:cs="Times New Roman"/>
        </w:rPr>
      </w:pPr>
    </w:p>
    <w:p w:rsidR="00FF25E0" w:rsidRDefault="00083FA9" w:rsidP="0017694E">
      <w:pPr>
        <w:pStyle w:val="Prrafodelista"/>
        <w:jc w:val="both"/>
        <w:rPr>
          <w:rFonts w:ascii="Times New Roman" w:hAnsi="Times New Roman" w:cs="Times New Roman"/>
        </w:rPr>
      </w:pPr>
      <w:r w:rsidRPr="00083FA9">
        <w:rPr>
          <w:rFonts w:ascii="Times New Roman" w:hAnsi="Times New Roman" w:cs="Times New Roman"/>
        </w:rPr>
        <w:t>En caso afirmativo, por favor pro</w:t>
      </w:r>
      <w:r>
        <w:rPr>
          <w:rFonts w:ascii="Times New Roman" w:hAnsi="Times New Roman" w:cs="Times New Roman"/>
        </w:rPr>
        <w:t>porcione referencias y describa</w:t>
      </w:r>
      <w:r w:rsidRPr="00083FA9">
        <w:rPr>
          <w:rFonts w:ascii="Times New Roman" w:hAnsi="Times New Roman" w:cs="Times New Roman"/>
        </w:rPr>
        <w:t xml:space="preserve"> brevemente el contenido de este</w:t>
      </w:r>
      <w:r>
        <w:rPr>
          <w:rFonts w:ascii="Times New Roman" w:hAnsi="Times New Roman" w:cs="Times New Roman"/>
        </w:rPr>
        <w:t>(s)</w:t>
      </w:r>
      <w:r w:rsidRPr="00083FA9">
        <w:rPr>
          <w:rFonts w:ascii="Times New Roman" w:hAnsi="Times New Roman" w:cs="Times New Roman"/>
        </w:rPr>
        <w:t xml:space="preserve"> </w:t>
      </w:r>
      <w:r w:rsidR="00E97B14">
        <w:rPr>
          <w:rFonts w:ascii="Times New Roman" w:hAnsi="Times New Roman" w:cs="Times New Roman"/>
        </w:rPr>
        <w:t>derecho</w:t>
      </w:r>
      <w:r>
        <w:rPr>
          <w:rFonts w:ascii="Times New Roman" w:hAnsi="Times New Roman" w:cs="Times New Roman"/>
        </w:rPr>
        <w:t>(s), en particular si se</w:t>
      </w:r>
      <w:r w:rsidRPr="00083FA9">
        <w:rPr>
          <w:rFonts w:ascii="Times New Roman" w:hAnsi="Times New Roman" w:cs="Times New Roman"/>
        </w:rPr>
        <w:t xml:space="preserve"> aplica</w:t>
      </w:r>
      <w:r w:rsidR="00E97B14">
        <w:rPr>
          <w:rFonts w:ascii="Times New Roman" w:hAnsi="Times New Roman" w:cs="Times New Roman"/>
        </w:rPr>
        <w:t>(n)</w:t>
      </w:r>
      <w:r w:rsidRPr="00083FA9">
        <w:rPr>
          <w:rFonts w:ascii="Times New Roman" w:hAnsi="Times New Roman" w:cs="Times New Roman"/>
        </w:rPr>
        <w:t xml:space="preserve"> a la familia y la vida cultural.</w:t>
      </w:r>
    </w:p>
    <w:p w:rsidR="007B5931" w:rsidRPr="00083FA9" w:rsidRDefault="007B5931" w:rsidP="0017694E">
      <w:pPr>
        <w:pStyle w:val="Prrafodelista"/>
        <w:jc w:val="both"/>
        <w:rPr>
          <w:rFonts w:ascii="Times New Roman" w:hAnsi="Times New Roman" w:cs="Times New Roman"/>
        </w:rPr>
      </w:pPr>
    </w:p>
    <w:p w:rsidR="007022F7" w:rsidRDefault="00BB1413" w:rsidP="0017694E">
      <w:pPr>
        <w:pStyle w:val="Prrafodelista"/>
        <w:ind w:left="360"/>
        <w:jc w:val="both"/>
        <w:rPr>
          <w:rFonts w:ascii="Times New Roman" w:hAnsi="Times New Roman" w:cs="Times New Roman"/>
          <w:b/>
          <w:i/>
          <w:color w:val="FF0000"/>
        </w:rPr>
      </w:pPr>
      <w:r>
        <w:rPr>
          <w:rFonts w:ascii="Times New Roman" w:hAnsi="Times New Roman" w:cs="Times New Roman"/>
          <w:color w:val="FF0000"/>
        </w:rPr>
        <w:t xml:space="preserve">La ley específica española que se dirige a combatir todas las manifestaciones aún subsistentes de discriminación por razón de sexo y a promover la igualdad real entre mujeres y hombres es </w:t>
      </w:r>
      <w:smartTag w:uri="urn:schemas-microsoft-com:office:smarttags" w:element="PersonName">
        <w:smartTagPr>
          <w:attr w:name="ProductID" w:val="la Ley Orgánica"/>
        </w:smartTagPr>
        <w:r>
          <w:rPr>
            <w:rFonts w:ascii="Times New Roman" w:hAnsi="Times New Roman" w:cs="Times New Roman"/>
            <w:color w:val="FF0000"/>
          </w:rPr>
          <w:t xml:space="preserve">la </w:t>
        </w:r>
        <w:r w:rsidRPr="007C7CF3">
          <w:rPr>
            <w:rFonts w:ascii="Times New Roman" w:hAnsi="Times New Roman" w:cs="Times New Roman"/>
            <w:b/>
            <w:i/>
            <w:color w:val="FF0000"/>
          </w:rPr>
          <w:t>Ley Orgánica</w:t>
        </w:r>
      </w:smartTag>
      <w:r w:rsidRPr="007C7CF3">
        <w:rPr>
          <w:rFonts w:ascii="Times New Roman" w:hAnsi="Times New Roman" w:cs="Times New Roman"/>
          <w:b/>
          <w:i/>
          <w:color w:val="FF0000"/>
        </w:rPr>
        <w:t xml:space="preserve"> 3/2007, de 22 de marzo, para la igualdad efectiva de mujeres y hombres</w:t>
      </w:r>
      <w:r w:rsidR="000840B7">
        <w:rPr>
          <w:rFonts w:ascii="Times New Roman" w:hAnsi="Times New Roman" w:cs="Times New Roman"/>
          <w:b/>
          <w:i/>
          <w:color w:val="FF0000"/>
        </w:rPr>
        <w:t xml:space="preserve"> </w:t>
      </w:r>
      <w:r w:rsidR="000840B7" w:rsidRPr="000840B7">
        <w:rPr>
          <w:rFonts w:ascii="Times New Roman" w:hAnsi="Times New Roman" w:cs="Times New Roman"/>
          <w:color w:val="FF0000"/>
        </w:rPr>
        <w:t>(en adelante LOIE)</w:t>
      </w:r>
      <w:r w:rsidR="004809CC" w:rsidRPr="000840B7">
        <w:rPr>
          <w:rFonts w:ascii="Times New Roman" w:hAnsi="Times New Roman" w:cs="Times New Roman"/>
          <w:i/>
          <w:color w:val="FF0000"/>
        </w:rPr>
        <w:t>.</w:t>
      </w:r>
      <w:r w:rsidR="004809CC">
        <w:rPr>
          <w:rFonts w:ascii="Times New Roman" w:hAnsi="Times New Roman" w:cs="Times New Roman"/>
          <w:b/>
          <w:i/>
          <w:color w:val="FF0000"/>
        </w:rPr>
        <w:t xml:space="preserve"> </w:t>
      </w:r>
    </w:p>
    <w:p w:rsidR="009A4842" w:rsidRDefault="009A4842" w:rsidP="0017694E">
      <w:pPr>
        <w:pStyle w:val="Prrafodelista"/>
        <w:ind w:left="360"/>
        <w:jc w:val="both"/>
        <w:rPr>
          <w:rFonts w:ascii="Times New Roman" w:hAnsi="Times New Roman" w:cs="Times New Roman"/>
          <w:i/>
          <w:color w:val="FF0000"/>
        </w:rPr>
      </w:pPr>
    </w:p>
    <w:p w:rsidR="007C7CF3" w:rsidRPr="009A4842" w:rsidRDefault="009A4842" w:rsidP="009A4842">
      <w:pPr>
        <w:pStyle w:val="Prrafodelista"/>
        <w:numPr>
          <w:ilvl w:val="0"/>
          <w:numId w:val="27"/>
        </w:numPr>
        <w:jc w:val="both"/>
        <w:rPr>
          <w:rFonts w:ascii="Times New Roman" w:hAnsi="Times New Roman" w:cs="Times New Roman"/>
          <w:color w:val="FF0000"/>
        </w:rPr>
      </w:pPr>
      <w:r w:rsidRPr="009A4842">
        <w:rPr>
          <w:rFonts w:ascii="Times New Roman" w:hAnsi="Times New Roman" w:cs="Times New Roman"/>
          <w:color w:val="FF0000"/>
        </w:rPr>
        <w:t xml:space="preserve">En cuanto al </w:t>
      </w:r>
      <w:r w:rsidRPr="009A4842">
        <w:rPr>
          <w:rFonts w:ascii="Times New Roman" w:hAnsi="Times New Roman" w:cs="Times New Roman"/>
          <w:b/>
          <w:i/>
          <w:color w:val="FF0000"/>
        </w:rPr>
        <w:t>o</w:t>
      </w:r>
      <w:r w:rsidR="007C7CF3" w:rsidRPr="009A4842">
        <w:rPr>
          <w:rFonts w:ascii="Times New Roman" w:hAnsi="Times New Roman" w:cs="Times New Roman"/>
          <w:b/>
          <w:i/>
          <w:color w:val="FF0000"/>
        </w:rPr>
        <w:t>bjeto</w:t>
      </w:r>
      <w:r w:rsidR="007C7CF3" w:rsidRPr="009A4842">
        <w:rPr>
          <w:rFonts w:ascii="Times New Roman" w:hAnsi="Times New Roman" w:cs="Times New Roman"/>
          <w:i/>
          <w:color w:val="FF0000"/>
        </w:rPr>
        <w:t xml:space="preserve"> </w:t>
      </w:r>
      <w:r w:rsidR="007C7CF3" w:rsidRPr="009A4842">
        <w:rPr>
          <w:rFonts w:ascii="Times New Roman" w:hAnsi="Times New Roman" w:cs="Times New Roman"/>
          <w:color w:val="FF0000"/>
        </w:rPr>
        <w:t>de la Ley</w:t>
      </w:r>
      <w:r>
        <w:rPr>
          <w:rFonts w:ascii="Times New Roman" w:hAnsi="Times New Roman" w:cs="Times New Roman"/>
          <w:color w:val="FF0000"/>
        </w:rPr>
        <w:t xml:space="preserve">, el artículo 1 </w:t>
      </w:r>
      <w:r w:rsidR="00F3644D" w:rsidRPr="009A4842">
        <w:rPr>
          <w:rFonts w:ascii="Times New Roman" w:hAnsi="Times New Roman" w:cs="Times New Roman"/>
          <w:color w:val="FF0000"/>
        </w:rPr>
        <w:t>establece</w:t>
      </w:r>
      <w:r w:rsidR="00431168" w:rsidRPr="009A4842">
        <w:rPr>
          <w:rFonts w:ascii="Times New Roman" w:hAnsi="Times New Roman" w:cs="Times New Roman"/>
          <w:color w:val="FF0000"/>
        </w:rPr>
        <w:t xml:space="preserve"> que</w:t>
      </w:r>
      <w:r w:rsidR="006B066B" w:rsidRPr="009A4842">
        <w:rPr>
          <w:rFonts w:ascii="Times New Roman" w:hAnsi="Times New Roman" w:cs="Times New Roman"/>
          <w:color w:val="FF0000"/>
        </w:rPr>
        <w:t>:</w:t>
      </w:r>
    </w:p>
    <w:p w:rsidR="007D3B0E" w:rsidRPr="009A4842" w:rsidRDefault="007D3B0E" w:rsidP="007C7CF3">
      <w:pPr>
        <w:pStyle w:val="Prrafodelista"/>
        <w:ind w:left="360"/>
        <w:jc w:val="both"/>
        <w:rPr>
          <w:rFonts w:ascii="Times New Roman" w:hAnsi="Times New Roman" w:cs="Times New Roman"/>
          <w:i/>
          <w:color w:val="FF0000"/>
          <w:sz w:val="6"/>
          <w:szCs w:val="6"/>
        </w:rPr>
      </w:pPr>
    </w:p>
    <w:p w:rsidR="007C7CF3" w:rsidRDefault="009A4842" w:rsidP="009A4842">
      <w:pPr>
        <w:pStyle w:val="Prrafodelista"/>
        <w:spacing w:after="120" w:line="240" w:lineRule="auto"/>
        <w:ind w:left="709" w:right="425"/>
        <w:jc w:val="both"/>
        <w:rPr>
          <w:rFonts w:ascii="Times New Roman" w:hAnsi="Times New Roman" w:cs="Times New Roman"/>
          <w:i/>
          <w:color w:val="FF0000"/>
        </w:rPr>
      </w:pPr>
      <w:r>
        <w:rPr>
          <w:rFonts w:ascii="Times New Roman" w:hAnsi="Times New Roman" w:cs="Times New Roman"/>
          <w:i/>
          <w:color w:val="FF0000"/>
        </w:rPr>
        <w:lastRenderedPageBreak/>
        <w:t>“</w:t>
      </w:r>
      <w:r w:rsidR="007C7CF3" w:rsidRPr="007C7CF3">
        <w:rPr>
          <w:rFonts w:ascii="Times New Roman" w:hAnsi="Times New Roman" w:cs="Times New Roman"/>
          <w:i/>
          <w:color w:val="FF0000"/>
        </w:rPr>
        <w:t>1. Las mujeres y los hombres son iguales en dignidad humana, e iguales en derechos y deberes. Esta Ley tiene por objeto hacer efectivo el derecho de igualdad de trato y de oportunidades entre mujeres y hombres, en particular mediante la eliminación de la discriminación de la mujer, sea cual fuere su circunstancia o condición, en cualesquiera de los ámbitos de la vida y, singularmente, en las esferas política, civil, laboral, económica, social y cultural para, en el desarrollo de los artículos 9.2 y 14 de la Constitución, alcanzar una sociedad más democrática, más justa y más solidaria.</w:t>
      </w:r>
    </w:p>
    <w:p w:rsidR="0059233B" w:rsidRPr="009A4842" w:rsidRDefault="0059233B" w:rsidP="009A4842">
      <w:pPr>
        <w:pStyle w:val="Prrafodelista"/>
        <w:spacing w:after="120" w:line="240" w:lineRule="auto"/>
        <w:ind w:left="709" w:right="425"/>
        <w:jc w:val="both"/>
        <w:rPr>
          <w:rFonts w:ascii="Times New Roman" w:hAnsi="Times New Roman" w:cs="Times New Roman"/>
          <w:i/>
          <w:color w:val="FF0000"/>
          <w:sz w:val="6"/>
          <w:szCs w:val="6"/>
        </w:rPr>
      </w:pPr>
    </w:p>
    <w:p w:rsidR="007C7CF3" w:rsidRDefault="007C7CF3" w:rsidP="009A4842">
      <w:pPr>
        <w:pStyle w:val="Prrafodelista"/>
        <w:spacing w:after="120" w:line="240" w:lineRule="auto"/>
        <w:ind w:left="709" w:right="425"/>
        <w:jc w:val="both"/>
        <w:rPr>
          <w:rFonts w:ascii="Times New Roman" w:hAnsi="Times New Roman" w:cs="Times New Roman"/>
          <w:i/>
          <w:color w:val="FF0000"/>
        </w:rPr>
      </w:pPr>
      <w:smartTag w:uri="urn:schemas-microsoft-com:office:smarttags" w:element="metricconverter">
        <w:smartTagPr>
          <w:attr w:name="ProductID" w:val="2. A"/>
        </w:smartTagPr>
        <w:r w:rsidRPr="007C7CF3">
          <w:rPr>
            <w:rFonts w:ascii="Times New Roman" w:hAnsi="Times New Roman" w:cs="Times New Roman"/>
            <w:i/>
            <w:color w:val="FF0000"/>
          </w:rPr>
          <w:t>2. A</w:t>
        </w:r>
      </w:smartTag>
      <w:r w:rsidRPr="007C7CF3">
        <w:rPr>
          <w:rFonts w:ascii="Times New Roman" w:hAnsi="Times New Roman" w:cs="Times New Roman"/>
          <w:i/>
          <w:color w:val="FF0000"/>
        </w:rPr>
        <w:t xml:space="preserve">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w:t>
      </w:r>
      <w:r w:rsidR="0059233B">
        <w:rPr>
          <w:rFonts w:ascii="Times New Roman" w:hAnsi="Times New Roman" w:cs="Times New Roman"/>
          <w:i/>
          <w:color w:val="FF0000"/>
        </w:rPr>
        <w:t>.</w:t>
      </w:r>
    </w:p>
    <w:p w:rsidR="00BB1413" w:rsidRPr="007C7CF3" w:rsidRDefault="00BB1413" w:rsidP="007C7CF3">
      <w:pPr>
        <w:pStyle w:val="Prrafodelista"/>
        <w:ind w:left="360"/>
        <w:jc w:val="both"/>
        <w:rPr>
          <w:rFonts w:ascii="Times New Roman" w:hAnsi="Times New Roman" w:cs="Times New Roman"/>
          <w:i/>
          <w:color w:val="FF0000"/>
        </w:rPr>
      </w:pPr>
    </w:p>
    <w:p w:rsidR="00264930" w:rsidRDefault="004B43A5" w:rsidP="009A4842">
      <w:pPr>
        <w:pStyle w:val="Prrafodelista"/>
        <w:ind w:left="708"/>
        <w:jc w:val="both"/>
        <w:rPr>
          <w:rFonts w:ascii="Times New Roman" w:hAnsi="Times New Roman" w:cs="Times New Roman"/>
          <w:color w:val="FF0000"/>
        </w:rPr>
      </w:pPr>
      <w:r>
        <w:rPr>
          <w:rFonts w:ascii="Times New Roman" w:hAnsi="Times New Roman" w:cs="Times New Roman"/>
          <w:color w:val="FF0000"/>
        </w:rPr>
        <w:t>Por su parte, e</w:t>
      </w:r>
      <w:r w:rsidR="00BB1413" w:rsidRPr="00BB1413">
        <w:rPr>
          <w:rFonts w:ascii="Times New Roman" w:hAnsi="Times New Roman" w:cs="Times New Roman"/>
          <w:color w:val="FF0000"/>
        </w:rPr>
        <w:t xml:space="preserve">n </w:t>
      </w:r>
      <w:r w:rsidR="009A4842">
        <w:rPr>
          <w:rFonts w:ascii="Times New Roman" w:hAnsi="Times New Roman" w:cs="Times New Roman"/>
          <w:color w:val="FF0000"/>
        </w:rPr>
        <w:t xml:space="preserve">el </w:t>
      </w:r>
      <w:r w:rsidR="00BB1413" w:rsidRPr="00BB1413">
        <w:rPr>
          <w:rFonts w:ascii="Times New Roman" w:hAnsi="Times New Roman" w:cs="Times New Roman"/>
          <w:color w:val="FF0000"/>
        </w:rPr>
        <w:t xml:space="preserve">artículo 3 </w:t>
      </w:r>
      <w:r w:rsidR="009A4842">
        <w:rPr>
          <w:rFonts w:ascii="Times New Roman" w:hAnsi="Times New Roman" w:cs="Times New Roman"/>
          <w:color w:val="FF0000"/>
        </w:rPr>
        <w:t>se</w:t>
      </w:r>
      <w:r w:rsidR="00BB1413" w:rsidRPr="00BB1413">
        <w:rPr>
          <w:rFonts w:ascii="Times New Roman" w:hAnsi="Times New Roman" w:cs="Times New Roman"/>
          <w:color w:val="FF0000"/>
        </w:rPr>
        <w:t xml:space="preserve"> </w:t>
      </w:r>
      <w:r w:rsidR="009A4842">
        <w:rPr>
          <w:rFonts w:ascii="Times New Roman" w:hAnsi="Times New Roman" w:cs="Times New Roman"/>
          <w:color w:val="FF0000"/>
        </w:rPr>
        <w:t>define</w:t>
      </w:r>
      <w:r w:rsidR="00BB1413" w:rsidRPr="00BB1413">
        <w:rPr>
          <w:rFonts w:ascii="Times New Roman" w:hAnsi="Times New Roman" w:cs="Times New Roman"/>
          <w:color w:val="FF0000"/>
        </w:rPr>
        <w:t xml:space="preserve"> el </w:t>
      </w:r>
      <w:r w:rsidR="00BB1413" w:rsidRPr="00803B13">
        <w:rPr>
          <w:rFonts w:ascii="Times New Roman" w:hAnsi="Times New Roman" w:cs="Times New Roman"/>
          <w:b/>
          <w:i/>
          <w:color w:val="FF0000"/>
        </w:rPr>
        <w:t>principio de igualdad de trato</w:t>
      </w:r>
      <w:r w:rsidR="00BB1413" w:rsidRPr="00BB1413">
        <w:rPr>
          <w:rFonts w:ascii="Times New Roman" w:hAnsi="Times New Roman" w:cs="Times New Roman"/>
          <w:color w:val="FF0000"/>
        </w:rPr>
        <w:t xml:space="preserve"> entre mujeres y hombres, </w:t>
      </w:r>
      <w:r w:rsidR="008243B6">
        <w:rPr>
          <w:rFonts w:ascii="Times New Roman" w:hAnsi="Times New Roman" w:cs="Times New Roman"/>
          <w:color w:val="FF0000"/>
        </w:rPr>
        <w:t xml:space="preserve">que </w:t>
      </w:r>
      <w:r w:rsidR="00BB1413" w:rsidRPr="00BB1413">
        <w:rPr>
          <w:rFonts w:ascii="Times New Roman" w:hAnsi="Times New Roman" w:cs="Times New Roman"/>
          <w:color w:val="FF0000"/>
        </w:rPr>
        <w:t xml:space="preserve">supone la ausencia de toda discriminación, directa o indirecta, por razón de sexo, y, </w:t>
      </w:r>
      <w:r w:rsidR="00264930" w:rsidRPr="00BB1413">
        <w:rPr>
          <w:rFonts w:ascii="Times New Roman" w:hAnsi="Times New Roman" w:cs="Times New Roman"/>
          <w:color w:val="FF0000"/>
        </w:rPr>
        <w:t>especialmente, las derivadas de la maternidad, la asunción de obligaciones familiares y el estado civil</w:t>
      </w:r>
      <w:r w:rsidR="008243B6">
        <w:rPr>
          <w:rFonts w:ascii="Times New Roman" w:hAnsi="Times New Roman" w:cs="Times New Roman"/>
          <w:color w:val="FF0000"/>
        </w:rPr>
        <w:t xml:space="preserve">, </w:t>
      </w:r>
      <w:r w:rsidR="009A4842">
        <w:rPr>
          <w:rFonts w:ascii="Times New Roman" w:hAnsi="Times New Roman" w:cs="Times New Roman"/>
          <w:color w:val="FF0000"/>
        </w:rPr>
        <w:t xml:space="preserve">añadiendo el artículo 4 </w:t>
      </w:r>
      <w:r w:rsidR="008243B6">
        <w:rPr>
          <w:rFonts w:ascii="Times New Roman" w:hAnsi="Times New Roman" w:cs="Times New Roman"/>
          <w:color w:val="FF0000"/>
        </w:rPr>
        <w:t xml:space="preserve">que </w:t>
      </w:r>
      <w:r w:rsidR="009A4842">
        <w:rPr>
          <w:rFonts w:ascii="Times New Roman" w:hAnsi="Times New Roman" w:cs="Times New Roman"/>
          <w:color w:val="FF0000"/>
        </w:rPr>
        <w:t xml:space="preserve">es un </w:t>
      </w:r>
      <w:r w:rsidR="008243B6">
        <w:rPr>
          <w:rFonts w:ascii="Times New Roman" w:hAnsi="Times New Roman" w:cs="Times New Roman"/>
          <w:color w:val="FF0000"/>
        </w:rPr>
        <w:t xml:space="preserve">principio informador del ordenamiento jurídico y, como tal, se integrará </w:t>
      </w:r>
      <w:r w:rsidR="009A4842">
        <w:rPr>
          <w:rFonts w:ascii="Times New Roman" w:hAnsi="Times New Roman" w:cs="Times New Roman"/>
          <w:color w:val="FF0000"/>
        </w:rPr>
        <w:t xml:space="preserve">y observará </w:t>
      </w:r>
      <w:r w:rsidR="008243B6">
        <w:rPr>
          <w:rFonts w:ascii="Times New Roman" w:hAnsi="Times New Roman" w:cs="Times New Roman"/>
          <w:color w:val="FF0000"/>
        </w:rPr>
        <w:t>en la interpretación y aplicación de las normas jurídicas</w:t>
      </w:r>
      <w:r w:rsidR="00264930" w:rsidRPr="00BB1413">
        <w:rPr>
          <w:rFonts w:ascii="Times New Roman" w:hAnsi="Times New Roman" w:cs="Times New Roman"/>
          <w:color w:val="FF0000"/>
        </w:rPr>
        <w:t>.</w:t>
      </w:r>
    </w:p>
    <w:p w:rsidR="00BB1413" w:rsidRDefault="00BB1413" w:rsidP="0017694E">
      <w:pPr>
        <w:pStyle w:val="Prrafodelista"/>
        <w:ind w:left="360"/>
        <w:jc w:val="both"/>
        <w:rPr>
          <w:rFonts w:ascii="Times New Roman" w:hAnsi="Times New Roman" w:cs="Times New Roman"/>
          <w:color w:val="FF0000"/>
        </w:rPr>
      </w:pPr>
    </w:p>
    <w:p w:rsidR="007C7CF3" w:rsidRDefault="000840B7" w:rsidP="000840B7">
      <w:pPr>
        <w:pStyle w:val="Prrafodelista"/>
        <w:ind w:left="708"/>
        <w:jc w:val="both"/>
        <w:rPr>
          <w:rFonts w:ascii="Times New Roman" w:hAnsi="Times New Roman" w:cs="Times New Roman"/>
          <w:color w:val="FF0000"/>
          <w:lang w:val="es-ES_tradnl"/>
        </w:rPr>
      </w:pPr>
      <w:r>
        <w:rPr>
          <w:rFonts w:ascii="Times New Roman" w:hAnsi="Times New Roman" w:cs="Times New Roman"/>
          <w:color w:val="FF0000"/>
          <w:lang w:val="es-ES_tradnl"/>
        </w:rPr>
        <w:t>A su vez, l</w:t>
      </w:r>
      <w:r w:rsidR="007C7CF3" w:rsidRPr="007C7CF3">
        <w:rPr>
          <w:rFonts w:ascii="Times New Roman" w:hAnsi="Times New Roman" w:cs="Times New Roman"/>
          <w:color w:val="FF0000"/>
          <w:lang w:val="es-ES_tradnl"/>
        </w:rPr>
        <w:t>os artículos 6 y 7 de la LOIE, incorporan a la legislación española</w:t>
      </w:r>
      <w:r w:rsidR="00C04FDF">
        <w:rPr>
          <w:rFonts w:ascii="Times New Roman" w:hAnsi="Times New Roman" w:cs="Times New Roman"/>
          <w:color w:val="FF0000"/>
          <w:lang w:val="es-ES_tradnl"/>
        </w:rPr>
        <w:t>,</w:t>
      </w:r>
      <w:r w:rsidR="007C7CF3" w:rsidRPr="007C7CF3">
        <w:rPr>
          <w:rFonts w:ascii="Times New Roman" w:hAnsi="Times New Roman" w:cs="Times New Roman"/>
          <w:color w:val="FF0000"/>
          <w:lang w:val="es-ES_tradnl"/>
        </w:rPr>
        <w:t xml:space="preserve"> las </w:t>
      </w:r>
      <w:r w:rsidR="007C7CF3" w:rsidRPr="00803B13">
        <w:rPr>
          <w:rFonts w:ascii="Times New Roman" w:hAnsi="Times New Roman" w:cs="Times New Roman"/>
          <w:b/>
          <w:i/>
          <w:color w:val="FF0000"/>
          <w:lang w:val="es-ES_tradnl"/>
        </w:rPr>
        <w:t xml:space="preserve">definiciones de discriminación directa, discriminación indirecta, acoso </w:t>
      </w:r>
      <w:r w:rsidR="00C04FDF">
        <w:rPr>
          <w:rFonts w:ascii="Times New Roman" w:hAnsi="Times New Roman" w:cs="Times New Roman"/>
          <w:b/>
          <w:i/>
          <w:color w:val="FF0000"/>
          <w:lang w:val="es-ES_tradnl"/>
        </w:rPr>
        <w:t xml:space="preserve">sexual </w:t>
      </w:r>
      <w:r w:rsidR="007C7CF3" w:rsidRPr="00803B13">
        <w:rPr>
          <w:rFonts w:ascii="Times New Roman" w:hAnsi="Times New Roman" w:cs="Times New Roman"/>
          <w:b/>
          <w:i/>
          <w:color w:val="FF0000"/>
          <w:lang w:val="es-ES_tradnl"/>
        </w:rPr>
        <w:t xml:space="preserve">y acoso </w:t>
      </w:r>
      <w:r w:rsidR="00C04FDF">
        <w:rPr>
          <w:rFonts w:ascii="Times New Roman" w:hAnsi="Times New Roman" w:cs="Times New Roman"/>
          <w:b/>
          <w:i/>
          <w:color w:val="FF0000"/>
          <w:lang w:val="es-ES_tradnl"/>
        </w:rPr>
        <w:t>por razón de sexo</w:t>
      </w:r>
      <w:r w:rsidR="00F3644D" w:rsidRPr="00803B13">
        <w:rPr>
          <w:rFonts w:ascii="Times New Roman" w:hAnsi="Times New Roman" w:cs="Times New Roman"/>
          <w:i/>
          <w:color w:val="FF0000"/>
          <w:lang w:val="es-ES_tradnl"/>
        </w:rPr>
        <w:t>.</w:t>
      </w:r>
      <w:r w:rsidR="007C7CF3" w:rsidRPr="007C7CF3">
        <w:rPr>
          <w:rFonts w:ascii="Times New Roman" w:hAnsi="Times New Roman" w:cs="Times New Roman"/>
          <w:color w:val="FF0000"/>
          <w:lang w:val="es-ES_tradnl"/>
        </w:rPr>
        <w:t xml:space="preserve"> </w:t>
      </w:r>
    </w:p>
    <w:p w:rsidR="000840B7" w:rsidRPr="007C7CF3" w:rsidRDefault="000840B7" w:rsidP="000840B7">
      <w:pPr>
        <w:pStyle w:val="Prrafodelista"/>
        <w:ind w:left="708"/>
        <w:jc w:val="both"/>
        <w:rPr>
          <w:rFonts w:ascii="Times New Roman" w:hAnsi="Times New Roman" w:cs="Times New Roman"/>
          <w:color w:val="FF0000"/>
          <w:lang w:val="es-ES_tradnl"/>
        </w:rPr>
      </w:pPr>
    </w:p>
    <w:p w:rsidR="0059233B" w:rsidRDefault="004B43A5" w:rsidP="000840B7">
      <w:pPr>
        <w:pStyle w:val="Prrafodelista"/>
        <w:ind w:left="708"/>
        <w:jc w:val="both"/>
        <w:rPr>
          <w:rFonts w:ascii="Times New Roman" w:hAnsi="Times New Roman" w:cs="Times New Roman"/>
          <w:color w:val="FF0000"/>
        </w:rPr>
      </w:pPr>
      <w:r>
        <w:rPr>
          <w:rFonts w:ascii="Times New Roman" w:hAnsi="Times New Roman" w:cs="Times New Roman"/>
          <w:color w:val="FF0000"/>
        </w:rPr>
        <w:t>Además, e</w:t>
      </w:r>
      <w:r w:rsidR="006B066B">
        <w:rPr>
          <w:rFonts w:ascii="Times New Roman" w:hAnsi="Times New Roman" w:cs="Times New Roman"/>
          <w:color w:val="FF0000"/>
        </w:rPr>
        <w:t>l a</w:t>
      </w:r>
      <w:r w:rsidR="0059233B" w:rsidRPr="0059233B">
        <w:rPr>
          <w:rFonts w:ascii="Times New Roman" w:hAnsi="Times New Roman" w:cs="Times New Roman"/>
          <w:color w:val="FF0000"/>
        </w:rPr>
        <w:t xml:space="preserve">rtículo 8 </w:t>
      </w:r>
      <w:r>
        <w:rPr>
          <w:rFonts w:ascii="Times New Roman" w:hAnsi="Times New Roman" w:cs="Times New Roman"/>
          <w:color w:val="FF0000"/>
        </w:rPr>
        <w:t xml:space="preserve">referente a la </w:t>
      </w:r>
      <w:r w:rsidRPr="004B43A5">
        <w:rPr>
          <w:rFonts w:ascii="Times New Roman" w:hAnsi="Times New Roman" w:cs="Times New Roman"/>
          <w:b/>
          <w:i/>
          <w:color w:val="FF0000"/>
        </w:rPr>
        <w:t>d</w:t>
      </w:r>
      <w:r w:rsidR="0059233B" w:rsidRPr="004B43A5">
        <w:rPr>
          <w:rFonts w:ascii="Times New Roman" w:hAnsi="Times New Roman" w:cs="Times New Roman"/>
          <w:b/>
          <w:i/>
          <w:color w:val="FF0000"/>
        </w:rPr>
        <w:t>iscriminación por embarazo o maternidad</w:t>
      </w:r>
      <w:r w:rsidR="006B066B">
        <w:rPr>
          <w:rFonts w:ascii="Times New Roman" w:hAnsi="Times New Roman" w:cs="Times New Roman"/>
          <w:color w:val="FF0000"/>
        </w:rPr>
        <w:t xml:space="preserve">, determina que </w:t>
      </w:r>
      <w:r>
        <w:rPr>
          <w:rFonts w:ascii="Times New Roman" w:hAnsi="Times New Roman" w:cs="Times New Roman"/>
          <w:color w:val="FF0000"/>
        </w:rPr>
        <w:t>todo</w:t>
      </w:r>
      <w:r w:rsidR="006B066B">
        <w:rPr>
          <w:rFonts w:ascii="Times New Roman" w:hAnsi="Times New Roman" w:cs="Times New Roman"/>
          <w:color w:val="FF0000"/>
        </w:rPr>
        <w:t xml:space="preserve"> trato </w:t>
      </w:r>
      <w:r w:rsidR="006B066B" w:rsidRPr="0059233B">
        <w:rPr>
          <w:rFonts w:ascii="Times New Roman" w:hAnsi="Times New Roman" w:cs="Times New Roman"/>
          <w:color w:val="FF0000"/>
        </w:rPr>
        <w:t>desfavorable a las mujeres relacionado con el embarazo o la maternidad</w:t>
      </w:r>
      <w:r w:rsidR="006B066B">
        <w:rPr>
          <w:rFonts w:ascii="Times New Roman" w:hAnsi="Times New Roman" w:cs="Times New Roman"/>
          <w:color w:val="FF0000"/>
        </w:rPr>
        <w:t>, cons</w:t>
      </w:r>
      <w:r w:rsidR="0059233B" w:rsidRPr="0059233B">
        <w:rPr>
          <w:rFonts w:ascii="Times New Roman" w:hAnsi="Times New Roman" w:cs="Times New Roman"/>
          <w:color w:val="FF0000"/>
        </w:rPr>
        <w:t xml:space="preserve">tituye discriminación directa por razón de </w:t>
      </w:r>
      <w:r w:rsidR="0071603C">
        <w:rPr>
          <w:rFonts w:ascii="Times New Roman" w:hAnsi="Times New Roman" w:cs="Times New Roman"/>
          <w:color w:val="FF0000"/>
        </w:rPr>
        <w:t xml:space="preserve">sexo. </w:t>
      </w:r>
    </w:p>
    <w:p w:rsidR="0071603C" w:rsidRPr="0071603C" w:rsidRDefault="004B43A5" w:rsidP="004B43A5">
      <w:pPr>
        <w:pStyle w:val="a"/>
        <w:numPr>
          <w:ilvl w:val="0"/>
          <w:numId w:val="27"/>
        </w:numPr>
        <w:spacing w:line="276" w:lineRule="auto"/>
        <w:jc w:val="both"/>
        <w:rPr>
          <w:rFonts w:eastAsia="Calibri"/>
          <w:color w:val="FF0000"/>
          <w:sz w:val="22"/>
          <w:szCs w:val="22"/>
          <w:lang w:eastAsia="en-US"/>
        </w:rPr>
      </w:pPr>
      <w:r>
        <w:rPr>
          <w:rStyle w:val="nfasis"/>
          <w:i w:val="0"/>
          <w:color w:val="FF0000"/>
          <w:sz w:val="22"/>
          <w:szCs w:val="22"/>
        </w:rPr>
        <w:t xml:space="preserve">En lo que se refiere a vida familiar, el </w:t>
      </w:r>
      <w:r w:rsidR="0071603C" w:rsidRPr="00860F0D">
        <w:rPr>
          <w:rStyle w:val="nfasis"/>
          <w:i w:val="0"/>
          <w:color w:val="FF0000"/>
          <w:sz w:val="22"/>
          <w:szCs w:val="22"/>
        </w:rPr>
        <w:t>artículo 44</w:t>
      </w:r>
      <w:r w:rsidR="0071603C" w:rsidRPr="00860F0D">
        <w:rPr>
          <w:color w:val="FF0000"/>
          <w:sz w:val="22"/>
          <w:szCs w:val="22"/>
        </w:rPr>
        <w:t xml:space="preserve"> </w:t>
      </w:r>
      <w:r>
        <w:rPr>
          <w:color w:val="FF0000"/>
          <w:sz w:val="22"/>
          <w:szCs w:val="22"/>
        </w:rPr>
        <w:t xml:space="preserve">de la LOIE, </w:t>
      </w:r>
      <w:r w:rsidR="0071603C">
        <w:rPr>
          <w:color w:val="FF0000"/>
          <w:sz w:val="22"/>
          <w:szCs w:val="22"/>
        </w:rPr>
        <w:t>al reconocer l</w:t>
      </w:r>
      <w:r w:rsidR="0071603C" w:rsidRPr="00860F0D">
        <w:rPr>
          <w:i/>
          <w:iCs/>
          <w:color w:val="FF0000"/>
          <w:sz w:val="22"/>
          <w:szCs w:val="22"/>
        </w:rPr>
        <w:t xml:space="preserve">os </w:t>
      </w:r>
      <w:r w:rsidR="0071603C" w:rsidRPr="0059233B">
        <w:rPr>
          <w:b/>
          <w:i/>
          <w:iCs/>
          <w:color w:val="FF0000"/>
          <w:sz w:val="22"/>
          <w:szCs w:val="22"/>
        </w:rPr>
        <w:t xml:space="preserve">derechos de conciliación </w:t>
      </w:r>
      <w:r w:rsidR="0071603C" w:rsidRPr="00860F0D">
        <w:rPr>
          <w:i/>
          <w:iCs/>
          <w:color w:val="FF0000"/>
          <w:sz w:val="22"/>
          <w:szCs w:val="22"/>
        </w:rPr>
        <w:t>de la vida personal, familiar y laboral</w:t>
      </w:r>
      <w:r w:rsidR="0071603C">
        <w:rPr>
          <w:i/>
          <w:iCs/>
          <w:color w:val="FF0000"/>
          <w:sz w:val="22"/>
          <w:szCs w:val="22"/>
        </w:rPr>
        <w:t xml:space="preserve"> de los trabajadores y trabajadoras</w:t>
      </w:r>
      <w:r w:rsidR="0071603C" w:rsidRPr="00860F0D">
        <w:rPr>
          <w:rStyle w:val="nfasis"/>
          <w:i w:val="0"/>
          <w:color w:val="FF0000"/>
          <w:sz w:val="22"/>
          <w:szCs w:val="22"/>
        </w:rPr>
        <w:t xml:space="preserve"> </w:t>
      </w:r>
      <w:r w:rsidR="0071603C">
        <w:rPr>
          <w:rStyle w:val="nfasis"/>
          <w:i w:val="0"/>
          <w:color w:val="FF0000"/>
          <w:sz w:val="22"/>
          <w:szCs w:val="22"/>
        </w:rPr>
        <w:t>lo hace de forma</w:t>
      </w:r>
      <w:r w:rsidR="0071603C">
        <w:rPr>
          <w:iCs/>
          <w:color w:val="FF0000"/>
          <w:sz w:val="22"/>
          <w:szCs w:val="22"/>
        </w:rPr>
        <w:t xml:space="preserve"> que fomente la asunción equilibrada de las responsabilidades familiares, evitando toda discriminación basada en su ejercicio. Así mismo, reconoce a los padres el derecho a un permiso y una prestación por paternidad, para contribuir a un reparto más equilibrado de las responsabilidades familiares.</w:t>
      </w:r>
      <w:r w:rsidR="0071603C" w:rsidRPr="00860F0D">
        <w:rPr>
          <w:i/>
          <w:iCs/>
          <w:color w:val="FF0000"/>
          <w:sz w:val="22"/>
          <w:szCs w:val="22"/>
        </w:rPr>
        <w:t xml:space="preserve"> </w:t>
      </w:r>
    </w:p>
    <w:p w:rsidR="0071603C" w:rsidRDefault="0071603C" w:rsidP="004B43A5">
      <w:pPr>
        <w:pStyle w:val="Prrafodelista"/>
        <w:ind w:left="708"/>
        <w:jc w:val="both"/>
        <w:rPr>
          <w:rFonts w:ascii="Times New Roman" w:hAnsi="Times New Roman" w:cs="Times New Roman"/>
          <w:color w:val="FF0000"/>
        </w:rPr>
      </w:pPr>
      <w:r>
        <w:rPr>
          <w:rFonts w:ascii="Times New Roman" w:hAnsi="Times New Roman" w:cs="Times New Roman"/>
          <w:color w:val="FF0000"/>
        </w:rPr>
        <w:t>En el ámbito de la</w:t>
      </w:r>
      <w:r w:rsidR="00803B13">
        <w:rPr>
          <w:rFonts w:ascii="Times New Roman" w:hAnsi="Times New Roman" w:cs="Times New Roman"/>
          <w:color w:val="FF0000"/>
        </w:rPr>
        <w:t>s</w:t>
      </w:r>
      <w:r>
        <w:rPr>
          <w:rFonts w:ascii="Times New Roman" w:hAnsi="Times New Roman" w:cs="Times New Roman"/>
          <w:color w:val="FF0000"/>
        </w:rPr>
        <w:t xml:space="preserve"> </w:t>
      </w:r>
      <w:r w:rsidRPr="00803B13">
        <w:rPr>
          <w:rFonts w:ascii="Times New Roman" w:hAnsi="Times New Roman" w:cs="Times New Roman"/>
          <w:b/>
          <w:i/>
          <w:color w:val="FF0000"/>
        </w:rPr>
        <w:t>empresa</w:t>
      </w:r>
      <w:r w:rsidR="00803B13">
        <w:rPr>
          <w:rFonts w:ascii="Times New Roman" w:hAnsi="Times New Roman" w:cs="Times New Roman"/>
          <w:b/>
          <w:i/>
          <w:color w:val="FF0000"/>
        </w:rPr>
        <w:t>s</w:t>
      </w:r>
      <w:r w:rsidRPr="00803B13">
        <w:rPr>
          <w:rFonts w:ascii="Times New Roman" w:hAnsi="Times New Roman" w:cs="Times New Roman"/>
          <w:b/>
          <w:i/>
          <w:color w:val="FF0000"/>
        </w:rPr>
        <w:t>,</w:t>
      </w:r>
      <w:r>
        <w:rPr>
          <w:rFonts w:ascii="Times New Roman" w:hAnsi="Times New Roman" w:cs="Times New Roman"/>
          <w:color w:val="FF0000"/>
        </w:rPr>
        <w:t xml:space="preserve"> éstas están obligadas a </w:t>
      </w:r>
      <w:r w:rsidRPr="0071603C">
        <w:rPr>
          <w:rFonts w:ascii="Times New Roman" w:hAnsi="Times New Roman" w:cs="Times New Roman"/>
          <w:color w:val="FF0000"/>
        </w:rPr>
        <w:t xml:space="preserve">respetar la igualdad de trato y de oportunidades en el ámbito laboral y, con esta finalidad, </w:t>
      </w:r>
      <w:r>
        <w:rPr>
          <w:rFonts w:ascii="Times New Roman" w:hAnsi="Times New Roman" w:cs="Times New Roman"/>
          <w:color w:val="FF0000"/>
        </w:rPr>
        <w:t xml:space="preserve">en los artículos 45 y ss, </w:t>
      </w:r>
      <w:r w:rsidR="00803B13">
        <w:rPr>
          <w:rFonts w:ascii="Times New Roman" w:hAnsi="Times New Roman" w:cs="Times New Roman"/>
          <w:color w:val="FF0000"/>
        </w:rPr>
        <w:t xml:space="preserve">de la LOIE </w:t>
      </w:r>
      <w:r>
        <w:rPr>
          <w:rFonts w:ascii="Times New Roman" w:hAnsi="Times New Roman" w:cs="Times New Roman"/>
          <w:color w:val="FF0000"/>
        </w:rPr>
        <w:t>se regulan l</w:t>
      </w:r>
      <w:r w:rsidRPr="0071603C">
        <w:rPr>
          <w:rFonts w:ascii="Times New Roman" w:hAnsi="Times New Roman" w:cs="Times New Roman"/>
          <w:color w:val="FF0000"/>
        </w:rPr>
        <w:t>os planes de igualdad y otras medidas de promoción de la igualdad</w:t>
      </w:r>
      <w:r>
        <w:rPr>
          <w:rFonts w:ascii="Times New Roman" w:hAnsi="Times New Roman" w:cs="Times New Roman"/>
          <w:color w:val="FF0000"/>
        </w:rPr>
        <w:t>, con el fin de</w:t>
      </w:r>
      <w:r w:rsidR="00803B13">
        <w:rPr>
          <w:rFonts w:ascii="Times New Roman" w:hAnsi="Times New Roman" w:cs="Times New Roman"/>
          <w:color w:val="FF0000"/>
        </w:rPr>
        <w:t xml:space="preserve"> </w:t>
      </w:r>
      <w:r w:rsidRPr="0071603C">
        <w:rPr>
          <w:rFonts w:ascii="Times New Roman" w:hAnsi="Times New Roman" w:cs="Times New Roman"/>
          <w:color w:val="FF0000"/>
        </w:rPr>
        <w:t>evitar cualquier tipo de discriminación laboral entre mujeres y hombres</w:t>
      </w:r>
      <w:r w:rsidR="00803B13">
        <w:rPr>
          <w:rFonts w:ascii="Times New Roman" w:hAnsi="Times New Roman" w:cs="Times New Roman"/>
          <w:color w:val="FF0000"/>
        </w:rPr>
        <w:t>. L</w:t>
      </w:r>
      <w:r w:rsidR="00803B13" w:rsidRPr="00803B13">
        <w:rPr>
          <w:rFonts w:ascii="Times New Roman" w:hAnsi="Times New Roman" w:cs="Times New Roman"/>
          <w:color w:val="FF0000"/>
        </w:rPr>
        <w:t>os planes de igualdad podrán contemplar, entre otras, las materias de ordenación del tiempo de trabajo para favorecer, en términos de igualdad entre mujeres y hombres, la conciliación</w:t>
      </w:r>
      <w:r w:rsidR="00803B13">
        <w:rPr>
          <w:rFonts w:ascii="Times New Roman" w:hAnsi="Times New Roman" w:cs="Times New Roman"/>
          <w:color w:val="FF0000"/>
        </w:rPr>
        <w:t xml:space="preserve"> laboral, personal y familiar</w:t>
      </w:r>
      <w:r w:rsidR="00803B13" w:rsidRPr="00803B13">
        <w:rPr>
          <w:rFonts w:ascii="Times New Roman" w:hAnsi="Times New Roman" w:cs="Times New Roman"/>
          <w:color w:val="FF0000"/>
        </w:rPr>
        <w:t>.</w:t>
      </w:r>
    </w:p>
    <w:p w:rsidR="00803B13" w:rsidRDefault="00803B13" w:rsidP="004B43A5">
      <w:pPr>
        <w:pStyle w:val="Prrafodelista"/>
        <w:ind w:left="708"/>
        <w:jc w:val="both"/>
        <w:rPr>
          <w:rFonts w:ascii="Times New Roman" w:hAnsi="Times New Roman" w:cs="Times New Roman"/>
          <w:color w:val="FF0000"/>
        </w:rPr>
      </w:pPr>
    </w:p>
    <w:p w:rsidR="00803B13" w:rsidRDefault="00803B13" w:rsidP="004B43A5">
      <w:pPr>
        <w:pStyle w:val="Prrafodelista"/>
        <w:ind w:left="708"/>
        <w:jc w:val="both"/>
        <w:rPr>
          <w:rFonts w:ascii="Times New Roman" w:hAnsi="Times New Roman" w:cs="Times New Roman"/>
          <w:color w:val="FF0000"/>
        </w:rPr>
      </w:pPr>
      <w:r>
        <w:rPr>
          <w:rFonts w:ascii="Times New Roman" w:hAnsi="Times New Roman" w:cs="Times New Roman"/>
          <w:color w:val="FF0000"/>
        </w:rPr>
        <w:t xml:space="preserve">Por lo que respecta a las </w:t>
      </w:r>
      <w:r w:rsidRPr="0099063C">
        <w:rPr>
          <w:rFonts w:ascii="Times New Roman" w:hAnsi="Times New Roman" w:cs="Times New Roman"/>
          <w:b/>
          <w:color w:val="FF0000"/>
        </w:rPr>
        <w:t>Administraciones públicas</w:t>
      </w:r>
      <w:r>
        <w:rPr>
          <w:rFonts w:ascii="Times New Roman" w:hAnsi="Times New Roman" w:cs="Times New Roman"/>
          <w:color w:val="FF0000"/>
        </w:rPr>
        <w:t>, la LOIE, en los artículos 51 y ss regula el principio de igualdad en el empleo público. L</w:t>
      </w:r>
      <w:r w:rsidRPr="00803B13">
        <w:rPr>
          <w:rFonts w:ascii="Times New Roman" w:hAnsi="Times New Roman" w:cs="Times New Roman"/>
          <w:color w:val="FF0000"/>
        </w:rPr>
        <w:t>as Administraciones públicas, en el ámbito de sus respectivas competencias y en aplicación del principio de igualdad entre mujeres y hombres, deberán</w:t>
      </w:r>
      <w:r w:rsidR="0099063C">
        <w:rPr>
          <w:rFonts w:ascii="Times New Roman" w:hAnsi="Times New Roman" w:cs="Times New Roman"/>
          <w:color w:val="FF0000"/>
        </w:rPr>
        <w:t xml:space="preserve"> r</w:t>
      </w:r>
      <w:r w:rsidRPr="00803B13">
        <w:rPr>
          <w:rFonts w:ascii="Times New Roman" w:hAnsi="Times New Roman" w:cs="Times New Roman"/>
          <w:color w:val="FF0000"/>
        </w:rPr>
        <w:t>emover los obstáculos que impliquen la pervivencia de cualquier tipo de discriminación con el fin de ofrecer condiciones de igualdad efectiva entre mujeres y hombres en el acceso al empleo público y en el desar</w:t>
      </w:r>
      <w:r w:rsidR="0099063C">
        <w:rPr>
          <w:rFonts w:ascii="Times New Roman" w:hAnsi="Times New Roman" w:cs="Times New Roman"/>
          <w:color w:val="FF0000"/>
        </w:rPr>
        <w:t>rollo de la carrera profesional y, f</w:t>
      </w:r>
      <w:r w:rsidRPr="00803B13">
        <w:rPr>
          <w:rFonts w:ascii="Times New Roman" w:hAnsi="Times New Roman" w:cs="Times New Roman"/>
          <w:color w:val="FF0000"/>
        </w:rPr>
        <w:t>acilitar la conciliación de la vida personal, familiar y laboral, sin menoscabo de la promoción profesional.</w:t>
      </w:r>
      <w:r w:rsidR="0099063C">
        <w:rPr>
          <w:rFonts w:ascii="Times New Roman" w:hAnsi="Times New Roman" w:cs="Times New Roman"/>
          <w:color w:val="FF0000"/>
        </w:rPr>
        <w:t xml:space="preserve"> </w:t>
      </w:r>
    </w:p>
    <w:p w:rsidR="0071603C" w:rsidRDefault="0071603C" w:rsidP="0059233B">
      <w:pPr>
        <w:pStyle w:val="Prrafodelista"/>
        <w:ind w:left="360"/>
        <w:jc w:val="both"/>
        <w:rPr>
          <w:rFonts w:ascii="Times New Roman" w:hAnsi="Times New Roman" w:cs="Times New Roman"/>
          <w:color w:val="FF0000"/>
        </w:rPr>
      </w:pPr>
    </w:p>
    <w:p w:rsidR="0099063C" w:rsidRDefault="0099063C" w:rsidP="004B43A5">
      <w:pPr>
        <w:pStyle w:val="Prrafodelista"/>
        <w:ind w:left="708"/>
        <w:jc w:val="both"/>
        <w:rPr>
          <w:rFonts w:ascii="Times New Roman" w:hAnsi="Times New Roman" w:cs="Times New Roman"/>
          <w:color w:val="FF0000"/>
        </w:rPr>
      </w:pPr>
      <w:r>
        <w:rPr>
          <w:rFonts w:ascii="Times New Roman" w:hAnsi="Times New Roman" w:cs="Times New Roman"/>
          <w:color w:val="FF0000"/>
        </w:rPr>
        <w:t>Se señala también en los artículos 65 y 66 de la LOIE</w:t>
      </w:r>
      <w:r w:rsidR="004B43A5">
        <w:rPr>
          <w:rFonts w:ascii="Times New Roman" w:hAnsi="Times New Roman" w:cs="Times New Roman"/>
          <w:color w:val="FF0000"/>
        </w:rPr>
        <w:t>,</w:t>
      </w:r>
      <w:r>
        <w:rPr>
          <w:rFonts w:ascii="Times New Roman" w:hAnsi="Times New Roman" w:cs="Times New Roman"/>
          <w:color w:val="FF0000"/>
        </w:rPr>
        <w:t xml:space="preserve"> en relación con las </w:t>
      </w:r>
      <w:r w:rsidRPr="0099063C">
        <w:rPr>
          <w:rFonts w:ascii="Times New Roman" w:hAnsi="Times New Roman" w:cs="Times New Roman"/>
          <w:b/>
          <w:color w:val="FF0000"/>
        </w:rPr>
        <w:t>Fuerzas Armadas</w:t>
      </w:r>
      <w:r>
        <w:rPr>
          <w:rFonts w:ascii="Times New Roman" w:hAnsi="Times New Roman" w:cs="Times New Roman"/>
          <w:color w:val="FF0000"/>
        </w:rPr>
        <w:t xml:space="preserve"> y en los artículos 67 y 68</w:t>
      </w:r>
      <w:r w:rsidR="004B43A5">
        <w:rPr>
          <w:rFonts w:ascii="Times New Roman" w:hAnsi="Times New Roman" w:cs="Times New Roman"/>
          <w:color w:val="FF0000"/>
        </w:rPr>
        <w:t>,</w:t>
      </w:r>
      <w:r>
        <w:rPr>
          <w:rFonts w:ascii="Times New Roman" w:hAnsi="Times New Roman" w:cs="Times New Roman"/>
          <w:color w:val="FF0000"/>
        </w:rPr>
        <w:t xml:space="preserve"> respecto a los </w:t>
      </w:r>
      <w:r w:rsidRPr="0099063C">
        <w:rPr>
          <w:rFonts w:ascii="Times New Roman" w:hAnsi="Times New Roman" w:cs="Times New Roman"/>
          <w:b/>
          <w:color w:val="FF0000"/>
        </w:rPr>
        <w:t>Cuerpos y Fuerzas de Seguridad del Estado</w:t>
      </w:r>
      <w:r>
        <w:rPr>
          <w:rFonts w:ascii="Times New Roman" w:hAnsi="Times New Roman" w:cs="Times New Roman"/>
          <w:color w:val="FF0000"/>
        </w:rPr>
        <w:t xml:space="preserve">,  que sus </w:t>
      </w:r>
      <w:r w:rsidRPr="0099063C">
        <w:rPr>
          <w:rFonts w:ascii="Times New Roman" w:hAnsi="Times New Roman" w:cs="Times New Roman"/>
          <w:color w:val="FF0000"/>
        </w:rPr>
        <w:t xml:space="preserve">normas </w:t>
      </w:r>
      <w:r>
        <w:rPr>
          <w:rFonts w:ascii="Times New Roman" w:hAnsi="Times New Roman" w:cs="Times New Roman"/>
          <w:color w:val="FF0000"/>
        </w:rPr>
        <w:t>de personal</w:t>
      </w:r>
      <w:r w:rsidRPr="0099063C">
        <w:rPr>
          <w:rFonts w:ascii="Times New Roman" w:hAnsi="Times New Roman" w:cs="Times New Roman"/>
          <w:color w:val="FF0000"/>
        </w:rPr>
        <w:t xml:space="preserve"> procurarán la efectividad del principio de igualdad entre mujeres y hombres, en especial en lo que se refiere al régimen de acceso, formación, ascensos, destino</w:t>
      </w:r>
      <w:r>
        <w:rPr>
          <w:rFonts w:ascii="Times New Roman" w:hAnsi="Times New Roman" w:cs="Times New Roman"/>
          <w:color w:val="FF0000"/>
        </w:rPr>
        <w:t>s y situaciones administrativas y que les serán de aplicación l</w:t>
      </w:r>
      <w:r w:rsidRPr="0099063C">
        <w:rPr>
          <w:rFonts w:ascii="Times New Roman" w:hAnsi="Times New Roman" w:cs="Times New Roman"/>
          <w:color w:val="FF0000"/>
        </w:rPr>
        <w:t>as normas referidas al personal al servicio de las Administraciones públicas en materia de igualdad, prevención de la violencia de género y conciliación de la vida p</w:t>
      </w:r>
      <w:r>
        <w:rPr>
          <w:rFonts w:ascii="Times New Roman" w:hAnsi="Times New Roman" w:cs="Times New Roman"/>
          <w:color w:val="FF0000"/>
        </w:rPr>
        <w:t>ersonal, familiar y profesional</w:t>
      </w:r>
      <w:r w:rsidRPr="0099063C">
        <w:rPr>
          <w:rFonts w:ascii="Times New Roman" w:hAnsi="Times New Roman" w:cs="Times New Roman"/>
          <w:color w:val="FF0000"/>
        </w:rPr>
        <w:t>, con las adaptaciones que resulten necesarias y en los términos establecidos en su normativa específica.</w:t>
      </w:r>
    </w:p>
    <w:p w:rsidR="0099063C" w:rsidRPr="0059233B" w:rsidRDefault="0099063C" w:rsidP="0059233B">
      <w:pPr>
        <w:pStyle w:val="Prrafodelista"/>
        <w:ind w:left="360"/>
        <w:jc w:val="both"/>
        <w:rPr>
          <w:rFonts w:ascii="Times New Roman" w:hAnsi="Times New Roman" w:cs="Times New Roman"/>
          <w:color w:val="FF0000"/>
        </w:rPr>
      </w:pPr>
    </w:p>
    <w:p w:rsidR="00F3644D" w:rsidRPr="00F3644D" w:rsidRDefault="00F3644D" w:rsidP="004B43A5">
      <w:pPr>
        <w:pStyle w:val="Prrafodelista"/>
        <w:ind w:left="708"/>
        <w:jc w:val="both"/>
        <w:rPr>
          <w:rFonts w:ascii="Times New Roman" w:hAnsi="Times New Roman" w:cs="Times New Roman"/>
          <w:color w:val="FF0000"/>
        </w:rPr>
      </w:pPr>
      <w:r w:rsidRPr="00F3644D">
        <w:rPr>
          <w:rFonts w:ascii="Times New Roman" w:hAnsi="Times New Roman" w:cs="Times New Roman"/>
          <w:color w:val="FF0000"/>
        </w:rPr>
        <w:t>El artículo 69</w:t>
      </w:r>
      <w:r w:rsidR="004B43A5">
        <w:rPr>
          <w:rFonts w:ascii="Times New Roman" w:hAnsi="Times New Roman" w:cs="Times New Roman"/>
          <w:color w:val="FF0000"/>
        </w:rPr>
        <w:t xml:space="preserve">, por su parte, </w:t>
      </w:r>
      <w:r>
        <w:rPr>
          <w:rFonts w:ascii="Times New Roman" w:hAnsi="Times New Roman" w:cs="Times New Roman"/>
          <w:color w:val="FF0000"/>
        </w:rPr>
        <w:t xml:space="preserve">incorpora la </w:t>
      </w:r>
      <w:r w:rsidRPr="0099063C">
        <w:rPr>
          <w:rFonts w:ascii="Times New Roman" w:hAnsi="Times New Roman" w:cs="Times New Roman"/>
          <w:b/>
          <w:color w:val="FF0000"/>
        </w:rPr>
        <w:t>igualdad de trato en el acceso a bienes y servicios</w:t>
      </w:r>
      <w:r w:rsidR="0099063C">
        <w:rPr>
          <w:rFonts w:ascii="Times New Roman" w:hAnsi="Times New Roman" w:cs="Times New Roman"/>
          <w:color w:val="FF0000"/>
        </w:rPr>
        <w:t xml:space="preserve"> y </w:t>
      </w:r>
      <w:r>
        <w:rPr>
          <w:rFonts w:ascii="Times New Roman" w:hAnsi="Times New Roman" w:cs="Times New Roman"/>
          <w:color w:val="FF0000"/>
        </w:rPr>
        <w:t>su suministro.</w:t>
      </w:r>
    </w:p>
    <w:p w:rsidR="00F3644D" w:rsidRPr="00F3644D" w:rsidRDefault="00F3644D" w:rsidP="00F3644D">
      <w:pPr>
        <w:pStyle w:val="Prrafodelista"/>
        <w:ind w:left="360"/>
        <w:jc w:val="both"/>
        <w:rPr>
          <w:rFonts w:ascii="Times New Roman" w:hAnsi="Times New Roman" w:cs="Times New Roman"/>
          <w:color w:val="FF0000"/>
        </w:rPr>
      </w:pPr>
    </w:p>
    <w:p w:rsidR="0099063C" w:rsidRDefault="0099063C" w:rsidP="004B43A5">
      <w:pPr>
        <w:pStyle w:val="Prrafodelista"/>
        <w:numPr>
          <w:ilvl w:val="0"/>
          <w:numId w:val="27"/>
        </w:numPr>
        <w:jc w:val="both"/>
        <w:rPr>
          <w:rFonts w:ascii="Times New Roman" w:hAnsi="Times New Roman" w:cs="Times New Roman"/>
          <w:color w:val="FF0000"/>
          <w:lang w:eastAsia="es-ES"/>
        </w:rPr>
      </w:pPr>
      <w:r>
        <w:rPr>
          <w:rFonts w:ascii="Times New Roman" w:hAnsi="Times New Roman" w:cs="Times New Roman"/>
          <w:color w:val="FF0000"/>
        </w:rPr>
        <w:t>Por lo que se refiere a la igualdad en la vida cultural, e</w:t>
      </w:r>
      <w:r w:rsidR="008243B6" w:rsidRPr="00C53A20">
        <w:rPr>
          <w:rFonts w:ascii="Times New Roman" w:hAnsi="Times New Roman" w:cs="Times New Roman"/>
          <w:color w:val="FF0000"/>
        </w:rPr>
        <w:t xml:space="preserve">n el ámbito de la </w:t>
      </w:r>
      <w:r w:rsidR="008243B6" w:rsidRPr="0059233B">
        <w:rPr>
          <w:rFonts w:ascii="Times New Roman" w:hAnsi="Times New Roman" w:cs="Times New Roman"/>
          <w:b/>
          <w:color w:val="FF0000"/>
        </w:rPr>
        <w:t>creación y producción artística e intelectual</w:t>
      </w:r>
      <w:r w:rsidR="008243B6" w:rsidRPr="00C53A20">
        <w:rPr>
          <w:rFonts w:ascii="Times New Roman" w:hAnsi="Times New Roman" w:cs="Times New Roman"/>
          <w:color w:val="FF0000"/>
        </w:rPr>
        <w:t xml:space="preserve">, el </w:t>
      </w:r>
      <w:r w:rsidR="00BB1413" w:rsidRPr="00C53A20">
        <w:rPr>
          <w:rFonts w:ascii="Times New Roman" w:hAnsi="Times New Roman" w:cs="Times New Roman"/>
          <w:color w:val="FF0000"/>
        </w:rPr>
        <w:t>artículo 26</w:t>
      </w:r>
      <w:r w:rsidR="00264930" w:rsidRPr="00C53A20">
        <w:rPr>
          <w:rFonts w:ascii="Times New Roman" w:hAnsi="Times New Roman" w:cs="Times New Roman"/>
          <w:color w:val="FF0000"/>
          <w:lang w:eastAsia="es-ES"/>
        </w:rPr>
        <w:t xml:space="preserve"> </w:t>
      </w:r>
      <w:r>
        <w:rPr>
          <w:rFonts w:ascii="Times New Roman" w:hAnsi="Times New Roman" w:cs="Times New Roman"/>
          <w:color w:val="FF0000"/>
          <w:lang w:eastAsia="es-ES"/>
        </w:rPr>
        <w:t xml:space="preserve">de la LOIE, </w:t>
      </w:r>
      <w:r w:rsidR="00BB1413" w:rsidRPr="00C53A20">
        <w:rPr>
          <w:rFonts w:ascii="Times New Roman" w:hAnsi="Times New Roman" w:cs="Times New Roman"/>
          <w:color w:val="FF0000"/>
          <w:lang w:eastAsia="es-ES"/>
        </w:rPr>
        <w:t>establece que</w:t>
      </w:r>
      <w:r>
        <w:rPr>
          <w:rFonts w:ascii="Times New Roman" w:hAnsi="Times New Roman" w:cs="Times New Roman"/>
          <w:color w:val="FF0000"/>
          <w:lang w:eastAsia="es-ES"/>
        </w:rPr>
        <w:t xml:space="preserve">: </w:t>
      </w:r>
    </w:p>
    <w:p w:rsidR="0099063C" w:rsidRDefault="0099063C" w:rsidP="00431168">
      <w:pPr>
        <w:pStyle w:val="Prrafodelista"/>
        <w:spacing w:after="120"/>
        <w:ind w:left="360"/>
        <w:jc w:val="both"/>
        <w:rPr>
          <w:rFonts w:ascii="Times New Roman" w:hAnsi="Times New Roman" w:cs="Times New Roman"/>
          <w:color w:val="FF0000"/>
          <w:lang w:eastAsia="es-ES"/>
        </w:rPr>
      </w:pPr>
    </w:p>
    <w:p w:rsidR="00264930" w:rsidRPr="00BB1413" w:rsidRDefault="00BB1413" w:rsidP="004B43A5">
      <w:pPr>
        <w:pStyle w:val="Prrafodelista"/>
        <w:spacing w:after="120" w:line="240" w:lineRule="auto"/>
        <w:ind w:left="851" w:right="227"/>
        <w:jc w:val="both"/>
        <w:rPr>
          <w:rFonts w:ascii="Times New Roman" w:hAnsi="Times New Roman" w:cs="Times New Roman"/>
          <w:i/>
          <w:color w:val="FF0000"/>
          <w:lang w:eastAsia="es-ES"/>
        </w:rPr>
      </w:pPr>
      <w:r w:rsidRPr="00C53A20">
        <w:rPr>
          <w:rFonts w:ascii="Times New Roman" w:hAnsi="Times New Roman" w:cs="Times New Roman"/>
          <w:i/>
          <w:color w:val="FF0000"/>
          <w:lang w:eastAsia="es-ES"/>
        </w:rPr>
        <w:t>“</w:t>
      </w:r>
      <w:r w:rsidR="00264930" w:rsidRPr="00C53A20">
        <w:rPr>
          <w:rFonts w:ascii="Times New Roman" w:hAnsi="Times New Roman" w:cs="Times New Roman"/>
          <w:bCs/>
          <w:i/>
          <w:color w:val="FF0000"/>
          <w:lang w:eastAsia="es-ES"/>
        </w:rPr>
        <w:t>1</w:t>
      </w:r>
      <w:r w:rsidR="00264930" w:rsidRPr="00C53A20">
        <w:rPr>
          <w:rFonts w:ascii="Times New Roman" w:hAnsi="Times New Roman" w:cs="Times New Roman"/>
          <w:b/>
          <w:bCs/>
          <w:i/>
          <w:color w:val="FF0000"/>
          <w:lang w:eastAsia="es-ES"/>
        </w:rPr>
        <w:t>.</w:t>
      </w:r>
      <w:r w:rsidR="00264930" w:rsidRPr="00C53A20">
        <w:rPr>
          <w:rFonts w:ascii="Times New Roman" w:hAnsi="Times New Roman" w:cs="Times New Roman"/>
          <w:i/>
          <w:color w:val="FF0000"/>
          <w:lang w:eastAsia="es-ES"/>
        </w:rPr>
        <w:t xml:space="preserve"> Las</w:t>
      </w:r>
      <w:r w:rsidR="00264930" w:rsidRPr="00BB1413">
        <w:rPr>
          <w:rFonts w:ascii="Times New Roman" w:hAnsi="Times New Roman" w:cs="Times New Roman"/>
          <w:i/>
          <w:color w:val="FF0000"/>
          <w:lang w:eastAsia="es-ES"/>
        </w:rPr>
        <w:t xml:space="preserve"> autoridades públicas, en el ámbito de sus competencias, velarán por hacer efectivo el principio de igualdad de trato y de oportunidades entre mujeres y hombres en todo lo concerniente a la creación y producción artística e intelectual y a la difusión de la misma.</w:t>
      </w:r>
    </w:p>
    <w:p w:rsidR="00264930" w:rsidRPr="00BB1413"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0C2EDC">
        <w:rPr>
          <w:rFonts w:ascii="Times New Roman" w:eastAsia="Times New Roman" w:hAnsi="Times New Roman" w:cs="Times New Roman"/>
          <w:bCs/>
          <w:i/>
          <w:color w:val="FF0000"/>
          <w:lang w:eastAsia="es-ES"/>
        </w:rPr>
        <w:t>2.</w:t>
      </w:r>
      <w:r w:rsidRPr="00BB1413">
        <w:rPr>
          <w:rFonts w:ascii="Times New Roman" w:eastAsia="Times New Roman" w:hAnsi="Times New Roman" w:cs="Times New Roman"/>
          <w:i/>
          <w:color w:val="FF0000"/>
          <w:lang w:eastAsia="es-ES"/>
        </w:rPr>
        <w:t xml:space="preserve"> Los distintos organismos, agencias, entes y demás estructuras de las administraciones públicas que de modo directo o indirecto configuren el sistema de gestión cultural, desarrollarán las siguientes actuaciones:</w:t>
      </w:r>
    </w:p>
    <w:p w:rsidR="0099063C"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BB1413">
        <w:rPr>
          <w:rFonts w:ascii="Times New Roman" w:eastAsia="Times New Roman" w:hAnsi="Times New Roman" w:cs="Times New Roman"/>
          <w:bCs/>
          <w:i/>
          <w:color w:val="FF0000"/>
          <w:lang w:eastAsia="es-ES"/>
        </w:rPr>
        <w:t>a)</w:t>
      </w:r>
      <w:r w:rsidRPr="00BB1413">
        <w:rPr>
          <w:rFonts w:ascii="Times New Roman" w:eastAsia="Times New Roman" w:hAnsi="Times New Roman" w:cs="Times New Roman"/>
          <w:i/>
          <w:color w:val="FF0000"/>
          <w:lang w:eastAsia="es-ES"/>
        </w:rPr>
        <w:t xml:space="preserve"> Adoptar iniciativas destinadas a favorecer la promoción específica de las mujeres en la cultura y a combatir su discriminación estructural y/o difusa.</w:t>
      </w:r>
    </w:p>
    <w:p w:rsidR="00264930" w:rsidRPr="00BB1413"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BB1413">
        <w:rPr>
          <w:rFonts w:ascii="Times New Roman" w:eastAsia="Times New Roman" w:hAnsi="Times New Roman" w:cs="Times New Roman"/>
          <w:bCs/>
          <w:i/>
          <w:color w:val="FF0000"/>
          <w:lang w:eastAsia="es-ES"/>
        </w:rPr>
        <w:t>b)</w:t>
      </w:r>
      <w:r w:rsidRPr="00BB1413">
        <w:rPr>
          <w:rFonts w:ascii="Times New Roman" w:eastAsia="Times New Roman" w:hAnsi="Times New Roman" w:cs="Times New Roman"/>
          <w:i/>
          <w:color w:val="FF0000"/>
          <w:lang w:eastAsia="es-ES"/>
        </w:rPr>
        <w:t xml:space="preserve"> Políticas activas de ayuda a la creación y producción artística e intelectual de autoría femenina, traducidas en incentivos de naturaleza económica, con el objeto de crear las condiciones para que se produzca una efectiva igualdad de oportunidades.</w:t>
      </w:r>
    </w:p>
    <w:p w:rsidR="00264930" w:rsidRPr="00BB1413"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BB1413">
        <w:rPr>
          <w:rFonts w:ascii="Times New Roman" w:eastAsia="Times New Roman" w:hAnsi="Times New Roman" w:cs="Times New Roman"/>
          <w:bCs/>
          <w:i/>
          <w:color w:val="FF0000"/>
          <w:lang w:eastAsia="es-ES"/>
        </w:rPr>
        <w:t>c)</w:t>
      </w:r>
      <w:r w:rsidRPr="00BB1413">
        <w:rPr>
          <w:rFonts w:ascii="Times New Roman" w:eastAsia="Times New Roman" w:hAnsi="Times New Roman" w:cs="Times New Roman"/>
          <w:i/>
          <w:color w:val="FF0000"/>
          <w:lang w:eastAsia="es-ES"/>
        </w:rPr>
        <w:t xml:space="preserve"> Promover la presencia equilibrada de mujeres y hombres en la oferta artística y cultural pública.</w:t>
      </w:r>
    </w:p>
    <w:p w:rsidR="00264930" w:rsidRPr="00BB1413"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BB1413">
        <w:rPr>
          <w:rFonts w:ascii="Times New Roman" w:eastAsia="Times New Roman" w:hAnsi="Times New Roman" w:cs="Times New Roman"/>
          <w:bCs/>
          <w:i/>
          <w:color w:val="FF0000"/>
          <w:lang w:eastAsia="es-ES"/>
        </w:rPr>
        <w:lastRenderedPageBreak/>
        <w:t>d)</w:t>
      </w:r>
      <w:r w:rsidRPr="00BB1413">
        <w:rPr>
          <w:rFonts w:ascii="Times New Roman" w:eastAsia="Times New Roman" w:hAnsi="Times New Roman" w:cs="Times New Roman"/>
          <w:i/>
          <w:color w:val="FF0000"/>
          <w:lang w:eastAsia="es-ES"/>
        </w:rPr>
        <w:t xml:space="preserve"> Que se respete y se garantice la representación equilibrada en los distintos órganos consultivos, científicos y de decisión existentes en el organigrama artístico y cultural.</w:t>
      </w:r>
    </w:p>
    <w:p w:rsidR="00264930" w:rsidRPr="00BB1413"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BB1413">
        <w:rPr>
          <w:rFonts w:ascii="Times New Roman" w:eastAsia="Times New Roman" w:hAnsi="Times New Roman" w:cs="Times New Roman"/>
          <w:bCs/>
          <w:i/>
          <w:color w:val="FF0000"/>
          <w:lang w:eastAsia="es-ES"/>
        </w:rPr>
        <w:t>e)</w:t>
      </w:r>
      <w:r w:rsidRPr="00BB1413">
        <w:rPr>
          <w:rFonts w:ascii="Times New Roman" w:eastAsia="Times New Roman" w:hAnsi="Times New Roman" w:cs="Times New Roman"/>
          <w:i/>
          <w:color w:val="FF0000"/>
          <w:lang w:eastAsia="es-ES"/>
        </w:rPr>
        <w:t xml:space="preserve"> Adoptar medidas de acción positiva a la creación y producción artística e intelectual de las mujeres, propiciando el intercambio cultural, intelectual y artístico, tanto nacional como internacional, y la suscripción de convenios con los organismos competentes.</w:t>
      </w:r>
    </w:p>
    <w:p w:rsidR="00264930" w:rsidRPr="00BB1413" w:rsidRDefault="00264930" w:rsidP="004B43A5">
      <w:pPr>
        <w:spacing w:after="120" w:line="240" w:lineRule="auto"/>
        <w:ind w:left="851" w:right="227"/>
        <w:jc w:val="both"/>
        <w:rPr>
          <w:rFonts w:ascii="Times New Roman" w:eastAsia="Times New Roman" w:hAnsi="Times New Roman" w:cs="Times New Roman"/>
          <w:i/>
          <w:color w:val="FF0000"/>
          <w:lang w:eastAsia="es-ES"/>
        </w:rPr>
      </w:pPr>
      <w:r w:rsidRPr="00BB1413">
        <w:rPr>
          <w:rFonts w:ascii="Times New Roman" w:eastAsia="Times New Roman" w:hAnsi="Times New Roman" w:cs="Times New Roman"/>
          <w:bCs/>
          <w:i/>
          <w:color w:val="FF0000"/>
          <w:lang w:eastAsia="es-ES"/>
        </w:rPr>
        <w:t>f)</w:t>
      </w:r>
      <w:r w:rsidRPr="00BB1413">
        <w:rPr>
          <w:rFonts w:ascii="Times New Roman" w:eastAsia="Times New Roman" w:hAnsi="Times New Roman" w:cs="Times New Roman"/>
          <w:i/>
          <w:color w:val="FF0000"/>
          <w:lang w:eastAsia="es-ES"/>
        </w:rPr>
        <w:t xml:space="preserve"> En general y al amparo del artículo 11 de </w:t>
      </w:r>
      <w:smartTag w:uri="urn:schemas-microsoft-com:office:smarttags" w:element="PersonName">
        <w:smartTagPr>
          <w:attr w:name="ProductID" w:val="la presente Ley"/>
        </w:smartTagPr>
        <w:r w:rsidRPr="00BB1413">
          <w:rPr>
            <w:rFonts w:ascii="Times New Roman" w:eastAsia="Times New Roman" w:hAnsi="Times New Roman" w:cs="Times New Roman"/>
            <w:i/>
            <w:color w:val="FF0000"/>
            <w:lang w:eastAsia="es-ES"/>
          </w:rPr>
          <w:t>la presente Ley</w:t>
        </w:r>
      </w:smartTag>
      <w:r w:rsidRPr="00BB1413">
        <w:rPr>
          <w:rFonts w:ascii="Times New Roman" w:eastAsia="Times New Roman" w:hAnsi="Times New Roman" w:cs="Times New Roman"/>
          <w:i/>
          <w:color w:val="FF0000"/>
          <w:lang w:eastAsia="es-ES"/>
        </w:rPr>
        <w:t>, todas las acciones positivas necesarias para corregir las situaciones de desigualdad en la producción y creación intelectual artística y cultural de las mujeres.</w:t>
      </w:r>
    </w:p>
    <w:p w:rsidR="004B43A5" w:rsidRDefault="004B43A5" w:rsidP="004B43A5">
      <w:pPr>
        <w:pStyle w:val="Prrafodelista"/>
        <w:ind w:left="360"/>
        <w:jc w:val="both"/>
        <w:rPr>
          <w:rFonts w:ascii="Times New Roman" w:hAnsi="Times New Roman" w:cs="Times New Roman"/>
        </w:rPr>
      </w:pPr>
    </w:p>
    <w:p w:rsidR="000C7614" w:rsidRPr="00A3772F" w:rsidRDefault="00A3772F" w:rsidP="0017694E">
      <w:pPr>
        <w:pStyle w:val="Prrafodelista"/>
        <w:numPr>
          <w:ilvl w:val="0"/>
          <w:numId w:val="3"/>
        </w:numPr>
        <w:jc w:val="both"/>
        <w:rPr>
          <w:rFonts w:ascii="Times New Roman" w:hAnsi="Times New Roman" w:cs="Times New Roman"/>
        </w:rPr>
      </w:pPr>
      <w:r w:rsidRPr="00A3772F">
        <w:rPr>
          <w:rFonts w:ascii="Times New Roman" w:hAnsi="Times New Roman" w:cs="Times New Roman"/>
        </w:rPr>
        <w:t>¿Ha habido</w:t>
      </w:r>
      <w:r>
        <w:rPr>
          <w:rFonts w:ascii="Times New Roman" w:hAnsi="Times New Roman" w:cs="Times New Roman"/>
        </w:rPr>
        <w:t xml:space="preserve"> alguna</w:t>
      </w:r>
      <w:r w:rsidRPr="00A3772F">
        <w:rPr>
          <w:rFonts w:ascii="Times New Roman" w:hAnsi="Times New Roman" w:cs="Times New Roman"/>
        </w:rPr>
        <w:t xml:space="preserve"> </w:t>
      </w:r>
      <w:r>
        <w:rPr>
          <w:rFonts w:ascii="Times New Roman" w:hAnsi="Times New Roman" w:cs="Times New Roman"/>
        </w:rPr>
        <w:t>reforma</w:t>
      </w:r>
      <w:r w:rsidRPr="00A3772F">
        <w:rPr>
          <w:rFonts w:ascii="Times New Roman" w:hAnsi="Times New Roman" w:cs="Times New Roman"/>
        </w:rPr>
        <w:t xml:space="preserve"> </w:t>
      </w:r>
      <w:r>
        <w:rPr>
          <w:rFonts w:ascii="Times New Roman" w:hAnsi="Times New Roman" w:cs="Times New Roman"/>
        </w:rPr>
        <w:t>legal reciente</w:t>
      </w:r>
      <w:r w:rsidRPr="00A3772F">
        <w:rPr>
          <w:rFonts w:ascii="Times New Roman" w:hAnsi="Times New Roman" w:cs="Times New Roman"/>
        </w:rPr>
        <w:t xml:space="preserve"> </w:t>
      </w:r>
      <w:r>
        <w:rPr>
          <w:rFonts w:ascii="Times New Roman" w:hAnsi="Times New Roman" w:cs="Times New Roman"/>
        </w:rPr>
        <w:t>en su</w:t>
      </w:r>
      <w:r w:rsidRPr="00A3772F">
        <w:rPr>
          <w:rFonts w:ascii="Times New Roman" w:hAnsi="Times New Roman" w:cs="Times New Roman"/>
        </w:rPr>
        <w:t xml:space="preserve"> Estado para garantizar la no discriminación y la igualdad entre hombres y mujeres en la vida familiar y cultural?</w:t>
      </w:r>
    </w:p>
    <w:p w:rsidR="000C7614" w:rsidRPr="00A3772F" w:rsidRDefault="000C7614" w:rsidP="0017694E">
      <w:pPr>
        <w:pStyle w:val="Prrafodelista"/>
        <w:jc w:val="both"/>
        <w:rPr>
          <w:rFonts w:ascii="Times New Roman" w:hAnsi="Times New Roman" w:cs="Times New Roman"/>
        </w:rPr>
      </w:pPr>
    </w:p>
    <w:p w:rsidR="000C7614"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0C7614" w:rsidRPr="0063244B">
        <w:rPr>
          <w:rFonts w:ascii="Times New Roman" w:hAnsi="Times New Roman" w:cs="Times New Roman"/>
        </w:rPr>
        <w:tab/>
      </w:r>
      <w:r w:rsidR="000C7614" w:rsidRPr="0063244B">
        <w:rPr>
          <w:rFonts w:ascii="Times New Roman" w:hAnsi="Times New Roman" w:cs="Times New Roman"/>
        </w:rPr>
        <w:tab/>
        <w:t xml:space="preserve">(   </w:t>
      </w:r>
      <w:r w:rsidR="00DD4C73">
        <w:rPr>
          <w:rFonts w:ascii="Times New Roman" w:hAnsi="Times New Roman" w:cs="Times New Roman"/>
          <w:color w:val="FF0000"/>
        </w:rPr>
        <w:t>X</w:t>
      </w:r>
      <w:r w:rsidR="000C7614" w:rsidRPr="0063244B">
        <w:rPr>
          <w:rFonts w:ascii="Times New Roman" w:hAnsi="Times New Roman" w:cs="Times New Roman"/>
        </w:rPr>
        <w:t xml:space="preserve">   )</w:t>
      </w:r>
      <w:r w:rsidR="000C7614" w:rsidRPr="0063244B">
        <w:rPr>
          <w:rFonts w:ascii="Times New Roman" w:hAnsi="Times New Roman" w:cs="Times New Roman"/>
        </w:rPr>
        <w:tab/>
      </w:r>
      <w:r w:rsidR="000C7614" w:rsidRPr="0063244B">
        <w:rPr>
          <w:rFonts w:ascii="Times New Roman" w:hAnsi="Times New Roman" w:cs="Times New Roman"/>
        </w:rPr>
        <w:tab/>
      </w:r>
      <w:r w:rsidR="000C7614" w:rsidRPr="0063244B">
        <w:rPr>
          <w:rFonts w:ascii="Times New Roman" w:hAnsi="Times New Roman" w:cs="Times New Roman"/>
        </w:rPr>
        <w:tab/>
        <w:t>No</w:t>
      </w:r>
      <w:r w:rsidR="000C7614" w:rsidRPr="0063244B">
        <w:rPr>
          <w:rFonts w:ascii="Times New Roman" w:hAnsi="Times New Roman" w:cs="Times New Roman"/>
        </w:rPr>
        <w:tab/>
        <w:t>(       )</w:t>
      </w:r>
    </w:p>
    <w:p w:rsidR="000C7614" w:rsidRPr="0063244B" w:rsidRDefault="000C7614" w:rsidP="0017694E">
      <w:pPr>
        <w:pStyle w:val="Prrafodelista"/>
        <w:jc w:val="both"/>
        <w:rPr>
          <w:rFonts w:ascii="Times New Roman" w:hAnsi="Times New Roman" w:cs="Times New Roman"/>
        </w:rPr>
      </w:pPr>
    </w:p>
    <w:p w:rsidR="000C7614" w:rsidRPr="00A3772F" w:rsidRDefault="00A3772F" w:rsidP="0017694E">
      <w:pPr>
        <w:pStyle w:val="Prrafodelista"/>
        <w:jc w:val="both"/>
        <w:rPr>
          <w:rFonts w:ascii="Times New Roman" w:hAnsi="Times New Roman" w:cs="Times New Roman"/>
        </w:rPr>
      </w:pPr>
      <w:r w:rsidRPr="00A3772F">
        <w:rPr>
          <w:rFonts w:ascii="Times New Roman" w:hAnsi="Times New Roman" w:cs="Times New Roman"/>
        </w:rPr>
        <w:t xml:space="preserve">En caso afirmativo, </w:t>
      </w:r>
      <w:r w:rsidR="00E97B14">
        <w:rPr>
          <w:rFonts w:ascii="Times New Roman" w:hAnsi="Times New Roman" w:cs="Times New Roman"/>
        </w:rPr>
        <w:t xml:space="preserve">por favor </w:t>
      </w:r>
      <w:r w:rsidR="0063244B">
        <w:rPr>
          <w:rFonts w:ascii="Times New Roman" w:hAnsi="Times New Roman" w:cs="Times New Roman"/>
        </w:rPr>
        <w:t>sírvanse</w:t>
      </w:r>
      <w:r w:rsidRPr="00A3772F">
        <w:rPr>
          <w:rFonts w:ascii="Times New Roman" w:hAnsi="Times New Roman" w:cs="Times New Roman"/>
        </w:rPr>
        <w:t xml:space="preserve"> explicar y proporcionar ejemplos.</w:t>
      </w:r>
    </w:p>
    <w:p w:rsidR="00DD4C73" w:rsidRDefault="00DD4C73" w:rsidP="0017694E">
      <w:pPr>
        <w:pStyle w:val="Prrafodelista"/>
        <w:jc w:val="both"/>
        <w:rPr>
          <w:rFonts w:ascii="Times New Roman" w:hAnsi="Times New Roman" w:cs="Times New Roman"/>
        </w:rPr>
      </w:pPr>
    </w:p>
    <w:p w:rsidR="00467521" w:rsidRDefault="00467521" w:rsidP="0017694E">
      <w:pPr>
        <w:pStyle w:val="Prrafodelista"/>
        <w:ind w:left="360"/>
        <w:jc w:val="both"/>
        <w:rPr>
          <w:rFonts w:ascii="Times New Roman" w:hAnsi="Times New Roman" w:cs="Times New Roman"/>
          <w:color w:val="FF0000"/>
        </w:rPr>
      </w:pPr>
      <w:r w:rsidRPr="00467521">
        <w:rPr>
          <w:rFonts w:ascii="Times New Roman" w:hAnsi="Times New Roman" w:cs="Times New Roman"/>
          <w:color w:val="FF0000"/>
        </w:rPr>
        <w:t xml:space="preserve">En relación </w:t>
      </w:r>
      <w:r>
        <w:rPr>
          <w:rFonts w:ascii="Times New Roman" w:hAnsi="Times New Roman" w:cs="Times New Roman"/>
          <w:color w:val="FF0000"/>
        </w:rPr>
        <w:t xml:space="preserve">con esta pregunta, como normas más recientes, se pueden hacer mención a las siguientes: </w:t>
      </w:r>
    </w:p>
    <w:p w:rsidR="00F527D3" w:rsidRPr="00D17880" w:rsidRDefault="003857E2" w:rsidP="00892D0C">
      <w:pPr>
        <w:numPr>
          <w:ilvl w:val="0"/>
          <w:numId w:val="21"/>
        </w:numPr>
        <w:autoSpaceDE w:val="0"/>
        <w:autoSpaceDN w:val="0"/>
        <w:adjustRightInd w:val="0"/>
        <w:spacing w:after="0"/>
        <w:ind w:left="709" w:hanging="425"/>
        <w:jc w:val="both"/>
        <w:rPr>
          <w:rFonts w:ascii="Arial Narrow" w:hAnsi="Arial Narrow"/>
          <w:szCs w:val="24"/>
        </w:rPr>
      </w:pPr>
      <w:r w:rsidRPr="00892D0C">
        <w:rPr>
          <w:rFonts w:ascii="Times New Roman" w:hAnsi="Times New Roman" w:cs="Times New Roman"/>
          <w:b/>
          <w:i/>
          <w:iCs/>
          <w:color w:val="FF0000"/>
          <w:sz w:val="24"/>
          <w:szCs w:val="24"/>
          <w:lang w:val="es-ES_tradnl" w:eastAsia="es-ES_tradnl"/>
        </w:rPr>
        <w:t xml:space="preserve">Ley 1/2014, de 28 de febrero, para la protección de los trabajadores a </w:t>
      </w:r>
      <w:r w:rsidRPr="00892D0C">
        <w:rPr>
          <w:rFonts w:ascii="Times New Roman" w:hAnsi="Times New Roman" w:cs="Times New Roman"/>
          <w:color w:val="FF0000"/>
        </w:rPr>
        <w:t xml:space="preserve">tiempo parcial y otras medidas urgentes en el orden económico y social, </w:t>
      </w:r>
      <w:r w:rsidR="00F527D3" w:rsidRPr="00892D0C">
        <w:rPr>
          <w:rFonts w:ascii="Times New Roman" w:hAnsi="Times New Roman" w:cs="Times New Roman"/>
          <w:color w:val="FF0000"/>
        </w:rPr>
        <w:t xml:space="preserve">(procede del Real Decreto-ley 11/2013, de 2 de agosto, con ese mismo nombre), que ha revisado los mecanismos de acceso a prestaciones de </w:t>
      </w:r>
      <w:smartTag w:uri="urn:schemas-microsoft-com:office:smarttags" w:element="PersonName">
        <w:smartTagPr>
          <w:attr w:name="ProductID" w:val="la Seguridad Social"/>
        </w:smartTagPr>
        <w:r w:rsidR="00F527D3" w:rsidRPr="00892D0C">
          <w:rPr>
            <w:rFonts w:ascii="Times New Roman" w:hAnsi="Times New Roman" w:cs="Times New Roman"/>
            <w:color w:val="FF0000"/>
          </w:rPr>
          <w:t>la Seguridad Social</w:t>
        </w:r>
      </w:smartTag>
      <w:r w:rsidR="00F527D3" w:rsidRPr="00892D0C">
        <w:rPr>
          <w:rFonts w:ascii="Times New Roman" w:hAnsi="Times New Roman" w:cs="Times New Roman"/>
          <w:color w:val="FF0000"/>
        </w:rPr>
        <w:t xml:space="preserve"> de los contratos a tiempo parcial garantizando la correcta aplicación del principio de igualdad de trato y no discriminación por razón de sexo.</w:t>
      </w:r>
    </w:p>
    <w:p w:rsidR="00D17880" w:rsidRPr="00D17880" w:rsidRDefault="00D17880" w:rsidP="00D17880">
      <w:pPr>
        <w:autoSpaceDE w:val="0"/>
        <w:autoSpaceDN w:val="0"/>
        <w:adjustRightInd w:val="0"/>
        <w:spacing w:after="0"/>
        <w:ind w:left="709"/>
        <w:jc w:val="both"/>
        <w:rPr>
          <w:rFonts w:ascii="Arial Narrow" w:hAnsi="Arial Narrow"/>
          <w:szCs w:val="24"/>
        </w:rPr>
      </w:pPr>
    </w:p>
    <w:p w:rsidR="005C1883" w:rsidRPr="00CE15AA" w:rsidRDefault="005C1883" w:rsidP="0036268F">
      <w:pPr>
        <w:numPr>
          <w:ilvl w:val="0"/>
          <w:numId w:val="23"/>
        </w:numPr>
        <w:ind w:left="709" w:hanging="425"/>
        <w:jc w:val="both"/>
        <w:rPr>
          <w:rFonts w:ascii="Times New Roman" w:hAnsi="Times New Roman" w:cs="Times New Roman"/>
          <w:color w:val="FF0000"/>
        </w:rPr>
      </w:pPr>
      <w:r w:rsidRPr="00CE15AA">
        <w:rPr>
          <w:rFonts w:ascii="Times New Roman" w:hAnsi="Times New Roman" w:cs="Times New Roman"/>
          <w:b/>
          <w:i/>
          <w:color w:val="FF0000"/>
        </w:rPr>
        <w:t>Ley 3/2012, de 6 de julio, de medidas urgentes para la reforma del mercado laboral</w:t>
      </w:r>
      <w:r w:rsidRPr="00CE15AA">
        <w:rPr>
          <w:rFonts w:ascii="Times New Roman" w:hAnsi="Times New Roman" w:cs="Times New Roman"/>
          <w:color w:val="FF0000"/>
        </w:rPr>
        <w:t xml:space="preserve">, ha establecido nuevas medidas en materia de conciliación de la vida personal, familiar y laboral. Así, se </w:t>
      </w:r>
      <w:r w:rsidR="00CE15AA" w:rsidRPr="00CE15AA">
        <w:rPr>
          <w:rFonts w:ascii="Times New Roman" w:hAnsi="Times New Roman" w:cs="Times New Roman"/>
          <w:color w:val="FF0000"/>
        </w:rPr>
        <w:t xml:space="preserve">incluye expresamente </w:t>
      </w:r>
      <w:r w:rsidRPr="00CE15AA">
        <w:rPr>
          <w:rFonts w:ascii="Times New Roman" w:hAnsi="Times New Roman" w:cs="Times New Roman"/>
          <w:color w:val="FF0000"/>
        </w:rPr>
        <w:t xml:space="preserve">el derecho de lactancia del menor de nueve meses </w:t>
      </w:r>
      <w:r w:rsidR="00CE15AA" w:rsidRPr="00CE15AA">
        <w:rPr>
          <w:rFonts w:ascii="Times New Roman" w:hAnsi="Times New Roman" w:cs="Times New Roman"/>
          <w:color w:val="FF0000"/>
        </w:rPr>
        <w:t xml:space="preserve">en </w:t>
      </w:r>
      <w:r w:rsidRPr="00CE15AA">
        <w:rPr>
          <w:rFonts w:ascii="Times New Roman" w:hAnsi="Times New Roman" w:cs="Times New Roman"/>
          <w:color w:val="FF0000"/>
        </w:rPr>
        <w:t xml:space="preserve">los supuestos de adopción y acogimiento y deja de ceñirse a “las trabajadoras”, </w:t>
      </w:r>
      <w:r w:rsidR="0036268F" w:rsidRPr="00CE15AA">
        <w:rPr>
          <w:rFonts w:ascii="Times New Roman" w:hAnsi="Times New Roman" w:cs="Times New Roman"/>
          <w:color w:val="FF0000"/>
        </w:rPr>
        <w:t xml:space="preserve">por lo que este permiso constituye un derecho individual de los trabajadores, hombres o mujeres, pero sólo podrá ser ejercido por uno de los progenitores en caso de que ambos trabajen. </w:t>
      </w:r>
      <w:r w:rsidRPr="00CE15AA">
        <w:rPr>
          <w:rFonts w:ascii="Times New Roman" w:hAnsi="Times New Roman" w:cs="Times New Roman"/>
          <w:color w:val="FF0000"/>
        </w:rPr>
        <w:t xml:space="preserve"> La reforma recoge expresamente que los convenios colectivos podrán establecer criterios para la concreción horaria de la reducción de jornada, en atención a los derechos de conciliación de la vida personal, familiar y laboral y las necesidades productivas y organizativas de las empresas</w:t>
      </w:r>
    </w:p>
    <w:p w:rsidR="002A00FF" w:rsidRDefault="00DD4C73" w:rsidP="00A60551">
      <w:pPr>
        <w:pStyle w:val="Prrafodelista"/>
        <w:numPr>
          <w:ilvl w:val="0"/>
          <w:numId w:val="19"/>
        </w:numPr>
        <w:ind w:left="697" w:hanging="340"/>
        <w:jc w:val="both"/>
        <w:rPr>
          <w:rFonts w:ascii="Times New Roman" w:hAnsi="Times New Roman" w:cs="Times New Roman"/>
          <w:color w:val="FF0000"/>
        </w:rPr>
      </w:pPr>
      <w:r w:rsidRPr="0059233B">
        <w:rPr>
          <w:rFonts w:ascii="Times New Roman" w:hAnsi="Times New Roman" w:cs="Times New Roman"/>
          <w:b/>
          <w:i/>
          <w:color w:val="FF0000"/>
        </w:rPr>
        <w:t>Ley 20/2011, de 21 de julio, del Registro Civil</w:t>
      </w:r>
      <w:r w:rsidRPr="0057227E">
        <w:rPr>
          <w:rFonts w:ascii="Arial" w:hAnsi="Arial"/>
          <w:color w:val="FF0000"/>
          <w:lang w:val="es-ES_tradnl"/>
        </w:rPr>
        <w:t xml:space="preserve">, </w:t>
      </w:r>
      <w:r w:rsidRPr="0057227E">
        <w:rPr>
          <w:rFonts w:ascii="Times New Roman" w:hAnsi="Times New Roman" w:cs="Times New Roman"/>
          <w:color w:val="FF0000"/>
        </w:rPr>
        <w:t xml:space="preserve">que pospone su entrada en vigor hasta el 15 de julio de 2015, </w:t>
      </w:r>
      <w:r w:rsidR="002A00FF" w:rsidRPr="0057227E">
        <w:rPr>
          <w:rFonts w:ascii="Times New Roman" w:hAnsi="Times New Roman" w:cs="Times New Roman"/>
          <w:color w:val="FF0000"/>
        </w:rPr>
        <w:t xml:space="preserve">en virtud de lo dispuesto en el </w:t>
      </w:r>
      <w:r w:rsidR="002A00FF" w:rsidRPr="0057227E">
        <w:rPr>
          <w:rFonts w:ascii="Times New Roman" w:hAnsi="Times New Roman" w:cs="Times New Roman"/>
          <w:i/>
          <w:color w:val="FF0000"/>
        </w:rPr>
        <w:t>Real Decreto-ley 8/2014, de 4 de julio, de aprobación de medidas urgentes para el crecimiento</w:t>
      </w:r>
      <w:r w:rsidR="002A00FF" w:rsidRPr="0057227E">
        <w:rPr>
          <w:rFonts w:ascii="Times New Roman" w:hAnsi="Times New Roman" w:cs="Times New Roman"/>
          <w:color w:val="FF0000"/>
        </w:rPr>
        <w:t xml:space="preserve">, </w:t>
      </w:r>
      <w:r w:rsidR="002A00FF" w:rsidRPr="0057227E">
        <w:rPr>
          <w:rFonts w:ascii="Times New Roman" w:hAnsi="Times New Roman" w:cs="Times New Roman"/>
          <w:i/>
          <w:color w:val="FF0000"/>
        </w:rPr>
        <w:t>la competitividad y la eficiencia</w:t>
      </w:r>
      <w:r w:rsidR="002A00FF" w:rsidRPr="0057227E">
        <w:rPr>
          <w:rFonts w:ascii="Times New Roman" w:hAnsi="Times New Roman" w:cs="Times New Roman"/>
          <w:color w:val="FF0000"/>
        </w:rPr>
        <w:t xml:space="preserve"> (Boletín Oficial del Estado </w:t>
      </w:r>
      <w:r w:rsidR="00755CE2">
        <w:rPr>
          <w:rFonts w:ascii="Times New Roman" w:hAnsi="Times New Roman" w:cs="Times New Roman"/>
          <w:color w:val="FF0000"/>
        </w:rPr>
        <w:t xml:space="preserve">de </w:t>
      </w:r>
      <w:r w:rsidR="002A00FF" w:rsidRPr="0057227E">
        <w:rPr>
          <w:rFonts w:ascii="Times New Roman" w:hAnsi="Times New Roman" w:cs="Times New Roman"/>
          <w:color w:val="FF0000"/>
        </w:rPr>
        <w:t xml:space="preserve">5 de julio de 2014), </w:t>
      </w:r>
      <w:r w:rsidRPr="0057227E">
        <w:rPr>
          <w:rFonts w:ascii="Times New Roman" w:hAnsi="Times New Roman" w:cs="Times New Roman"/>
          <w:color w:val="FF0000"/>
        </w:rPr>
        <w:t>salvo, las disposiciones adicionales 7 y 8 y finales 3 y 6, que están en vigor desde el 23 de julio de 2011</w:t>
      </w:r>
      <w:r w:rsidR="002A00FF">
        <w:rPr>
          <w:rFonts w:ascii="Times New Roman" w:hAnsi="Times New Roman" w:cs="Times New Roman"/>
          <w:color w:val="FF0000"/>
        </w:rPr>
        <w:t>, pretende avanzar en l</w:t>
      </w:r>
      <w:r w:rsidR="0057227E" w:rsidRPr="0057227E">
        <w:rPr>
          <w:rFonts w:ascii="Times New Roman" w:hAnsi="Times New Roman" w:cs="Times New Roman"/>
          <w:color w:val="FF0000"/>
        </w:rPr>
        <w:t xml:space="preserve">a igualdad de género, </w:t>
      </w:r>
      <w:r w:rsidR="002A00FF">
        <w:rPr>
          <w:rFonts w:ascii="Times New Roman" w:hAnsi="Times New Roman" w:cs="Times New Roman"/>
          <w:color w:val="FF0000"/>
        </w:rPr>
        <w:t>al prescindir</w:t>
      </w:r>
      <w:r w:rsidR="0057227E" w:rsidRPr="0057227E">
        <w:rPr>
          <w:rFonts w:ascii="Times New Roman" w:hAnsi="Times New Roman" w:cs="Times New Roman"/>
          <w:color w:val="FF0000"/>
        </w:rPr>
        <w:t xml:space="preserve"> de la prevalencia del apellido paterno frente al materno</w:t>
      </w:r>
      <w:r w:rsidR="002A00FF">
        <w:rPr>
          <w:rFonts w:ascii="Times New Roman" w:hAnsi="Times New Roman" w:cs="Times New Roman"/>
          <w:color w:val="FF0000"/>
        </w:rPr>
        <w:t xml:space="preserve">, en caso </w:t>
      </w:r>
      <w:r w:rsidR="0057227E" w:rsidRPr="0057227E">
        <w:rPr>
          <w:rFonts w:ascii="Times New Roman" w:hAnsi="Times New Roman" w:cs="Times New Roman"/>
          <w:color w:val="FF0000"/>
        </w:rPr>
        <w:t>de que no exista acuerdo entre el padre y la madre</w:t>
      </w:r>
      <w:r w:rsidR="002A00FF">
        <w:rPr>
          <w:rFonts w:ascii="Times New Roman" w:hAnsi="Times New Roman" w:cs="Times New Roman"/>
          <w:color w:val="FF0000"/>
        </w:rPr>
        <w:t xml:space="preserve">, lo que supone una variación sobre el </w:t>
      </w:r>
      <w:r w:rsidR="002A00FF" w:rsidRPr="0057227E">
        <w:rPr>
          <w:rFonts w:ascii="Times New Roman" w:hAnsi="Times New Roman" w:cs="Times New Roman"/>
          <w:color w:val="FF0000"/>
        </w:rPr>
        <w:t>criterio aplicable actualmente</w:t>
      </w:r>
      <w:r w:rsidR="00E163ED">
        <w:rPr>
          <w:rFonts w:ascii="Times New Roman" w:hAnsi="Times New Roman" w:cs="Times New Roman"/>
          <w:color w:val="FF0000"/>
        </w:rPr>
        <w:t>.</w:t>
      </w:r>
      <w:r w:rsidR="0057227E" w:rsidRPr="0057227E">
        <w:rPr>
          <w:rFonts w:ascii="Times New Roman" w:hAnsi="Times New Roman" w:cs="Times New Roman"/>
          <w:color w:val="FF0000"/>
        </w:rPr>
        <w:t xml:space="preserve"> </w:t>
      </w:r>
    </w:p>
    <w:p w:rsidR="00991FD5" w:rsidRDefault="00991FD5" w:rsidP="00A60551">
      <w:pPr>
        <w:pStyle w:val="Prrafodelista"/>
        <w:ind w:left="697" w:hanging="340"/>
        <w:jc w:val="both"/>
        <w:rPr>
          <w:rFonts w:ascii="Times New Roman" w:hAnsi="Times New Roman" w:cs="Times New Roman"/>
          <w:i/>
          <w:color w:val="FF0000"/>
        </w:rPr>
      </w:pPr>
    </w:p>
    <w:p w:rsidR="00991FD5" w:rsidRPr="0057227E" w:rsidRDefault="00991FD5" w:rsidP="00A60551">
      <w:pPr>
        <w:pStyle w:val="Prrafodelista"/>
        <w:ind w:left="697" w:firstLine="12"/>
        <w:jc w:val="both"/>
        <w:rPr>
          <w:rFonts w:ascii="Times New Roman" w:hAnsi="Times New Roman" w:cs="Times New Roman"/>
          <w:color w:val="FF0000"/>
        </w:rPr>
      </w:pPr>
      <w:r w:rsidRPr="0057227E">
        <w:rPr>
          <w:rFonts w:ascii="Times New Roman" w:hAnsi="Times New Roman" w:cs="Times New Roman"/>
          <w:color w:val="FF0000"/>
        </w:rPr>
        <w:t>Según dicha Ley son los progenitores quienes acordarán el orden de transmisión de su respectivo primer apellido, solo en caso de que la madre y el padre no lleguen a un acuerdo o cuando no se hayan hecho constar los apellidos en la solicitud y tras ser requeridos por el encargado/a del Registro, este/a acordará el orden de los apellidos, atendiendo al interés superior del menor</w:t>
      </w:r>
      <w:r w:rsidRPr="00E163ED">
        <w:rPr>
          <w:rFonts w:ascii="Times New Roman" w:hAnsi="Times New Roman" w:cs="Times New Roman"/>
          <w:color w:val="FF0000"/>
        </w:rPr>
        <w:t xml:space="preserve"> </w:t>
      </w:r>
      <w:r>
        <w:rPr>
          <w:rFonts w:ascii="Times New Roman" w:hAnsi="Times New Roman" w:cs="Times New Roman"/>
          <w:color w:val="FF0000"/>
        </w:rPr>
        <w:t>(Artículo 49).</w:t>
      </w:r>
    </w:p>
    <w:p w:rsidR="002A00FF" w:rsidRDefault="002A00FF" w:rsidP="00A60551">
      <w:pPr>
        <w:pStyle w:val="Prrafodelista"/>
        <w:ind w:left="697" w:hanging="340"/>
        <w:jc w:val="both"/>
        <w:rPr>
          <w:rFonts w:ascii="Times New Roman" w:hAnsi="Times New Roman" w:cs="Times New Roman"/>
          <w:color w:val="FF0000"/>
        </w:rPr>
      </w:pPr>
    </w:p>
    <w:p w:rsidR="0057227E" w:rsidRDefault="0057227E" w:rsidP="00A60551">
      <w:pPr>
        <w:pStyle w:val="Prrafodelista"/>
        <w:ind w:left="697" w:firstLine="12"/>
        <w:jc w:val="both"/>
        <w:rPr>
          <w:rFonts w:ascii="Times New Roman" w:hAnsi="Times New Roman" w:cs="Times New Roman"/>
          <w:color w:val="FF0000"/>
        </w:rPr>
      </w:pPr>
      <w:r w:rsidRPr="0057227E">
        <w:rPr>
          <w:rFonts w:ascii="Times New Roman" w:hAnsi="Times New Roman" w:cs="Times New Roman"/>
          <w:color w:val="FF0000"/>
        </w:rPr>
        <w:t>Además con la nueva regulación se da cumplimiento a la Convención de Naciones Unidas de 18 de diciembre de 1979 y a la resolución 78/37 del Comité de Ministros de Europa, sobre la recomendación de las Estados miembros de que hicieran desaparecer toda discriminación entre el hombre y la mujer en el régimen jurídico del nombre</w:t>
      </w:r>
      <w:r w:rsidR="005C1883">
        <w:rPr>
          <w:rFonts w:ascii="Times New Roman" w:hAnsi="Times New Roman" w:cs="Times New Roman"/>
          <w:color w:val="FF0000"/>
        </w:rPr>
        <w:t xml:space="preserve">. </w:t>
      </w:r>
    </w:p>
    <w:p w:rsidR="005C1883" w:rsidRDefault="005C1883" w:rsidP="00A60551">
      <w:pPr>
        <w:pStyle w:val="Prrafodelista"/>
        <w:ind w:left="697" w:firstLine="12"/>
        <w:jc w:val="both"/>
        <w:rPr>
          <w:rFonts w:ascii="Times New Roman" w:hAnsi="Times New Roman" w:cs="Times New Roman"/>
          <w:color w:val="FF0000"/>
        </w:rPr>
      </w:pPr>
    </w:p>
    <w:p w:rsidR="0036268F" w:rsidRPr="00CE15AA" w:rsidRDefault="0036268F" w:rsidP="00DD260B">
      <w:pPr>
        <w:pStyle w:val="Prrafodelista"/>
        <w:numPr>
          <w:ilvl w:val="0"/>
          <w:numId w:val="19"/>
        </w:numPr>
        <w:jc w:val="both"/>
        <w:rPr>
          <w:rFonts w:ascii="Times New Roman" w:hAnsi="Times New Roman" w:cs="Times New Roman"/>
          <w:color w:val="FF0000"/>
        </w:rPr>
      </w:pPr>
      <w:r w:rsidRPr="00CE15AA">
        <w:rPr>
          <w:rFonts w:ascii="Times New Roman" w:hAnsi="Times New Roman" w:cs="Times New Roman"/>
          <w:b/>
          <w:i/>
          <w:color w:val="FF0000"/>
        </w:rPr>
        <w:t>Ley 35/2011, de 4 de Octubre, sobre Titularidad Compartida de las explotaciones agrarias</w:t>
      </w:r>
      <w:r w:rsidRPr="00CE15AA">
        <w:rPr>
          <w:rFonts w:ascii="Times New Roman" w:hAnsi="Times New Roman" w:cs="Times New Roman"/>
          <w:color w:val="FF0000"/>
        </w:rPr>
        <w:t>, en la que se desarrolla la figura de la titularidad compartida de explotaciones agrarias como medida prioritaria para el reconocimiento del trabajo realizado por las mujeres en el sector agrario con el objeto de lograr que las mujeres puedan ejercer y disfrutar de todos los derechos derivados de su trabajo en las explotaciones agrícolas en términos de igualdad con los hombres, favoreciendo la asunción de decisiones gerenciales y de los riesgos y responsabilidades derivados de aquéllas.</w:t>
      </w:r>
    </w:p>
    <w:p w:rsidR="0036268F" w:rsidRPr="0036268F" w:rsidRDefault="0036268F" w:rsidP="0036268F">
      <w:pPr>
        <w:pStyle w:val="Prrafodelista"/>
        <w:ind w:left="697" w:firstLine="12"/>
        <w:jc w:val="both"/>
        <w:rPr>
          <w:rFonts w:ascii="Times New Roman" w:hAnsi="Times New Roman" w:cs="Times New Roman"/>
          <w:color w:val="FF0000"/>
          <w:highlight w:val="yellow"/>
        </w:rPr>
      </w:pPr>
    </w:p>
    <w:p w:rsidR="00A3423A" w:rsidRPr="00A3772F" w:rsidRDefault="00A3772F" w:rsidP="0017694E">
      <w:pPr>
        <w:pStyle w:val="Prrafodelista"/>
        <w:numPr>
          <w:ilvl w:val="0"/>
          <w:numId w:val="3"/>
        </w:numPr>
        <w:jc w:val="both"/>
        <w:rPr>
          <w:rFonts w:ascii="Times New Roman" w:hAnsi="Times New Roman" w:cs="Times New Roman"/>
        </w:rPr>
      </w:pPr>
      <w:r>
        <w:rPr>
          <w:rFonts w:ascii="Times New Roman" w:hAnsi="Times New Roman" w:cs="Times New Roman"/>
        </w:rPr>
        <w:t>¿Existe algún derecho consuetudinario, ley religiosa, o principios legales que discriminan</w:t>
      </w:r>
      <w:r w:rsidRPr="00A3772F">
        <w:rPr>
          <w:rFonts w:ascii="Times New Roman" w:hAnsi="Times New Roman" w:cs="Times New Roman"/>
        </w:rPr>
        <w:t xml:space="preserve"> contra la mujer en la familia y la vida cultural?</w:t>
      </w:r>
    </w:p>
    <w:p w:rsidR="00A3423A" w:rsidRPr="00A3772F" w:rsidRDefault="00A3423A" w:rsidP="0017694E">
      <w:pPr>
        <w:pStyle w:val="Prrafodelista"/>
        <w:jc w:val="both"/>
        <w:rPr>
          <w:rFonts w:ascii="Times New Roman" w:hAnsi="Times New Roman" w:cs="Times New Roman"/>
        </w:rPr>
      </w:pPr>
    </w:p>
    <w:p w:rsidR="00A3423A"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A3423A" w:rsidRPr="0063244B">
        <w:rPr>
          <w:rFonts w:ascii="Times New Roman" w:hAnsi="Times New Roman" w:cs="Times New Roman"/>
        </w:rPr>
        <w:tab/>
      </w:r>
      <w:r w:rsidR="00A3423A" w:rsidRPr="0063244B">
        <w:rPr>
          <w:rFonts w:ascii="Times New Roman" w:hAnsi="Times New Roman" w:cs="Times New Roman"/>
        </w:rPr>
        <w:tab/>
        <w:t>(       )</w:t>
      </w:r>
      <w:r w:rsidR="00A3423A" w:rsidRPr="0063244B">
        <w:rPr>
          <w:rFonts w:ascii="Times New Roman" w:hAnsi="Times New Roman" w:cs="Times New Roman"/>
        </w:rPr>
        <w:tab/>
      </w:r>
      <w:r w:rsidR="00A3423A" w:rsidRPr="0063244B">
        <w:rPr>
          <w:rFonts w:ascii="Times New Roman" w:hAnsi="Times New Roman" w:cs="Times New Roman"/>
        </w:rPr>
        <w:tab/>
      </w:r>
      <w:r w:rsidR="00A3423A" w:rsidRPr="0063244B">
        <w:rPr>
          <w:rFonts w:ascii="Times New Roman" w:hAnsi="Times New Roman" w:cs="Times New Roman"/>
        </w:rPr>
        <w:tab/>
        <w:t>No</w:t>
      </w:r>
      <w:r w:rsidR="00A3423A" w:rsidRPr="0063244B">
        <w:rPr>
          <w:rFonts w:ascii="Times New Roman" w:hAnsi="Times New Roman" w:cs="Times New Roman"/>
        </w:rPr>
        <w:tab/>
        <w:t xml:space="preserve">(    </w:t>
      </w:r>
      <w:r w:rsidR="0057227E">
        <w:rPr>
          <w:rFonts w:ascii="Times New Roman" w:hAnsi="Times New Roman" w:cs="Times New Roman"/>
          <w:color w:val="FF0000"/>
        </w:rPr>
        <w:t>X</w:t>
      </w:r>
      <w:r w:rsidR="00A3423A" w:rsidRPr="0063244B">
        <w:rPr>
          <w:rFonts w:ascii="Times New Roman" w:hAnsi="Times New Roman" w:cs="Times New Roman"/>
        </w:rPr>
        <w:t xml:space="preserve">   )</w:t>
      </w:r>
    </w:p>
    <w:p w:rsidR="00A3423A" w:rsidRPr="0063244B" w:rsidRDefault="00A3423A" w:rsidP="0017694E">
      <w:pPr>
        <w:pStyle w:val="Prrafodelista"/>
        <w:jc w:val="both"/>
        <w:rPr>
          <w:rFonts w:ascii="Times New Roman" w:hAnsi="Times New Roman" w:cs="Times New Roman"/>
        </w:rPr>
      </w:pPr>
    </w:p>
    <w:p w:rsidR="00A3423A" w:rsidRDefault="00A3772F" w:rsidP="0017694E">
      <w:pPr>
        <w:pStyle w:val="Prrafodelista"/>
        <w:jc w:val="both"/>
        <w:rPr>
          <w:rFonts w:ascii="Times New Roman" w:hAnsi="Times New Roman" w:cs="Times New Roman"/>
        </w:rPr>
      </w:pPr>
      <w:r w:rsidRPr="00A3772F">
        <w:rPr>
          <w:rFonts w:ascii="Times New Roman" w:hAnsi="Times New Roman" w:cs="Times New Roman"/>
        </w:rPr>
        <w:t xml:space="preserve">En caso afirmativo, </w:t>
      </w:r>
      <w:r w:rsidR="00E97B14">
        <w:rPr>
          <w:rFonts w:ascii="Times New Roman" w:hAnsi="Times New Roman" w:cs="Times New Roman"/>
        </w:rPr>
        <w:t xml:space="preserve">por favor </w:t>
      </w:r>
      <w:r w:rsidR="0063244B">
        <w:rPr>
          <w:rFonts w:ascii="Times New Roman" w:hAnsi="Times New Roman" w:cs="Times New Roman"/>
        </w:rPr>
        <w:t>sírvanse</w:t>
      </w:r>
      <w:r w:rsidRPr="00A3772F">
        <w:rPr>
          <w:rFonts w:ascii="Times New Roman" w:hAnsi="Times New Roman" w:cs="Times New Roman"/>
        </w:rPr>
        <w:t xml:space="preserve"> explicar y proporcionar ejemplos.</w:t>
      </w:r>
    </w:p>
    <w:p w:rsidR="00A3772F" w:rsidRPr="00A3772F" w:rsidRDefault="00A3772F" w:rsidP="0017694E">
      <w:pPr>
        <w:pStyle w:val="Prrafodelista"/>
        <w:jc w:val="both"/>
        <w:rPr>
          <w:rFonts w:ascii="Times New Roman" w:hAnsi="Times New Roman" w:cs="Times New Roman"/>
        </w:rPr>
      </w:pPr>
    </w:p>
    <w:p w:rsidR="000C7614" w:rsidRPr="00A3772F" w:rsidRDefault="00A3772F" w:rsidP="0017694E">
      <w:pPr>
        <w:pStyle w:val="Prrafodelista"/>
        <w:numPr>
          <w:ilvl w:val="0"/>
          <w:numId w:val="3"/>
        </w:numPr>
        <w:jc w:val="both"/>
        <w:rPr>
          <w:rFonts w:ascii="Times New Roman" w:hAnsi="Times New Roman" w:cs="Times New Roman"/>
        </w:rPr>
      </w:pPr>
      <w:r w:rsidRPr="00A3772F">
        <w:rPr>
          <w:rFonts w:ascii="Times New Roman" w:hAnsi="Times New Roman" w:cs="Times New Roman"/>
        </w:rPr>
        <w:t>¿Hay buenas prácticas que usted puede compartir con respecto a la eliminación de la discriminación sexual en la familia y la vida cultural de su Estado?</w:t>
      </w:r>
    </w:p>
    <w:p w:rsidR="007D6C6C" w:rsidRDefault="007D6C6C" w:rsidP="0017694E">
      <w:pPr>
        <w:pStyle w:val="Prrafodelista"/>
        <w:jc w:val="both"/>
        <w:rPr>
          <w:rFonts w:ascii="Times New Roman" w:hAnsi="Times New Roman" w:cs="Times New Roman"/>
        </w:rPr>
      </w:pPr>
    </w:p>
    <w:p w:rsidR="000C7614" w:rsidRDefault="007D6C6C" w:rsidP="0017694E">
      <w:pPr>
        <w:pStyle w:val="Prrafodelista"/>
        <w:jc w:val="both"/>
        <w:rPr>
          <w:rFonts w:ascii="Times New Roman" w:hAnsi="Times New Roman" w:cs="Times New Roman"/>
        </w:rPr>
      </w:pPr>
      <w:r w:rsidRPr="00A3772F">
        <w:rPr>
          <w:rFonts w:ascii="Times New Roman" w:hAnsi="Times New Roman" w:cs="Times New Roman"/>
        </w:rPr>
        <w:t xml:space="preserve">En caso afirmativo, </w:t>
      </w:r>
      <w:r w:rsidR="00E97B14">
        <w:rPr>
          <w:rFonts w:ascii="Times New Roman" w:hAnsi="Times New Roman" w:cs="Times New Roman"/>
        </w:rPr>
        <w:t xml:space="preserve">por favor </w:t>
      </w:r>
      <w:r w:rsidR="0063244B">
        <w:rPr>
          <w:rFonts w:ascii="Times New Roman" w:hAnsi="Times New Roman" w:cs="Times New Roman"/>
        </w:rPr>
        <w:t>sírvanse</w:t>
      </w:r>
      <w:r w:rsidRPr="00A3772F">
        <w:rPr>
          <w:rFonts w:ascii="Times New Roman" w:hAnsi="Times New Roman" w:cs="Times New Roman"/>
        </w:rPr>
        <w:t xml:space="preserve"> explicar y proporcionar ejemplos.</w:t>
      </w:r>
    </w:p>
    <w:p w:rsidR="005C1883" w:rsidRPr="00B366CD" w:rsidRDefault="000E69E4" w:rsidP="005C1883">
      <w:pPr>
        <w:spacing w:before="100" w:beforeAutospacing="1" w:after="100" w:afterAutospacing="1"/>
        <w:ind w:left="284" w:right="-1"/>
        <w:jc w:val="both"/>
        <w:rPr>
          <w:rFonts w:ascii="Times New Roman" w:eastAsia="Times New Roman" w:hAnsi="Times New Roman" w:cs="Times New Roman"/>
          <w:color w:val="FF0000"/>
          <w:lang w:eastAsia="es-ES"/>
        </w:rPr>
      </w:pPr>
      <w:r>
        <w:rPr>
          <w:rFonts w:ascii="Times New Roman" w:eastAsia="Times New Roman" w:hAnsi="Times New Roman" w:cs="Times New Roman"/>
          <w:color w:val="FF0000"/>
          <w:lang w:eastAsia="es-ES"/>
        </w:rPr>
        <w:lastRenderedPageBreak/>
        <w:t xml:space="preserve">- </w:t>
      </w:r>
      <w:r w:rsidR="00B366CD" w:rsidRPr="005C1883">
        <w:rPr>
          <w:rFonts w:ascii="Times New Roman" w:eastAsia="Times New Roman" w:hAnsi="Times New Roman" w:cs="Times New Roman"/>
          <w:color w:val="FF0000"/>
          <w:lang w:val="es-ES_tradnl" w:eastAsia="es-ES"/>
        </w:rPr>
        <w:t xml:space="preserve">El </w:t>
      </w:r>
      <w:r w:rsidR="00B366CD" w:rsidRPr="00254026">
        <w:rPr>
          <w:rFonts w:ascii="Times New Roman" w:eastAsia="Times New Roman" w:hAnsi="Times New Roman" w:cs="Times New Roman"/>
          <w:b/>
          <w:color w:val="FF0000"/>
          <w:lang w:val="es-ES_tradnl" w:eastAsia="es-ES"/>
        </w:rPr>
        <w:t>Proyecto Equilibrio-Balance</w:t>
      </w:r>
      <w:r w:rsidR="00254026">
        <w:rPr>
          <w:rFonts w:ascii="Times New Roman" w:eastAsia="Times New Roman" w:hAnsi="Times New Roman" w:cs="Times New Roman"/>
          <w:color w:val="FF0000"/>
          <w:lang w:val="es-ES_tradnl" w:eastAsia="es-ES"/>
        </w:rPr>
        <w:t xml:space="preserve"> </w:t>
      </w:r>
      <w:r w:rsidR="00B366CD" w:rsidRPr="00B366CD">
        <w:rPr>
          <w:rFonts w:ascii="Times New Roman" w:eastAsia="Times New Roman" w:hAnsi="Times New Roman" w:cs="Times New Roman"/>
          <w:color w:val="FF0000"/>
          <w:lang w:val="es-ES_tradnl" w:eastAsia="es-ES"/>
        </w:rPr>
        <w:t>ha sido concebido y configurado en el marco de la cooperación establecida entre los países donantes del Espacio Económico Europeo y el Gobierno de España (a través, en el caso de este proyecto, del Instituto de la Mujer) con la colaboración de la FEMP –Federación Española de Municipios y Provincias- y de KS –Asociación Noruega de Autoridades Locales y Regionales-.</w:t>
      </w:r>
      <w:r w:rsidR="00B366CD" w:rsidRPr="005C1883">
        <w:rPr>
          <w:rFonts w:ascii="Times New Roman" w:eastAsia="Times New Roman" w:hAnsi="Times New Roman" w:cs="Times New Roman"/>
          <w:color w:val="FF0000"/>
          <w:lang w:val="es-ES_tradnl" w:eastAsia="es-ES"/>
        </w:rPr>
        <w:t xml:space="preserve"> </w:t>
      </w:r>
      <w:r w:rsidR="005C1883" w:rsidRPr="005C1883">
        <w:rPr>
          <w:rFonts w:ascii="Times New Roman" w:eastAsia="Times New Roman" w:hAnsi="Times New Roman" w:cs="Times New Roman"/>
          <w:color w:val="FF0000"/>
          <w:lang w:eastAsia="es-ES"/>
        </w:rPr>
        <w:t>El objetivo principal del P</w:t>
      </w:r>
      <w:r w:rsidR="005C1883" w:rsidRPr="00B366CD">
        <w:rPr>
          <w:rFonts w:ascii="Times New Roman" w:eastAsia="Times New Roman" w:hAnsi="Times New Roman" w:cs="Times New Roman"/>
          <w:color w:val="FF0000"/>
          <w:lang w:eastAsia="es-ES"/>
        </w:rPr>
        <w:t xml:space="preserve">royecto es </w:t>
      </w:r>
      <w:r w:rsidR="00DD260B">
        <w:rPr>
          <w:rFonts w:ascii="Times New Roman" w:eastAsia="Times New Roman" w:hAnsi="Times New Roman" w:cs="Times New Roman"/>
          <w:color w:val="FF0000"/>
          <w:lang w:eastAsia="es-ES"/>
        </w:rPr>
        <w:t>p</w:t>
      </w:r>
      <w:r w:rsidR="005C1883" w:rsidRPr="00B366CD">
        <w:rPr>
          <w:rFonts w:ascii="Times New Roman" w:eastAsia="Times New Roman" w:hAnsi="Times New Roman" w:cs="Times New Roman"/>
          <w:color w:val="FF0000"/>
          <w:lang w:eastAsia="es-ES"/>
        </w:rPr>
        <w:t xml:space="preserve">romover actuaciones de conciliación de la vida personal, familiar y laboral, en el ámbito local, en </w:t>
      </w:r>
      <w:r w:rsidR="00DD260B">
        <w:rPr>
          <w:rFonts w:ascii="Times New Roman" w:eastAsia="Times New Roman" w:hAnsi="Times New Roman" w:cs="Times New Roman"/>
          <w:color w:val="FF0000"/>
          <w:lang w:eastAsia="es-ES"/>
        </w:rPr>
        <w:t>varios</w:t>
      </w:r>
      <w:r w:rsidR="005C1883" w:rsidRPr="00B366CD">
        <w:rPr>
          <w:rFonts w:ascii="Times New Roman" w:eastAsia="Times New Roman" w:hAnsi="Times New Roman" w:cs="Times New Roman"/>
          <w:color w:val="FF0000"/>
          <w:lang w:eastAsia="es-ES"/>
        </w:rPr>
        <w:t xml:space="preserve"> ayuntamientos españoles y noruegos</w:t>
      </w:r>
      <w:r w:rsidR="00DD260B">
        <w:rPr>
          <w:rFonts w:ascii="Times New Roman" w:eastAsia="Times New Roman" w:hAnsi="Times New Roman" w:cs="Times New Roman"/>
          <w:color w:val="FF0000"/>
          <w:lang w:eastAsia="es-ES"/>
        </w:rPr>
        <w:t xml:space="preserve">. Para la elaboración </w:t>
      </w:r>
      <w:r w:rsidR="00FB4166">
        <w:rPr>
          <w:rFonts w:ascii="Times New Roman" w:eastAsia="Times New Roman" w:hAnsi="Times New Roman" w:cs="Times New Roman"/>
          <w:color w:val="FF0000"/>
          <w:lang w:eastAsia="es-ES"/>
        </w:rPr>
        <w:t xml:space="preserve">y desarrollo de estos planes locales, se presta apoyo técnico y económico </w:t>
      </w:r>
      <w:r w:rsidR="005C1883" w:rsidRPr="00B366CD">
        <w:rPr>
          <w:rFonts w:ascii="Times New Roman" w:eastAsia="Times New Roman" w:hAnsi="Times New Roman" w:cs="Times New Roman"/>
          <w:color w:val="FF0000"/>
          <w:lang w:eastAsia="es-ES"/>
        </w:rPr>
        <w:t xml:space="preserve">a medidas de especial valor e innovadoras. </w:t>
      </w:r>
    </w:p>
    <w:p w:rsidR="00601DD1" w:rsidRPr="00254026" w:rsidRDefault="005C1883" w:rsidP="00FB4166">
      <w:pPr>
        <w:spacing w:before="100" w:beforeAutospacing="1" w:after="100" w:afterAutospacing="1"/>
        <w:ind w:left="284" w:right="-1"/>
        <w:jc w:val="both"/>
        <w:rPr>
          <w:rFonts w:ascii="Times New Roman" w:eastAsia="Times New Roman" w:hAnsi="Times New Roman" w:cs="Times New Roman"/>
          <w:color w:val="FF0000"/>
          <w:lang w:val="es-ES_tradnl" w:eastAsia="es-ES"/>
        </w:rPr>
      </w:pPr>
      <w:r w:rsidRPr="00B366CD">
        <w:rPr>
          <w:rFonts w:ascii="Times New Roman" w:eastAsia="Times New Roman" w:hAnsi="Times New Roman" w:cs="Times New Roman"/>
          <w:color w:val="FF0000"/>
          <w:lang w:eastAsia="es-ES"/>
        </w:rPr>
        <w:t>Asimismo se busca fortalecer la cooperación local en materia de conciliación y corresponsabilidad a través de la creación de grupos de cooperación municipal con la participación de agentes implicados (principalmente agentes sociales y económicos -</w:t>
      </w:r>
      <w:r w:rsidRPr="00254026">
        <w:rPr>
          <w:rFonts w:ascii="Times New Roman" w:eastAsia="Times New Roman" w:hAnsi="Times New Roman" w:cs="Times New Roman"/>
          <w:color w:val="FF0000"/>
          <w:lang w:val="es-ES_tradnl" w:eastAsia="es-ES"/>
        </w:rPr>
        <w:t xml:space="preserve">empresas y sindicatos-, entidades educativas y ciudadanía en general). </w:t>
      </w:r>
    </w:p>
    <w:p w:rsidR="00254026" w:rsidRPr="00254026" w:rsidRDefault="000E69E4" w:rsidP="00254026">
      <w:pPr>
        <w:spacing w:before="100" w:beforeAutospacing="1" w:after="100" w:afterAutospacing="1"/>
        <w:ind w:left="284" w:right="-1"/>
        <w:jc w:val="both"/>
        <w:rPr>
          <w:rFonts w:ascii="Times New Roman" w:eastAsia="Times New Roman" w:hAnsi="Times New Roman" w:cs="Times New Roman"/>
          <w:color w:val="FF0000"/>
          <w:lang w:eastAsia="es-ES"/>
        </w:rPr>
      </w:pPr>
      <w:r>
        <w:rPr>
          <w:rFonts w:ascii="Times New Roman" w:eastAsia="Times New Roman" w:hAnsi="Times New Roman" w:cs="Times New Roman"/>
          <w:color w:val="FF0000"/>
          <w:lang w:val="es-ES_tradnl" w:eastAsia="es-ES"/>
        </w:rPr>
        <w:t xml:space="preserve">- </w:t>
      </w:r>
      <w:r w:rsidR="00254026" w:rsidRPr="00254026">
        <w:rPr>
          <w:rFonts w:ascii="Times New Roman" w:eastAsia="Times New Roman" w:hAnsi="Times New Roman" w:cs="Times New Roman"/>
          <w:color w:val="FF0000"/>
          <w:lang w:val="es-ES_tradnl" w:eastAsia="es-ES"/>
        </w:rPr>
        <w:t xml:space="preserve">El </w:t>
      </w:r>
      <w:r w:rsidR="00254026" w:rsidRPr="00254026">
        <w:rPr>
          <w:rFonts w:ascii="Times New Roman" w:eastAsia="Times New Roman" w:hAnsi="Times New Roman" w:cs="Times New Roman"/>
          <w:b/>
          <w:color w:val="FF0000"/>
          <w:lang w:val="es-ES_tradnl" w:eastAsia="es-ES"/>
        </w:rPr>
        <w:t xml:space="preserve">Portal </w:t>
      </w:r>
      <w:r w:rsidR="00254026" w:rsidRPr="00254026">
        <w:rPr>
          <w:rFonts w:ascii="Times New Roman" w:eastAsia="Times New Roman" w:hAnsi="Times New Roman" w:cs="Times New Roman"/>
          <w:b/>
          <w:color w:val="FF0000"/>
          <w:lang w:val="es-ES_tradnl" w:eastAsia="es-ES"/>
        </w:rPr>
        <w:t>“</w:t>
      </w:r>
      <w:r w:rsidR="00254026" w:rsidRPr="00254026">
        <w:rPr>
          <w:rFonts w:ascii="Times New Roman" w:eastAsia="Times New Roman" w:hAnsi="Times New Roman" w:cs="Times New Roman"/>
          <w:b/>
          <w:color w:val="FF0000"/>
          <w:lang w:val="es-ES_tradnl" w:eastAsia="es-ES"/>
        </w:rPr>
        <w:t>Intercambia</w:t>
      </w:r>
      <w:r w:rsidR="00254026" w:rsidRPr="00254026">
        <w:rPr>
          <w:rFonts w:ascii="Times New Roman" w:eastAsia="Times New Roman" w:hAnsi="Times New Roman" w:cs="Times New Roman"/>
          <w:b/>
          <w:color w:val="FF0000"/>
          <w:lang w:val="es-ES_tradnl" w:eastAsia="es-ES"/>
        </w:rPr>
        <w:t>”</w:t>
      </w:r>
      <w:r w:rsidR="00254026" w:rsidRPr="00254026">
        <w:rPr>
          <w:rFonts w:ascii="Times New Roman" w:eastAsia="Times New Roman" w:hAnsi="Times New Roman" w:cs="Times New Roman"/>
          <w:color w:val="FF0000"/>
          <w:lang w:val="es-ES_tradnl" w:eastAsia="es-ES"/>
        </w:rPr>
        <w:t xml:space="preserve"> </w:t>
      </w:r>
      <w:r w:rsidR="00254026" w:rsidRPr="00254026">
        <w:rPr>
          <w:rFonts w:ascii="Times New Roman" w:eastAsia="Times New Roman" w:hAnsi="Times New Roman" w:cs="Times New Roman"/>
          <w:color w:val="FF0000"/>
          <w:lang w:val="es-ES_tradnl" w:eastAsia="es-ES"/>
        </w:rPr>
        <w:t xml:space="preserve">es una </w:t>
      </w:r>
      <w:r w:rsidR="00254026" w:rsidRPr="00254026">
        <w:rPr>
          <w:rFonts w:ascii="Times New Roman" w:eastAsia="Times New Roman" w:hAnsi="Times New Roman" w:cs="Times New Roman"/>
          <w:color w:val="FF0000"/>
          <w:lang w:val="es-ES_tradnl" w:eastAsia="es-ES"/>
        </w:rPr>
        <w:t xml:space="preserve">plataforma digital que forma parte del proyecto de Redes Sociales del Ministerio de Educación, Cultura y Deporte, con el fin de facilitar el acceso a contenidos docentes que promuevan la igualdad entre mujeres y hombres, así </w:t>
      </w:r>
      <w:r w:rsidR="00254026" w:rsidRPr="00254026">
        <w:rPr>
          <w:rFonts w:ascii="Times New Roman" w:eastAsia="Times New Roman" w:hAnsi="Times New Roman" w:cs="Times New Roman"/>
          <w:color w:val="FF0000"/>
          <w:lang w:eastAsia="es-ES"/>
        </w:rPr>
        <w:t xml:space="preserve">como la creación y difusión de materiales educativos TIC para la educación en igualdad. </w:t>
      </w:r>
    </w:p>
    <w:p w:rsidR="00254026" w:rsidRPr="00254026" w:rsidRDefault="00254026" w:rsidP="00254026">
      <w:pPr>
        <w:spacing w:before="100" w:beforeAutospacing="1" w:after="100" w:afterAutospacing="1"/>
        <w:ind w:left="284" w:right="-1"/>
        <w:jc w:val="both"/>
        <w:rPr>
          <w:rFonts w:ascii="Times New Roman" w:eastAsia="Times New Roman" w:hAnsi="Times New Roman" w:cs="Times New Roman"/>
          <w:color w:val="FF0000"/>
          <w:lang w:eastAsia="es-ES"/>
        </w:rPr>
      </w:pPr>
      <w:r w:rsidRPr="00254026">
        <w:rPr>
          <w:rFonts w:ascii="Times New Roman" w:eastAsia="Times New Roman" w:hAnsi="Times New Roman" w:cs="Times New Roman"/>
          <w:color w:val="FF0000"/>
          <w:lang w:eastAsia="es-ES"/>
        </w:rPr>
        <w:t>Comple</w:t>
      </w:r>
      <w:r w:rsidRPr="00254026">
        <w:rPr>
          <w:rFonts w:ascii="Times New Roman" w:eastAsia="Times New Roman" w:hAnsi="Times New Roman" w:cs="Times New Roman"/>
          <w:color w:val="FF0000"/>
          <w:lang w:eastAsia="es-ES"/>
        </w:rPr>
        <w:t>me</w:t>
      </w:r>
      <w:r w:rsidRPr="00254026">
        <w:rPr>
          <w:rFonts w:ascii="Times New Roman" w:eastAsia="Times New Roman" w:hAnsi="Times New Roman" w:cs="Times New Roman"/>
          <w:color w:val="FF0000"/>
          <w:lang w:eastAsia="es-ES"/>
        </w:rPr>
        <w:t xml:space="preserve">ntariamente </w:t>
      </w:r>
      <w:r w:rsidRPr="00254026">
        <w:rPr>
          <w:rFonts w:ascii="Times New Roman" w:eastAsia="Times New Roman" w:hAnsi="Times New Roman" w:cs="Times New Roman"/>
          <w:color w:val="FF0000"/>
          <w:lang w:eastAsia="es-ES"/>
        </w:rPr>
        <w:t>s</w:t>
      </w:r>
      <w:r w:rsidRPr="00254026">
        <w:rPr>
          <w:rFonts w:ascii="Times New Roman" w:eastAsia="Times New Roman" w:hAnsi="Times New Roman" w:cs="Times New Roman"/>
          <w:color w:val="FF0000"/>
          <w:lang w:eastAsia="es-ES"/>
        </w:rPr>
        <w:t xml:space="preserve">e </w:t>
      </w:r>
      <w:r w:rsidRPr="00254026">
        <w:rPr>
          <w:rFonts w:ascii="Times New Roman" w:eastAsia="Times New Roman" w:hAnsi="Times New Roman" w:cs="Times New Roman"/>
          <w:color w:val="FF0000"/>
          <w:lang w:eastAsia="es-ES"/>
        </w:rPr>
        <w:t>celebra</w:t>
      </w:r>
      <w:r w:rsidRPr="00254026">
        <w:rPr>
          <w:rFonts w:ascii="Times New Roman" w:eastAsia="Times New Roman" w:hAnsi="Times New Roman" w:cs="Times New Roman"/>
          <w:color w:val="FF0000"/>
          <w:lang w:eastAsia="es-ES"/>
        </w:rPr>
        <w:t xml:space="preserve"> anualmente una Jornada informativa </w:t>
      </w:r>
      <w:r w:rsidRPr="00254026">
        <w:rPr>
          <w:rFonts w:ascii="Times New Roman" w:eastAsia="Times New Roman" w:hAnsi="Times New Roman" w:cs="Times New Roman"/>
          <w:color w:val="FF0000"/>
          <w:lang w:eastAsia="es-ES"/>
        </w:rPr>
        <w:t>“</w:t>
      </w:r>
      <w:r w:rsidRPr="00254026">
        <w:rPr>
          <w:rFonts w:ascii="Times New Roman" w:eastAsia="Times New Roman" w:hAnsi="Times New Roman" w:cs="Times New Roman"/>
          <w:color w:val="FF0000"/>
          <w:lang w:eastAsia="es-ES"/>
        </w:rPr>
        <w:t>Intercambia</w:t>
      </w:r>
      <w:r w:rsidRPr="00254026">
        <w:rPr>
          <w:rFonts w:ascii="Times New Roman" w:eastAsia="Times New Roman" w:hAnsi="Times New Roman" w:cs="Times New Roman"/>
          <w:color w:val="FF0000"/>
          <w:lang w:eastAsia="es-ES"/>
        </w:rPr>
        <w:t>”</w:t>
      </w:r>
      <w:r w:rsidRPr="00254026">
        <w:rPr>
          <w:rFonts w:ascii="Times New Roman" w:eastAsia="Times New Roman" w:hAnsi="Times New Roman" w:cs="Times New Roman"/>
          <w:color w:val="FF0000"/>
          <w:lang w:eastAsia="es-ES"/>
        </w:rPr>
        <w:t xml:space="preserve"> </w:t>
      </w:r>
      <w:r w:rsidRPr="00254026">
        <w:rPr>
          <w:rFonts w:ascii="Times New Roman" w:eastAsia="Times New Roman" w:hAnsi="Times New Roman" w:cs="Times New Roman"/>
          <w:color w:val="FF0000"/>
          <w:lang w:eastAsia="es-ES"/>
        </w:rPr>
        <w:t>dirigid</w:t>
      </w:r>
      <w:r w:rsidRPr="00254026">
        <w:rPr>
          <w:rFonts w:ascii="Times New Roman" w:eastAsia="Times New Roman" w:hAnsi="Times New Roman" w:cs="Times New Roman"/>
          <w:color w:val="FF0000"/>
          <w:lang w:eastAsia="es-ES"/>
        </w:rPr>
        <w:t>a</w:t>
      </w:r>
      <w:r w:rsidRPr="00254026">
        <w:rPr>
          <w:rFonts w:ascii="Times New Roman" w:eastAsia="Times New Roman" w:hAnsi="Times New Roman" w:cs="Times New Roman"/>
          <w:color w:val="FF0000"/>
          <w:lang w:eastAsia="es-ES"/>
        </w:rPr>
        <w:t xml:space="preserve"> a profesionales de la educación  con el fin de intercambiar experiencias, proyectos, materiales educativos y acciones destacadas e innovadoras sobre la igualdad de oportunidades, con incorporación de contenidos tecnológicos y digitales, en las que participan personal técnico de los Organismos de Igualdad y las Consejerías de Educación de las Comunidades Autónomas. </w:t>
      </w:r>
    </w:p>
    <w:p w:rsidR="00254026" w:rsidRPr="00254026" w:rsidRDefault="00254026" w:rsidP="00254026">
      <w:pPr>
        <w:spacing w:before="100" w:beforeAutospacing="1" w:after="100" w:afterAutospacing="1"/>
        <w:ind w:left="284" w:right="-1"/>
        <w:jc w:val="both"/>
        <w:rPr>
          <w:rFonts w:ascii="Times New Roman" w:eastAsia="Times New Roman" w:hAnsi="Times New Roman" w:cs="Times New Roman"/>
          <w:color w:val="FF0000"/>
          <w:lang w:eastAsia="es-ES"/>
        </w:rPr>
      </w:pPr>
      <w:r w:rsidRPr="00254026">
        <w:rPr>
          <w:rFonts w:ascii="Times New Roman" w:eastAsia="Times New Roman" w:hAnsi="Times New Roman" w:cs="Times New Roman"/>
          <w:color w:val="FF0000"/>
          <w:lang w:eastAsia="es-ES"/>
        </w:rPr>
        <w:t xml:space="preserve">Ambas </w:t>
      </w:r>
      <w:r w:rsidRPr="00254026">
        <w:rPr>
          <w:rFonts w:ascii="Times New Roman" w:eastAsia="Times New Roman" w:hAnsi="Times New Roman" w:cs="Times New Roman"/>
          <w:color w:val="FF0000"/>
          <w:lang w:eastAsia="es-ES"/>
        </w:rPr>
        <w:t xml:space="preserve">acciones se desarrollan en el marco de la colaboración del Ministerio de Educación, Cultura y Deporte y el </w:t>
      </w:r>
      <w:r w:rsidRPr="00254026">
        <w:rPr>
          <w:rFonts w:ascii="Times New Roman" w:eastAsia="Times New Roman" w:hAnsi="Times New Roman" w:cs="Times New Roman"/>
          <w:color w:val="FF0000"/>
          <w:lang w:eastAsia="es-ES"/>
        </w:rPr>
        <w:t xml:space="preserve">Ministerio de Sanidad, Servicios  Sociales e Igualdad.  </w:t>
      </w:r>
    </w:p>
    <w:p w:rsidR="00254026" w:rsidRPr="00254026" w:rsidRDefault="000E69E4" w:rsidP="00254026">
      <w:pPr>
        <w:spacing w:before="100" w:beforeAutospacing="1" w:after="100" w:afterAutospacing="1"/>
        <w:ind w:left="284" w:right="-1"/>
        <w:jc w:val="both"/>
        <w:rPr>
          <w:rFonts w:ascii="Times New Roman" w:eastAsia="Times New Roman" w:hAnsi="Times New Roman" w:cs="Times New Roman"/>
          <w:color w:val="FF0000"/>
          <w:lang w:val="es-ES_tradnl" w:eastAsia="es-ES"/>
        </w:rPr>
      </w:pPr>
      <w:r>
        <w:rPr>
          <w:rFonts w:ascii="Times New Roman" w:eastAsia="Times New Roman" w:hAnsi="Times New Roman" w:cs="Times New Roman"/>
          <w:color w:val="FF0000"/>
          <w:lang w:val="es-ES_tradnl" w:eastAsia="es-ES"/>
        </w:rPr>
        <w:t xml:space="preserve">- </w:t>
      </w:r>
      <w:r w:rsidR="00254026" w:rsidRPr="00254026">
        <w:rPr>
          <w:rFonts w:ascii="Times New Roman" w:eastAsia="Times New Roman" w:hAnsi="Times New Roman" w:cs="Times New Roman"/>
          <w:color w:val="FF0000"/>
          <w:lang w:val="es-ES_tradnl" w:eastAsia="es-ES"/>
        </w:rPr>
        <w:t>La actuación</w:t>
      </w:r>
      <w:r w:rsidR="00254026" w:rsidRPr="00254026">
        <w:rPr>
          <w:rFonts w:ascii="Times New Roman" w:eastAsia="Times New Roman" w:hAnsi="Times New Roman" w:cs="Times New Roman"/>
          <w:color w:val="FF0000"/>
          <w:lang w:val="es-ES_tradnl" w:eastAsia="es-ES"/>
        </w:rPr>
        <w:t xml:space="preserve"> </w:t>
      </w:r>
      <w:r w:rsidR="00254026" w:rsidRPr="00254026">
        <w:rPr>
          <w:rFonts w:ascii="Times New Roman" w:eastAsia="Times New Roman" w:hAnsi="Times New Roman" w:cs="Times New Roman"/>
          <w:b/>
          <w:color w:val="FF0000"/>
          <w:lang w:val="es-ES_tradnl" w:eastAsia="es-ES"/>
        </w:rPr>
        <w:t>"Educación en Igualdad: dos sexos en un solo mundo"</w:t>
      </w:r>
      <w:r w:rsidR="00254026" w:rsidRPr="00254026">
        <w:rPr>
          <w:rFonts w:ascii="Times New Roman" w:eastAsia="Times New Roman" w:hAnsi="Times New Roman" w:cs="Times New Roman"/>
          <w:color w:val="FF0000"/>
          <w:lang w:val="es-ES_tradnl" w:eastAsia="es-ES"/>
        </w:rPr>
        <w:t xml:space="preserve"> consiste en la incorporación </w:t>
      </w:r>
      <w:r w:rsidR="00254026" w:rsidRPr="00254026">
        <w:rPr>
          <w:rFonts w:ascii="Times New Roman" w:eastAsia="Times New Roman" w:hAnsi="Times New Roman" w:cs="Times New Roman"/>
          <w:color w:val="FF0000"/>
          <w:lang w:val="es-ES_tradnl" w:eastAsia="es-ES"/>
        </w:rPr>
        <w:t xml:space="preserve"> de contenidos digitales en la formación dirigida a docentes con el fin de favorecer la reflexión y la práctica de la educación en igualdad y que es parte del proyecto de Formación del Profesorado del</w:t>
      </w:r>
      <w:r w:rsidR="00254026" w:rsidRPr="00254026">
        <w:rPr>
          <w:rFonts w:ascii="Times New Roman" w:eastAsia="Times New Roman" w:hAnsi="Times New Roman" w:cs="Times New Roman"/>
          <w:color w:val="FF0000"/>
          <w:lang w:val="es-ES_tradnl" w:eastAsia="es-ES"/>
        </w:rPr>
        <w:t xml:space="preserve"> Ministerio de Educación, Cultura y Deporte</w:t>
      </w:r>
      <w:r w:rsidR="00254026" w:rsidRPr="00254026">
        <w:rPr>
          <w:rFonts w:ascii="Times New Roman" w:eastAsia="Times New Roman" w:hAnsi="Times New Roman" w:cs="Times New Roman"/>
          <w:color w:val="FF0000"/>
          <w:lang w:val="es-ES_tradnl" w:eastAsia="es-ES"/>
        </w:rPr>
        <w:t xml:space="preserve">. </w:t>
      </w:r>
      <w:r w:rsidR="00254026" w:rsidRPr="00254026">
        <w:rPr>
          <w:rFonts w:ascii="Times New Roman" w:eastAsia="Times New Roman" w:hAnsi="Times New Roman" w:cs="Times New Roman"/>
          <w:color w:val="FF0000"/>
          <w:lang w:val="es-ES_tradnl" w:eastAsia="es-ES"/>
        </w:rPr>
        <w:t xml:space="preserve">Esta actuación </w:t>
      </w:r>
      <w:r w:rsidR="00254026" w:rsidRPr="00254026">
        <w:rPr>
          <w:rFonts w:ascii="Times New Roman" w:eastAsia="Times New Roman" w:hAnsi="Times New Roman" w:cs="Times New Roman"/>
          <w:color w:val="FF0000"/>
          <w:lang w:val="es-ES_tradnl" w:eastAsia="es-ES"/>
        </w:rPr>
        <w:t xml:space="preserve">se desarrolla en el marco de la colaboración del </w:t>
      </w:r>
      <w:r w:rsidR="00254026" w:rsidRPr="00254026">
        <w:rPr>
          <w:rFonts w:ascii="Times New Roman" w:eastAsia="Times New Roman" w:hAnsi="Times New Roman" w:cs="Times New Roman"/>
          <w:color w:val="FF0000"/>
          <w:lang w:val="es-ES_tradnl" w:eastAsia="es-ES"/>
        </w:rPr>
        <w:t>Ministerio de Educación, Cultura y Deporte</w:t>
      </w:r>
      <w:r w:rsidR="00254026" w:rsidRPr="00254026">
        <w:rPr>
          <w:rFonts w:ascii="Times New Roman" w:eastAsia="Times New Roman" w:hAnsi="Times New Roman" w:cs="Times New Roman"/>
          <w:color w:val="FF0000"/>
          <w:lang w:val="es-ES_tradnl" w:eastAsia="es-ES"/>
        </w:rPr>
        <w:t xml:space="preserve"> y el </w:t>
      </w:r>
      <w:r w:rsidR="00254026" w:rsidRPr="00254026">
        <w:rPr>
          <w:rFonts w:ascii="Times New Roman" w:eastAsia="Times New Roman" w:hAnsi="Times New Roman" w:cs="Times New Roman"/>
          <w:color w:val="FF0000"/>
          <w:lang w:val="es-ES_tradnl" w:eastAsia="es-ES"/>
        </w:rPr>
        <w:t xml:space="preserve">Ministerio de Sanidad, Servicios  Sociales e Igualdad.  </w:t>
      </w:r>
    </w:p>
    <w:p w:rsidR="00254026" w:rsidRPr="00254026" w:rsidRDefault="000E69E4" w:rsidP="00254026">
      <w:pPr>
        <w:spacing w:before="100" w:beforeAutospacing="1" w:after="100" w:afterAutospacing="1"/>
        <w:ind w:left="284" w:right="-1"/>
        <w:jc w:val="both"/>
        <w:rPr>
          <w:rFonts w:ascii="Times New Roman" w:eastAsia="Times New Roman" w:hAnsi="Times New Roman" w:cs="Times New Roman"/>
          <w:color w:val="FF0000"/>
          <w:lang w:val="es-ES_tradnl" w:eastAsia="es-ES"/>
        </w:rPr>
      </w:pPr>
      <w:r>
        <w:rPr>
          <w:rFonts w:ascii="Times New Roman" w:eastAsia="Times New Roman" w:hAnsi="Times New Roman" w:cs="Times New Roman"/>
          <w:b/>
          <w:color w:val="FF0000"/>
          <w:lang w:val="es-ES_tradnl" w:eastAsia="es-ES"/>
        </w:rPr>
        <w:t xml:space="preserve">- </w:t>
      </w:r>
      <w:r w:rsidR="00254026" w:rsidRPr="00254026">
        <w:rPr>
          <w:rFonts w:ascii="Times New Roman" w:eastAsia="Times New Roman" w:hAnsi="Times New Roman" w:cs="Times New Roman"/>
          <w:b/>
          <w:color w:val="FF0000"/>
          <w:lang w:val="es-ES_tradnl" w:eastAsia="es-ES"/>
        </w:rPr>
        <w:t>Programa on-line vinculado a la cultura y a la educación</w:t>
      </w:r>
      <w:r w:rsidR="00254026" w:rsidRPr="00254026">
        <w:rPr>
          <w:rFonts w:ascii="Times New Roman" w:eastAsia="Times New Roman" w:hAnsi="Times New Roman" w:cs="Times New Roman"/>
          <w:color w:val="FF0000"/>
          <w:lang w:val="es-ES_tradnl" w:eastAsia="es-ES"/>
        </w:rPr>
        <w:t xml:space="preserve"> del Instituto de la Mujer que incluye cuatro líneas de formación: análisis de estereotipos en la publicidad; análisis de estereotipos en la literatura del siglo XX; representación de las mujeres en la pintura a lo largo de la historia", y representación de las mujeres en el cine. </w:t>
      </w:r>
    </w:p>
    <w:p w:rsidR="00254026" w:rsidRDefault="00254026" w:rsidP="00254026">
      <w:pPr>
        <w:pStyle w:val="Prrafodelista"/>
        <w:ind w:left="0"/>
        <w:jc w:val="both"/>
        <w:rPr>
          <w:rFonts w:ascii="Times New Roman" w:hAnsi="Times New Roman" w:cs="Times New Roman"/>
        </w:rPr>
      </w:pPr>
    </w:p>
    <w:p w:rsidR="000C7614" w:rsidRPr="007D6C6C" w:rsidRDefault="007D6C6C" w:rsidP="0017694E">
      <w:pPr>
        <w:pStyle w:val="Prrafodelista"/>
        <w:numPr>
          <w:ilvl w:val="0"/>
          <w:numId w:val="3"/>
        </w:numPr>
        <w:jc w:val="both"/>
        <w:rPr>
          <w:rFonts w:ascii="Times New Roman" w:hAnsi="Times New Roman" w:cs="Times New Roman"/>
        </w:rPr>
      </w:pPr>
      <w:r w:rsidRPr="007D6C6C">
        <w:rPr>
          <w:rFonts w:ascii="Times New Roman" w:hAnsi="Times New Roman" w:cs="Times New Roman"/>
        </w:rPr>
        <w:t xml:space="preserve">¿Qué </w:t>
      </w:r>
      <w:r>
        <w:rPr>
          <w:rFonts w:ascii="Times New Roman" w:hAnsi="Times New Roman" w:cs="Times New Roman"/>
        </w:rPr>
        <w:t>acciones han sido tomadas por su</w:t>
      </w:r>
      <w:r w:rsidRPr="007D6C6C">
        <w:rPr>
          <w:rFonts w:ascii="Times New Roman" w:hAnsi="Times New Roman" w:cs="Times New Roman"/>
        </w:rPr>
        <w:t xml:space="preserve"> Estado para erradicar los estereotipos negativos de género, incluso en los medios de comunicación?</w:t>
      </w:r>
    </w:p>
    <w:p w:rsidR="00EF4FC2" w:rsidRDefault="00EF4FC2" w:rsidP="0017694E">
      <w:pPr>
        <w:pStyle w:val="Prrafodelista"/>
        <w:ind w:left="360"/>
        <w:jc w:val="both"/>
        <w:rPr>
          <w:rFonts w:ascii="Times New Roman" w:hAnsi="Times New Roman" w:cs="Times New Roman"/>
        </w:rPr>
      </w:pPr>
    </w:p>
    <w:p w:rsidR="000C7614" w:rsidRDefault="007D6C6C" w:rsidP="0017694E">
      <w:pPr>
        <w:pStyle w:val="Prrafodelista"/>
        <w:ind w:left="360" w:firstLine="348"/>
        <w:jc w:val="both"/>
        <w:rPr>
          <w:rFonts w:ascii="Times New Roman" w:hAnsi="Times New Roman" w:cs="Times New Roman"/>
        </w:rPr>
      </w:pPr>
      <w:r w:rsidRPr="007D6C6C">
        <w:rPr>
          <w:rFonts w:ascii="Times New Roman" w:hAnsi="Times New Roman" w:cs="Times New Roman"/>
        </w:rPr>
        <w:t>P</w:t>
      </w:r>
      <w:r>
        <w:rPr>
          <w:rFonts w:ascii="Times New Roman" w:hAnsi="Times New Roman" w:cs="Times New Roman"/>
        </w:rPr>
        <w:t xml:space="preserve">or favor, </w:t>
      </w:r>
      <w:r w:rsidR="0063244B">
        <w:rPr>
          <w:rFonts w:ascii="Times New Roman" w:hAnsi="Times New Roman" w:cs="Times New Roman"/>
        </w:rPr>
        <w:t>sírvanse</w:t>
      </w:r>
      <w:r w:rsidRPr="007D6C6C">
        <w:rPr>
          <w:rFonts w:ascii="Times New Roman" w:hAnsi="Times New Roman" w:cs="Times New Roman"/>
        </w:rPr>
        <w:t xml:space="preserve"> propo</w:t>
      </w:r>
      <w:r>
        <w:rPr>
          <w:rFonts w:ascii="Times New Roman" w:hAnsi="Times New Roman" w:cs="Times New Roman"/>
        </w:rPr>
        <w:t>r</w:t>
      </w:r>
      <w:r w:rsidRPr="007D6C6C">
        <w:rPr>
          <w:rFonts w:ascii="Times New Roman" w:hAnsi="Times New Roman" w:cs="Times New Roman"/>
        </w:rPr>
        <w:t>cionar ejemplos.</w:t>
      </w:r>
    </w:p>
    <w:p w:rsidR="00BE746F" w:rsidRDefault="001C2FCC" w:rsidP="00896FB2">
      <w:pPr>
        <w:widowControl w:val="0"/>
        <w:suppressAutoHyphens/>
        <w:autoSpaceDE w:val="0"/>
        <w:autoSpaceDN w:val="0"/>
        <w:adjustRightInd w:val="0"/>
        <w:spacing w:before="160" w:after="0"/>
        <w:ind w:left="284"/>
        <w:jc w:val="both"/>
        <w:rPr>
          <w:rFonts w:ascii="Times New Roman" w:hAnsi="Times New Roman" w:cs="Times New Roman"/>
          <w:color w:val="FF0000"/>
        </w:rPr>
      </w:pPr>
      <w:smartTag w:uri="urn:schemas-microsoft-com:office:smarttags" w:element="PersonName">
        <w:smartTagPr>
          <w:attr w:name="ProductID" w:val="la Ley Orgánica"/>
        </w:smartTagPr>
        <w:r w:rsidRPr="00090E25">
          <w:rPr>
            <w:rFonts w:ascii="Times New Roman" w:hAnsi="Times New Roman" w:cs="Times New Roman"/>
            <w:color w:val="FF0000"/>
          </w:rPr>
          <w:t xml:space="preserve">La </w:t>
        </w:r>
        <w:r w:rsidR="00090E25" w:rsidRPr="00090E25">
          <w:rPr>
            <w:rFonts w:ascii="Times New Roman" w:hAnsi="Times New Roman" w:cs="Times New Roman"/>
            <w:color w:val="FF0000"/>
          </w:rPr>
          <w:t>Ley Orgánica</w:t>
        </w:r>
      </w:smartTag>
      <w:r w:rsidR="00090E25" w:rsidRPr="00090E25">
        <w:rPr>
          <w:rFonts w:ascii="Times New Roman" w:hAnsi="Times New Roman" w:cs="Times New Roman"/>
          <w:color w:val="FF0000"/>
        </w:rPr>
        <w:t xml:space="preserve"> 3/2007, de 22 de marzo, para la igualdad efectiva de mujeres y hombres</w:t>
      </w:r>
      <w:r w:rsidR="00090E25">
        <w:rPr>
          <w:rFonts w:ascii="Times New Roman" w:hAnsi="Times New Roman" w:cs="Times New Roman"/>
          <w:color w:val="FF0000"/>
        </w:rPr>
        <w:t xml:space="preserve">, </w:t>
      </w:r>
      <w:r w:rsidR="00BE746F">
        <w:rPr>
          <w:rFonts w:ascii="Times New Roman" w:hAnsi="Times New Roman" w:cs="Times New Roman"/>
          <w:color w:val="FF0000"/>
        </w:rPr>
        <w:t xml:space="preserve">con el objetivo de conseguir una sociedad realmente igualitaria, </w:t>
      </w:r>
      <w:r w:rsidR="00C84EEF" w:rsidRPr="00BE746F">
        <w:rPr>
          <w:rFonts w:ascii="Times New Roman" w:hAnsi="Times New Roman" w:cs="Times New Roman"/>
          <w:color w:val="FF0000"/>
        </w:rPr>
        <w:t>hace hincapié en la transformación de mentalidades, val</w:t>
      </w:r>
      <w:r w:rsidR="00BE746F" w:rsidRPr="00BE746F">
        <w:rPr>
          <w:rFonts w:ascii="Times New Roman" w:hAnsi="Times New Roman" w:cs="Times New Roman"/>
          <w:color w:val="FF0000"/>
        </w:rPr>
        <w:t>ores, estereotipos</w:t>
      </w:r>
      <w:r w:rsidR="00896FB2" w:rsidRPr="00BE746F">
        <w:rPr>
          <w:rFonts w:ascii="Times New Roman" w:hAnsi="Times New Roman" w:cs="Times New Roman"/>
          <w:color w:val="FF0000"/>
        </w:rPr>
        <w:t xml:space="preserve">, </w:t>
      </w:r>
      <w:r w:rsidR="00896FB2">
        <w:rPr>
          <w:rFonts w:ascii="Times New Roman" w:hAnsi="Times New Roman" w:cs="Times New Roman"/>
          <w:color w:val="FF0000"/>
        </w:rPr>
        <w:t xml:space="preserve"> </w:t>
      </w:r>
      <w:r w:rsidR="00896FB2" w:rsidRPr="00896FB2">
        <w:rPr>
          <w:rFonts w:ascii="Times New Roman" w:hAnsi="Times New Roman" w:cs="Times New Roman"/>
          <w:color w:val="FF0000"/>
        </w:rPr>
        <w:t>regula</w:t>
      </w:r>
      <w:r w:rsidR="00C84EEF">
        <w:rPr>
          <w:rFonts w:ascii="Times New Roman" w:hAnsi="Times New Roman" w:cs="Times New Roman"/>
          <w:color w:val="FF0000"/>
        </w:rPr>
        <w:t>ndo</w:t>
      </w:r>
      <w:r w:rsidR="00896FB2" w:rsidRPr="00896FB2">
        <w:rPr>
          <w:rFonts w:ascii="Times New Roman" w:hAnsi="Times New Roman" w:cs="Times New Roman"/>
          <w:color w:val="FF0000"/>
        </w:rPr>
        <w:t xml:space="preserve"> la actuación </w:t>
      </w:r>
      <w:r w:rsidR="00BE746F">
        <w:rPr>
          <w:rFonts w:ascii="Times New Roman" w:hAnsi="Times New Roman" w:cs="Times New Roman"/>
          <w:color w:val="FF0000"/>
        </w:rPr>
        <w:t>de</w:t>
      </w:r>
      <w:r w:rsidR="00896FB2" w:rsidRPr="00896FB2">
        <w:rPr>
          <w:rFonts w:ascii="Times New Roman" w:hAnsi="Times New Roman" w:cs="Times New Roman"/>
          <w:color w:val="FF0000"/>
        </w:rPr>
        <w:t xml:space="preserve"> agentes de socialización tan importantes como la escuela y los medios de comunicación.</w:t>
      </w:r>
      <w:r w:rsidR="00896FB2">
        <w:rPr>
          <w:rFonts w:ascii="Times New Roman" w:hAnsi="Times New Roman" w:cs="Times New Roman"/>
          <w:color w:val="FF0000"/>
        </w:rPr>
        <w:t xml:space="preserve"> </w:t>
      </w:r>
    </w:p>
    <w:p w:rsidR="00896FB2" w:rsidRDefault="00896FB2" w:rsidP="00896FB2">
      <w:pPr>
        <w:widowControl w:val="0"/>
        <w:suppressAutoHyphens/>
        <w:autoSpaceDE w:val="0"/>
        <w:autoSpaceDN w:val="0"/>
        <w:adjustRightInd w:val="0"/>
        <w:spacing w:before="160" w:after="0"/>
        <w:ind w:left="284"/>
        <w:jc w:val="both"/>
        <w:rPr>
          <w:rFonts w:ascii="Times New Roman" w:hAnsi="Times New Roman" w:cs="Times New Roman"/>
          <w:color w:val="FF0000"/>
        </w:rPr>
      </w:pPr>
      <w:r>
        <w:rPr>
          <w:rFonts w:ascii="Times New Roman" w:hAnsi="Times New Roman" w:cs="Times New Roman"/>
          <w:color w:val="FF0000"/>
        </w:rPr>
        <w:t xml:space="preserve">A tal efecto, el </w:t>
      </w:r>
      <w:r w:rsidRPr="00BE746F">
        <w:rPr>
          <w:rFonts w:ascii="Times New Roman" w:hAnsi="Times New Roman" w:cs="Times New Roman"/>
          <w:i/>
          <w:color w:val="FF0000"/>
        </w:rPr>
        <w:t>artículo 23</w:t>
      </w:r>
      <w:r>
        <w:rPr>
          <w:rFonts w:ascii="Times New Roman" w:hAnsi="Times New Roman" w:cs="Times New Roman"/>
          <w:color w:val="FF0000"/>
        </w:rPr>
        <w:t xml:space="preserve"> de la LOIE establece que e</w:t>
      </w:r>
      <w:r w:rsidRPr="00896FB2">
        <w:rPr>
          <w:rFonts w:ascii="Times New Roman" w:hAnsi="Times New Roman" w:cs="Times New Roman"/>
          <w:color w:val="FF0000"/>
        </w:rPr>
        <w:t xml:space="preserve">l </w:t>
      </w:r>
      <w:r w:rsidRPr="00BE746F">
        <w:rPr>
          <w:rFonts w:ascii="Times New Roman" w:hAnsi="Times New Roman" w:cs="Times New Roman"/>
          <w:b/>
          <w:i/>
          <w:color w:val="FF0000"/>
        </w:rPr>
        <w:t>sistema educativo</w:t>
      </w:r>
      <w:r w:rsidRPr="00896FB2">
        <w:rPr>
          <w:rFonts w:ascii="Times New Roman" w:hAnsi="Times New Roman" w:cs="Times New Roman"/>
          <w:color w:val="FF0000"/>
        </w:rPr>
        <w:t xml:space="preserve"> incluirá entre sus fines la educación en el respeto de los derechos y libertades fundamentales y en la igualdad de derechos y oportunidades entre mujeres y hombres y el </w:t>
      </w:r>
      <w:r w:rsidRPr="00BE746F">
        <w:rPr>
          <w:rFonts w:ascii="Times New Roman" w:hAnsi="Times New Roman" w:cs="Times New Roman"/>
          <w:i/>
          <w:color w:val="FF0000"/>
        </w:rPr>
        <w:t>artículo 24</w:t>
      </w:r>
      <w:r w:rsidRPr="00896FB2">
        <w:rPr>
          <w:rFonts w:ascii="Times New Roman" w:hAnsi="Times New Roman" w:cs="Times New Roman"/>
          <w:color w:val="FF0000"/>
        </w:rPr>
        <w:t xml:space="preserve">, </w:t>
      </w:r>
      <w:r>
        <w:rPr>
          <w:rFonts w:ascii="Times New Roman" w:hAnsi="Times New Roman" w:cs="Times New Roman"/>
          <w:color w:val="FF0000"/>
        </w:rPr>
        <w:t>que</w:t>
      </w:r>
      <w:r w:rsidRPr="00896FB2">
        <w:rPr>
          <w:rFonts w:ascii="Times New Roman" w:hAnsi="Times New Roman" w:cs="Times New Roman"/>
          <w:color w:val="FF0000"/>
        </w:rPr>
        <w:t xml:space="preserve"> las Administraciones educativas garantizarán un igual derecho a la educación de mujeres y hombres a través de la integración activa, en los objetivos y en las actuaciones educativas, del principio de igualdad de trato, evitando que, por comportamientos sexistas o por los estereotipos sociales asociados, se produzcan desigualdades entre mujeres y hombres.</w:t>
      </w:r>
    </w:p>
    <w:p w:rsidR="00896FB2" w:rsidRPr="00896FB2" w:rsidRDefault="00896FB2" w:rsidP="00896FB2">
      <w:pPr>
        <w:widowControl w:val="0"/>
        <w:suppressAutoHyphens/>
        <w:autoSpaceDE w:val="0"/>
        <w:autoSpaceDN w:val="0"/>
        <w:adjustRightInd w:val="0"/>
        <w:spacing w:before="160" w:after="0" w:line="240" w:lineRule="auto"/>
        <w:ind w:firstLine="180"/>
        <w:jc w:val="both"/>
        <w:rPr>
          <w:rFonts w:ascii="Arial" w:eastAsia="Times New Roman" w:hAnsi="Arial"/>
          <w:color w:val="000000"/>
          <w:sz w:val="18"/>
          <w:szCs w:val="18"/>
          <w:lang w:val="es-ES_tradnl" w:eastAsia="es-ES_tradnl"/>
        </w:rPr>
      </w:pPr>
    </w:p>
    <w:p w:rsidR="00774E1A" w:rsidRDefault="005D72F1" w:rsidP="00090E25">
      <w:pPr>
        <w:pStyle w:val="Prrafodelista"/>
        <w:ind w:left="360"/>
        <w:jc w:val="both"/>
        <w:rPr>
          <w:rFonts w:ascii="Times New Roman" w:hAnsi="Times New Roman" w:cs="Times New Roman"/>
          <w:color w:val="FF0000"/>
        </w:rPr>
      </w:pPr>
      <w:r>
        <w:rPr>
          <w:rFonts w:ascii="Times New Roman" w:hAnsi="Times New Roman" w:cs="Times New Roman"/>
          <w:color w:val="FF0000"/>
        </w:rPr>
        <w:t>Asimismo</w:t>
      </w:r>
      <w:r w:rsidR="00896FB2">
        <w:rPr>
          <w:rFonts w:ascii="Times New Roman" w:hAnsi="Times New Roman" w:cs="Times New Roman"/>
          <w:color w:val="FF0000"/>
        </w:rPr>
        <w:t xml:space="preserve"> </w:t>
      </w:r>
      <w:r w:rsidR="00893369">
        <w:rPr>
          <w:rFonts w:ascii="Times New Roman" w:hAnsi="Times New Roman" w:cs="Times New Roman"/>
          <w:color w:val="FF0000"/>
        </w:rPr>
        <w:t xml:space="preserve">la LOIE, en los </w:t>
      </w:r>
      <w:r w:rsidR="00893369" w:rsidRPr="00BE746F">
        <w:rPr>
          <w:rFonts w:ascii="Times New Roman" w:hAnsi="Times New Roman" w:cs="Times New Roman"/>
          <w:i/>
          <w:color w:val="FF0000"/>
        </w:rPr>
        <w:t>artículos 36 y ss</w:t>
      </w:r>
      <w:r w:rsidR="00893369">
        <w:rPr>
          <w:rFonts w:ascii="Times New Roman" w:hAnsi="Times New Roman" w:cs="Times New Roman"/>
          <w:color w:val="FF0000"/>
        </w:rPr>
        <w:t xml:space="preserve"> </w:t>
      </w:r>
      <w:r>
        <w:rPr>
          <w:rFonts w:ascii="Times New Roman" w:hAnsi="Times New Roman" w:cs="Times New Roman"/>
          <w:color w:val="FF0000"/>
        </w:rPr>
        <w:t xml:space="preserve">establece  que </w:t>
      </w:r>
      <w:r w:rsidR="00774E1A">
        <w:rPr>
          <w:rFonts w:ascii="Times New Roman" w:hAnsi="Times New Roman" w:cs="Times New Roman"/>
          <w:color w:val="FF0000"/>
        </w:rPr>
        <w:t xml:space="preserve"> t</w:t>
      </w:r>
      <w:r w:rsidR="00774E1A" w:rsidRPr="00774E1A">
        <w:rPr>
          <w:rFonts w:ascii="Times New Roman" w:hAnsi="Times New Roman" w:cs="Times New Roman"/>
          <w:color w:val="FF0000"/>
        </w:rPr>
        <w:t xml:space="preserve">odos los </w:t>
      </w:r>
      <w:r w:rsidR="00774E1A" w:rsidRPr="00BE746F">
        <w:rPr>
          <w:rFonts w:ascii="Times New Roman" w:hAnsi="Times New Roman" w:cs="Times New Roman"/>
          <w:b/>
          <w:i/>
          <w:color w:val="FF0000"/>
        </w:rPr>
        <w:t>medios de comunicación</w:t>
      </w:r>
      <w:r w:rsidR="00774E1A" w:rsidRPr="00774E1A">
        <w:rPr>
          <w:rFonts w:ascii="Times New Roman" w:hAnsi="Times New Roman" w:cs="Times New Roman"/>
          <w:color w:val="FF0000"/>
        </w:rPr>
        <w:t xml:space="preserve"> respetarán la igualdad entre mujeres y hombres, evitando cualquier forma de discriminación</w:t>
      </w:r>
      <w:r w:rsidR="00774E1A">
        <w:rPr>
          <w:rFonts w:ascii="Times New Roman" w:hAnsi="Times New Roman" w:cs="Times New Roman"/>
          <w:color w:val="FF0000"/>
        </w:rPr>
        <w:t xml:space="preserve">. Además, </w:t>
      </w:r>
      <w:r w:rsidR="00774E1A" w:rsidRPr="00896FB2">
        <w:rPr>
          <w:rFonts w:ascii="Times New Roman" w:hAnsi="Times New Roman" w:cs="Times New Roman"/>
          <w:color w:val="FF0000"/>
        </w:rPr>
        <w:t xml:space="preserve">los medios de comunicación </w:t>
      </w:r>
      <w:r w:rsidR="00774E1A">
        <w:rPr>
          <w:rFonts w:ascii="Times New Roman" w:hAnsi="Times New Roman" w:cs="Times New Roman"/>
          <w:color w:val="FF0000"/>
        </w:rPr>
        <w:t xml:space="preserve">social </w:t>
      </w:r>
      <w:r w:rsidR="00774E1A" w:rsidRPr="005D72F1">
        <w:rPr>
          <w:rFonts w:ascii="Times New Roman" w:hAnsi="Times New Roman" w:cs="Times New Roman"/>
          <w:color w:val="FF0000"/>
        </w:rPr>
        <w:t>de titularidad pública velarán por la transmisión de una imagen igualitaria, plural y no estereotipada de mujeres y hombres en la sociedad, y promoverán el conocimiento y la difusión del principio de igualdad entre mujeres</w:t>
      </w:r>
      <w:r w:rsidR="00893369">
        <w:rPr>
          <w:rFonts w:ascii="Times New Roman" w:hAnsi="Times New Roman" w:cs="Times New Roman"/>
          <w:color w:val="FF0000"/>
        </w:rPr>
        <w:t>. Por lo que respecta a la publicidad, la</w:t>
      </w:r>
      <w:r w:rsidR="00893369" w:rsidRPr="00893369">
        <w:rPr>
          <w:rFonts w:ascii="Times New Roman" w:hAnsi="Times New Roman" w:cs="Times New Roman"/>
          <w:color w:val="FF0000"/>
        </w:rPr>
        <w:t xml:space="preserve"> que comporte una conducta discriminatoria de acuerdo con </w:t>
      </w:r>
      <w:r w:rsidR="00893369">
        <w:rPr>
          <w:rFonts w:ascii="Times New Roman" w:hAnsi="Times New Roman" w:cs="Times New Roman"/>
          <w:color w:val="FF0000"/>
        </w:rPr>
        <w:t>la LOIE</w:t>
      </w:r>
      <w:r w:rsidR="00893369" w:rsidRPr="00893369">
        <w:rPr>
          <w:rFonts w:ascii="Times New Roman" w:hAnsi="Times New Roman" w:cs="Times New Roman"/>
          <w:color w:val="FF0000"/>
        </w:rPr>
        <w:t xml:space="preserve"> se considerará publicidad ilícita, de conformidad con lo previsto en la legislación general de publicidad y de publicidad y comunicación institucional.</w:t>
      </w:r>
    </w:p>
    <w:p w:rsidR="001C2FCC" w:rsidRPr="00C40C2B" w:rsidRDefault="00774E1A" w:rsidP="0017694E">
      <w:pPr>
        <w:pStyle w:val="Ttulo3"/>
        <w:ind w:left="360"/>
        <w:jc w:val="both"/>
        <w:rPr>
          <w:rFonts w:ascii="Times New Roman" w:hAnsi="Times New Roman" w:cs="Times New Roman"/>
          <w:b w:val="0"/>
          <w:color w:val="FF0000"/>
          <w:sz w:val="22"/>
          <w:szCs w:val="22"/>
        </w:rPr>
      </w:pPr>
      <w:r>
        <w:rPr>
          <w:rFonts w:ascii="Times New Roman" w:hAnsi="Times New Roman" w:cs="Times New Roman"/>
          <w:b w:val="0"/>
          <w:iCs/>
          <w:color w:val="FF0000"/>
          <w:sz w:val="22"/>
          <w:szCs w:val="22"/>
        </w:rPr>
        <w:lastRenderedPageBreak/>
        <w:t xml:space="preserve">Por su parte, la LOIE establece en su </w:t>
      </w:r>
      <w:r w:rsidR="001C2FCC">
        <w:rPr>
          <w:rFonts w:ascii="Times New Roman" w:hAnsi="Times New Roman" w:cs="Times New Roman"/>
          <w:b w:val="0"/>
          <w:iCs/>
          <w:color w:val="FF0000"/>
          <w:sz w:val="22"/>
          <w:szCs w:val="22"/>
        </w:rPr>
        <w:t xml:space="preserve">artículo 17 la obligación de aprobar periódicamente un </w:t>
      </w:r>
      <w:r>
        <w:rPr>
          <w:rFonts w:ascii="Times New Roman" w:hAnsi="Times New Roman" w:cs="Times New Roman"/>
          <w:b w:val="0"/>
          <w:iCs/>
          <w:color w:val="FF0000"/>
          <w:sz w:val="22"/>
          <w:szCs w:val="22"/>
        </w:rPr>
        <w:t xml:space="preserve">Plan </w:t>
      </w:r>
      <w:r w:rsidR="001C2FCC">
        <w:rPr>
          <w:rFonts w:ascii="Times New Roman" w:hAnsi="Times New Roman" w:cs="Times New Roman"/>
          <w:b w:val="0"/>
          <w:iCs/>
          <w:color w:val="FF0000"/>
          <w:sz w:val="22"/>
          <w:szCs w:val="22"/>
        </w:rPr>
        <w:t>Estratégico de Igualdad de Oportunidades, que incluirá medidas para alcanzar el objetivo de la igualdad entre mujeres y hombres</w:t>
      </w:r>
      <w:r w:rsidR="001C2FCC" w:rsidRPr="00C40C2B">
        <w:rPr>
          <w:rFonts w:ascii="Times New Roman" w:hAnsi="Times New Roman" w:cs="Times New Roman"/>
          <w:b w:val="0"/>
          <w:i/>
          <w:iCs/>
          <w:color w:val="FF0000"/>
          <w:sz w:val="22"/>
          <w:szCs w:val="22"/>
        </w:rPr>
        <w:t xml:space="preserve">. </w:t>
      </w:r>
    </w:p>
    <w:p w:rsidR="00774E1A" w:rsidRDefault="00774E1A" w:rsidP="00774E1A">
      <w:pPr>
        <w:pStyle w:val="Prrafodelista"/>
        <w:ind w:left="360"/>
        <w:jc w:val="both"/>
        <w:rPr>
          <w:rFonts w:ascii="Times New Roman" w:hAnsi="Times New Roman" w:cs="Times New Roman"/>
          <w:b/>
          <w:color w:val="FF0000"/>
        </w:rPr>
      </w:pPr>
      <w:r>
        <w:rPr>
          <w:rFonts w:ascii="Times New Roman" w:hAnsi="Times New Roman" w:cs="Times New Roman"/>
          <w:b/>
          <w:color w:val="FF0000"/>
        </w:rPr>
        <w:t xml:space="preserve"> </w:t>
      </w:r>
    </w:p>
    <w:p w:rsidR="00901491" w:rsidRDefault="00901491" w:rsidP="00774E1A">
      <w:pPr>
        <w:pStyle w:val="Prrafodelista"/>
        <w:ind w:left="360"/>
        <w:jc w:val="both"/>
        <w:rPr>
          <w:rFonts w:ascii="Times New Roman" w:hAnsi="Times New Roman" w:cs="Times New Roman"/>
          <w:color w:val="FF0000"/>
        </w:rPr>
      </w:pPr>
      <w:r>
        <w:rPr>
          <w:rFonts w:ascii="Times New Roman" w:hAnsi="Times New Roman" w:cs="Times New Roman"/>
          <w:color w:val="FF0000"/>
        </w:rPr>
        <w:t xml:space="preserve">En el </w:t>
      </w:r>
      <w:r w:rsidRPr="00774E1A">
        <w:rPr>
          <w:rFonts w:ascii="Times New Roman" w:hAnsi="Times New Roman" w:cs="Times New Roman"/>
          <w:b/>
          <w:color w:val="FF0000"/>
        </w:rPr>
        <w:t>actual Plan Estratégico de Igualdad de Oportunidades 2014-2016</w:t>
      </w:r>
      <w:r>
        <w:rPr>
          <w:rFonts w:ascii="Times New Roman" w:hAnsi="Times New Roman" w:cs="Times New Roman"/>
          <w:color w:val="FF0000"/>
        </w:rPr>
        <w:t xml:space="preserve">, aprobado por el Consejo de Ministros el 7 de marzo de 2014, se prevén </w:t>
      </w:r>
      <w:r w:rsidRPr="00E73459">
        <w:rPr>
          <w:rFonts w:ascii="Times New Roman" w:hAnsi="Times New Roman" w:cs="Times New Roman"/>
          <w:color w:val="FF0000"/>
        </w:rPr>
        <w:t>objetivos</w:t>
      </w:r>
      <w:r>
        <w:rPr>
          <w:rFonts w:ascii="Times New Roman" w:hAnsi="Times New Roman" w:cs="Times New Roman"/>
          <w:color w:val="FF0000"/>
        </w:rPr>
        <w:t xml:space="preserve"> </w:t>
      </w:r>
      <w:r w:rsidRPr="00E73459">
        <w:rPr>
          <w:rFonts w:ascii="Times New Roman" w:hAnsi="Times New Roman" w:cs="Times New Roman"/>
          <w:color w:val="FF0000"/>
        </w:rPr>
        <w:t>y medidas prioritarios para eliminar</w:t>
      </w:r>
      <w:r>
        <w:rPr>
          <w:rFonts w:ascii="Times New Roman" w:hAnsi="Times New Roman" w:cs="Times New Roman"/>
          <w:color w:val="FF0000"/>
        </w:rPr>
        <w:t xml:space="preserve"> </w:t>
      </w:r>
      <w:r w:rsidRPr="00E73459">
        <w:rPr>
          <w:rFonts w:ascii="Times New Roman" w:hAnsi="Times New Roman" w:cs="Times New Roman"/>
          <w:color w:val="FF0000"/>
        </w:rPr>
        <w:t>cualquier discriminación por razón de sexo que pueda persistir y para alcanzar la</w:t>
      </w:r>
      <w:r>
        <w:rPr>
          <w:rFonts w:ascii="Times New Roman" w:hAnsi="Times New Roman" w:cs="Times New Roman"/>
          <w:color w:val="FF0000"/>
        </w:rPr>
        <w:t xml:space="preserve"> </w:t>
      </w:r>
      <w:r w:rsidRPr="00E73459">
        <w:rPr>
          <w:rFonts w:ascii="Times New Roman" w:hAnsi="Times New Roman" w:cs="Times New Roman"/>
          <w:color w:val="FF0000"/>
        </w:rPr>
        <w:t>igualdad de oportunidades entre mujeres y hombres</w:t>
      </w:r>
      <w:r>
        <w:rPr>
          <w:rFonts w:ascii="Times New Roman" w:hAnsi="Times New Roman" w:cs="Times New Roman"/>
          <w:color w:val="FF0000"/>
        </w:rPr>
        <w:t>.</w:t>
      </w:r>
    </w:p>
    <w:p w:rsidR="00901491" w:rsidRDefault="00901491" w:rsidP="00901491">
      <w:pPr>
        <w:ind w:left="357" w:right="-2"/>
        <w:jc w:val="both"/>
        <w:rPr>
          <w:rFonts w:ascii="Times New Roman" w:hAnsi="Times New Roman" w:cs="Times New Roman"/>
          <w:color w:val="FF0000"/>
        </w:rPr>
      </w:pPr>
      <w:r>
        <w:rPr>
          <w:rFonts w:ascii="Times New Roman" w:hAnsi="Times New Roman" w:cs="Times New Roman"/>
          <w:color w:val="FF0000"/>
        </w:rPr>
        <w:t xml:space="preserve">Dentro del </w:t>
      </w:r>
      <w:r w:rsidRPr="00E73459">
        <w:rPr>
          <w:rFonts w:ascii="Times New Roman" w:hAnsi="Times New Roman" w:cs="Times New Roman"/>
          <w:color w:val="FF0000"/>
        </w:rPr>
        <w:t>Eje 2</w:t>
      </w:r>
      <w:r>
        <w:rPr>
          <w:rFonts w:ascii="Times New Roman" w:hAnsi="Times New Roman" w:cs="Times New Roman"/>
          <w:color w:val="FF0000"/>
        </w:rPr>
        <w:t xml:space="preserve"> titulado </w:t>
      </w:r>
      <w:r w:rsidRPr="00E73459">
        <w:rPr>
          <w:rFonts w:ascii="Times New Roman" w:hAnsi="Times New Roman" w:cs="Times New Roman"/>
          <w:i/>
          <w:color w:val="FF0000"/>
        </w:rPr>
        <w:t>Conciliación de la vida personal, familiar y laboral y corresponsabilidad en</w:t>
      </w:r>
      <w:r>
        <w:rPr>
          <w:rFonts w:ascii="Times New Roman" w:hAnsi="Times New Roman" w:cs="Times New Roman"/>
          <w:i/>
          <w:color w:val="FF0000"/>
        </w:rPr>
        <w:t xml:space="preserve"> </w:t>
      </w:r>
      <w:r w:rsidRPr="00E73459">
        <w:rPr>
          <w:rFonts w:ascii="Times New Roman" w:hAnsi="Times New Roman" w:cs="Times New Roman"/>
          <w:i/>
          <w:color w:val="FF0000"/>
        </w:rPr>
        <w:t>la asunción de responsabilidades familiares</w:t>
      </w:r>
      <w:r>
        <w:rPr>
          <w:rFonts w:ascii="Times New Roman" w:hAnsi="Times New Roman" w:cs="Times New Roman"/>
          <w:color w:val="FF0000"/>
        </w:rPr>
        <w:t>, se establecen medidas para s</w:t>
      </w:r>
      <w:r w:rsidRPr="002F4FC5">
        <w:rPr>
          <w:rFonts w:ascii="Times New Roman" w:hAnsi="Times New Roman" w:cs="Times New Roman"/>
          <w:color w:val="FF0000"/>
        </w:rPr>
        <w:t>ensibilizar en materia de conciliación y corresponsabilidad</w:t>
      </w:r>
      <w:r>
        <w:rPr>
          <w:rFonts w:ascii="Times New Roman" w:hAnsi="Times New Roman" w:cs="Times New Roman"/>
          <w:color w:val="FF0000"/>
        </w:rPr>
        <w:t>; para f</w:t>
      </w:r>
      <w:r w:rsidRPr="002F4FC5">
        <w:rPr>
          <w:rFonts w:ascii="Times New Roman" w:hAnsi="Times New Roman" w:cs="Times New Roman"/>
          <w:color w:val="FF0000"/>
        </w:rPr>
        <w:t>acilitar la conciliación de la vida personal, laboral y familiar</w:t>
      </w:r>
      <w:r>
        <w:rPr>
          <w:rFonts w:ascii="Times New Roman" w:hAnsi="Times New Roman" w:cs="Times New Roman"/>
          <w:color w:val="FF0000"/>
        </w:rPr>
        <w:t>; para p</w:t>
      </w:r>
      <w:r w:rsidRPr="002F4FC5">
        <w:rPr>
          <w:rFonts w:ascii="Times New Roman" w:hAnsi="Times New Roman" w:cs="Times New Roman"/>
          <w:color w:val="FF0000"/>
        </w:rPr>
        <w:t>romover la corresponsabilidad y cambio en los usos del tiempo</w:t>
      </w:r>
      <w:r>
        <w:rPr>
          <w:rFonts w:ascii="Times New Roman" w:hAnsi="Times New Roman" w:cs="Times New Roman"/>
          <w:color w:val="FF0000"/>
        </w:rPr>
        <w:t xml:space="preserve"> y para i</w:t>
      </w:r>
      <w:r w:rsidRPr="002F4FC5">
        <w:rPr>
          <w:rFonts w:ascii="Times New Roman" w:hAnsi="Times New Roman" w:cs="Times New Roman"/>
          <w:color w:val="FF0000"/>
        </w:rPr>
        <w:t>ncrementar el conocimiento sobre conciliación y corresponsabilidad</w:t>
      </w:r>
      <w:r>
        <w:rPr>
          <w:rFonts w:ascii="Times New Roman" w:hAnsi="Times New Roman" w:cs="Times New Roman"/>
          <w:color w:val="FF0000"/>
        </w:rPr>
        <w:t>.</w:t>
      </w:r>
    </w:p>
    <w:p w:rsidR="00901491" w:rsidRDefault="00901491" w:rsidP="00901491">
      <w:pPr>
        <w:ind w:left="357" w:right="-2"/>
        <w:jc w:val="both"/>
        <w:rPr>
          <w:rFonts w:ascii="Times New Roman" w:hAnsi="Times New Roman" w:cs="Times New Roman"/>
          <w:color w:val="FF0000"/>
        </w:rPr>
      </w:pPr>
      <w:r>
        <w:rPr>
          <w:rFonts w:ascii="Times New Roman" w:hAnsi="Times New Roman" w:cs="Times New Roman"/>
          <w:color w:val="FF0000"/>
        </w:rPr>
        <w:t xml:space="preserve">En el </w:t>
      </w:r>
      <w:r w:rsidRPr="002F4FC5">
        <w:rPr>
          <w:rFonts w:ascii="Times New Roman" w:hAnsi="Times New Roman" w:cs="Times New Roman"/>
          <w:color w:val="FF0000"/>
        </w:rPr>
        <w:t xml:space="preserve">Eje 5 </w:t>
      </w:r>
      <w:r w:rsidRPr="002F4FC5">
        <w:rPr>
          <w:rFonts w:ascii="Times New Roman" w:hAnsi="Times New Roman" w:cs="Times New Roman"/>
          <w:i/>
          <w:color w:val="FF0000"/>
        </w:rPr>
        <w:t>Educación</w:t>
      </w:r>
      <w:r>
        <w:rPr>
          <w:rFonts w:ascii="Times New Roman" w:hAnsi="Times New Roman" w:cs="Times New Roman"/>
          <w:color w:val="FF0000"/>
        </w:rPr>
        <w:t>, se prevén medidas y actuaciones para f</w:t>
      </w:r>
      <w:r w:rsidRPr="002F4FC5">
        <w:rPr>
          <w:rFonts w:ascii="Times New Roman" w:hAnsi="Times New Roman" w:cs="Times New Roman"/>
          <w:color w:val="FF0000"/>
        </w:rPr>
        <w:t>omentar la realización de acciones de sensibilización y formación en la</w:t>
      </w:r>
      <w:r>
        <w:rPr>
          <w:rFonts w:ascii="Times New Roman" w:hAnsi="Times New Roman" w:cs="Times New Roman"/>
          <w:color w:val="FF0000"/>
        </w:rPr>
        <w:t xml:space="preserve"> </w:t>
      </w:r>
      <w:r w:rsidRPr="002F4FC5">
        <w:rPr>
          <w:rFonts w:ascii="Times New Roman" w:hAnsi="Times New Roman" w:cs="Times New Roman"/>
          <w:color w:val="FF0000"/>
        </w:rPr>
        <w:t>educación en igualdad, en las familias y en los centros educativo</w:t>
      </w:r>
      <w:r>
        <w:rPr>
          <w:rFonts w:ascii="Times New Roman" w:hAnsi="Times New Roman" w:cs="Times New Roman"/>
          <w:color w:val="FF0000"/>
        </w:rPr>
        <w:t xml:space="preserve"> y t</w:t>
      </w:r>
      <w:r w:rsidRPr="002F4FC5">
        <w:rPr>
          <w:rFonts w:ascii="Times New Roman" w:hAnsi="Times New Roman" w:cs="Times New Roman"/>
          <w:color w:val="FF0000"/>
        </w:rPr>
        <w:t>rabajar por la eliminación de estereotipos por sexo que puedan afectar a la</w:t>
      </w:r>
      <w:r>
        <w:rPr>
          <w:rFonts w:ascii="Times New Roman" w:hAnsi="Times New Roman" w:cs="Times New Roman"/>
          <w:color w:val="FF0000"/>
        </w:rPr>
        <w:t xml:space="preserve"> </w:t>
      </w:r>
      <w:r w:rsidRPr="002F4FC5">
        <w:rPr>
          <w:rFonts w:ascii="Times New Roman" w:hAnsi="Times New Roman" w:cs="Times New Roman"/>
          <w:color w:val="FF0000"/>
        </w:rPr>
        <w:t>elección de estudios y profesiones, docencia y dirección de los centros</w:t>
      </w:r>
      <w:r>
        <w:rPr>
          <w:rFonts w:ascii="Times New Roman" w:hAnsi="Times New Roman" w:cs="Times New Roman"/>
          <w:color w:val="FF0000"/>
        </w:rPr>
        <w:t xml:space="preserve"> </w:t>
      </w:r>
      <w:r w:rsidRPr="002F4FC5">
        <w:rPr>
          <w:rFonts w:ascii="Times New Roman" w:hAnsi="Times New Roman" w:cs="Times New Roman"/>
          <w:color w:val="FF0000"/>
        </w:rPr>
        <w:t>educativos</w:t>
      </w:r>
      <w:r>
        <w:rPr>
          <w:rFonts w:ascii="Times New Roman" w:hAnsi="Times New Roman" w:cs="Times New Roman"/>
          <w:color w:val="FF0000"/>
        </w:rPr>
        <w:t>.</w:t>
      </w:r>
    </w:p>
    <w:p w:rsidR="00901491" w:rsidRDefault="00901491" w:rsidP="00901491">
      <w:pPr>
        <w:ind w:left="357" w:right="-2"/>
        <w:jc w:val="both"/>
        <w:rPr>
          <w:rFonts w:ascii="Times New Roman" w:hAnsi="Times New Roman" w:cs="Times New Roman"/>
          <w:color w:val="FF0000"/>
        </w:rPr>
      </w:pPr>
      <w:r>
        <w:rPr>
          <w:rFonts w:ascii="Times New Roman" w:hAnsi="Times New Roman" w:cs="Times New Roman"/>
          <w:color w:val="FF0000"/>
        </w:rPr>
        <w:t xml:space="preserve">En el </w:t>
      </w:r>
      <w:r w:rsidRPr="006221BB">
        <w:rPr>
          <w:rFonts w:ascii="Times New Roman" w:hAnsi="Times New Roman" w:cs="Times New Roman"/>
          <w:color w:val="FF0000"/>
        </w:rPr>
        <w:t xml:space="preserve">Eje 6 </w:t>
      </w:r>
      <w:r w:rsidRPr="006221BB">
        <w:rPr>
          <w:rFonts w:ascii="Times New Roman" w:hAnsi="Times New Roman" w:cs="Times New Roman"/>
          <w:i/>
          <w:color w:val="FF0000"/>
        </w:rPr>
        <w:t>Desarrollo de acciones en el marco de otras políticas sectoriales</w:t>
      </w:r>
      <w:r>
        <w:rPr>
          <w:rFonts w:ascii="Times New Roman" w:hAnsi="Times New Roman" w:cs="Times New Roman"/>
          <w:color w:val="FF0000"/>
        </w:rPr>
        <w:t xml:space="preserve">, se incorporan </w:t>
      </w:r>
      <w:r w:rsidRPr="006221BB">
        <w:rPr>
          <w:rFonts w:ascii="Times New Roman" w:hAnsi="Times New Roman" w:cs="Times New Roman"/>
          <w:color w:val="FF0000"/>
        </w:rPr>
        <w:t>acciones en el marco de otras políticas sectoriales,</w:t>
      </w:r>
      <w:r>
        <w:rPr>
          <w:rFonts w:ascii="Times New Roman" w:hAnsi="Times New Roman" w:cs="Times New Roman"/>
          <w:color w:val="FF0000"/>
        </w:rPr>
        <w:t xml:space="preserve"> </w:t>
      </w:r>
      <w:r w:rsidRPr="006221BB">
        <w:rPr>
          <w:rFonts w:ascii="Times New Roman" w:hAnsi="Times New Roman" w:cs="Times New Roman"/>
          <w:color w:val="FF0000"/>
        </w:rPr>
        <w:t>concebidas como actuaciones correctoras que persiguen eliminar las situaciones de</w:t>
      </w:r>
      <w:r>
        <w:rPr>
          <w:rFonts w:ascii="Times New Roman" w:hAnsi="Times New Roman" w:cs="Times New Roman"/>
          <w:color w:val="FF0000"/>
        </w:rPr>
        <w:t xml:space="preserve"> </w:t>
      </w:r>
      <w:r w:rsidRPr="006221BB">
        <w:rPr>
          <w:rFonts w:ascii="Times New Roman" w:hAnsi="Times New Roman" w:cs="Times New Roman"/>
          <w:color w:val="FF0000"/>
        </w:rPr>
        <w:t>desigualdad en ámbitos específicos no incluidos en los ejes anteriores. Se trata de</w:t>
      </w:r>
      <w:r>
        <w:rPr>
          <w:rFonts w:ascii="Times New Roman" w:hAnsi="Times New Roman" w:cs="Times New Roman"/>
          <w:color w:val="FF0000"/>
        </w:rPr>
        <w:t xml:space="preserve"> </w:t>
      </w:r>
      <w:r w:rsidRPr="006221BB">
        <w:rPr>
          <w:rFonts w:ascii="Times New Roman" w:hAnsi="Times New Roman" w:cs="Times New Roman"/>
          <w:color w:val="FF0000"/>
        </w:rPr>
        <w:t>ámbitos</w:t>
      </w:r>
      <w:r>
        <w:rPr>
          <w:rFonts w:ascii="Times New Roman" w:hAnsi="Times New Roman" w:cs="Times New Roman"/>
          <w:color w:val="FF0000"/>
        </w:rPr>
        <w:t xml:space="preserve">, entre otros, </w:t>
      </w:r>
      <w:r w:rsidRPr="006221BB">
        <w:rPr>
          <w:rFonts w:ascii="Times New Roman" w:hAnsi="Times New Roman" w:cs="Times New Roman"/>
          <w:color w:val="FF0000"/>
        </w:rPr>
        <w:t>como el de la salud; el deporte; la imagen y representación social de las</w:t>
      </w:r>
      <w:r>
        <w:rPr>
          <w:rFonts w:ascii="Times New Roman" w:hAnsi="Times New Roman" w:cs="Times New Roman"/>
          <w:color w:val="FF0000"/>
        </w:rPr>
        <w:t xml:space="preserve"> </w:t>
      </w:r>
      <w:r w:rsidRPr="006221BB">
        <w:rPr>
          <w:rFonts w:ascii="Times New Roman" w:hAnsi="Times New Roman" w:cs="Times New Roman"/>
          <w:color w:val="FF0000"/>
        </w:rPr>
        <w:t>mujeres</w:t>
      </w:r>
      <w:r>
        <w:rPr>
          <w:rFonts w:ascii="Times New Roman" w:hAnsi="Times New Roman" w:cs="Times New Roman"/>
          <w:color w:val="FF0000"/>
        </w:rPr>
        <w:t xml:space="preserve"> y</w:t>
      </w:r>
      <w:r w:rsidRPr="006221BB">
        <w:rPr>
          <w:rFonts w:ascii="Times New Roman" w:hAnsi="Times New Roman" w:cs="Times New Roman"/>
          <w:color w:val="FF0000"/>
        </w:rPr>
        <w:t xml:space="preserve"> la sociedad de la información</w:t>
      </w:r>
      <w:r>
        <w:rPr>
          <w:rFonts w:ascii="Times New Roman" w:hAnsi="Times New Roman" w:cs="Times New Roman"/>
          <w:color w:val="FF0000"/>
        </w:rPr>
        <w:t>.</w:t>
      </w:r>
    </w:p>
    <w:p w:rsidR="001C2FCC" w:rsidRDefault="00901491" w:rsidP="00901491">
      <w:pPr>
        <w:pStyle w:val="Prrafodelista"/>
        <w:ind w:left="360"/>
        <w:jc w:val="both"/>
        <w:rPr>
          <w:rFonts w:ascii="Times New Roman" w:hAnsi="Times New Roman" w:cs="Times New Roman"/>
          <w:color w:val="FF0000"/>
        </w:rPr>
      </w:pPr>
      <w:r>
        <w:rPr>
          <w:rFonts w:ascii="Times New Roman" w:hAnsi="Times New Roman" w:cs="Times New Roman"/>
          <w:color w:val="FF0000"/>
        </w:rPr>
        <w:t>Se destacan actuaciones para p</w:t>
      </w:r>
      <w:r w:rsidRPr="006221BB">
        <w:rPr>
          <w:rFonts w:ascii="Times New Roman" w:hAnsi="Times New Roman" w:cs="Times New Roman"/>
          <w:color w:val="FF0000"/>
        </w:rPr>
        <w:t>romover la igualdad en la actividad física y el deporte</w:t>
      </w:r>
      <w:r>
        <w:rPr>
          <w:rFonts w:ascii="Times New Roman" w:hAnsi="Times New Roman" w:cs="Times New Roman"/>
          <w:color w:val="FF0000"/>
        </w:rPr>
        <w:t>; e</w:t>
      </w:r>
      <w:r w:rsidRPr="004F110E">
        <w:rPr>
          <w:rFonts w:ascii="Times New Roman" w:hAnsi="Times New Roman" w:cs="Times New Roman"/>
          <w:color w:val="FF0000"/>
        </w:rPr>
        <w:t>vitar el tratamiento sexista de la imagen de las mujeres en los medios de</w:t>
      </w:r>
      <w:r>
        <w:rPr>
          <w:rFonts w:ascii="Times New Roman" w:hAnsi="Times New Roman" w:cs="Times New Roman"/>
          <w:color w:val="FF0000"/>
        </w:rPr>
        <w:t xml:space="preserve"> </w:t>
      </w:r>
      <w:r w:rsidRPr="004F110E">
        <w:rPr>
          <w:rFonts w:ascii="Times New Roman" w:hAnsi="Times New Roman" w:cs="Times New Roman"/>
          <w:color w:val="FF0000"/>
        </w:rPr>
        <w:t>comunicación</w:t>
      </w:r>
      <w:r>
        <w:rPr>
          <w:rFonts w:ascii="Times New Roman" w:hAnsi="Times New Roman" w:cs="Times New Roman"/>
          <w:color w:val="FF0000"/>
        </w:rPr>
        <w:t>;</w:t>
      </w:r>
      <w:r w:rsidRPr="004F110E">
        <w:rPr>
          <w:rFonts w:ascii="Times New Roman" w:hAnsi="Times New Roman" w:cs="Times New Roman"/>
          <w:color w:val="FF0000"/>
        </w:rPr>
        <w:t xml:space="preserve"> promover imágenes de diversidad de mujeres</w:t>
      </w:r>
      <w:r>
        <w:rPr>
          <w:rFonts w:ascii="Times New Roman" w:hAnsi="Times New Roman" w:cs="Times New Roman"/>
          <w:color w:val="FF0000"/>
        </w:rPr>
        <w:t>; g</w:t>
      </w:r>
      <w:r w:rsidRPr="004F110E">
        <w:rPr>
          <w:rFonts w:ascii="Times New Roman" w:hAnsi="Times New Roman" w:cs="Times New Roman"/>
          <w:color w:val="FF0000"/>
        </w:rPr>
        <w:t>arantizar la incorporación, en condiciones de igualdad de oportunidades,</w:t>
      </w:r>
      <w:r>
        <w:rPr>
          <w:rFonts w:ascii="Times New Roman" w:hAnsi="Times New Roman" w:cs="Times New Roman"/>
          <w:color w:val="FF0000"/>
        </w:rPr>
        <w:t xml:space="preserve"> </w:t>
      </w:r>
      <w:r w:rsidRPr="004F110E">
        <w:rPr>
          <w:rFonts w:ascii="Times New Roman" w:hAnsi="Times New Roman" w:cs="Times New Roman"/>
          <w:color w:val="FF0000"/>
        </w:rPr>
        <w:t>de mujeres y hombres, a la sociedad de la información</w:t>
      </w:r>
      <w:r>
        <w:rPr>
          <w:rFonts w:ascii="Times New Roman" w:hAnsi="Times New Roman" w:cs="Times New Roman"/>
          <w:color w:val="FF0000"/>
        </w:rPr>
        <w:t xml:space="preserve"> y</w:t>
      </w:r>
      <w:r w:rsidRPr="00B45B82">
        <w:t xml:space="preserve"> </w:t>
      </w:r>
      <w:r w:rsidRPr="00901491">
        <w:rPr>
          <w:color w:val="FF0000"/>
        </w:rPr>
        <w:t>r</w:t>
      </w:r>
      <w:r w:rsidRPr="00B45B82">
        <w:rPr>
          <w:rFonts w:ascii="Times New Roman" w:hAnsi="Times New Roman" w:cs="Times New Roman"/>
          <w:color w:val="FF0000"/>
        </w:rPr>
        <w:t xml:space="preserve">eforzar la integración del principio de </w:t>
      </w:r>
      <w:r>
        <w:rPr>
          <w:rFonts w:ascii="Times New Roman" w:hAnsi="Times New Roman" w:cs="Times New Roman"/>
          <w:color w:val="FF0000"/>
        </w:rPr>
        <w:t>i</w:t>
      </w:r>
      <w:r w:rsidRPr="00B45B82">
        <w:rPr>
          <w:rFonts w:ascii="Times New Roman" w:hAnsi="Times New Roman" w:cs="Times New Roman"/>
          <w:color w:val="FF0000"/>
        </w:rPr>
        <w:t>gualdad en el ámbito de la cultura y</w:t>
      </w:r>
      <w:r>
        <w:rPr>
          <w:rFonts w:ascii="Times New Roman" w:hAnsi="Times New Roman" w:cs="Times New Roman"/>
          <w:color w:val="FF0000"/>
        </w:rPr>
        <w:t xml:space="preserve"> </w:t>
      </w:r>
      <w:r w:rsidRPr="00B45B82">
        <w:rPr>
          <w:rFonts w:ascii="Times New Roman" w:hAnsi="Times New Roman" w:cs="Times New Roman"/>
          <w:color w:val="FF0000"/>
        </w:rPr>
        <w:t>de la creación y producción artística e intelectual</w:t>
      </w:r>
      <w:r>
        <w:rPr>
          <w:rFonts w:ascii="Times New Roman" w:hAnsi="Times New Roman" w:cs="Times New Roman"/>
          <w:color w:val="FF0000"/>
        </w:rPr>
        <w:t>.</w:t>
      </w:r>
    </w:p>
    <w:p w:rsidR="00901491" w:rsidRDefault="00901491" w:rsidP="0017694E">
      <w:pPr>
        <w:pStyle w:val="Prrafodelista"/>
        <w:ind w:left="360"/>
        <w:jc w:val="both"/>
        <w:rPr>
          <w:rFonts w:ascii="Times New Roman" w:hAnsi="Times New Roman" w:cs="Times New Roman"/>
          <w:b/>
          <w:color w:val="FF0000"/>
        </w:rPr>
      </w:pPr>
    </w:p>
    <w:p w:rsidR="007C7CF3" w:rsidRDefault="0059233B" w:rsidP="007C7CF3">
      <w:pPr>
        <w:pStyle w:val="Prrafodelista"/>
        <w:ind w:left="360"/>
        <w:jc w:val="both"/>
        <w:rPr>
          <w:rFonts w:ascii="Times New Roman" w:hAnsi="Times New Roman" w:cs="Times New Roman"/>
          <w:color w:val="FF0000"/>
        </w:rPr>
      </w:pPr>
      <w:r w:rsidRPr="00143BC0">
        <w:rPr>
          <w:rFonts w:ascii="Times New Roman" w:hAnsi="Times New Roman" w:cs="Times New Roman"/>
          <w:color w:val="FF0000"/>
        </w:rPr>
        <w:t xml:space="preserve">Por </w:t>
      </w:r>
      <w:r w:rsidR="00BE746F">
        <w:rPr>
          <w:rFonts w:ascii="Times New Roman" w:hAnsi="Times New Roman" w:cs="Times New Roman"/>
          <w:color w:val="FF0000"/>
        </w:rPr>
        <w:t xml:space="preserve">otra </w:t>
      </w:r>
      <w:r w:rsidRPr="00143BC0">
        <w:rPr>
          <w:rFonts w:ascii="Times New Roman" w:hAnsi="Times New Roman" w:cs="Times New Roman"/>
          <w:color w:val="FF0000"/>
        </w:rPr>
        <w:t>parte</w:t>
      </w:r>
      <w:r w:rsidR="00BE746F">
        <w:rPr>
          <w:rFonts w:ascii="Times New Roman" w:hAnsi="Times New Roman" w:cs="Times New Roman"/>
          <w:color w:val="FF0000"/>
        </w:rPr>
        <w:t xml:space="preserve">, </w:t>
      </w:r>
      <w:r w:rsidR="00143BC0" w:rsidRPr="00143BC0">
        <w:rPr>
          <w:rFonts w:ascii="Times New Roman" w:hAnsi="Times New Roman" w:cs="Times New Roman"/>
          <w:color w:val="FF0000"/>
        </w:rPr>
        <w:t>t</w:t>
      </w:r>
      <w:r w:rsidR="007C7CF3" w:rsidRPr="00143BC0">
        <w:rPr>
          <w:rFonts w:ascii="Times New Roman" w:hAnsi="Times New Roman" w:cs="Times New Roman"/>
          <w:color w:val="FF0000"/>
        </w:rPr>
        <w:t>odas las actuaciones</w:t>
      </w:r>
      <w:r w:rsidR="007C7CF3" w:rsidRPr="00143BC0">
        <w:rPr>
          <w:rFonts w:ascii="Times New Roman" w:hAnsi="Times New Roman" w:cs="Times New Roman"/>
        </w:rPr>
        <w:t xml:space="preserve"> </w:t>
      </w:r>
      <w:r w:rsidR="007C7CF3" w:rsidRPr="00143BC0">
        <w:rPr>
          <w:rFonts w:ascii="Times New Roman" w:hAnsi="Times New Roman" w:cs="Times New Roman"/>
          <w:color w:val="FF0000"/>
        </w:rPr>
        <w:t xml:space="preserve">que realiza el </w:t>
      </w:r>
      <w:r w:rsidR="007C7CF3" w:rsidRPr="00BE746F">
        <w:rPr>
          <w:rFonts w:ascii="Times New Roman" w:hAnsi="Times New Roman" w:cs="Times New Roman"/>
          <w:b/>
          <w:color w:val="FF0000"/>
        </w:rPr>
        <w:t>Instituto de la Mujer</w:t>
      </w:r>
      <w:r w:rsidR="00BE746F">
        <w:rPr>
          <w:rFonts w:ascii="Times New Roman" w:hAnsi="Times New Roman" w:cs="Times New Roman"/>
          <w:b/>
          <w:color w:val="FF0000"/>
        </w:rPr>
        <w:t xml:space="preserve">, </w:t>
      </w:r>
      <w:r w:rsidR="00BE746F" w:rsidRPr="00BE746F">
        <w:rPr>
          <w:rFonts w:ascii="Times New Roman" w:hAnsi="Times New Roman" w:cs="Times New Roman"/>
          <w:color w:val="FF0000"/>
        </w:rPr>
        <w:t>de acuerdo con su Ley 16/1983, de 24 de octubre, de creación</w:t>
      </w:r>
      <w:r w:rsidR="00BE746F">
        <w:rPr>
          <w:rFonts w:ascii="Times New Roman" w:hAnsi="Times New Roman" w:cs="Times New Roman"/>
          <w:color w:val="FF0000"/>
        </w:rPr>
        <w:t xml:space="preserve">, </w:t>
      </w:r>
      <w:r w:rsidR="007C7CF3" w:rsidRPr="00143BC0">
        <w:rPr>
          <w:rFonts w:ascii="Times New Roman" w:hAnsi="Times New Roman" w:cs="Times New Roman"/>
          <w:color w:val="FF0000"/>
        </w:rPr>
        <w:t xml:space="preserve">tienen como finalidad </w:t>
      </w:r>
      <w:r w:rsidR="00143BC0" w:rsidRPr="00143BC0">
        <w:rPr>
          <w:rFonts w:ascii="Times New Roman" w:hAnsi="Times New Roman" w:cs="Times New Roman"/>
          <w:color w:val="FF0000"/>
        </w:rPr>
        <w:t>la promoción y el fomento de las condiciones que posibiliten la igualdad social de ambos sexos y la participación de las mujeres en la vida política, cultural, económica y social</w:t>
      </w:r>
      <w:r w:rsidR="00143BC0">
        <w:rPr>
          <w:rFonts w:ascii="Times New Roman" w:hAnsi="Times New Roman" w:cs="Times New Roman"/>
          <w:color w:val="FF0000"/>
        </w:rPr>
        <w:t xml:space="preserve">, por lo que buscan </w:t>
      </w:r>
      <w:r w:rsidR="007C7CF3" w:rsidRPr="007C7CF3">
        <w:rPr>
          <w:rFonts w:ascii="Times New Roman" w:hAnsi="Times New Roman" w:cs="Times New Roman"/>
          <w:color w:val="FF0000"/>
        </w:rPr>
        <w:t>erradicar los estereotipos negativos de género en todos los ámbitos de la sociedad.</w:t>
      </w:r>
    </w:p>
    <w:p w:rsidR="00143BC0" w:rsidRDefault="00143BC0" w:rsidP="007C7CF3">
      <w:pPr>
        <w:pStyle w:val="Prrafodelista"/>
        <w:ind w:left="360"/>
        <w:jc w:val="both"/>
        <w:rPr>
          <w:rFonts w:ascii="Times New Roman" w:hAnsi="Times New Roman" w:cs="Times New Roman"/>
          <w:color w:val="FF0000"/>
        </w:rPr>
      </w:pPr>
    </w:p>
    <w:p w:rsidR="00143BC0" w:rsidRPr="007C7CF3" w:rsidRDefault="00893369" w:rsidP="007C7CF3">
      <w:pPr>
        <w:pStyle w:val="Prrafodelista"/>
        <w:ind w:left="360"/>
        <w:jc w:val="both"/>
        <w:rPr>
          <w:rFonts w:ascii="Times New Roman" w:hAnsi="Times New Roman" w:cs="Times New Roman"/>
          <w:color w:val="FF0000"/>
        </w:rPr>
      </w:pPr>
      <w:r>
        <w:rPr>
          <w:rFonts w:ascii="Times New Roman" w:hAnsi="Times New Roman" w:cs="Times New Roman"/>
          <w:color w:val="FF0000"/>
        </w:rPr>
        <w:t>Las</w:t>
      </w:r>
      <w:r w:rsidR="00143BC0">
        <w:rPr>
          <w:rFonts w:ascii="Times New Roman" w:hAnsi="Times New Roman" w:cs="Times New Roman"/>
          <w:color w:val="FF0000"/>
        </w:rPr>
        <w:t xml:space="preserve"> actuaciones que realiza </w:t>
      </w:r>
      <w:r>
        <w:rPr>
          <w:rFonts w:ascii="Times New Roman" w:hAnsi="Times New Roman" w:cs="Times New Roman"/>
          <w:color w:val="FF0000"/>
        </w:rPr>
        <w:t xml:space="preserve">el Instituto de la Mujer </w:t>
      </w:r>
      <w:r w:rsidR="00143BC0">
        <w:rPr>
          <w:rFonts w:ascii="Times New Roman" w:hAnsi="Times New Roman" w:cs="Times New Roman"/>
          <w:color w:val="FF0000"/>
        </w:rPr>
        <w:t xml:space="preserve">para </w:t>
      </w:r>
      <w:r w:rsidR="00143BC0" w:rsidRPr="007C7CF3">
        <w:rPr>
          <w:rFonts w:ascii="Times New Roman" w:hAnsi="Times New Roman" w:cs="Times New Roman"/>
          <w:color w:val="FF0000"/>
        </w:rPr>
        <w:t xml:space="preserve">erradicar los estereotipos negativos de género </w:t>
      </w:r>
      <w:r w:rsidR="00143BC0">
        <w:rPr>
          <w:rFonts w:ascii="Times New Roman" w:hAnsi="Times New Roman" w:cs="Times New Roman"/>
          <w:color w:val="FF0000"/>
        </w:rPr>
        <w:t>en los medios de comunicación son:</w:t>
      </w:r>
    </w:p>
    <w:p w:rsidR="007C7CF3" w:rsidRDefault="007C7CF3" w:rsidP="007C7CF3">
      <w:pPr>
        <w:pStyle w:val="Prrafodelista"/>
        <w:ind w:left="360" w:firstLine="348"/>
        <w:jc w:val="both"/>
        <w:rPr>
          <w:rFonts w:ascii="Times New Roman" w:hAnsi="Times New Roman" w:cs="Times New Roman"/>
        </w:rPr>
      </w:pPr>
    </w:p>
    <w:p w:rsidR="001C2FCC" w:rsidRPr="001C2FCC" w:rsidRDefault="00ED641E" w:rsidP="005B0C9D">
      <w:pPr>
        <w:pStyle w:val="Prrafodelista"/>
        <w:ind w:left="360"/>
        <w:jc w:val="both"/>
        <w:rPr>
          <w:rFonts w:ascii="Times New Roman" w:hAnsi="Times New Roman" w:cs="Times New Roman"/>
          <w:b/>
          <w:color w:val="FF0000"/>
        </w:rPr>
      </w:pPr>
      <w:r>
        <w:rPr>
          <w:rFonts w:ascii="Times New Roman" w:hAnsi="Times New Roman" w:cs="Times New Roman"/>
          <w:b/>
          <w:color w:val="FF0000"/>
        </w:rPr>
        <w:t>a)</w:t>
      </w:r>
      <w:r w:rsidR="001C2FCC" w:rsidRPr="001C2FCC">
        <w:rPr>
          <w:rFonts w:ascii="Times New Roman" w:hAnsi="Times New Roman" w:cs="Times New Roman"/>
          <w:b/>
          <w:color w:val="FF0000"/>
        </w:rPr>
        <w:t xml:space="preserve"> Observatorio de la Imagen de las Mujeres</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Con el fin de fomentar una imagen equilibrada y no estereotipada de las mujeres en la publicidad y en los medios de comunicación, se creó en 1994 el Observatorio de la Imagen de las Mujeres en la publicidad y los medios de comunicación. Dicho Observatorio constituye una herramienta de participación ciudadana para remitir las quejas sobre los contenidos de los medios de comunicación y publicitarios considerados sexistas</w:t>
      </w:r>
      <w:r w:rsidR="008B5F2D">
        <w:rPr>
          <w:rFonts w:ascii="Times New Roman" w:hAnsi="Times New Roman" w:cs="Times New Roman"/>
          <w:color w:val="FF0000"/>
        </w:rPr>
        <w:t xml:space="preserve">, que </w:t>
      </w:r>
      <w:r w:rsidRPr="001C2FCC">
        <w:rPr>
          <w:rFonts w:ascii="Times New Roman" w:hAnsi="Times New Roman" w:cs="Times New Roman"/>
          <w:color w:val="FF0000"/>
        </w:rPr>
        <w:t>se analizan y clasifican con el fin de obtener una visión del tratamiento actual de la imagen de las mujeres en la publicidad y los medios de comunicación.</w:t>
      </w:r>
    </w:p>
    <w:p w:rsidR="001C2FCC" w:rsidRPr="001C2FCC" w:rsidRDefault="001C2FCC" w:rsidP="0017694E">
      <w:pPr>
        <w:pStyle w:val="Prrafodelista"/>
        <w:ind w:left="360"/>
        <w:jc w:val="both"/>
        <w:rPr>
          <w:rFonts w:ascii="Times New Roman" w:hAnsi="Times New Roman" w:cs="Times New Roman"/>
          <w:color w:val="FF0000"/>
        </w:rPr>
      </w:pPr>
    </w:p>
    <w:p w:rsidR="008B5F2D"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Cuando un contenido es ilícito por sexista, contraviniendo la legislación vigente en materia publicitaria, se actúa frente a los emisores de los mensajes discriminatorios, solicitando la modificación o retirada de las campañas más estereotipadas o denigrantes para las mujeres, o requiriéndoles un cambio de línea en campañas futuras.</w:t>
      </w:r>
      <w:r w:rsidR="008B5F2D">
        <w:rPr>
          <w:rFonts w:ascii="Times New Roman" w:hAnsi="Times New Roman" w:cs="Times New Roman"/>
          <w:color w:val="FF0000"/>
        </w:rPr>
        <w:t xml:space="preserve"> </w:t>
      </w:r>
    </w:p>
    <w:p w:rsidR="008B5F2D" w:rsidRDefault="008B5F2D"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También se difunde esta información con el fin de fomentar el rechazo social al tratamiento discriminatorio a través de la comunicación mediática. Asimismo, se participa en actividades de formación y sensibilización sobre la influencia que el tratamiento discriminatorio en los medios tiene en la desigualdad.</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Anualmente se realiza un informe en el que se hace el estudio estadístico de las denuncias recibidas y se destacan cuales han sido los aspectos estereotipados y los contenidos y campañas más denunciadas, que es difundido a través de la página web del organismo.</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Durante 2012 y 2013 se han recibido y atendido un total de 1.202 quejas y el Instituto de la Mujer se ha dirigido a 46 empresas: en 33 de los casos, solicitando el cese o rectificación de contenidos por considerarlos discriminatorios; en otros 13, trasladando observaciones y recomendaciones para mejorar el tratamiento de la imagen pública de las mujeres.</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 xml:space="preserve">Por primera vez, el pasado año el Instituto de la Mujer acudió a los tribunales contra una campaña de publicidad. Se personó en una demanda contra </w:t>
      </w:r>
      <w:smartTag w:uri="urn:schemas-microsoft-com:office:smarttags" w:element="PersonName">
        <w:smartTagPr>
          <w:attr w:name="ProductID" w:val="la empresa Ryanair"/>
        </w:smartTagPr>
        <w:r w:rsidRPr="001C2FCC">
          <w:rPr>
            <w:rFonts w:ascii="Times New Roman" w:hAnsi="Times New Roman" w:cs="Times New Roman"/>
            <w:color w:val="FF0000"/>
          </w:rPr>
          <w:t>la empresa Ryanair</w:t>
        </w:r>
      </w:smartTag>
      <w:r w:rsidRPr="001C2FCC">
        <w:rPr>
          <w:rFonts w:ascii="Times New Roman" w:hAnsi="Times New Roman" w:cs="Times New Roman"/>
          <w:color w:val="FF0000"/>
        </w:rPr>
        <w:t xml:space="preserve">, por sus campañas de promoción de tarifas y del calendario anual protagonizado por sus azafatas. La demanda fue estimada y se condenó a la compañía a cesar sus campañas y a abstenerse de la reiteración futura. La sentencia está actualmente recurrida por la compañía demandada. </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ED641E" w:rsidP="005B0C9D">
      <w:pPr>
        <w:pStyle w:val="Prrafodelista"/>
        <w:ind w:left="360"/>
        <w:jc w:val="both"/>
        <w:rPr>
          <w:rFonts w:ascii="Times New Roman" w:hAnsi="Times New Roman" w:cs="Times New Roman"/>
          <w:b/>
          <w:color w:val="FF0000"/>
        </w:rPr>
      </w:pPr>
      <w:r>
        <w:rPr>
          <w:rFonts w:ascii="Times New Roman" w:hAnsi="Times New Roman" w:cs="Times New Roman"/>
          <w:b/>
          <w:color w:val="FF0000"/>
        </w:rPr>
        <w:t xml:space="preserve">b) </w:t>
      </w:r>
      <w:r w:rsidR="001C2FCC" w:rsidRPr="001C2FCC">
        <w:rPr>
          <w:rFonts w:ascii="Times New Roman" w:hAnsi="Times New Roman" w:cs="Times New Roman"/>
          <w:b/>
          <w:color w:val="FF0000"/>
        </w:rPr>
        <w:t>Ac</w:t>
      </w:r>
      <w:r>
        <w:rPr>
          <w:rFonts w:ascii="Times New Roman" w:hAnsi="Times New Roman" w:cs="Times New Roman"/>
          <w:b/>
          <w:color w:val="FF0000"/>
        </w:rPr>
        <w:t>tuaciones</w:t>
      </w:r>
      <w:r w:rsidR="001C2FCC" w:rsidRPr="001C2FCC">
        <w:rPr>
          <w:rFonts w:ascii="Times New Roman" w:hAnsi="Times New Roman" w:cs="Times New Roman"/>
          <w:b/>
          <w:color w:val="FF0000"/>
        </w:rPr>
        <w:t xml:space="preserve"> con medios de comunicación públicos</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8B5F2D" w:rsidP="0017694E">
      <w:pPr>
        <w:pStyle w:val="Prrafodelista"/>
        <w:ind w:left="360"/>
        <w:jc w:val="both"/>
        <w:rPr>
          <w:rFonts w:ascii="Times New Roman" w:hAnsi="Times New Roman" w:cs="Times New Roman"/>
          <w:color w:val="FF0000"/>
        </w:rPr>
      </w:pPr>
      <w:r>
        <w:rPr>
          <w:rFonts w:ascii="Times New Roman" w:hAnsi="Times New Roman" w:cs="Times New Roman"/>
          <w:color w:val="FF0000"/>
        </w:rPr>
        <w:lastRenderedPageBreak/>
        <w:t xml:space="preserve">Dentro del marco de colaboración con </w:t>
      </w:r>
      <w:smartTag w:uri="urn:schemas-microsoft-com:office:smarttags" w:element="PersonName">
        <w:smartTagPr>
          <w:attr w:name="ProductID" w:val="la Corporación Radio Televisión"/>
        </w:smartTagPr>
        <w:r w:rsidR="001C2FCC" w:rsidRPr="001C2FCC">
          <w:rPr>
            <w:rFonts w:ascii="Times New Roman" w:hAnsi="Times New Roman" w:cs="Times New Roman"/>
            <w:color w:val="FF0000"/>
          </w:rPr>
          <w:t>la C</w:t>
        </w:r>
        <w:r w:rsidR="001C2FCC">
          <w:rPr>
            <w:rFonts w:ascii="Times New Roman" w:hAnsi="Times New Roman" w:cs="Times New Roman"/>
            <w:color w:val="FF0000"/>
          </w:rPr>
          <w:t xml:space="preserve">orporación </w:t>
        </w:r>
        <w:r w:rsidR="001C2FCC" w:rsidRPr="001C2FCC">
          <w:rPr>
            <w:rFonts w:ascii="Times New Roman" w:hAnsi="Times New Roman" w:cs="Times New Roman"/>
            <w:color w:val="FF0000"/>
          </w:rPr>
          <w:t>R</w:t>
        </w:r>
        <w:r w:rsidR="001C2FCC">
          <w:rPr>
            <w:rFonts w:ascii="Times New Roman" w:hAnsi="Times New Roman" w:cs="Times New Roman"/>
            <w:color w:val="FF0000"/>
          </w:rPr>
          <w:t xml:space="preserve">adio </w:t>
        </w:r>
        <w:r w:rsidR="001C2FCC" w:rsidRPr="001C2FCC">
          <w:rPr>
            <w:rFonts w:ascii="Times New Roman" w:hAnsi="Times New Roman" w:cs="Times New Roman"/>
            <w:color w:val="FF0000"/>
          </w:rPr>
          <w:t>T</w:t>
        </w:r>
        <w:r w:rsidR="001C2FCC">
          <w:rPr>
            <w:rFonts w:ascii="Times New Roman" w:hAnsi="Times New Roman" w:cs="Times New Roman"/>
            <w:color w:val="FF0000"/>
          </w:rPr>
          <w:t>elevisión</w:t>
        </w:r>
      </w:smartTag>
      <w:r w:rsidR="001C2FCC">
        <w:rPr>
          <w:rFonts w:ascii="Times New Roman" w:hAnsi="Times New Roman" w:cs="Times New Roman"/>
          <w:color w:val="FF0000"/>
        </w:rPr>
        <w:t xml:space="preserve"> </w:t>
      </w:r>
      <w:r w:rsidR="001C2FCC" w:rsidRPr="001C2FCC">
        <w:rPr>
          <w:rFonts w:ascii="Times New Roman" w:hAnsi="Times New Roman" w:cs="Times New Roman"/>
          <w:color w:val="FF0000"/>
        </w:rPr>
        <w:t>E</w:t>
      </w:r>
      <w:r w:rsidR="001C2FCC">
        <w:rPr>
          <w:rFonts w:ascii="Times New Roman" w:hAnsi="Times New Roman" w:cs="Times New Roman"/>
          <w:color w:val="FF0000"/>
        </w:rPr>
        <w:t>spañola (CRTVE),</w:t>
      </w:r>
      <w:r w:rsidR="001C2FCC" w:rsidRPr="001C2FCC">
        <w:rPr>
          <w:rFonts w:ascii="Times New Roman" w:hAnsi="Times New Roman" w:cs="Times New Roman"/>
          <w:color w:val="FF0000"/>
        </w:rPr>
        <w:t xml:space="preserve"> </w:t>
      </w:r>
      <w:r>
        <w:rPr>
          <w:rFonts w:ascii="Times New Roman" w:hAnsi="Times New Roman" w:cs="Times New Roman"/>
          <w:color w:val="FF0000"/>
        </w:rPr>
        <w:t>s</w:t>
      </w:r>
      <w:r w:rsidR="001C2FCC" w:rsidRPr="001C2FCC">
        <w:rPr>
          <w:rFonts w:ascii="Times New Roman" w:hAnsi="Times New Roman" w:cs="Times New Roman"/>
          <w:color w:val="FF0000"/>
        </w:rPr>
        <w:t>e han emitido reportajes específicos en los telediarios sobre publicidad sexista, proyectos de microcréditos a emprendedoras e igualdad en la empresa y promoción de directivas.</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 xml:space="preserve">Asimismo, en 2013 se ofertaron plazas del curso de Igualdad de </w:t>
      </w:r>
      <w:smartTag w:uri="urn:schemas-microsoft-com:office:smarttags" w:element="PersonName">
        <w:smartTagPr>
          <w:attr w:name="ProductID" w:val="la Escuela Virtual"/>
        </w:smartTagPr>
        <w:r w:rsidRPr="001C2FCC">
          <w:rPr>
            <w:rFonts w:ascii="Times New Roman" w:hAnsi="Times New Roman" w:cs="Times New Roman"/>
            <w:color w:val="FF0000"/>
          </w:rPr>
          <w:t>la Escuela Virtual</w:t>
        </w:r>
      </w:smartTag>
      <w:r w:rsidRPr="001C2FCC">
        <w:rPr>
          <w:rFonts w:ascii="Times New Roman" w:hAnsi="Times New Roman" w:cs="Times New Roman"/>
          <w:color w:val="FF0000"/>
        </w:rPr>
        <w:t xml:space="preserve"> del Instituto de la Mujer, dentro de los programas de formación del Instituto Oficial de RTVE para profesionales de </w:t>
      </w:r>
      <w:smartTag w:uri="urn:schemas-microsoft-com:office:smarttags" w:element="PersonName">
        <w:smartTagPr>
          <w:attr w:name="ProductID" w:val="la Corporación. Está"/>
        </w:smartTagPr>
        <w:r w:rsidRPr="001C2FCC">
          <w:rPr>
            <w:rFonts w:ascii="Times New Roman" w:hAnsi="Times New Roman" w:cs="Times New Roman"/>
            <w:color w:val="FF0000"/>
          </w:rPr>
          <w:t>la Corporación. Está</w:t>
        </w:r>
      </w:smartTag>
      <w:r w:rsidRPr="001C2FCC">
        <w:rPr>
          <w:rFonts w:ascii="Times New Roman" w:hAnsi="Times New Roman" w:cs="Times New Roman"/>
          <w:color w:val="FF0000"/>
        </w:rPr>
        <w:t xml:space="preserve"> prevista su continuidad en 2014.</w:t>
      </w:r>
      <w:r w:rsidR="008B5F2D">
        <w:rPr>
          <w:rFonts w:ascii="Times New Roman" w:hAnsi="Times New Roman" w:cs="Times New Roman"/>
          <w:color w:val="FF0000"/>
        </w:rPr>
        <w:t xml:space="preserve"> Próximamente se </w:t>
      </w:r>
      <w:r w:rsidRPr="001C2FCC">
        <w:rPr>
          <w:rFonts w:ascii="Times New Roman" w:hAnsi="Times New Roman" w:cs="Times New Roman"/>
          <w:color w:val="FF0000"/>
        </w:rPr>
        <w:t>realiza</w:t>
      </w:r>
      <w:r w:rsidR="008B5F2D">
        <w:rPr>
          <w:rFonts w:ascii="Times New Roman" w:hAnsi="Times New Roman" w:cs="Times New Roman"/>
          <w:color w:val="FF0000"/>
        </w:rPr>
        <w:t>rá</w:t>
      </w:r>
      <w:r w:rsidRPr="001C2FCC">
        <w:rPr>
          <w:rFonts w:ascii="Times New Roman" w:hAnsi="Times New Roman" w:cs="Times New Roman"/>
          <w:color w:val="FF0000"/>
        </w:rPr>
        <w:t xml:space="preserve"> un taller para personal de los Servicios Informativos de TVE. </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 xml:space="preserve">En cuanto a </w:t>
      </w:r>
      <w:smartTag w:uri="urn:schemas-microsoft-com:office:smarttags" w:element="PersonName">
        <w:smartTagPr>
          <w:attr w:name="ProductID" w:val="la agencia EFE"/>
        </w:smartTagPr>
        <w:r w:rsidRPr="001C2FCC">
          <w:rPr>
            <w:rFonts w:ascii="Times New Roman" w:hAnsi="Times New Roman" w:cs="Times New Roman"/>
            <w:color w:val="FF0000"/>
          </w:rPr>
          <w:t>la agencia EFE</w:t>
        </w:r>
      </w:smartTag>
      <w:r w:rsidRPr="001C2FCC">
        <w:rPr>
          <w:rFonts w:ascii="Times New Roman" w:hAnsi="Times New Roman" w:cs="Times New Roman"/>
          <w:color w:val="FF0000"/>
        </w:rPr>
        <w:t xml:space="preserve">, se mantiene una relación permanente a través de las unidades de prensa, para la difusión de contenidos relacionados con la igualdad entre mujeres y hombres. </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 xml:space="preserve">También se ha firmado un contrato con </w:t>
      </w:r>
      <w:smartTag w:uri="urn:schemas-microsoft-com:office:smarttags" w:element="PersonName">
        <w:smartTagPr>
          <w:attr w:name="ProductID" w:val="la entidad EFE-AGRO"/>
        </w:smartTagPr>
        <w:r w:rsidRPr="001C2FCC">
          <w:rPr>
            <w:rFonts w:ascii="Times New Roman" w:hAnsi="Times New Roman" w:cs="Times New Roman"/>
            <w:color w:val="FF0000"/>
          </w:rPr>
          <w:t>la entidad EFE-AGRO</w:t>
        </w:r>
      </w:smartTag>
      <w:r w:rsidRPr="001C2FCC">
        <w:rPr>
          <w:rFonts w:ascii="Times New Roman" w:hAnsi="Times New Roman" w:cs="Times New Roman"/>
          <w:color w:val="FF0000"/>
        </w:rPr>
        <w:t xml:space="preserve">, integrada en </w:t>
      </w:r>
      <w:smartTag w:uri="urn:schemas-microsoft-com:office:smarttags" w:element="PersonName">
        <w:smartTagPr>
          <w:attr w:name="ProductID" w:val="la agencia EFE"/>
        </w:smartTagPr>
        <w:r w:rsidRPr="001C2FCC">
          <w:rPr>
            <w:rFonts w:ascii="Times New Roman" w:hAnsi="Times New Roman" w:cs="Times New Roman"/>
            <w:color w:val="FF0000"/>
          </w:rPr>
          <w:t>la agencia EFE</w:t>
        </w:r>
      </w:smartTag>
      <w:r w:rsidRPr="001C2FCC">
        <w:rPr>
          <w:rFonts w:ascii="Times New Roman" w:hAnsi="Times New Roman" w:cs="Times New Roman"/>
          <w:color w:val="FF0000"/>
        </w:rPr>
        <w:t xml:space="preserve">, para la producción y difusión de microespacios informativos semanales, a través de RNE-Radio 5, con noticias de interés para las mujeres y para la promoción de la </w:t>
      </w:r>
      <w:r w:rsidRPr="00BE746F">
        <w:rPr>
          <w:rFonts w:ascii="Times New Roman" w:hAnsi="Times New Roman" w:cs="Times New Roman"/>
          <w:color w:val="FF0000"/>
        </w:rPr>
        <w:t xml:space="preserve">igualdad de género. Desde el mes de diciembre </w:t>
      </w:r>
      <w:r w:rsidR="00C95102" w:rsidRPr="00BE746F">
        <w:rPr>
          <w:rFonts w:ascii="Times New Roman" w:hAnsi="Times New Roman" w:cs="Times New Roman"/>
          <w:color w:val="FF0000"/>
        </w:rPr>
        <w:t xml:space="preserve">2013 </w:t>
      </w:r>
      <w:r w:rsidRPr="00BE746F">
        <w:rPr>
          <w:rFonts w:ascii="Times New Roman" w:hAnsi="Times New Roman" w:cs="Times New Roman"/>
          <w:color w:val="FF0000"/>
        </w:rPr>
        <w:t>hasta la fecha, se han</w:t>
      </w:r>
      <w:r w:rsidRPr="001C2FCC">
        <w:rPr>
          <w:rFonts w:ascii="Times New Roman" w:hAnsi="Times New Roman" w:cs="Times New Roman"/>
          <w:color w:val="FF0000"/>
        </w:rPr>
        <w:t xml:space="preserve"> emitido 66 microespacios informativos, con la difusión de alrededor de 200 noticias.</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A92F69" w:rsidP="005B0C9D">
      <w:pPr>
        <w:pStyle w:val="Prrafodelista"/>
        <w:ind w:left="360"/>
        <w:jc w:val="both"/>
        <w:rPr>
          <w:rFonts w:ascii="Times New Roman" w:hAnsi="Times New Roman" w:cs="Times New Roman"/>
          <w:b/>
          <w:color w:val="FF0000"/>
        </w:rPr>
      </w:pPr>
      <w:r>
        <w:rPr>
          <w:rFonts w:ascii="Times New Roman" w:hAnsi="Times New Roman" w:cs="Times New Roman"/>
          <w:b/>
          <w:color w:val="FF0000"/>
        </w:rPr>
        <w:t xml:space="preserve">c) </w:t>
      </w:r>
      <w:r w:rsidR="001C2FCC" w:rsidRPr="001C2FCC">
        <w:rPr>
          <w:rFonts w:ascii="Times New Roman" w:hAnsi="Times New Roman" w:cs="Times New Roman"/>
          <w:b/>
          <w:color w:val="FF0000"/>
        </w:rPr>
        <w:t>Otras ac</w:t>
      </w:r>
      <w:r w:rsidR="005B0C9D">
        <w:rPr>
          <w:rFonts w:ascii="Times New Roman" w:hAnsi="Times New Roman" w:cs="Times New Roman"/>
          <w:b/>
          <w:color w:val="FF0000"/>
        </w:rPr>
        <w:t>tuaciones</w:t>
      </w:r>
    </w:p>
    <w:p w:rsidR="001C2FCC" w:rsidRPr="001C2FCC" w:rsidRDefault="001C2FCC" w:rsidP="0017694E">
      <w:pPr>
        <w:pStyle w:val="Prrafodelista"/>
        <w:ind w:left="360"/>
        <w:jc w:val="both"/>
        <w:rPr>
          <w:rFonts w:ascii="Times New Roman" w:hAnsi="Times New Roman" w:cs="Times New Roman"/>
          <w:color w:val="FF0000"/>
        </w:rPr>
      </w:pPr>
    </w:p>
    <w:p w:rsidR="001C2FCC" w:rsidRP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 xml:space="preserve">En los dos últimos años el Instituto de la Mujer ha colaborado con el Festival de Cine de Málaga, patrocinando la Sección “Afirmando los derechos de la mujer”, con el fin de apoyar y potenciar la presencia de las mujeres, así como su plena participación, en la industria audiovisual, difundiendo la importante labor social que en este sector profesional están llevando a cabo muchas cineastas, a favor de la igualdad de derechos y de la visibilización de la diversidad cultural femenina. </w:t>
      </w:r>
    </w:p>
    <w:p w:rsidR="001C2FCC" w:rsidRPr="001C2FCC" w:rsidRDefault="001C2FCC" w:rsidP="0017694E">
      <w:pPr>
        <w:pStyle w:val="Prrafodelista"/>
        <w:ind w:left="360"/>
        <w:jc w:val="both"/>
        <w:rPr>
          <w:rFonts w:ascii="Times New Roman" w:hAnsi="Times New Roman" w:cs="Times New Roman"/>
          <w:color w:val="FF0000"/>
        </w:rPr>
      </w:pPr>
    </w:p>
    <w:p w:rsidR="001C2FCC" w:rsidRDefault="001C2FCC" w:rsidP="0017694E">
      <w:pPr>
        <w:pStyle w:val="Prrafodelista"/>
        <w:ind w:left="360"/>
        <w:jc w:val="both"/>
        <w:rPr>
          <w:rFonts w:ascii="Times New Roman" w:hAnsi="Times New Roman" w:cs="Times New Roman"/>
          <w:color w:val="FF0000"/>
        </w:rPr>
      </w:pPr>
      <w:r w:rsidRPr="001C2FCC">
        <w:rPr>
          <w:rFonts w:ascii="Times New Roman" w:hAnsi="Times New Roman" w:cs="Times New Roman"/>
          <w:color w:val="FF0000"/>
        </w:rPr>
        <w:t xml:space="preserve">Igualmente, en 2013 y 2014 el Instituto de la Mujer ha colaborado con </w:t>
      </w:r>
      <w:smartTag w:uri="urn:schemas-microsoft-com:office:smarttags" w:element="PersonName">
        <w:smartTagPr>
          <w:attr w:name="ProductID" w:val="la Fundación General Universidad"/>
        </w:smartTagPr>
        <w:r w:rsidRPr="001C2FCC">
          <w:rPr>
            <w:rFonts w:ascii="Times New Roman" w:hAnsi="Times New Roman" w:cs="Times New Roman"/>
            <w:color w:val="FF0000"/>
          </w:rPr>
          <w:t>la Fundación General Universidad</w:t>
        </w:r>
      </w:smartTag>
      <w:r w:rsidRPr="001C2FCC">
        <w:rPr>
          <w:rFonts w:ascii="Times New Roman" w:hAnsi="Times New Roman" w:cs="Times New Roman"/>
          <w:color w:val="FF0000"/>
        </w:rPr>
        <w:t xml:space="preserve"> Complutense de Madrid para el desarrollo de cursos sobre comunicación y género, con el objetivo de visibilizar a las mujeres protagonistas del ámbito de la comunicación.</w:t>
      </w:r>
    </w:p>
    <w:p w:rsidR="00E240A7" w:rsidRDefault="00E240A7" w:rsidP="0017694E">
      <w:pPr>
        <w:pStyle w:val="Prrafodelista"/>
        <w:ind w:left="360"/>
        <w:jc w:val="both"/>
        <w:rPr>
          <w:rFonts w:ascii="Times New Roman" w:hAnsi="Times New Roman" w:cs="Times New Roman"/>
          <w:color w:val="FF0000"/>
        </w:rPr>
      </w:pPr>
    </w:p>
    <w:p w:rsidR="00E240A7" w:rsidRDefault="00E240A7" w:rsidP="0017694E">
      <w:pPr>
        <w:pStyle w:val="Prrafodelista"/>
        <w:ind w:left="360"/>
        <w:jc w:val="both"/>
        <w:rPr>
          <w:rFonts w:ascii="Times New Roman" w:hAnsi="Times New Roman" w:cs="Times New Roman"/>
          <w:color w:val="FF0000"/>
        </w:rPr>
      </w:pPr>
      <w:r>
        <w:rPr>
          <w:rFonts w:ascii="Times New Roman" w:hAnsi="Times New Roman" w:cs="Times New Roman"/>
          <w:color w:val="FF0000"/>
        </w:rPr>
        <w:t xml:space="preserve">En el ámbito del </w:t>
      </w:r>
      <w:r w:rsidRPr="00E240A7">
        <w:rPr>
          <w:rFonts w:ascii="Times New Roman" w:hAnsi="Times New Roman" w:cs="Times New Roman"/>
          <w:b/>
          <w:color w:val="FF0000"/>
        </w:rPr>
        <w:t>deporte,</w:t>
      </w:r>
      <w:r>
        <w:rPr>
          <w:rFonts w:ascii="Times New Roman" w:hAnsi="Times New Roman" w:cs="Times New Roman"/>
          <w:color w:val="FF0000"/>
        </w:rPr>
        <w:t xml:space="preserve"> para impulsar una presencia equilibrada de las competiciones deportivas y femeninas en los medios de comunicación publicas y difundir una visión no sexista del deporte en ellos, el Instituto de la Mujer, entre las acciones que realiza con esta finalidad se encuentran el compromiso establecido en los convenios de colaboración con </w:t>
      </w:r>
      <w:smartTag w:uri="urn:schemas-microsoft-com:office:smarttags" w:element="PersonName">
        <w:smartTagPr>
          <w:attr w:name="ProductID" w:val="la Corporación RTVE"/>
        </w:smartTagPr>
        <w:r>
          <w:rPr>
            <w:rFonts w:ascii="Times New Roman" w:hAnsi="Times New Roman" w:cs="Times New Roman"/>
            <w:color w:val="FF0000"/>
          </w:rPr>
          <w:t>la Corporación RTVE</w:t>
        </w:r>
      </w:smartTag>
      <w:r>
        <w:rPr>
          <w:rFonts w:ascii="Times New Roman" w:hAnsi="Times New Roman" w:cs="Times New Roman"/>
          <w:color w:val="FF0000"/>
        </w:rPr>
        <w:t xml:space="preserve"> de incrementar la difusión de la información de la práctica deportiva femenina y la retransmisión de eventos deportivos protagonizados por mujeres.</w:t>
      </w:r>
    </w:p>
    <w:p w:rsidR="00252F9E" w:rsidRDefault="00252F9E" w:rsidP="0017694E">
      <w:pPr>
        <w:pStyle w:val="Prrafodelista"/>
        <w:ind w:left="360"/>
        <w:jc w:val="both"/>
        <w:rPr>
          <w:rFonts w:ascii="Times New Roman" w:hAnsi="Times New Roman" w:cs="Times New Roman"/>
          <w:color w:val="FF0000"/>
        </w:rPr>
      </w:pPr>
    </w:p>
    <w:p w:rsidR="00252F9E" w:rsidRDefault="00252F9E" w:rsidP="00A92F69">
      <w:pPr>
        <w:pStyle w:val="Prrafodelista"/>
        <w:ind w:left="360"/>
        <w:jc w:val="both"/>
        <w:rPr>
          <w:rFonts w:ascii="Times New Roman" w:hAnsi="Times New Roman" w:cs="Times New Roman"/>
          <w:color w:val="FF0000"/>
        </w:rPr>
      </w:pPr>
      <w:r>
        <w:rPr>
          <w:rFonts w:ascii="Times New Roman" w:hAnsi="Times New Roman" w:cs="Times New Roman"/>
          <w:color w:val="FF0000"/>
        </w:rPr>
        <w:t>E</w:t>
      </w:r>
      <w:r w:rsidRPr="007076BF">
        <w:rPr>
          <w:rFonts w:ascii="Times New Roman" w:hAnsi="Times New Roman" w:cs="Times New Roman"/>
          <w:color w:val="FF0000"/>
        </w:rPr>
        <w:t xml:space="preserve">n el ámbito de la </w:t>
      </w:r>
      <w:r w:rsidRPr="00252F9E">
        <w:rPr>
          <w:rFonts w:ascii="Times New Roman" w:hAnsi="Times New Roman" w:cs="Times New Roman"/>
          <w:b/>
          <w:color w:val="FF0000"/>
        </w:rPr>
        <w:t>cultura</w:t>
      </w:r>
      <w:r>
        <w:rPr>
          <w:rFonts w:ascii="Times New Roman" w:hAnsi="Times New Roman" w:cs="Times New Roman"/>
          <w:b/>
          <w:color w:val="FF0000"/>
        </w:rPr>
        <w:t xml:space="preserve"> </w:t>
      </w:r>
      <w:r w:rsidRPr="00252F9E">
        <w:rPr>
          <w:rFonts w:ascii="Times New Roman" w:hAnsi="Times New Roman" w:cs="Times New Roman"/>
          <w:b/>
          <w:color w:val="FF0000"/>
        </w:rPr>
        <w:t>y la educación</w:t>
      </w:r>
      <w:r w:rsidRPr="007076BF">
        <w:rPr>
          <w:rFonts w:ascii="Times New Roman" w:hAnsi="Times New Roman" w:cs="Times New Roman"/>
          <w:color w:val="FF0000"/>
        </w:rPr>
        <w:t xml:space="preserve"> y en colaboraci</w:t>
      </w:r>
      <w:r>
        <w:rPr>
          <w:rFonts w:ascii="Times New Roman" w:hAnsi="Times New Roman" w:cs="Times New Roman"/>
          <w:color w:val="FF0000"/>
        </w:rPr>
        <w:t>ón con el Minis</w:t>
      </w:r>
      <w:r w:rsidRPr="007076BF">
        <w:rPr>
          <w:rFonts w:ascii="Times New Roman" w:hAnsi="Times New Roman" w:cs="Times New Roman"/>
          <w:color w:val="FF0000"/>
        </w:rPr>
        <w:t>terio de Educación, Cultura y Deporte y las Consejerías de educaci</w:t>
      </w:r>
      <w:r>
        <w:rPr>
          <w:rFonts w:ascii="Times New Roman" w:hAnsi="Times New Roman" w:cs="Times New Roman"/>
          <w:color w:val="FF0000"/>
        </w:rPr>
        <w:t>ón de 7 Comuni</w:t>
      </w:r>
      <w:r w:rsidRPr="007076BF">
        <w:rPr>
          <w:rFonts w:ascii="Times New Roman" w:hAnsi="Times New Roman" w:cs="Times New Roman"/>
          <w:color w:val="FF0000"/>
        </w:rPr>
        <w:t>dades Autónomas se desarrolla el proyecto “Plurales</w:t>
      </w:r>
      <w:r w:rsidR="005B0C9D">
        <w:rPr>
          <w:rFonts w:ascii="Times New Roman" w:hAnsi="Times New Roman" w:cs="Times New Roman"/>
          <w:color w:val="FF0000"/>
        </w:rPr>
        <w:t>.</w:t>
      </w:r>
      <w:r w:rsidRPr="007076BF">
        <w:rPr>
          <w:rFonts w:ascii="Times New Roman" w:hAnsi="Times New Roman" w:cs="Times New Roman"/>
          <w:color w:val="FF0000"/>
        </w:rPr>
        <w:t xml:space="preserve"> Educación en Igualdad</w:t>
      </w:r>
      <w:r w:rsidR="00A92F69">
        <w:rPr>
          <w:rFonts w:ascii="Times New Roman" w:hAnsi="Times New Roman" w:cs="Times New Roman"/>
          <w:color w:val="FF0000"/>
        </w:rPr>
        <w:t>”</w:t>
      </w:r>
      <w:r>
        <w:rPr>
          <w:rFonts w:ascii="Times New Roman" w:hAnsi="Times New Roman" w:cs="Times New Roman"/>
          <w:color w:val="FF0000"/>
        </w:rPr>
        <w:t>.</w:t>
      </w:r>
      <w:r w:rsidR="00A92F69">
        <w:rPr>
          <w:rFonts w:ascii="Times New Roman" w:hAnsi="Times New Roman" w:cs="Times New Roman"/>
          <w:color w:val="FF0000"/>
        </w:rPr>
        <w:t xml:space="preserve"> </w:t>
      </w:r>
      <w:r w:rsidRPr="007076BF">
        <w:rPr>
          <w:rFonts w:ascii="Times New Roman" w:hAnsi="Times New Roman" w:cs="Times New Roman"/>
          <w:color w:val="FF0000"/>
        </w:rPr>
        <w:t>El proyecto persigue incorporar técnicas, materiales e instrumentos que permitan la promoción de la igualdad de oportunidades en el alumnado de una forma real y efectiva.</w:t>
      </w:r>
    </w:p>
    <w:p w:rsidR="00B000B9" w:rsidRPr="007076BF" w:rsidRDefault="00B000B9" w:rsidP="00A92F69">
      <w:pPr>
        <w:pStyle w:val="Prrafodelista"/>
        <w:ind w:left="360"/>
        <w:jc w:val="both"/>
        <w:rPr>
          <w:rFonts w:ascii="Times New Roman" w:hAnsi="Times New Roman" w:cs="Times New Roman"/>
          <w:color w:val="FF0000"/>
        </w:rPr>
      </w:pPr>
    </w:p>
    <w:p w:rsidR="00434B94" w:rsidRPr="007D6C6C" w:rsidRDefault="007D6C6C" w:rsidP="0017694E">
      <w:pPr>
        <w:pStyle w:val="Prrafodelista"/>
        <w:numPr>
          <w:ilvl w:val="0"/>
          <w:numId w:val="3"/>
        </w:numPr>
        <w:jc w:val="both"/>
        <w:rPr>
          <w:rFonts w:ascii="Times New Roman" w:hAnsi="Times New Roman" w:cs="Times New Roman"/>
        </w:rPr>
      </w:pPr>
      <w:r>
        <w:rPr>
          <w:rFonts w:ascii="Times New Roman" w:hAnsi="Times New Roman" w:cs="Times New Roman"/>
        </w:rPr>
        <w:t>¿Están los tribunales defendiendo</w:t>
      </w:r>
      <w:r w:rsidRPr="007D6C6C">
        <w:rPr>
          <w:rFonts w:ascii="Times New Roman" w:hAnsi="Times New Roman" w:cs="Times New Roman"/>
        </w:rPr>
        <w:t xml:space="preserve"> los principios de igualdad y no discriminación en la esfera de la familia y de la vida cultural?</w:t>
      </w:r>
    </w:p>
    <w:p w:rsidR="00BE7F62" w:rsidRPr="007D6C6C" w:rsidRDefault="00BE7F62" w:rsidP="0017694E">
      <w:pPr>
        <w:pStyle w:val="Prrafodelista"/>
        <w:ind w:left="360"/>
        <w:jc w:val="both"/>
        <w:rPr>
          <w:rFonts w:ascii="Times New Roman" w:hAnsi="Times New Roman" w:cs="Times New Roman"/>
        </w:rPr>
      </w:pPr>
    </w:p>
    <w:p w:rsidR="00434B94"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434B94" w:rsidRPr="0063244B">
        <w:rPr>
          <w:rFonts w:ascii="Times New Roman" w:hAnsi="Times New Roman" w:cs="Times New Roman"/>
        </w:rPr>
        <w:tab/>
      </w:r>
      <w:r w:rsidR="00434B94" w:rsidRPr="0063244B">
        <w:rPr>
          <w:rFonts w:ascii="Times New Roman" w:hAnsi="Times New Roman" w:cs="Times New Roman"/>
        </w:rPr>
        <w:tab/>
        <w:t xml:space="preserve">(   </w:t>
      </w:r>
      <w:r w:rsidR="00C40C2B">
        <w:rPr>
          <w:rFonts w:ascii="Times New Roman" w:hAnsi="Times New Roman" w:cs="Times New Roman"/>
          <w:color w:val="FF0000"/>
        </w:rPr>
        <w:t>X</w:t>
      </w:r>
      <w:r w:rsidR="00434B94" w:rsidRPr="0063244B">
        <w:rPr>
          <w:rFonts w:ascii="Times New Roman" w:hAnsi="Times New Roman" w:cs="Times New Roman"/>
        </w:rPr>
        <w:t xml:space="preserve">    )</w:t>
      </w:r>
      <w:r w:rsidR="00434B94" w:rsidRPr="0063244B">
        <w:rPr>
          <w:rFonts w:ascii="Times New Roman" w:hAnsi="Times New Roman" w:cs="Times New Roman"/>
        </w:rPr>
        <w:tab/>
      </w:r>
      <w:r w:rsidR="00434B94" w:rsidRPr="0063244B">
        <w:rPr>
          <w:rFonts w:ascii="Times New Roman" w:hAnsi="Times New Roman" w:cs="Times New Roman"/>
        </w:rPr>
        <w:tab/>
      </w:r>
      <w:r w:rsidR="00434B94" w:rsidRPr="0063244B">
        <w:rPr>
          <w:rFonts w:ascii="Times New Roman" w:hAnsi="Times New Roman" w:cs="Times New Roman"/>
        </w:rPr>
        <w:tab/>
        <w:t>No</w:t>
      </w:r>
      <w:r w:rsidR="00434B94" w:rsidRPr="0063244B">
        <w:rPr>
          <w:rFonts w:ascii="Times New Roman" w:hAnsi="Times New Roman" w:cs="Times New Roman"/>
        </w:rPr>
        <w:tab/>
        <w:t>(       )</w:t>
      </w:r>
    </w:p>
    <w:p w:rsidR="00434B94" w:rsidRPr="0063244B" w:rsidRDefault="00434B94" w:rsidP="0017694E">
      <w:pPr>
        <w:pStyle w:val="Prrafodelista"/>
        <w:jc w:val="both"/>
        <w:rPr>
          <w:rFonts w:ascii="Times New Roman" w:hAnsi="Times New Roman" w:cs="Times New Roman"/>
        </w:rPr>
      </w:pPr>
    </w:p>
    <w:p w:rsidR="00434B94" w:rsidRPr="007D6C6C" w:rsidRDefault="007D6C6C" w:rsidP="0017694E">
      <w:pPr>
        <w:pStyle w:val="Prrafodelista"/>
        <w:jc w:val="both"/>
        <w:rPr>
          <w:rFonts w:ascii="Times New Roman" w:hAnsi="Times New Roman" w:cs="Times New Roman"/>
        </w:rPr>
      </w:pPr>
      <w:r w:rsidRPr="007D6C6C">
        <w:rPr>
          <w:rFonts w:ascii="Times New Roman" w:hAnsi="Times New Roman" w:cs="Times New Roman"/>
        </w:rPr>
        <w:t xml:space="preserve">En caso afirmativo, por favor </w:t>
      </w:r>
      <w:r w:rsidR="0063244B">
        <w:rPr>
          <w:rFonts w:ascii="Times New Roman" w:hAnsi="Times New Roman" w:cs="Times New Roman"/>
        </w:rPr>
        <w:t>sírvanse</w:t>
      </w:r>
      <w:r w:rsidRPr="007D6C6C">
        <w:rPr>
          <w:rFonts w:ascii="Times New Roman" w:hAnsi="Times New Roman" w:cs="Times New Roman"/>
        </w:rPr>
        <w:t xml:space="preserve"> proporcionar ejemplos </w:t>
      </w:r>
      <w:r>
        <w:rPr>
          <w:rFonts w:ascii="Times New Roman" w:hAnsi="Times New Roman" w:cs="Times New Roman"/>
        </w:rPr>
        <w:t xml:space="preserve">de casos relevantes </w:t>
      </w:r>
      <w:r w:rsidRPr="00601DD1">
        <w:rPr>
          <w:rFonts w:ascii="Times New Roman" w:hAnsi="Times New Roman" w:cs="Times New Roman"/>
        </w:rPr>
        <w:t>en la jurisprudencia.</w:t>
      </w:r>
      <w:r w:rsidRPr="007D6C6C">
        <w:rPr>
          <w:rFonts w:ascii="Times New Roman" w:hAnsi="Times New Roman" w:cs="Times New Roman"/>
        </w:rPr>
        <w:t xml:space="preserve"> </w:t>
      </w:r>
    </w:p>
    <w:p w:rsidR="00D063B4" w:rsidRDefault="00D063B4" w:rsidP="0017694E">
      <w:pPr>
        <w:pStyle w:val="Prrafodelista"/>
        <w:tabs>
          <w:tab w:val="left" w:pos="5224"/>
        </w:tabs>
        <w:jc w:val="both"/>
        <w:rPr>
          <w:rFonts w:ascii="Times New Roman" w:hAnsi="Times New Roman" w:cs="Times New Roman"/>
          <w:color w:val="FF0000"/>
        </w:rPr>
      </w:pPr>
    </w:p>
    <w:p w:rsidR="009961D6" w:rsidRPr="009961D6" w:rsidRDefault="00337851" w:rsidP="0017694E">
      <w:pPr>
        <w:pStyle w:val="Prrafodelista"/>
        <w:tabs>
          <w:tab w:val="left" w:pos="5224"/>
        </w:tabs>
        <w:ind w:left="360"/>
        <w:jc w:val="both"/>
        <w:rPr>
          <w:rFonts w:ascii="Times New Roman" w:hAnsi="Times New Roman" w:cs="Times New Roman"/>
          <w:color w:val="FF0000"/>
        </w:rPr>
      </w:pPr>
      <w:r w:rsidRPr="000D25E5">
        <w:rPr>
          <w:rFonts w:ascii="Times New Roman" w:hAnsi="Times New Roman" w:cs="Times New Roman"/>
          <w:b/>
          <w:color w:val="FF0000"/>
        </w:rPr>
        <w:t>La Constitución</w:t>
      </w:r>
      <w:r>
        <w:rPr>
          <w:rFonts w:ascii="Times New Roman" w:hAnsi="Times New Roman" w:cs="Times New Roman"/>
          <w:color w:val="FF0000"/>
        </w:rPr>
        <w:t>, en su a</w:t>
      </w:r>
      <w:r w:rsidR="009961D6" w:rsidRPr="009961D6">
        <w:rPr>
          <w:rFonts w:ascii="Times New Roman" w:hAnsi="Times New Roman" w:cs="Times New Roman"/>
          <w:color w:val="FF0000"/>
        </w:rPr>
        <w:t>rtículo 24</w:t>
      </w:r>
      <w:r w:rsidR="002A5BCE">
        <w:rPr>
          <w:rFonts w:ascii="Times New Roman" w:hAnsi="Times New Roman" w:cs="Times New Roman"/>
          <w:color w:val="FF0000"/>
        </w:rPr>
        <w:t>.1</w:t>
      </w:r>
      <w:r>
        <w:rPr>
          <w:rFonts w:ascii="Times New Roman" w:hAnsi="Times New Roman" w:cs="Times New Roman"/>
          <w:color w:val="FF0000"/>
        </w:rPr>
        <w:t xml:space="preserve">, establece </w:t>
      </w:r>
      <w:r w:rsidRPr="002A5BCE">
        <w:rPr>
          <w:rFonts w:ascii="Times New Roman" w:hAnsi="Times New Roman" w:cs="Times New Roman"/>
          <w:color w:val="FF0000"/>
        </w:rPr>
        <w:t>que</w:t>
      </w:r>
      <w:r w:rsidR="002A5BCE">
        <w:rPr>
          <w:rFonts w:ascii="Times New Roman" w:hAnsi="Times New Roman" w:cs="Times New Roman"/>
          <w:i/>
          <w:color w:val="FF0000"/>
        </w:rPr>
        <w:t>: “T</w:t>
      </w:r>
      <w:r w:rsidR="009961D6" w:rsidRPr="000D25E5">
        <w:rPr>
          <w:rFonts w:ascii="Times New Roman" w:hAnsi="Times New Roman" w:cs="Times New Roman"/>
          <w:i/>
          <w:color w:val="FF0000"/>
        </w:rPr>
        <w:t>odas las personas tienen derecho a obtener la tutela efectiva de los jueces y tribunales en el ejercicio de sus derechos e intereses legítimos, sin que, en ningún caso, pueda producirse indefensión</w:t>
      </w:r>
      <w:r w:rsidR="009961D6" w:rsidRPr="009961D6">
        <w:rPr>
          <w:rFonts w:ascii="Times New Roman" w:hAnsi="Times New Roman" w:cs="Times New Roman"/>
          <w:color w:val="FF0000"/>
        </w:rPr>
        <w:t>.</w:t>
      </w:r>
      <w:r w:rsidR="002A5BCE">
        <w:rPr>
          <w:rFonts w:ascii="Times New Roman" w:hAnsi="Times New Roman" w:cs="Times New Roman"/>
          <w:color w:val="FF0000"/>
        </w:rPr>
        <w:t>”</w:t>
      </w:r>
    </w:p>
    <w:p w:rsidR="009961D6" w:rsidRPr="009961D6" w:rsidRDefault="009961D6" w:rsidP="0017694E">
      <w:pPr>
        <w:pStyle w:val="Prrafodelista"/>
        <w:tabs>
          <w:tab w:val="left" w:pos="5224"/>
        </w:tabs>
        <w:ind w:left="360"/>
        <w:jc w:val="both"/>
        <w:rPr>
          <w:rFonts w:ascii="Times New Roman" w:hAnsi="Times New Roman" w:cs="Times New Roman"/>
          <w:color w:val="FF0000"/>
        </w:rPr>
      </w:pPr>
    </w:p>
    <w:p w:rsidR="00601DD1" w:rsidRPr="00601DD1" w:rsidRDefault="002A5BCE" w:rsidP="00601DD1">
      <w:pPr>
        <w:pStyle w:val="Prrafodelista"/>
        <w:tabs>
          <w:tab w:val="left" w:pos="5224"/>
        </w:tabs>
        <w:ind w:left="360"/>
        <w:jc w:val="both"/>
        <w:rPr>
          <w:rFonts w:ascii="Times New Roman" w:hAnsi="Times New Roman" w:cs="Times New Roman"/>
          <w:color w:val="FF0000"/>
        </w:rPr>
      </w:pPr>
      <w:r>
        <w:rPr>
          <w:rFonts w:ascii="Times New Roman" w:hAnsi="Times New Roman" w:cs="Times New Roman"/>
          <w:color w:val="FF0000"/>
        </w:rPr>
        <w:t>Por su parte el</w:t>
      </w:r>
      <w:r w:rsidR="00601DD1">
        <w:rPr>
          <w:rFonts w:ascii="Times New Roman" w:hAnsi="Times New Roman" w:cs="Times New Roman"/>
          <w:color w:val="FF0000"/>
        </w:rPr>
        <w:t xml:space="preserve"> su a</w:t>
      </w:r>
      <w:r w:rsidR="00601DD1" w:rsidRPr="00601DD1">
        <w:rPr>
          <w:rFonts w:ascii="Times New Roman" w:hAnsi="Times New Roman" w:cs="Times New Roman"/>
          <w:color w:val="FF0000"/>
        </w:rPr>
        <w:t>rtículo 53</w:t>
      </w:r>
      <w:r>
        <w:rPr>
          <w:rFonts w:ascii="Times New Roman" w:hAnsi="Times New Roman" w:cs="Times New Roman"/>
          <w:color w:val="FF0000"/>
        </w:rPr>
        <w:t xml:space="preserve">.2 </w:t>
      </w:r>
      <w:r w:rsidR="00601DD1">
        <w:rPr>
          <w:rFonts w:ascii="Times New Roman" w:hAnsi="Times New Roman" w:cs="Times New Roman"/>
          <w:color w:val="FF0000"/>
        </w:rPr>
        <w:t xml:space="preserve">dispone que </w:t>
      </w:r>
      <w:r w:rsidR="00601DD1" w:rsidRPr="0008590B">
        <w:rPr>
          <w:rFonts w:ascii="Times New Roman" w:hAnsi="Times New Roman" w:cs="Times New Roman"/>
          <w:i/>
          <w:color w:val="FF0000"/>
        </w:rPr>
        <w:t>“Cualquier ciudadano podrá recabar la tutela de las libertades y derechos reconocidos en el artículo 14 y la Sección primera del Capítulo segundo ante los Tribunales ordinarios por un procedimiento basado en los principios de preferencia y sumariedad y, en su caso, a través del recurso de amparo ante el Tribunal Constitucional</w:t>
      </w:r>
      <w:r>
        <w:rPr>
          <w:rFonts w:ascii="Times New Roman" w:hAnsi="Times New Roman" w:cs="Times New Roman"/>
          <w:i/>
          <w:color w:val="FF0000"/>
        </w:rPr>
        <w:t xml:space="preserve"> (…)</w:t>
      </w:r>
      <w:r w:rsidR="00601DD1" w:rsidRPr="0008590B">
        <w:rPr>
          <w:rFonts w:ascii="Times New Roman" w:hAnsi="Times New Roman" w:cs="Times New Roman"/>
          <w:i/>
          <w:color w:val="FF0000"/>
        </w:rPr>
        <w:t>.”</w:t>
      </w:r>
      <w:r w:rsidR="00601DD1" w:rsidRPr="00601DD1">
        <w:rPr>
          <w:rFonts w:ascii="Times New Roman" w:hAnsi="Times New Roman" w:cs="Times New Roman"/>
          <w:color w:val="FF0000"/>
        </w:rPr>
        <w:t xml:space="preserve"> </w:t>
      </w:r>
    </w:p>
    <w:p w:rsidR="00601DD1" w:rsidRPr="00601DD1" w:rsidRDefault="00601DD1" w:rsidP="00601DD1">
      <w:pPr>
        <w:pStyle w:val="Prrafodelista"/>
        <w:tabs>
          <w:tab w:val="left" w:pos="5224"/>
        </w:tabs>
        <w:ind w:left="360"/>
        <w:jc w:val="both"/>
        <w:rPr>
          <w:rFonts w:ascii="Times New Roman" w:hAnsi="Times New Roman" w:cs="Times New Roman"/>
          <w:color w:val="FF0000"/>
        </w:rPr>
      </w:pPr>
    </w:p>
    <w:p w:rsidR="00E043FE" w:rsidRPr="00E043FE" w:rsidRDefault="000D25E5" w:rsidP="00E043FE">
      <w:pPr>
        <w:pStyle w:val="Prrafodelista"/>
        <w:ind w:left="360"/>
        <w:jc w:val="both"/>
        <w:rPr>
          <w:rFonts w:ascii="Times New Roman" w:hAnsi="Times New Roman" w:cs="Times New Roman"/>
          <w:i/>
          <w:color w:val="FF0000"/>
        </w:rPr>
      </w:pPr>
      <w:r>
        <w:rPr>
          <w:rFonts w:ascii="Times New Roman" w:hAnsi="Times New Roman" w:cs="Times New Roman"/>
          <w:color w:val="FF0000"/>
        </w:rPr>
        <w:t xml:space="preserve">Así mismo, </w:t>
      </w:r>
      <w:smartTag w:uri="urn:schemas-microsoft-com:office:smarttags" w:element="PersonName">
        <w:smartTagPr>
          <w:attr w:name="ProductID" w:val="la Ley Orgánica"/>
        </w:smartTagPr>
        <w:r>
          <w:rPr>
            <w:rFonts w:ascii="Times New Roman" w:hAnsi="Times New Roman" w:cs="Times New Roman"/>
            <w:color w:val="FF0000"/>
          </w:rPr>
          <w:t xml:space="preserve">la </w:t>
        </w:r>
        <w:r w:rsidR="00D063B4" w:rsidRPr="00090E25">
          <w:rPr>
            <w:rFonts w:ascii="Times New Roman" w:hAnsi="Times New Roman" w:cs="Times New Roman"/>
            <w:b/>
            <w:i/>
            <w:color w:val="FF0000"/>
          </w:rPr>
          <w:t xml:space="preserve">Ley </w:t>
        </w:r>
        <w:r w:rsidRPr="00090E25">
          <w:rPr>
            <w:rFonts w:ascii="Times New Roman" w:hAnsi="Times New Roman" w:cs="Times New Roman"/>
            <w:b/>
            <w:i/>
            <w:color w:val="FF0000"/>
          </w:rPr>
          <w:t>Orgánica</w:t>
        </w:r>
      </w:smartTag>
      <w:r w:rsidRPr="00090E25">
        <w:rPr>
          <w:rFonts w:ascii="Times New Roman" w:hAnsi="Times New Roman" w:cs="Times New Roman"/>
          <w:b/>
          <w:i/>
          <w:color w:val="FF0000"/>
        </w:rPr>
        <w:t xml:space="preserve"> </w:t>
      </w:r>
      <w:r w:rsidR="00D063B4" w:rsidRPr="00090E25">
        <w:rPr>
          <w:rFonts w:ascii="Times New Roman" w:hAnsi="Times New Roman" w:cs="Times New Roman"/>
          <w:b/>
          <w:i/>
          <w:color w:val="FF0000"/>
        </w:rPr>
        <w:t>3/2007</w:t>
      </w:r>
      <w:r w:rsidR="00D063B4" w:rsidRPr="00090E25">
        <w:rPr>
          <w:rFonts w:ascii="Times New Roman" w:hAnsi="Times New Roman" w:cs="Times New Roman"/>
          <w:i/>
          <w:color w:val="FF0000"/>
        </w:rPr>
        <w:t>,</w:t>
      </w:r>
      <w:r w:rsidR="00D063B4">
        <w:rPr>
          <w:rFonts w:ascii="Times New Roman" w:hAnsi="Times New Roman" w:cs="Times New Roman"/>
          <w:color w:val="FF0000"/>
        </w:rPr>
        <w:t xml:space="preserve"> </w:t>
      </w:r>
      <w:r w:rsidR="00090E25" w:rsidRPr="007C7CF3">
        <w:rPr>
          <w:rFonts w:ascii="Times New Roman" w:hAnsi="Times New Roman" w:cs="Times New Roman"/>
          <w:b/>
          <w:i/>
          <w:color w:val="FF0000"/>
        </w:rPr>
        <w:t>de 22 de marzo, para la igualdad efectiva de mujeres y hombres</w:t>
      </w:r>
      <w:r w:rsidR="00090E25">
        <w:rPr>
          <w:rFonts w:ascii="Times New Roman" w:hAnsi="Times New Roman" w:cs="Times New Roman"/>
          <w:b/>
          <w:i/>
          <w:color w:val="FF0000"/>
        </w:rPr>
        <w:t xml:space="preserve">, </w:t>
      </w:r>
      <w:r w:rsidR="00D063B4">
        <w:rPr>
          <w:rFonts w:ascii="Times New Roman" w:hAnsi="Times New Roman" w:cs="Times New Roman"/>
          <w:color w:val="FF0000"/>
        </w:rPr>
        <w:t xml:space="preserve">en su </w:t>
      </w:r>
      <w:r w:rsidR="00D063B4" w:rsidRPr="00E043FE">
        <w:rPr>
          <w:rFonts w:ascii="Times New Roman" w:hAnsi="Times New Roman" w:cs="Times New Roman"/>
          <w:i/>
          <w:color w:val="FF0000"/>
        </w:rPr>
        <w:t xml:space="preserve">artículo 12 </w:t>
      </w:r>
      <w:r w:rsidRPr="00E043FE">
        <w:rPr>
          <w:rFonts w:ascii="Times New Roman" w:hAnsi="Times New Roman" w:cs="Times New Roman"/>
          <w:i/>
          <w:color w:val="FF0000"/>
        </w:rPr>
        <w:t>reconoce</w:t>
      </w:r>
      <w:r w:rsidR="00E043FE" w:rsidRPr="00E043FE">
        <w:rPr>
          <w:rFonts w:ascii="Times New Roman" w:hAnsi="Times New Roman" w:cs="Times New Roman"/>
          <w:i/>
          <w:color w:val="FF0000"/>
        </w:rPr>
        <w:t xml:space="preserve"> que</w:t>
      </w:r>
      <w:r w:rsidRPr="00E043FE">
        <w:rPr>
          <w:rFonts w:ascii="Times New Roman" w:hAnsi="Times New Roman" w:cs="Times New Roman"/>
          <w:i/>
          <w:color w:val="FF0000"/>
        </w:rPr>
        <w:t xml:space="preserve"> </w:t>
      </w:r>
      <w:r w:rsidR="00E043FE" w:rsidRPr="00E043FE">
        <w:rPr>
          <w:rFonts w:ascii="Times New Roman" w:hAnsi="Times New Roman" w:cs="Times New Roman"/>
          <w:i/>
          <w:color w:val="FF0000"/>
        </w:rPr>
        <w:t>cualquier persona podrá recabar de los tribunales la tutela del derecho a la igualdad entre mujeres y hombres, de acuerdo con lo establecido en el artículo 53.2 de la Constitución, incluso tras la terminación de la relación en la que supuestamente se ha producido la discriminación.</w:t>
      </w:r>
    </w:p>
    <w:p w:rsidR="00E043FE" w:rsidRPr="00E043FE" w:rsidRDefault="00E043FE" w:rsidP="00090E25">
      <w:pPr>
        <w:pStyle w:val="Prrafodelista"/>
        <w:ind w:left="360"/>
        <w:jc w:val="both"/>
        <w:rPr>
          <w:rFonts w:ascii="Times New Roman" w:hAnsi="Times New Roman" w:cs="Times New Roman"/>
          <w:color w:val="FF0000"/>
          <w:lang w:val="es-ES_tradnl"/>
        </w:rPr>
      </w:pPr>
    </w:p>
    <w:p w:rsidR="00090E25" w:rsidRDefault="00090E25" w:rsidP="0017694E">
      <w:pPr>
        <w:pStyle w:val="Prrafodelista"/>
        <w:tabs>
          <w:tab w:val="left" w:pos="5224"/>
        </w:tabs>
        <w:ind w:left="360"/>
        <w:jc w:val="both"/>
        <w:rPr>
          <w:rFonts w:ascii="Times New Roman" w:hAnsi="Times New Roman" w:cs="Times New Roman"/>
          <w:color w:val="FF0000"/>
        </w:rPr>
      </w:pPr>
    </w:p>
    <w:p w:rsidR="00417386" w:rsidRDefault="00417386" w:rsidP="0017694E">
      <w:pPr>
        <w:pStyle w:val="Prrafodelista"/>
        <w:tabs>
          <w:tab w:val="left" w:pos="5224"/>
        </w:tabs>
        <w:ind w:left="360"/>
        <w:jc w:val="both"/>
        <w:rPr>
          <w:rFonts w:ascii="Times New Roman" w:hAnsi="Times New Roman" w:cs="Times New Roman"/>
          <w:color w:val="FF0000"/>
        </w:rPr>
      </w:pPr>
      <w:r>
        <w:rPr>
          <w:rFonts w:ascii="Times New Roman" w:hAnsi="Times New Roman" w:cs="Times New Roman"/>
          <w:color w:val="FF0000"/>
        </w:rPr>
        <w:t xml:space="preserve">Además, </w:t>
      </w:r>
      <w:r w:rsidR="000D25E5">
        <w:rPr>
          <w:rFonts w:ascii="Times New Roman" w:hAnsi="Times New Roman" w:cs="Times New Roman"/>
          <w:color w:val="FF0000"/>
        </w:rPr>
        <w:t>en su</w:t>
      </w:r>
      <w:r w:rsidRPr="00417386">
        <w:rPr>
          <w:rFonts w:ascii="Times New Roman" w:hAnsi="Times New Roman" w:cs="Times New Roman"/>
          <w:color w:val="FF0000"/>
        </w:rPr>
        <w:t xml:space="preserve"> artículo 13 </w:t>
      </w:r>
      <w:r w:rsidR="000D25E5">
        <w:rPr>
          <w:rFonts w:ascii="Times New Roman" w:hAnsi="Times New Roman" w:cs="Times New Roman"/>
          <w:color w:val="FF0000"/>
        </w:rPr>
        <w:t xml:space="preserve">se recoge, </w:t>
      </w:r>
      <w:r w:rsidRPr="00417386">
        <w:rPr>
          <w:rFonts w:ascii="Times New Roman" w:hAnsi="Times New Roman" w:cs="Times New Roman"/>
          <w:color w:val="FF0000"/>
        </w:rPr>
        <w:t>con carácter general para aquellos procedimientos en los que las alegaciones de la parte actora se fundamenten en actuaciones discriminatorias por razón de sexo</w:t>
      </w:r>
      <w:r>
        <w:rPr>
          <w:rFonts w:ascii="Times New Roman" w:hAnsi="Times New Roman" w:cs="Times New Roman"/>
          <w:color w:val="FF0000"/>
        </w:rPr>
        <w:t xml:space="preserve">, el principio de que </w:t>
      </w:r>
      <w:r w:rsidRPr="00417386">
        <w:rPr>
          <w:rFonts w:ascii="Times New Roman" w:hAnsi="Times New Roman" w:cs="Times New Roman"/>
          <w:color w:val="FF0000"/>
        </w:rPr>
        <w:t>la carga de la prueba para demostrar que no ha habido vulneración del principio de igualdad de trato</w:t>
      </w:r>
      <w:r w:rsidR="00E043FE">
        <w:rPr>
          <w:rFonts w:ascii="Times New Roman" w:hAnsi="Times New Roman" w:cs="Times New Roman"/>
          <w:color w:val="FF0000"/>
        </w:rPr>
        <w:t>,</w:t>
      </w:r>
      <w:r w:rsidRPr="00417386">
        <w:rPr>
          <w:rFonts w:ascii="Times New Roman" w:hAnsi="Times New Roman" w:cs="Times New Roman"/>
          <w:color w:val="FF0000"/>
        </w:rPr>
        <w:t xml:space="preserve"> </w:t>
      </w:r>
      <w:r>
        <w:rPr>
          <w:rFonts w:ascii="Times New Roman" w:hAnsi="Times New Roman" w:cs="Times New Roman"/>
          <w:color w:val="FF0000"/>
        </w:rPr>
        <w:t xml:space="preserve">corresponde </w:t>
      </w:r>
      <w:r w:rsidRPr="00417386">
        <w:rPr>
          <w:rFonts w:ascii="Times New Roman" w:hAnsi="Times New Roman" w:cs="Times New Roman"/>
          <w:color w:val="FF0000"/>
        </w:rPr>
        <w:t>a la parte demandada</w:t>
      </w:r>
      <w:r>
        <w:rPr>
          <w:rFonts w:ascii="Times New Roman" w:hAnsi="Times New Roman" w:cs="Times New Roman"/>
          <w:color w:val="FF0000"/>
        </w:rPr>
        <w:t>.</w:t>
      </w:r>
    </w:p>
    <w:p w:rsidR="00E043FE" w:rsidRDefault="00E043FE" w:rsidP="0017694E">
      <w:pPr>
        <w:tabs>
          <w:tab w:val="left" w:pos="6660"/>
        </w:tabs>
        <w:ind w:left="360" w:right="-56"/>
        <w:jc w:val="both"/>
        <w:rPr>
          <w:rFonts w:ascii="Times New Roman" w:hAnsi="Times New Roman" w:cs="Times New Roman"/>
          <w:bCs/>
          <w:color w:val="FF0000"/>
        </w:rPr>
      </w:pPr>
      <w:r>
        <w:rPr>
          <w:rFonts w:ascii="Times New Roman" w:hAnsi="Times New Roman" w:cs="Times New Roman"/>
          <w:bCs/>
          <w:color w:val="FF0000"/>
        </w:rPr>
        <w:t>Cabe señalar también que el a</w:t>
      </w:r>
      <w:r w:rsidRPr="00E043FE">
        <w:rPr>
          <w:rFonts w:ascii="Times New Roman" w:hAnsi="Times New Roman" w:cs="Times New Roman"/>
          <w:bCs/>
          <w:color w:val="FF0000"/>
        </w:rPr>
        <w:t xml:space="preserve">rtículo 11 bis </w:t>
      </w:r>
      <w:r>
        <w:rPr>
          <w:rFonts w:ascii="Times New Roman" w:hAnsi="Times New Roman" w:cs="Times New Roman"/>
          <w:bCs/>
          <w:color w:val="FF0000"/>
        </w:rPr>
        <w:t xml:space="preserve">de la </w:t>
      </w:r>
      <w:r w:rsidRPr="00417386">
        <w:rPr>
          <w:rFonts w:ascii="Times New Roman" w:hAnsi="Times New Roman" w:cs="Times New Roman"/>
          <w:b/>
          <w:bCs/>
          <w:i/>
          <w:color w:val="FF0000"/>
        </w:rPr>
        <w:t>Ley 1/ 2000, de 7 de enero, de Enjuiciamiento Civil</w:t>
      </w:r>
      <w:r>
        <w:rPr>
          <w:rFonts w:ascii="Times New Roman" w:hAnsi="Times New Roman" w:cs="Times New Roman"/>
          <w:b/>
          <w:bCs/>
          <w:i/>
          <w:color w:val="FF0000"/>
        </w:rPr>
        <w:t xml:space="preserve">, </w:t>
      </w:r>
      <w:r w:rsidR="00C44EFB">
        <w:rPr>
          <w:rFonts w:ascii="Times New Roman" w:hAnsi="Times New Roman" w:cs="Times New Roman"/>
          <w:bCs/>
          <w:color w:val="FF0000"/>
        </w:rPr>
        <w:t xml:space="preserve">introducido por </w:t>
      </w:r>
      <w:smartTag w:uri="urn:schemas-microsoft-com:office:smarttags" w:element="PersonName">
        <w:smartTagPr>
          <w:attr w:name="ProductID" w:val="la Disposición Adicional"/>
        </w:smartTagPr>
        <w:r w:rsidRPr="00E043FE">
          <w:rPr>
            <w:rFonts w:ascii="Times New Roman" w:hAnsi="Times New Roman" w:cs="Times New Roman"/>
            <w:bCs/>
            <w:color w:val="FF0000"/>
          </w:rPr>
          <w:t xml:space="preserve">la </w:t>
        </w:r>
        <w:r w:rsidR="00C44EFB">
          <w:rPr>
            <w:rFonts w:ascii="Times New Roman" w:hAnsi="Times New Roman" w:cs="Times New Roman"/>
            <w:bCs/>
            <w:color w:val="FF0000"/>
          </w:rPr>
          <w:t>Disposición Adicional</w:t>
        </w:r>
      </w:smartTag>
      <w:r w:rsidR="00C44EFB">
        <w:rPr>
          <w:rFonts w:ascii="Times New Roman" w:hAnsi="Times New Roman" w:cs="Times New Roman"/>
          <w:bCs/>
          <w:color w:val="FF0000"/>
        </w:rPr>
        <w:t xml:space="preserve"> quinta de la </w:t>
      </w:r>
      <w:r w:rsidRPr="00E043FE">
        <w:rPr>
          <w:rFonts w:ascii="Times New Roman" w:hAnsi="Times New Roman" w:cs="Times New Roman"/>
          <w:bCs/>
          <w:color w:val="FF0000"/>
        </w:rPr>
        <w:t xml:space="preserve">LOIE, </w:t>
      </w:r>
      <w:r>
        <w:rPr>
          <w:rFonts w:ascii="Times New Roman" w:hAnsi="Times New Roman" w:cs="Times New Roman"/>
          <w:bCs/>
          <w:color w:val="FF0000"/>
        </w:rPr>
        <w:t>establece que</w:t>
      </w:r>
      <w:r w:rsidR="00C44EFB">
        <w:rPr>
          <w:rFonts w:ascii="Times New Roman" w:hAnsi="Times New Roman" w:cs="Times New Roman"/>
          <w:bCs/>
          <w:color w:val="FF0000"/>
        </w:rPr>
        <w:t xml:space="preserve">: </w:t>
      </w:r>
      <w:r>
        <w:rPr>
          <w:rFonts w:ascii="Times New Roman" w:hAnsi="Times New Roman" w:cs="Times New Roman"/>
          <w:bCs/>
          <w:color w:val="FF0000"/>
        </w:rPr>
        <w:t xml:space="preserve"> </w:t>
      </w:r>
      <w:r w:rsidR="00C44EFB" w:rsidRPr="00C44EFB">
        <w:rPr>
          <w:rFonts w:ascii="Times New Roman" w:hAnsi="Times New Roman" w:cs="Times New Roman"/>
          <w:bCs/>
          <w:i/>
          <w:color w:val="FF0000"/>
        </w:rPr>
        <w:t>“P</w:t>
      </w:r>
      <w:r w:rsidRPr="00C44EFB">
        <w:rPr>
          <w:rFonts w:ascii="Times New Roman" w:hAnsi="Times New Roman" w:cs="Times New Roman"/>
          <w:bCs/>
          <w:i/>
          <w:color w:val="FF0000"/>
        </w:rPr>
        <w:t>ara la defensa del derecho de igualdad de trato entre mujeres y hombres, además de los afectados y siempre con su autorización, estarán también legitimados los sindicatos y las asociaciones legalmente constituidas cuyo fin primordial sea la defensa de la igualdad de trato entre mujeres y hombres, respecto de sus afiliados y asociados, respectivamente</w:t>
      </w:r>
      <w:r w:rsidR="00C44EFB" w:rsidRPr="00C44EFB">
        <w:rPr>
          <w:rFonts w:ascii="Times New Roman" w:hAnsi="Times New Roman" w:cs="Times New Roman"/>
          <w:bCs/>
          <w:i/>
          <w:color w:val="FF0000"/>
        </w:rPr>
        <w:t xml:space="preserve"> (…)”</w:t>
      </w:r>
      <w:r w:rsidRPr="00C44EFB">
        <w:rPr>
          <w:rFonts w:ascii="Times New Roman" w:hAnsi="Times New Roman" w:cs="Times New Roman"/>
          <w:bCs/>
          <w:i/>
          <w:color w:val="FF0000"/>
        </w:rPr>
        <w:t>.</w:t>
      </w:r>
      <w:r>
        <w:rPr>
          <w:rFonts w:ascii="Times New Roman" w:hAnsi="Times New Roman" w:cs="Times New Roman"/>
          <w:bCs/>
          <w:color w:val="FF0000"/>
        </w:rPr>
        <w:t xml:space="preserve"> </w:t>
      </w:r>
    </w:p>
    <w:p w:rsidR="00C44EFB" w:rsidRDefault="00C44EFB" w:rsidP="00C44EFB">
      <w:pPr>
        <w:pStyle w:val="Prrafodelista"/>
        <w:tabs>
          <w:tab w:val="left" w:pos="5224"/>
        </w:tabs>
        <w:ind w:left="360"/>
        <w:jc w:val="both"/>
        <w:rPr>
          <w:rFonts w:ascii="Times New Roman" w:hAnsi="Times New Roman" w:cs="Times New Roman"/>
          <w:color w:val="FF0000"/>
        </w:rPr>
      </w:pPr>
      <w:r>
        <w:rPr>
          <w:rFonts w:ascii="Times New Roman" w:hAnsi="Times New Roman" w:cs="Times New Roman"/>
          <w:color w:val="FF0000"/>
        </w:rPr>
        <w:t xml:space="preserve">Mediante </w:t>
      </w:r>
      <w:smartTag w:uri="urn:schemas-microsoft-com:office:smarttags" w:element="PersonName">
        <w:smartTagPr>
          <w:attr w:name="ProductID" w:val="la Disposición Adicional"/>
        </w:smartTagPr>
        <w:r>
          <w:rPr>
            <w:rFonts w:ascii="Times New Roman" w:hAnsi="Times New Roman" w:cs="Times New Roman"/>
            <w:color w:val="FF0000"/>
          </w:rPr>
          <w:t>la Disposición Adicional</w:t>
        </w:r>
      </w:smartTag>
      <w:r>
        <w:rPr>
          <w:rFonts w:ascii="Times New Roman" w:hAnsi="Times New Roman" w:cs="Times New Roman"/>
          <w:color w:val="FF0000"/>
        </w:rPr>
        <w:t xml:space="preserve"> quinta mencionada s</w:t>
      </w:r>
      <w:r w:rsidR="00952886" w:rsidRPr="00952886">
        <w:rPr>
          <w:rFonts w:ascii="Times New Roman" w:hAnsi="Times New Roman" w:cs="Times New Roman"/>
          <w:color w:val="FF0000"/>
        </w:rPr>
        <w:t xml:space="preserve">e añade </w:t>
      </w:r>
      <w:r w:rsidR="00DF1DA5">
        <w:rPr>
          <w:rFonts w:ascii="Times New Roman" w:hAnsi="Times New Roman" w:cs="Times New Roman"/>
          <w:color w:val="FF0000"/>
        </w:rPr>
        <w:t xml:space="preserve">también </w:t>
      </w:r>
      <w:r w:rsidR="00952886" w:rsidRPr="00952886">
        <w:rPr>
          <w:rFonts w:ascii="Times New Roman" w:hAnsi="Times New Roman" w:cs="Times New Roman"/>
          <w:color w:val="FF0000"/>
        </w:rPr>
        <w:t>un nuevo apartado 5 al artículo 217 de la Ley 1/ 2000, en materia de carga de la prueba</w:t>
      </w:r>
      <w:r>
        <w:rPr>
          <w:rFonts w:ascii="Times New Roman" w:hAnsi="Times New Roman" w:cs="Times New Roman"/>
          <w:color w:val="FF0000"/>
        </w:rPr>
        <w:t xml:space="preserve">, que dispone que: </w:t>
      </w:r>
    </w:p>
    <w:p w:rsidR="00C44EFB" w:rsidRPr="00C44EFB" w:rsidRDefault="00C44EFB" w:rsidP="00C44EFB">
      <w:pPr>
        <w:pStyle w:val="Prrafodelista"/>
        <w:tabs>
          <w:tab w:val="left" w:pos="5224"/>
        </w:tabs>
        <w:ind w:left="360"/>
        <w:jc w:val="both"/>
        <w:rPr>
          <w:rFonts w:ascii="Times New Roman" w:hAnsi="Times New Roman" w:cs="Times New Roman"/>
          <w:color w:val="FF0000"/>
          <w:sz w:val="6"/>
          <w:szCs w:val="6"/>
        </w:rPr>
      </w:pPr>
    </w:p>
    <w:p w:rsidR="00C44EFB" w:rsidRPr="00C44EFB" w:rsidRDefault="00C44EFB" w:rsidP="00C44EFB">
      <w:pPr>
        <w:pStyle w:val="Prrafodelista"/>
        <w:tabs>
          <w:tab w:val="left" w:pos="5224"/>
        </w:tabs>
        <w:ind w:left="567" w:right="140"/>
        <w:jc w:val="both"/>
        <w:rPr>
          <w:rFonts w:ascii="Times New Roman" w:hAnsi="Times New Roman" w:cs="Times New Roman"/>
          <w:i/>
          <w:color w:val="FF0000"/>
        </w:rPr>
      </w:pPr>
      <w:r w:rsidRPr="00C44EFB">
        <w:rPr>
          <w:rFonts w:ascii="Times New Roman" w:hAnsi="Times New Roman" w:cs="Times New Roman"/>
          <w:i/>
          <w:color w:val="FF0000"/>
        </w:rPr>
        <w:lastRenderedPageBreak/>
        <w:t>“5. De acuerdo con las leyes procesales, en aquellos procedimientos en los que las alegaciones de la parte actora se fundamenten en actuaciones discriminatorias por razón del sexo, corresponderá al demandado probar la ausencia de discriminación en las medidas adoptadas y de su proporcionalidad.</w:t>
      </w:r>
    </w:p>
    <w:p w:rsidR="00C44EFB" w:rsidRPr="00C44EFB" w:rsidRDefault="00C44EFB" w:rsidP="00C44EFB">
      <w:pPr>
        <w:pStyle w:val="Prrafodelista"/>
        <w:tabs>
          <w:tab w:val="left" w:pos="5224"/>
        </w:tabs>
        <w:ind w:left="567" w:right="140"/>
        <w:jc w:val="both"/>
        <w:rPr>
          <w:rFonts w:ascii="Times New Roman" w:hAnsi="Times New Roman" w:cs="Times New Roman"/>
          <w:i/>
          <w:color w:val="FF0000"/>
          <w:sz w:val="10"/>
          <w:szCs w:val="10"/>
        </w:rPr>
      </w:pPr>
    </w:p>
    <w:p w:rsidR="00417386" w:rsidRPr="00C44EFB" w:rsidRDefault="00C44EFB" w:rsidP="00C44EFB">
      <w:pPr>
        <w:pStyle w:val="Prrafodelista"/>
        <w:tabs>
          <w:tab w:val="left" w:pos="5224"/>
        </w:tabs>
        <w:ind w:left="567" w:right="140"/>
        <w:jc w:val="both"/>
        <w:rPr>
          <w:rFonts w:ascii="Times New Roman" w:hAnsi="Times New Roman" w:cs="Times New Roman"/>
          <w:i/>
          <w:color w:val="FF0000"/>
        </w:rPr>
      </w:pPr>
      <w:r w:rsidRPr="00C44EFB">
        <w:rPr>
          <w:rFonts w:ascii="Times New Roman" w:hAnsi="Times New Roman" w:cs="Times New Roman"/>
          <w:i/>
          <w:color w:val="FF0000"/>
        </w:rPr>
        <w:t>A los efectos de lo dispuesto en el párrafo anterior, el órgano judicial, a instancia de parte, podrá recabar, si lo estimase útil y pertinente, informe o dictamen de los organismos públicos competentes”.</w:t>
      </w:r>
      <w:r w:rsidR="00952886" w:rsidRPr="00C44EFB">
        <w:rPr>
          <w:rFonts w:ascii="Times New Roman" w:hAnsi="Times New Roman" w:cs="Times New Roman"/>
          <w:i/>
          <w:color w:val="FF0000"/>
        </w:rPr>
        <w:t xml:space="preserve"> </w:t>
      </w:r>
    </w:p>
    <w:p w:rsidR="00E163ED" w:rsidRDefault="00E163ED" w:rsidP="0017694E">
      <w:pPr>
        <w:pStyle w:val="Prrafodelista"/>
        <w:tabs>
          <w:tab w:val="left" w:pos="5224"/>
        </w:tabs>
        <w:ind w:left="360"/>
        <w:jc w:val="both"/>
        <w:rPr>
          <w:rFonts w:ascii="Times New Roman" w:hAnsi="Times New Roman" w:cs="Times New Roman"/>
          <w:color w:val="FF0000"/>
        </w:rPr>
      </w:pPr>
    </w:p>
    <w:p w:rsidR="00E163ED" w:rsidRDefault="00E450B0" w:rsidP="0017694E">
      <w:pPr>
        <w:pStyle w:val="Prrafodelista"/>
        <w:tabs>
          <w:tab w:val="left" w:pos="5224"/>
        </w:tabs>
        <w:ind w:left="360"/>
        <w:jc w:val="both"/>
        <w:rPr>
          <w:rFonts w:ascii="Times New Roman" w:hAnsi="Times New Roman" w:cs="Times New Roman"/>
          <w:color w:val="FF0000"/>
        </w:rPr>
      </w:pPr>
      <w:r>
        <w:rPr>
          <w:rFonts w:ascii="Times New Roman" w:hAnsi="Times New Roman" w:cs="Times New Roman"/>
          <w:color w:val="FF0000"/>
        </w:rPr>
        <w:t xml:space="preserve">En cuanto a </w:t>
      </w:r>
      <w:r w:rsidR="00E163ED">
        <w:rPr>
          <w:rFonts w:ascii="Times New Roman" w:hAnsi="Times New Roman" w:cs="Times New Roman"/>
          <w:color w:val="FF0000"/>
        </w:rPr>
        <w:t>J</w:t>
      </w:r>
      <w:r w:rsidR="00E163ED" w:rsidRPr="00E450B0">
        <w:rPr>
          <w:rFonts w:ascii="Times New Roman" w:hAnsi="Times New Roman" w:cs="Times New Roman"/>
          <w:b/>
          <w:color w:val="FF0000"/>
        </w:rPr>
        <w:t>urisprudencia</w:t>
      </w:r>
      <w:r w:rsidR="00E163ED">
        <w:rPr>
          <w:rFonts w:ascii="Times New Roman" w:hAnsi="Times New Roman" w:cs="Times New Roman"/>
          <w:color w:val="FF0000"/>
        </w:rPr>
        <w:t xml:space="preserve"> sobre discriminación por razón de sexo en el ámbito familia y cultural</w:t>
      </w:r>
      <w:r w:rsidR="00B55F2E">
        <w:rPr>
          <w:rFonts w:ascii="Times New Roman" w:hAnsi="Times New Roman" w:cs="Times New Roman"/>
          <w:color w:val="FF0000"/>
        </w:rPr>
        <w:t>, se destacan</w:t>
      </w:r>
      <w:r w:rsidR="00DF1DA5">
        <w:rPr>
          <w:rFonts w:ascii="Times New Roman" w:hAnsi="Times New Roman" w:cs="Times New Roman"/>
          <w:color w:val="FF0000"/>
        </w:rPr>
        <w:t xml:space="preserve"> las siguientes sentencias</w:t>
      </w:r>
      <w:r w:rsidR="00E163ED">
        <w:rPr>
          <w:rFonts w:ascii="Times New Roman" w:hAnsi="Times New Roman" w:cs="Times New Roman"/>
          <w:color w:val="FF0000"/>
        </w:rPr>
        <w:t>:</w:t>
      </w:r>
    </w:p>
    <w:p w:rsidR="00B55F2E" w:rsidRDefault="00B55F2E" w:rsidP="0017694E">
      <w:pPr>
        <w:pStyle w:val="Prrafodelista"/>
        <w:tabs>
          <w:tab w:val="left" w:pos="5224"/>
        </w:tabs>
        <w:ind w:left="360"/>
        <w:jc w:val="both"/>
        <w:rPr>
          <w:rFonts w:ascii="Times New Roman" w:hAnsi="Times New Roman" w:cs="Times New Roman"/>
          <w:color w:val="FF0000"/>
        </w:rPr>
      </w:pPr>
    </w:p>
    <w:p w:rsidR="00B55F2E" w:rsidRDefault="00B55F2E" w:rsidP="00DF1DA5">
      <w:pPr>
        <w:pStyle w:val="Prrafodelista"/>
        <w:numPr>
          <w:ilvl w:val="0"/>
          <w:numId w:val="19"/>
        </w:numPr>
        <w:jc w:val="both"/>
        <w:rPr>
          <w:rFonts w:ascii="Times New Roman" w:hAnsi="Times New Roman" w:cs="Times New Roman"/>
          <w:color w:val="FF0000"/>
        </w:rPr>
      </w:pPr>
      <w:r w:rsidRPr="00B55F2E">
        <w:rPr>
          <w:rFonts w:ascii="Times New Roman" w:hAnsi="Times New Roman" w:cs="Times New Roman"/>
          <w:b/>
          <w:color w:val="FF0000"/>
        </w:rPr>
        <w:t>Sentencia del Tribunal Constitucional 61/2013, de 14 de marzo</w:t>
      </w:r>
      <w:r>
        <w:rPr>
          <w:rFonts w:ascii="Times New Roman" w:hAnsi="Times New Roman" w:cs="Times New Roman"/>
          <w:color w:val="FF0000"/>
        </w:rPr>
        <w:t>, por la que se determina como discriminación</w:t>
      </w:r>
      <w:r w:rsidRPr="00B55F2E">
        <w:rPr>
          <w:rFonts w:ascii="Times New Roman" w:hAnsi="Times New Roman" w:cs="Times New Roman"/>
          <w:color w:val="FF0000"/>
        </w:rPr>
        <w:t xml:space="preserve"> indirecta por razón de sexo</w:t>
      </w:r>
      <w:r>
        <w:rPr>
          <w:rFonts w:ascii="Times New Roman" w:hAnsi="Times New Roman" w:cs="Times New Roman"/>
          <w:color w:val="FF0000"/>
        </w:rPr>
        <w:t xml:space="preserve"> l</w:t>
      </w:r>
      <w:r w:rsidRPr="00B55F2E">
        <w:rPr>
          <w:rFonts w:ascii="Times New Roman" w:hAnsi="Times New Roman" w:cs="Times New Roman"/>
          <w:color w:val="FF0000"/>
        </w:rPr>
        <w:t xml:space="preserve">as diferencias de trato en cuanto al cómputo de los períodos de carencia que siguen experimentando los trabajadores a tiempo parcial respecto a los trabajadores a jornada completa se encuentran desprovistas de una justificación razonable que guarde la debida proporcionalidad entre la medida adoptada, el resultado producido y la finalidad pretendida. Lesión el derecho a la igualdad a la vista de su predominante incidencia sobre el empleo femenino. Se declara la inconstitucionalidad y nulidad de la regla 2ª del apartado 1 de </w:t>
      </w:r>
      <w:smartTag w:uri="urn:schemas-microsoft-com:office:smarttags" w:element="PersonName">
        <w:smartTagPr>
          <w:attr w:name="ProductID" w:val="la Disposición Adicional"/>
        </w:smartTagPr>
        <w:r w:rsidRPr="00B55F2E">
          <w:rPr>
            <w:rFonts w:ascii="Times New Roman" w:hAnsi="Times New Roman" w:cs="Times New Roman"/>
            <w:color w:val="FF0000"/>
          </w:rPr>
          <w:t>la Disposición Adicional</w:t>
        </w:r>
      </w:smartTag>
      <w:r w:rsidRPr="00B55F2E">
        <w:rPr>
          <w:rFonts w:ascii="Times New Roman" w:hAnsi="Times New Roman" w:cs="Times New Roman"/>
          <w:color w:val="FF0000"/>
        </w:rPr>
        <w:t xml:space="preserve"> séptima de </w:t>
      </w:r>
      <w:smartTag w:uri="urn:schemas-microsoft-com:office:smarttags" w:element="PersonName">
        <w:smartTagPr>
          <w:attr w:name="ProductID" w:val="la Ley General"/>
        </w:smartTagPr>
        <w:r w:rsidRPr="00B55F2E">
          <w:rPr>
            <w:rFonts w:ascii="Times New Roman" w:hAnsi="Times New Roman" w:cs="Times New Roman"/>
            <w:color w:val="FF0000"/>
          </w:rPr>
          <w:t>la Ley General</w:t>
        </w:r>
      </w:smartTag>
      <w:r w:rsidRPr="00B55F2E">
        <w:rPr>
          <w:rFonts w:ascii="Times New Roman" w:hAnsi="Times New Roman" w:cs="Times New Roman"/>
          <w:color w:val="FF0000"/>
        </w:rPr>
        <w:t xml:space="preserve"> de </w:t>
      </w:r>
      <w:smartTag w:uri="urn:schemas-microsoft-com:office:smarttags" w:element="PersonName">
        <w:smartTagPr>
          <w:attr w:name="ProductID" w:val="la Seguridad Social."/>
        </w:smartTagPr>
        <w:r w:rsidRPr="00B55F2E">
          <w:rPr>
            <w:rFonts w:ascii="Times New Roman" w:hAnsi="Times New Roman" w:cs="Times New Roman"/>
            <w:color w:val="FF0000"/>
          </w:rPr>
          <w:t>la Seguridad Social.</w:t>
        </w:r>
      </w:smartTag>
    </w:p>
    <w:p w:rsidR="00B55F2E" w:rsidRDefault="00B55F2E" w:rsidP="00B55F2E">
      <w:pPr>
        <w:pStyle w:val="Prrafodelista"/>
        <w:tabs>
          <w:tab w:val="left" w:pos="5224"/>
        </w:tabs>
        <w:ind w:left="360"/>
        <w:jc w:val="both"/>
        <w:rPr>
          <w:rFonts w:ascii="Times New Roman" w:hAnsi="Times New Roman" w:cs="Times New Roman"/>
          <w:color w:val="FF0000"/>
        </w:rPr>
      </w:pPr>
    </w:p>
    <w:p w:rsidR="00B55F2E" w:rsidRDefault="00B55F2E" w:rsidP="00DF1DA5">
      <w:pPr>
        <w:pStyle w:val="Prrafodelista"/>
        <w:tabs>
          <w:tab w:val="left" w:pos="5224"/>
        </w:tabs>
        <w:ind w:left="708"/>
        <w:jc w:val="both"/>
        <w:rPr>
          <w:rFonts w:ascii="Times New Roman" w:hAnsi="Times New Roman" w:cs="Times New Roman"/>
          <w:b/>
          <w:color w:val="FF0000"/>
        </w:rPr>
      </w:pPr>
      <w:r>
        <w:rPr>
          <w:rFonts w:ascii="Times New Roman" w:hAnsi="Times New Roman" w:cs="Times New Roman"/>
          <w:color w:val="FF0000"/>
        </w:rPr>
        <w:t xml:space="preserve">En este mismo sentido, se manifiesta en la </w:t>
      </w:r>
      <w:r w:rsidRPr="00B55F2E">
        <w:rPr>
          <w:rFonts w:ascii="Times New Roman" w:hAnsi="Times New Roman" w:cs="Times New Roman"/>
          <w:b/>
          <w:color w:val="FF0000"/>
        </w:rPr>
        <w:t>Sentencia 71/2013, de 8 de abril de 2013</w:t>
      </w:r>
      <w:r>
        <w:rPr>
          <w:rFonts w:ascii="Times New Roman" w:hAnsi="Times New Roman" w:cs="Times New Roman"/>
          <w:b/>
          <w:color w:val="FF0000"/>
        </w:rPr>
        <w:t>.</w:t>
      </w:r>
    </w:p>
    <w:p w:rsidR="00DF1DA5" w:rsidRPr="00DF1DA5" w:rsidRDefault="00DF1DA5" w:rsidP="00DF1DA5">
      <w:pPr>
        <w:pStyle w:val="Prrafodelista"/>
        <w:tabs>
          <w:tab w:val="left" w:pos="5224"/>
        </w:tabs>
        <w:ind w:left="708"/>
        <w:jc w:val="both"/>
        <w:rPr>
          <w:rFonts w:ascii="Times New Roman" w:hAnsi="Times New Roman" w:cs="Times New Roman"/>
          <w:color w:val="FF0000"/>
        </w:rPr>
      </w:pPr>
    </w:p>
    <w:p w:rsidR="00DF1DA5" w:rsidRPr="00DF1DA5" w:rsidRDefault="00DF1DA5" w:rsidP="00DF1DA5">
      <w:pPr>
        <w:pStyle w:val="Prrafodelista"/>
        <w:tabs>
          <w:tab w:val="left" w:pos="5224"/>
        </w:tabs>
        <w:ind w:left="708"/>
        <w:jc w:val="both"/>
        <w:rPr>
          <w:rFonts w:ascii="Times New Roman" w:hAnsi="Times New Roman" w:cs="Times New Roman"/>
          <w:color w:val="FF0000"/>
        </w:rPr>
      </w:pPr>
      <w:r w:rsidRPr="00DF1DA5">
        <w:rPr>
          <w:rFonts w:ascii="Times New Roman" w:hAnsi="Times New Roman" w:cs="Times New Roman"/>
          <w:color w:val="FF0000"/>
        </w:rPr>
        <w:t xml:space="preserve">Para dar </w:t>
      </w:r>
      <w:r>
        <w:rPr>
          <w:rFonts w:ascii="Times New Roman" w:hAnsi="Times New Roman" w:cs="Times New Roman"/>
          <w:color w:val="FF0000"/>
        </w:rPr>
        <w:t xml:space="preserve">cumplimiento a lo dispuesto en dichas sentencias, se promulgó la </w:t>
      </w:r>
      <w:r w:rsidRPr="00DF1DA5">
        <w:rPr>
          <w:rFonts w:ascii="Times New Roman" w:hAnsi="Times New Roman" w:cs="Times New Roman"/>
          <w:color w:val="FF0000"/>
        </w:rPr>
        <w:t>Ley 1/2014, de 28 de febrero, para la protección de los trabajadores a tiempo parcial y otras medidas urgentes en el orden económico y social (procede del Real Decreto-ley 11/2013, de 2 de agosto, con ese mismo nombre)</w:t>
      </w:r>
      <w:r>
        <w:rPr>
          <w:rFonts w:ascii="Times New Roman" w:hAnsi="Times New Roman" w:cs="Times New Roman"/>
          <w:color w:val="FF0000"/>
        </w:rPr>
        <w:t>, a la que se ha hecho referencia en la contestación a la pregunta número 5.</w:t>
      </w:r>
    </w:p>
    <w:p w:rsidR="00E163ED" w:rsidRPr="00B55F2E" w:rsidRDefault="00E163ED" w:rsidP="0017694E">
      <w:pPr>
        <w:pStyle w:val="Prrafodelista"/>
        <w:tabs>
          <w:tab w:val="left" w:pos="5224"/>
        </w:tabs>
        <w:ind w:left="360"/>
        <w:jc w:val="both"/>
        <w:rPr>
          <w:rFonts w:ascii="Times New Roman" w:hAnsi="Times New Roman" w:cs="Times New Roman"/>
          <w:b/>
          <w:color w:val="FF0000"/>
        </w:rPr>
      </w:pPr>
    </w:p>
    <w:p w:rsidR="008559B6" w:rsidRDefault="008559B6" w:rsidP="00DF1DA5">
      <w:pPr>
        <w:pStyle w:val="Prrafodelista"/>
        <w:numPr>
          <w:ilvl w:val="0"/>
          <w:numId w:val="19"/>
        </w:numPr>
        <w:jc w:val="both"/>
        <w:rPr>
          <w:rFonts w:ascii="Times New Roman" w:hAnsi="Times New Roman" w:cs="Times New Roman"/>
          <w:color w:val="FF0000"/>
        </w:rPr>
      </w:pPr>
      <w:r w:rsidRPr="008559B6">
        <w:rPr>
          <w:rFonts w:ascii="Times New Roman" w:hAnsi="Times New Roman" w:cs="Times New Roman"/>
          <w:b/>
          <w:color w:val="FF0000"/>
        </w:rPr>
        <w:t>Sentencia del Tribunal Constitucional 3/2007, de 15 de enero de 2007</w:t>
      </w:r>
      <w:r>
        <w:rPr>
          <w:rFonts w:ascii="Times New Roman" w:hAnsi="Times New Roman" w:cs="Times New Roman"/>
          <w:color w:val="FF0000"/>
        </w:rPr>
        <w:t xml:space="preserve">, por la que se otorgó el amparo a una trabajadora que solicitaba concretar el derecho a la reducción desornada trabajando íntegramente unos días a la semana y otros no. En ella, el Tribunal Constitucional establecía que </w:t>
      </w:r>
      <w:r w:rsidRPr="008559B6">
        <w:rPr>
          <w:rFonts w:ascii="Times New Roman" w:hAnsi="Times New Roman" w:cs="Times New Roman"/>
          <w:i/>
          <w:color w:val="FF0000"/>
        </w:rPr>
        <w:t>“La dimensión constitucional de la  medida contemplada en los apartados 5 y 6 del artículo 37 del Estatuto de los trabajadores y, en general, la de todas aquellas medidas tendentes a facilitar la compatibilidad de la vida laboral y familiar de los trabajadores, tanto desde la perspectiva del derecho a la no discriminación por razón de sexo de las mujeres trabajadoras como desde la del mandato de protección a la familia y a la infancia, ha de prevalecer y servir de orientación para la solución de cualquier duda interpretativa”</w:t>
      </w:r>
      <w:r w:rsidRPr="008559B6">
        <w:rPr>
          <w:rFonts w:ascii="Times New Roman" w:hAnsi="Times New Roman" w:cs="Times New Roman"/>
          <w:color w:val="FF0000"/>
        </w:rPr>
        <w:t>.</w:t>
      </w:r>
    </w:p>
    <w:p w:rsidR="00B55F2E" w:rsidRDefault="00B55F2E" w:rsidP="008559B6">
      <w:pPr>
        <w:pStyle w:val="Prrafodelista"/>
        <w:tabs>
          <w:tab w:val="left" w:pos="5224"/>
        </w:tabs>
        <w:ind w:left="360"/>
        <w:jc w:val="both"/>
        <w:rPr>
          <w:rFonts w:ascii="Times New Roman" w:hAnsi="Times New Roman" w:cs="Times New Roman"/>
          <w:b/>
          <w:color w:val="FF0000"/>
        </w:rPr>
      </w:pPr>
    </w:p>
    <w:p w:rsidR="008559B6" w:rsidRDefault="008559B6" w:rsidP="00DF1DA5">
      <w:pPr>
        <w:pStyle w:val="Prrafodelista"/>
        <w:numPr>
          <w:ilvl w:val="0"/>
          <w:numId w:val="19"/>
        </w:numPr>
        <w:jc w:val="both"/>
        <w:rPr>
          <w:rFonts w:ascii="Times New Roman" w:hAnsi="Times New Roman" w:cs="Times New Roman"/>
          <w:color w:val="FF0000"/>
        </w:rPr>
      </w:pPr>
      <w:r w:rsidRPr="00E450B0">
        <w:rPr>
          <w:rFonts w:ascii="Times New Roman" w:hAnsi="Times New Roman" w:cs="Times New Roman"/>
          <w:b/>
          <w:color w:val="FF0000"/>
        </w:rPr>
        <w:t>Sentencia del Tribunal Constitucional 75/2011</w:t>
      </w:r>
      <w:r>
        <w:rPr>
          <w:rFonts w:ascii="Times New Roman" w:hAnsi="Times New Roman" w:cs="Times New Roman"/>
          <w:color w:val="FF0000"/>
        </w:rPr>
        <w:t>, de 19 de mayo de 2011, por la que se ampara el derecho del padre, trabajador por cuenta ajena, al disfrute del permiso de lactanci</w:t>
      </w:r>
      <w:r w:rsidR="001177DB">
        <w:rPr>
          <w:rFonts w:ascii="Times New Roman" w:hAnsi="Times New Roman" w:cs="Times New Roman"/>
          <w:color w:val="FF0000"/>
        </w:rPr>
        <w:t>a</w:t>
      </w:r>
      <w:r>
        <w:rPr>
          <w:rFonts w:ascii="Times New Roman" w:hAnsi="Times New Roman" w:cs="Times New Roman"/>
          <w:color w:val="FF0000"/>
        </w:rPr>
        <w:t xml:space="preserve"> siempre que su esposa desempeñe actividad profesional, aunque esta última actividad </w:t>
      </w:r>
      <w:r w:rsidR="00877253">
        <w:rPr>
          <w:rFonts w:ascii="Times New Roman" w:hAnsi="Times New Roman" w:cs="Times New Roman"/>
          <w:color w:val="FF0000"/>
        </w:rPr>
        <w:t>n</w:t>
      </w:r>
      <w:r>
        <w:rPr>
          <w:rFonts w:ascii="Times New Roman" w:hAnsi="Times New Roman" w:cs="Times New Roman"/>
          <w:color w:val="FF0000"/>
        </w:rPr>
        <w:t xml:space="preserve">o dé lugar a la inclusión obligatoria en ningún régimen de </w:t>
      </w:r>
      <w:smartTag w:uri="urn:schemas-microsoft-com:office:smarttags" w:element="PersonName">
        <w:smartTagPr>
          <w:attr w:name="ProductID" w:val="la Seguridad Social."/>
        </w:smartTagPr>
        <w:r>
          <w:rPr>
            <w:rFonts w:ascii="Times New Roman" w:hAnsi="Times New Roman" w:cs="Times New Roman"/>
            <w:color w:val="FF0000"/>
          </w:rPr>
          <w:t>la Seguridad Social.</w:t>
        </w:r>
      </w:smartTag>
    </w:p>
    <w:p w:rsidR="00877253" w:rsidRDefault="00877253" w:rsidP="00877253">
      <w:pPr>
        <w:pStyle w:val="Prrafodelista"/>
        <w:rPr>
          <w:rFonts w:ascii="Times New Roman" w:hAnsi="Times New Roman" w:cs="Times New Roman"/>
          <w:color w:val="FF0000"/>
        </w:rPr>
      </w:pPr>
    </w:p>
    <w:p w:rsidR="00877253" w:rsidRDefault="00877253" w:rsidP="00877253">
      <w:pPr>
        <w:pStyle w:val="Prrafodelista"/>
        <w:numPr>
          <w:ilvl w:val="0"/>
          <w:numId w:val="19"/>
        </w:numPr>
        <w:jc w:val="both"/>
        <w:rPr>
          <w:rFonts w:ascii="Times New Roman" w:hAnsi="Times New Roman" w:cs="Times New Roman"/>
          <w:color w:val="FF0000"/>
        </w:rPr>
      </w:pPr>
      <w:r w:rsidRPr="00877253">
        <w:rPr>
          <w:rFonts w:ascii="Times New Roman" w:hAnsi="Times New Roman" w:cs="Times New Roman"/>
          <w:b/>
          <w:color w:val="FF0000"/>
        </w:rPr>
        <w:t>Sentencia del Tribunal Constitucional 26/2011</w:t>
      </w:r>
      <w:r w:rsidRPr="00877253">
        <w:rPr>
          <w:rFonts w:ascii="Times New Roman" w:hAnsi="Times New Roman" w:cs="Times New Roman"/>
          <w:color w:val="FF0000"/>
        </w:rPr>
        <w:t>, de 14 de marzo, define la discriminación por las circunstancias</w:t>
      </w:r>
      <w:r>
        <w:rPr>
          <w:rFonts w:ascii="Times New Roman" w:hAnsi="Times New Roman" w:cs="Times New Roman"/>
          <w:color w:val="FF0000"/>
        </w:rPr>
        <w:t xml:space="preserve"> </w:t>
      </w:r>
      <w:r w:rsidRPr="00877253">
        <w:rPr>
          <w:rFonts w:ascii="Times New Roman" w:hAnsi="Times New Roman" w:cs="Times New Roman"/>
          <w:color w:val="FF0000"/>
        </w:rPr>
        <w:t>familiares valorando la dimensión constitucional de protección a la familia.</w:t>
      </w:r>
    </w:p>
    <w:p w:rsidR="001177DB" w:rsidRDefault="001177DB" w:rsidP="008559B6">
      <w:pPr>
        <w:pStyle w:val="Prrafodelista"/>
        <w:tabs>
          <w:tab w:val="left" w:pos="5224"/>
        </w:tabs>
        <w:ind w:left="360"/>
        <w:jc w:val="both"/>
        <w:rPr>
          <w:rFonts w:ascii="Times New Roman" w:hAnsi="Times New Roman" w:cs="Times New Roman"/>
          <w:color w:val="FF0000"/>
        </w:rPr>
      </w:pPr>
    </w:p>
    <w:p w:rsidR="00E163ED" w:rsidRDefault="00E163ED" w:rsidP="00DF1DA5">
      <w:pPr>
        <w:pStyle w:val="Prrafodelista"/>
        <w:numPr>
          <w:ilvl w:val="0"/>
          <w:numId w:val="19"/>
        </w:numPr>
        <w:jc w:val="both"/>
        <w:rPr>
          <w:rFonts w:ascii="Times New Roman" w:hAnsi="Times New Roman" w:cs="Times New Roman"/>
          <w:color w:val="FF0000"/>
        </w:rPr>
      </w:pPr>
      <w:r w:rsidRPr="00D71D1A">
        <w:rPr>
          <w:rFonts w:ascii="Times New Roman" w:hAnsi="Times New Roman" w:cs="Times New Roman"/>
          <w:b/>
          <w:color w:val="FF0000"/>
        </w:rPr>
        <w:t>Sentencia del Tribunal Supremo, Sala de lo Civil de 22 marzo 1991</w:t>
      </w:r>
      <w:r w:rsidR="00D71D1A">
        <w:rPr>
          <w:rFonts w:ascii="Times New Roman" w:hAnsi="Times New Roman" w:cs="Times New Roman"/>
          <w:color w:val="FF0000"/>
        </w:rPr>
        <w:t xml:space="preserve"> sobre el orden sucesorio de los títulos nobiliarios, en que se declara discriminatorio por razón de sexo la preferencia del varón sobre la mujer en la sucesión de los títulos nobiliarios, en aplicación del artícu</w:t>
      </w:r>
      <w:r w:rsidR="00833A69">
        <w:rPr>
          <w:rFonts w:ascii="Times New Roman" w:hAnsi="Times New Roman" w:cs="Times New Roman"/>
          <w:color w:val="FF0000"/>
        </w:rPr>
        <w:t>l</w:t>
      </w:r>
      <w:r w:rsidR="00D71D1A">
        <w:rPr>
          <w:rFonts w:ascii="Times New Roman" w:hAnsi="Times New Roman" w:cs="Times New Roman"/>
          <w:color w:val="FF0000"/>
        </w:rPr>
        <w:t>o 14 de la Constitución.</w:t>
      </w:r>
    </w:p>
    <w:p w:rsidR="003A795E" w:rsidRDefault="003A795E" w:rsidP="00E163ED">
      <w:pPr>
        <w:pStyle w:val="Prrafodelista"/>
        <w:tabs>
          <w:tab w:val="left" w:pos="5224"/>
        </w:tabs>
        <w:ind w:left="360"/>
        <w:jc w:val="both"/>
        <w:rPr>
          <w:rFonts w:ascii="Times New Roman" w:hAnsi="Times New Roman" w:cs="Times New Roman"/>
          <w:color w:val="FF0000"/>
        </w:rPr>
      </w:pPr>
    </w:p>
    <w:p w:rsidR="003A795E" w:rsidRDefault="003A795E" w:rsidP="00DF1DA5">
      <w:pPr>
        <w:pStyle w:val="Prrafodelista"/>
        <w:numPr>
          <w:ilvl w:val="0"/>
          <w:numId w:val="19"/>
        </w:numPr>
        <w:jc w:val="both"/>
        <w:rPr>
          <w:rFonts w:ascii="Times New Roman" w:hAnsi="Times New Roman" w:cs="Times New Roman"/>
          <w:color w:val="FF0000"/>
        </w:rPr>
      </w:pPr>
      <w:r w:rsidRPr="00601DD1">
        <w:rPr>
          <w:rFonts w:ascii="Times New Roman" w:hAnsi="Times New Roman" w:cs="Times New Roman"/>
          <w:b/>
          <w:color w:val="FF0000"/>
        </w:rPr>
        <w:t>Sentencia de la Sala de lo Civil del Tribunal Supremo 711/2011, de 4 de octubre</w:t>
      </w:r>
      <w:r>
        <w:rPr>
          <w:rFonts w:ascii="Times New Roman" w:hAnsi="Times New Roman" w:cs="Times New Roman"/>
          <w:color w:val="FF0000"/>
        </w:rPr>
        <w:t>, en la que igualmente se declara discriminatorio por razón de sexo la preferencia del varón sobre la mujer en la sucesión de los títulos nobiliarios, en aplicación del artículo 14 de la Constitución.</w:t>
      </w:r>
    </w:p>
    <w:p w:rsidR="00833A69" w:rsidRDefault="00833A69" w:rsidP="00833A69">
      <w:pPr>
        <w:pStyle w:val="Prrafodelista"/>
        <w:ind w:left="360"/>
        <w:jc w:val="both"/>
        <w:rPr>
          <w:rFonts w:ascii="Times New Roman" w:hAnsi="Times New Roman" w:cs="Times New Roman"/>
          <w:color w:val="FF0000"/>
        </w:rPr>
      </w:pPr>
    </w:p>
    <w:p w:rsidR="00AA56FF" w:rsidRPr="00676938" w:rsidRDefault="004A79A9" w:rsidP="0017694E">
      <w:pPr>
        <w:pStyle w:val="Prrafodelista"/>
        <w:tabs>
          <w:tab w:val="left" w:pos="5224"/>
        </w:tabs>
        <w:ind w:left="360" w:hanging="360"/>
        <w:jc w:val="both"/>
        <w:rPr>
          <w:rFonts w:ascii="Times New Roman" w:hAnsi="Times New Roman" w:cs="Times New Roman"/>
        </w:rPr>
      </w:pPr>
      <w:r>
        <w:rPr>
          <w:rFonts w:ascii="Times New Roman" w:hAnsi="Times New Roman" w:cs="Times New Roman"/>
        </w:rPr>
        <w:t xml:space="preserve">10. </w:t>
      </w:r>
      <w:r w:rsidR="00676938" w:rsidRPr="00676938">
        <w:rPr>
          <w:rFonts w:ascii="Times New Roman" w:hAnsi="Times New Roman" w:cs="Times New Roman"/>
        </w:rPr>
        <w:t>¿Existen otros mecanismos para supervisar los proyectos de ley, disposiciones específicas en los proyectos de ley</w:t>
      </w:r>
      <w:r w:rsidR="00676938">
        <w:rPr>
          <w:rFonts w:ascii="Times New Roman" w:hAnsi="Times New Roman" w:cs="Times New Roman"/>
        </w:rPr>
        <w:t>,</w:t>
      </w:r>
      <w:r w:rsidR="00676938" w:rsidRPr="00676938">
        <w:rPr>
          <w:rFonts w:ascii="Times New Roman" w:hAnsi="Times New Roman" w:cs="Times New Roman"/>
        </w:rPr>
        <w:t xml:space="preserve"> o </w:t>
      </w:r>
      <w:r w:rsidR="00676938">
        <w:rPr>
          <w:rFonts w:ascii="Times New Roman" w:hAnsi="Times New Roman" w:cs="Times New Roman"/>
        </w:rPr>
        <w:t xml:space="preserve">para </w:t>
      </w:r>
      <w:r w:rsidR="00676938" w:rsidRPr="00676938">
        <w:rPr>
          <w:rFonts w:ascii="Times New Roman" w:hAnsi="Times New Roman" w:cs="Times New Roman"/>
        </w:rPr>
        <w:t>revertir las decisiones que discr</w:t>
      </w:r>
      <w:r w:rsidR="00676938">
        <w:rPr>
          <w:rFonts w:ascii="Times New Roman" w:hAnsi="Times New Roman" w:cs="Times New Roman"/>
        </w:rPr>
        <w:t>iminan a las mujeres en la familia o vida</w:t>
      </w:r>
      <w:r w:rsidR="00676938" w:rsidRPr="00676938">
        <w:rPr>
          <w:rFonts w:ascii="Times New Roman" w:hAnsi="Times New Roman" w:cs="Times New Roman"/>
        </w:rPr>
        <w:t xml:space="preserve"> cultural?</w:t>
      </w:r>
    </w:p>
    <w:p w:rsidR="00173A4D" w:rsidRPr="00676938" w:rsidRDefault="00173A4D" w:rsidP="0017694E">
      <w:pPr>
        <w:pStyle w:val="Prrafodelista"/>
        <w:jc w:val="both"/>
        <w:rPr>
          <w:rFonts w:ascii="Times New Roman" w:hAnsi="Times New Roman" w:cs="Times New Roman"/>
        </w:rPr>
      </w:pPr>
    </w:p>
    <w:p w:rsidR="00AA56FF"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AA56FF" w:rsidRPr="0063244B">
        <w:rPr>
          <w:rFonts w:ascii="Times New Roman" w:hAnsi="Times New Roman" w:cs="Times New Roman"/>
        </w:rPr>
        <w:tab/>
      </w:r>
      <w:r w:rsidR="00AA56FF" w:rsidRPr="0063244B">
        <w:rPr>
          <w:rFonts w:ascii="Times New Roman" w:hAnsi="Times New Roman" w:cs="Times New Roman"/>
        </w:rPr>
        <w:tab/>
        <w:t xml:space="preserve">(   </w:t>
      </w:r>
      <w:r w:rsidR="00D063B4">
        <w:rPr>
          <w:rFonts w:ascii="Times New Roman" w:hAnsi="Times New Roman" w:cs="Times New Roman"/>
          <w:color w:val="FF0000"/>
        </w:rPr>
        <w:t>X</w:t>
      </w:r>
      <w:r w:rsidR="00AA56FF" w:rsidRPr="0063244B">
        <w:rPr>
          <w:rFonts w:ascii="Times New Roman" w:hAnsi="Times New Roman" w:cs="Times New Roman"/>
        </w:rPr>
        <w:t xml:space="preserve">    )</w:t>
      </w:r>
      <w:r w:rsidR="00AA56FF" w:rsidRPr="0063244B">
        <w:rPr>
          <w:rFonts w:ascii="Times New Roman" w:hAnsi="Times New Roman" w:cs="Times New Roman"/>
        </w:rPr>
        <w:tab/>
      </w:r>
      <w:r w:rsidR="00AA56FF" w:rsidRPr="0063244B">
        <w:rPr>
          <w:rFonts w:ascii="Times New Roman" w:hAnsi="Times New Roman" w:cs="Times New Roman"/>
        </w:rPr>
        <w:tab/>
      </w:r>
      <w:r w:rsidR="00AA56FF" w:rsidRPr="0063244B">
        <w:rPr>
          <w:rFonts w:ascii="Times New Roman" w:hAnsi="Times New Roman" w:cs="Times New Roman"/>
        </w:rPr>
        <w:tab/>
        <w:t>No</w:t>
      </w:r>
      <w:r w:rsidR="00AA56FF" w:rsidRPr="0063244B">
        <w:rPr>
          <w:rFonts w:ascii="Times New Roman" w:hAnsi="Times New Roman" w:cs="Times New Roman"/>
        </w:rPr>
        <w:tab/>
        <w:t>(       )</w:t>
      </w:r>
    </w:p>
    <w:p w:rsidR="00AA56FF" w:rsidRPr="0063244B" w:rsidRDefault="00993365" w:rsidP="0017694E">
      <w:pPr>
        <w:pStyle w:val="Prrafodelista"/>
        <w:tabs>
          <w:tab w:val="left" w:pos="5470"/>
        </w:tabs>
        <w:jc w:val="both"/>
        <w:rPr>
          <w:rFonts w:ascii="Times New Roman" w:hAnsi="Times New Roman" w:cs="Times New Roman"/>
        </w:rPr>
      </w:pPr>
      <w:r w:rsidRPr="0063244B">
        <w:rPr>
          <w:rFonts w:ascii="Times New Roman" w:hAnsi="Times New Roman" w:cs="Times New Roman"/>
        </w:rPr>
        <w:tab/>
      </w:r>
    </w:p>
    <w:p w:rsidR="00111DB5" w:rsidRDefault="00676938" w:rsidP="0017694E">
      <w:pPr>
        <w:ind w:firstLine="708"/>
        <w:jc w:val="both"/>
        <w:rPr>
          <w:rFonts w:ascii="Times New Roman" w:hAnsi="Times New Roman" w:cs="Times New Roman"/>
        </w:rPr>
      </w:pPr>
      <w:r w:rsidRPr="00676938">
        <w:rPr>
          <w:rFonts w:ascii="Times New Roman" w:hAnsi="Times New Roman" w:cs="Times New Roman"/>
        </w:rPr>
        <w:t xml:space="preserve">En caso afirmativo, </w:t>
      </w:r>
      <w:r w:rsidR="0063244B">
        <w:rPr>
          <w:rFonts w:ascii="Times New Roman" w:hAnsi="Times New Roman" w:cs="Times New Roman"/>
        </w:rPr>
        <w:t>sírvanse</w:t>
      </w:r>
      <w:r w:rsidRPr="00676938">
        <w:rPr>
          <w:rFonts w:ascii="Times New Roman" w:hAnsi="Times New Roman" w:cs="Times New Roman"/>
        </w:rPr>
        <w:t xml:space="preserve"> proporcionar ejemplos relevantes. </w:t>
      </w:r>
    </w:p>
    <w:p w:rsidR="00D063B4" w:rsidRPr="00862DD1" w:rsidRDefault="00263AD2" w:rsidP="003B474A">
      <w:pPr>
        <w:pStyle w:val="Prrafodelista"/>
        <w:ind w:left="360"/>
        <w:jc w:val="both"/>
        <w:rPr>
          <w:rFonts w:ascii="Times New Roman" w:hAnsi="Times New Roman" w:cs="Times New Roman"/>
          <w:color w:val="FF0000"/>
        </w:rPr>
      </w:pPr>
      <w:r w:rsidRPr="00862DD1">
        <w:rPr>
          <w:rFonts w:ascii="Times New Roman" w:hAnsi="Times New Roman" w:cs="Times New Roman"/>
          <w:color w:val="FF0000"/>
        </w:rPr>
        <w:t xml:space="preserve">Mediante la </w:t>
      </w:r>
      <w:r w:rsidRPr="00263AD2">
        <w:rPr>
          <w:rFonts w:ascii="Times New Roman" w:hAnsi="Times New Roman" w:cs="Times New Roman"/>
          <w:color w:val="FF0000"/>
        </w:rPr>
        <w:t>Ley 30/2003, de 13 de octubre, sobre medidas para incorporar la valoración del impacto de género en las disposiciones normativas</w:t>
      </w:r>
      <w:r w:rsidRPr="00862DD1">
        <w:rPr>
          <w:rFonts w:ascii="Times New Roman" w:hAnsi="Times New Roman" w:cs="Times New Roman"/>
          <w:color w:val="FF0000"/>
        </w:rPr>
        <w:t xml:space="preserve">, se modifican los artículos 22 y 24 de la Ley 50/1997, de 27 de noviembre, del Gobierno, señalando que los proyectos de ley y de reglamento tenían que ir  acompañados de un informe sobre el impacto por razón de género. </w:t>
      </w:r>
      <w:smartTag w:uri="urn:schemas-microsoft-com:office:smarttags" w:element="PersonName">
        <w:smartTagPr>
          <w:attr w:name="ProductID" w:val="la Ley Orgánica"/>
        </w:smartTagPr>
        <w:r w:rsidRPr="00862DD1">
          <w:rPr>
            <w:rFonts w:ascii="Times New Roman" w:hAnsi="Times New Roman" w:cs="Times New Roman"/>
            <w:color w:val="FF0000"/>
          </w:rPr>
          <w:t>L</w:t>
        </w:r>
        <w:r w:rsidR="00D063B4" w:rsidRPr="00862DD1">
          <w:rPr>
            <w:rFonts w:ascii="Times New Roman" w:hAnsi="Times New Roman" w:cs="Times New Roman"/>
            <w:color w:val="FF0000"/>
          </w:rPr>
          <w:t xml:space="preserve">a </w:t>
        </w:r>
        <w:r w:rsidR="003B474A" w:rsidRPr="00862DD1">
          <w:rPr>
            <w:rFonts w:ascii="Times New Roman" w:hAnsi="Times New Roman" w:cs="Times New Roman"/>
            <w:b/>
            <w:color w:val="FF0000"/>
          </w:rPr>
          <w:t>Ley Orgánica</w:t>
        </w:r>
      </w:smartTag>
      <w:r w:rsidR="003B474A" w:rsidRPr="00862DD1">
        <w:rPr>
          <w:rFonts w:ascii="Times New Roman" w:hAnsi="Times New Roman" w:cs="Times New Roman"/>
          <w:b/>
          <w:color w:val="FF0000"/>
        </w:rPr>
        <w:t xml:space="preserve"> 3/2007, de 22 de marzo, para la igualdad efectiva de mujeres y hombres, </w:t>
      </w:r>
      <w:r w:rsidR="00D063B4" w:rsidRPr="00862DD1">
        <w:rPr>
          <w:rFonts w:ascii="Times New Roman" w:hAnsi="Times New Roman" w:cs="Times New Roman"/>
          <w:color w:val="FF0000"/>
        </w:rPr>
        <w:t xml:space="preserve">en su </w:t>
      </w:r>
      <w:r w:rsidR="00D063B4" w:rsidRPr="00862DD1">
        <w:rPr>
          <w:rStyle w:val="nfasis"/>
          <w:rFonts w:ascii="Times New Roman" w:hAnsi="Times New Roman" w:cs="Times New Roman"/>
          <w:i w:val="0"/>
          <w:color w:val="FF0000"/>
        </w:rPr>
        <w:t>Artículo 19</w:t>
      </w:r>
      <w:r w:rsidR="00D063B4" w:rsidRPr="00862DD1">
        <w:rPr>
          <w:rFonts w:ascii="Times New Roman" w:hAnsi="Times New Roman" w:cs="Times New Roman"/>
          <w:iCs/>
          <w:color w:val="FF0000"/>
        </w:rPr>
        <w:t xml:space="preserve"> </w:t>
      </w:r>
      <w:r w:rsidRPr="00862DD1">
        <w:rPr>
          <w:rFonts w:ascii="Times New Roman" w:hAnsi="Times New Roman" w:cs="Times New Roman"/>
          <w:iCs/>
          <w:color w:val="FF0000"/>
        </w:rPr>
        <w:t xml:space="preserve">lo amplía a los </w:t>
      </w:r>
      <w:r w:rsidR="00D063B4" w:rsidRPr="00862DD1">
        <w:rPr>
          <w:rFonts w:ascii="Times New Roman" w:hAnsi="Times New Roman" w:cs="Times New Roman"/>
          <w:color w:val="FF0000"/>
        </w:rPr>
        <w:t>planes de especial relevancia económica, social, cultural y artística que se sometan a la apro</w:t>
      </w:r>
      <w:r w:rsidRPr="00862DD1">
        <w:rPr>
          <w:rFonts w:ascii="Times New Roman" w:hAnsi="Times New Roman" w:cs="Times New Roman"/>
          <w:color w:val="FF0000"/>
        </w:rPr>
        <w:t xml:space="preserve">bación del Consejo de Ministros. </w:t>
      </w:r>
      <w:r w:rsidR="00862DD1" w:rsidRPr="00862DD1">
        <w:rPr>
          <w:rFonts w:ascii="Times New Roman" w:hAnsi="Times New Roman" w:cs="Times New Roman"/>
          <w:color w:val="FF0000"/>
        </w:rPr>
        <w:t xml:space="preserve">Asimismo, en su Disposición Transitoria décima, establece que  se desarrollará </w:t>
      </w:r>
      <w:r w:rsidRPr="00862DD1">
        <w:rPr>
          <w:rFonts w:ascii="Times New Roman" w:hAnsi="Times New Roman" w:cs="Times New Roman"/>
          <w:color w:val="FF0000"/>
        </w:rPr>
        <w:t xml:space="preserve">reglamentariamente </w:t>
      </w:r>
      <w:r w:rsidR="00862DD1" w:rsidRPr="00862DD1">
        <w:rPr>
          <w:rFonts w:ascii="Times New Roman" w:hAnsi="Times New Roman" w:cs="Times New Roman"/>
          <w:color w:val="FF0000"/>
        </w:rPr>
        <w:t>la Ley 30/2003, de 13 de octubre, antes mencionada</w:t>
      </w:r>
      <w:r w:rsidRPr="00862DD1">
        <w:rPr>
          <w:rFonts w:ascii="Times New Roman" w:hAnsi="Times New Roman" w:cs="Times New Roman"/>
          <w:color w:val="FF0000"/>
        </w:rPr>
        <w:t>. A tal efecto, se dict</w:t>
      </w:r>
      <w:r w:rsidR="00862DD1" w:rsidRPr="00862DD1">
        <w:rPr>
          <w:rFonts w:ascii="Times New Roman" w:hAnsi="Times New Roman" w:cs="Times New Roman"/>
          <w:color w:val="FF0000"/>
        </w:rPr>
        <w:t>a</w:t>
      </w:r>
      <w:r w:rsidRPr="00862DD1">
        <w:rPr>
          <w:rFonts w:ascii="Times New Roman" w:hAnsi="Times New Roman" w:cs="Times New Roman"/>
          <w:color w:val="FF0000"/>
        </w:rPr>
        <w:t xml:space="preserve"> el Real Decreto 1083/2009, de 3 de julio, por el que se regula la memoria del</w:t>
      </w:r>
      <w:r w:rsidR="00862DD1" w:rsidRPr="00862DD1">
        <w:rPr>
          <w:rFonts w:ascii="Times New Roman" w:hAnsi="Times New Roman" w:cs="Times New Roman"/>
          <w:color w:val="FF0000"/>
        </w:rPr>
        <w:t xml:space="preserve"> análisis de impacto normativo, que </w:t>
      </w:r>
      <w:r w:rsidR="00862DD1" w:rsidRPr="00862DD1">
        <w:rPr>
          <w:rFonts w:ascii="Times New Roman" w:eastAsia="Times New Roman" w:hAnsi="Times New Roman" w:cs="Times New Roman"/>
          <w:color w:val="FF0000"/>
          <w:szCs w:val="24"/>
          <w:lang w:val="es-ES_tradnl" w:eastAsia="es-ES_tradnl"/>
        </w:rPr>
        <w:t xml:space="preserve">incluye el impacto por razón de género, en el que se deben analizar y valorar los resultados que se puedan seguir de la aprobación del proyecto desde la perspectiva de la eliminación de desigualdades y de su contribución a la consecución de los objetivos de igualdad de oportunidades y de trato entre mujeres y hombres, a partir de los indicadores de situación de partida, de previsión de resultados y de previsión de impacto recogidos en </w:t>
      </w:r>
      <w:smartTag w:uri="urn:schemas-microsoft-com:office:smarttags" w:element="PersonName">
        <w:smartTagPr>
          <w:attr w:name="ProductID" w:val="la Guía Metodológica"/>
        </w:smartTagPr>
        <w:r w:rsidR="00862DD1" w:rsidRPr="00862DD1">
          <w:rPr>
            <w:rFonts w:ascii="Times New Roman" w:eastAsia="Times New Roman" w:hAnsi="Times New Roman" w:cs="Times New Roman"/>
            <w:color w:val="FF0000"/>
            <w:szCs w:val="24"/>
            <w:lang w:val="es-ES_tradnl" w:eastAsia="es-ES_tradnl"/>
          </w:rPr>
          <w:t>la Guía Metodológica</w:t>
        </w:r>
      </w:smartTag>
      <w:r w:rsidR="00862DD1" w:rsidRPr="00862DD1">
        <w:rPr>
          <w:rFonts w:ascii="Times New Roman" w:eastAsia="Times New Roman" w:hAnsi="Times New Roman" w:cs="Times New Roman"/>
          <w:color w:val="FF0000"/>
          <w:szCs w:val="24"/>
          <w:lang w:val="es-ES_tradnl" w:eastAsia="es-ES_tradnl"/>
        </w:rPr>
        <w:t>, que fue aprobada por el Consejo de Ministros el 11 de diciembre de 2009. Asimismo, e</w:t>
      </w:r>
      <w:r w:rsidRPr="00862DD1">
        <w:rPr>
          <w:rFonts w:ascii="Times New Roman" w:hAnsi="Times New Roman" w:cs="Times New Roman"/>
          <w:color w:val="FF0000"/>
        </w:rPr>
        <w:t xml:space="preserve">n </w:t>
      </w:r>
      <w:r w:rsidRPr="00862DD1">
        <w:rPr>
          <w:rFonts w:ascii="Times New Roman" w:hAnsi="Times New Roman" w:cs="Times New Roman"/>
          <w:color w:val="FF0000"/>
        </w:rPr>
        <w:lastRenderedPageBreak/>
        <w:t xml:space="preserve">desarrollo de lo dispuesto en la disposición adicional segunda de este Real Decreto </w:t>
      </w:r>
      <w:r w:rsidR="00862DD1" w:rsidRPr="00862DD1">
        <w:rPr>
          <w:rFonts w:ascii="Times New Roman" w:hAnsi="Times New Roman" w:cs="Times New Roman"/>
          <w:color w:val="FF0000"/>
        </w:rPr>
        <w:t xml:space="preserve">1083/2009, de 3 de julio, </w:t>
      </w:r>
      <w:r w:rsidRPr="00862DD1">
        <w:rPr>
          <w:rFonts w:ascii="Times New Roman" w:hAnsi="Times New Roman" w:cs="Times New Roman"/>
          <w:color w:val="FF0000"/>
        </w:rPr>
        <w:t>se elabora cada año un Informe de impacto de género del Proyecto de ley de Presupuestos Generales del Estado.</w:t>
      </w:r>
    </w:p>
    <w:p w:rsidR="00FE42A8" w:rsidRPr="00676938" w:rsidRDefault="00676938" w:rsidP="0017694E">
      <w:pPr>
        <w:jc w:val="both"/>
        <w:rPr>
          <w:rFonts w:ascii="Times New Roman" w:hAnsi="Times New Roman" w:cs="Times New Roman"/>
          <w:b/>
        </w:rPr>
      </w:pPr>
      <w:r w:rsidRPr="00676938">
        <w:rPr>
          <w:rFonts w:ascii="Times New Roman" w:hAnsi="Times New Roman" w:cs="Times New Roman"/>
          <w:b/>
        </w:rPr>
        <w:t>Vida Familiar – La igualdad</w:t>
      </w:r>
      <w:r>
        <w:rPr>
          <w:rFonts w:ascii="Times New Roman" w:hAnsi="Times New Roman" w:cs="Times New Roman"/>
          <w:b/>
        </w:rPr>
        <w:t xml:space="preserve"> en el</w:t>
      </w:r>
      <w:r w:rsidRPr="00676938">
        <w:rPr>
          <w:rFonts w:ascii="Times New Roman" w:hAnsi="Times New Roman" w:cs="Times New Roman"/>
          <w:b/>
        </w:rPr>
        <w:t xml:space="preserve"> matrimonio </w:t>
      </w:r>
    </w:p>
    <w:p w:rsidR="00B44B87" w:rsidRPr="00676938" w:rsidRDefault="00676938" w:rsidP="00D82403">
      <w:pPr>
        <w:pStyle w:val="Prrafodelista"/>
        <w:numPr>
          <w:ilvl w:val="0"/>
          <w:numId w:val="14"/>
        </w:numPr>
        <w:tabs>
          <w:tab w:val="clear" w:pos="720"/>
          <w:tab w:val="num" w:pos="540"/>
        </w:tabs>
        <w:ind w:left="360"/>
        <w:jc w:val="both"/>
        <w:rPr>
          <w:rFonts w:ascii="Times New Roman" w:hAnsi="Times New Roman" w:cs="Times New Roman"/>
        </w:rPr>
      </w:pPr>
      <w:r w:rsidRPr="00676938">
        <w:rPr>
          <w:rFonts w:ascii="Times New Roman" w:hAnsi="Times New Roman" w:cs="Times New Roman"/>
        </w:rPr>
        <w:t>¿</w:t>
      </w:r>
      <w:r>
        <w:rPr>
          <w:rFonts w:ascii="Times New Roman" w:hAnsi="Times New Roman" w:cs="Times New Roman"/>
        </w:rPr>
        <w:t xml:space="preserve">Existe una designación legal para </w:t>
      </w:r>
      <w:r w:rsidRPr="00676938">
        <w:rPr>
          <w:rFonts w:ascii="Times New Roman" w:hAnsi="Times New Roman" w:cs="Times New Roman"/>
        </w:rPr>
        <w:t>el jefe del hogar?</w:t>
      </w:r>
    </w:p>
    <w:p w:rsidR="00C57B76" w:rsidRPr="00676938" w:rsidRDefault="00C57B76" w:rsidP="0017694E">
      <w:pPr>
        <w:pStyle w:val="Prrafodelista"/>
        <w:ind w:left="360"/>
        <w:jc w:val="both"/>
        <w:rPr>
          <w:rFonts w:ascii="Times New Roman" w:hAnsi="Times New Roman" w:cs="Times New Roman"/>
        </w:rPr>
      </w:pPr>
    </w:p>
    <w:p w:rsidR="00C57B76" w:rsidRPr="00E97B14" w:rsidRDefault="003923E5" w:rsidP="0017694E">
      <w:pPr>
        <w:pStyle w:val="Prrafodelista"/>
        <w:jc w:val="both"/>
        <w:rPr>
          <w:rFonts w:ascii="Times New Roman" w:hAnsi="Times New Roman" w:cs="Times New Roman"/>
        </w:rPr>
      </w:pPr>
      <w:r w:rsidRPr="00E97B14">
        <w:rPr>
          <w:rFonts w:ascii="Times New Roman" w:hAnsi="Times New Roman" w:cs="Times New Roman"/>
        </w:rPr>
        <w:t>Sí</w:t>
      </w:r>
      <w:r w:rsidR="00C57B76" w:rsidRPr="00E97B14">
        <w:rPr>
          <w:rFonts w:ascii="Times New Roman" w:hAnsi="Times New Roman" w:cs="Times New Roman"/>
        </w:rPr>
        <w:tab/>
      </w:r>
      <w:r w:rsidR="00C57B76" w:rsidRPr="00E97B14">
        <w:rPr>
          <w:rFonts w:ascii="Times New Roman" w:hAnsi="Times New Roman" w:cs="Times New Roman"/>
        </w:rPr>
        <w:tab/>
        <w:t>(       )</w:t>
      </w:r>
      <w:r w:rsidR="00C57B76" w:rsidRPr="00E97B14">
        <w:rPr>
          <w:rFonts w:ascii="Times New Roman" w:hAnsi="Times New Roman" w:cs="Times New Roman"/>
        </w:rPr>
        <w:tab/>
      </w:r>
      <w:r w:rsidR="00C57B76" w:rsidRPr="00E97B14">
        <w:rPr>
          <w:rFonts w:ascii="Times New Roman" w:hAnsi="Times New Roman" w:cs="Times New Roman"/>
        </w:rPr>
        <w:tab/>
      </w:r>
      <w:r w:rsidR="00C57B76" w:rsidRPr="00E97B14">
        <w:rPr>
          <w:rFonts w:ascii="Times New Roman" w:hAnsi="Times New Roman" w:cs="Times New Roman"/>
        </w:rPr>
        <w:tab/>
        <w:t>No</w:t>
      </w:r>
      <w:r w:rsidR="00C57B76" w:rsidRPr="00E97B14">
        <w:rPr>
          <w:rFonts w:ascii="Times New Roman" w:hAnsi="Times New Roman" w:cs="Times New Roman"/>
        </w:rPr>
        <w:tab/>
        <w:t xml:space="preserve">(   </w:t>
      </w:r>
      <w:r w:rsidR="00F95452">
        <w:rPr>
          <w:rFonts w:ascii="Times New Roman" w:hAnsi="Times New Roman" w:cs="Times New Roman"/>
          <w:color w:val="FF0000"/>
        </w:rPr>
        <w:t>X</w:t>
      </w:r>
      <w:r w:rsidR="00C57B76" w:rsidRPr="00E97B14">
        <w:rPr>
          <w:rFonts w:ascii="Times New Roman" w:hAnsi="Times New Roman" w:cs="Times New Roman"/>
        </w:rPr>
        <w:t xml:space="preserve">    )</w:t>
      </w:r>
    </w:p>
    <w:p w:rsidR="00C57B76" w:rsidRPr="00E97B14" w:rsidRDefault="00C57B76" w:rsidP="0017694E">
      <w:pPr>
        <w:pStyle w:val="Prrafodelista"/>
        <w:jc w:val="both"/>
        <w:rPr>
          <w:rFonts w:ascii="Times New Roman" w:hAnsi="Times New Roman" w:cs="Times New Roman"/>
        </w:rPr>
      </w:pPr>
    </w:p>
    <w:p w:rsidR="00B44B87" w:rsidRPr="00676938" w:rsidRDefault="00676938" w:rsidP="0017694E">
      <w:pPr>
        <w:pStyle w:val="Prrafodelista"/>
        <w:ind w:left="360"/>
        <w:jc w:val="both"/>
      </w:pPr>
      <w:r>
        <w:rPr>
          <w:rFonts w:ascii="Times New Roman" w:hAnsi="Times New Roman" w:cs="Times New Roman"/>
        </w:rPr>
        <w:t>En caso afirmativo</w:t>
      </w:r>
      <w:r w:rsidRPr="00676938">
        <w:rPr>
          <w:rFonts w:ascii="Times New Roman" w:hAnsi="Times New Roman" w:cs="Times New Roman"/>
        </w:rPr>
        <w:t xml:space="preserve">, </w:t>
      </w:r>
      <w:r w:rsidR="00E97B14">
        <w:rPr>
          <w:rFonts w:ascii="Times New Roman" w:hAnsi="Times New Roman" w:cs="Times New Roman"/>
        </w:rPr>
        <w:t>¿</w:t>
      </w:r>
      <w:r w:rsidRPr="00676938">
        <w:rPr>
          <w:rFonts w:ascii="Times New Roman" w:hAnsi="Times New Roman" w:cs="Times New Roman"/>
        </w:rPr>
        <w:t xml:space="preserve">es el </w:t>
      </w:r>
      <w:r>
        <w:rPr>
          <w:rFonts w:ascii="Times New Roman" w:hAnsi="Times New Roman" w:cs="Times New Roman"/>
        </w:rPr>
        <w:t>jefe del hogar el</w:t>
      </w:r>
      <w:r w:rsidRPr="00676938">
        <w:rPr>
          <w:rFonts w:ascii="Times New Roman" w:hAnsi="Times New Roman" w:cs="Times New Roman"/>
        </w:rPr>
        <w:t xml:space="preserve"> miembro masculino de la familia? ¿Qué derechos u obligaciones se atribuyen a la cabeza de familia?</w:t>
      </w:r>
    </w:p>
    <w:p w:rsidR="00B44B87" w:rsidRPr="00676938" w:rsidRDefault="00B44B87" w:rsidP="0017694E">
      <w:pPr>
        <w:pStyle w:val="Prrafodelista"/>
        <w:ind w:left="360"/>
        <w:jc w:val="both"/>
        <w:rPr>
          <w:rFonts w:ascii="Times New Roman" w:hAnsi="Times New Roman" w:cs="Times New Roman"/>
        </w:rPr>
      </w:pPr>
    </w:p>
    <w:p w:rsidR="00111DB5" w:rsidRPr="00676938" w:rsidRDefault="00E97B14" w:rsidP="0017694E">
      <w:pPr>
        <w:pStyle w:val="Prrafodelista"/>
        <w:numPr>
          <w:ilvl w:val="0"/>
          <w:numId w:val="14"/>
        </w:numPr>
        <w:tabs>
          <w:tab w:val="clear" w:pos="720"/>
          <w:tab w:val="num" w:pos="360"/>
        </w:tabs>
        <w:ind w:hanging="720"/>
        <w:jc w:val="both"/>
        <w:rPr>
          <w:rFonts w:ascii="Times New Roman" w:hAnsi="Times New Roman" w:cs="Times New Roman"/>
        </w:rPr>
      </w:pPr>
      <w:r>
        <w:rPr>
          <w:rFonts w:ascii="Times New Roman" w:hAnsi="Times New Roman" w:cs="Times New Roman"/>
        </w:rPr>
        <w:t>¿</w:t>
      </w:r>
      <w:r w:rsidR="00676938">
        <w:rPr>
          <w:rFonts w:ascii="Times New Roman" w:hAnsi="Times New Roman" w:cs="Times New Roman"/>
        </w:rPr>
        <w:t>En su estado, t</w:t>
      </w:r>
      <w:r w:rsidR="00676938" w:rsidRPr="00676938">
        <w:rPr>
          <w:rFonts w:ascii="Times New Roman" w:hAnsi="Times New Roman" w:cs="Times New Roman"/>
        </w:rPr>
        <w:t xml:space="preserve">ienen </w:t>
      </w:r>
      <w:r w:rsidR="00676938">
        <w:rPr>
          <w:rFonts w:ascii="Times New Roman" w:hAnsi="Times New Roman" w:cs="Times New Roman"/>
        </w:rPr>
        <w:t>l</w:t>
      </w:r>
      <w:r w:rsidR="00676938" w:rsidRPr="00676938">
        <w:rPr>
          <w:rFonts w:ascii="Times New Roman" w:hAnsi="Times New Roman" w:cs="Times New Roman"/>
        </w:rPr>
        <w:t xml:space="preserve">as mujeres </w:t>
      </w:r>
      <w:r w:rsidR="00676938">
        <w:rPr>
          <w:rFonts w:ascii="Times New Roman" w:hAnsi="Times New Roman" w:cs="Times New Roman"/>
        </w:rPr>
        <w:t>los mismos derechos que los</w:t>
      </w:r>
      <w:r w:rsidR="00676938" w:rsidRPr="00676938">
        <w:rPr>
          <w:rFonts w:ascii="Times New Roman" w:hAnsi="Times New Roman" w:cs="Times New Roman"/>
        </w:rPr>
        <w:t xml:space="preserve"> homb</w:t>
      </w:r>
      <w:r w:rsidR="00676938">
        <w:rPr>
          <w:rFonts w:ascii="Times New Roman" w:hAnsi="Times New Roman" w:cs="Times New Roman"/>
        </w:rPr>
        <w:t>res en relación a…?</w:t>
      </w:r>
      <w:r w:rsidR="00111DB5" w:rsidRPr="00676938">
        <w:rPr>
          <w:rFonts w:ascii="Times New Roman" w:hAnsi="Times New Roman" w:cs="Times New Roman"/>
        </w:rPr>
        <w:t xml:space="preserve"> </w:t>
      </w:r>
    </w:p>
    <w:p w:rsidR="00111DB5" w:rsidRPr="00676938" w:rsidRDefault="00111DB5" w:rsidP="0017694E">
      <w:pPr>
        <w:pStyle w:val="Prrafodelista"/>
        <w:spacing w:after="0" w:line="240" w:lineRule="auto"/>
        <w:contextualSpacing w:val="0"/>
        <w:jc w:val="both"/>
        <w:rPr>
          <w:rFonts w:ascii="Times New Roman" w:hAnsi="Times New Roman" w:cs="Times New Roman"/>
        </w:rPr>
      </w:pPr>
    </w:p>
    <w:p w:rsidR="00111DB5" w:rsidRDefault="00111DB5" w:rsidP="0017694E">
      <w:pPr>
        <w:pStyle w:val="Prrafodelista"/>
        <w:spacing w:before="100" w:beforeAutospacing="1" w:after="100" w:afterAutospacing="1" w:line="240" w:lineRule="auto"/>
        <w:jc w:val="both"/>
        <w:rPr>
          <w:rFonts w:ascii="Times New Roman" w:hAnsi="Times New Roman" w:cs="Times New Roman"/>
        </w:rPr>
      </w:pPr>
      <w:r w:rsidRPr="00676938">
        <w:rPr>
          <w:rFonts w:ascii="Times New Roman" w:hAnsi="Times New Roman" w:cs="Times New Roman"/>
        </w:rPr>
        <w:t xml:space="preserve">( </w:t>
      </w:r>
      <w:r w:rsidR="00ED2D33">
        <w:rPr>
          <w:rFonts w:ascii="Times New Roman" w:hAnsi="Times New Roman" w:cs="Times New Roman"/>
        </w:rPr>
        <w:t xml:space="preserve">  </w:t>
      </w:r>
      <w:r w:rsidR="00BC1B58" w:rsidRPr="00BC1B58">
        <w:rPr>
          <w:rFonts w:ascii="Times New Roman" w:hAnsi="Times New Roman" w:cs="Times New Roman"/>
          <w:color w:val="FF0000"/>
        </w:rPr>
        <w:t>SI</w:t>
      </w:r>
      <w:r w:rsidR="00ED2D33">
        <w:rPr>
          <w:rFonts w:ascii="Times New Roman" w:hAnsi="Times New Roman" w:cs="Times New Roman"/>
          <w:color w:val="FF0000"/>
        </w:rPr>
        <w:t xml:space="preserve">  </w:t>
      </w:r>
      <w:r w:rsidR="00BC1B58" w:rsidRPr="00BC1B58">
        <w:rPr>
          <w:rFonts w:ascii="Times New Roman" w:hAnsi="Times New Roman" w:cs="Times New Roman"/>
          <w:color w:val="FF0000"/>
        </w:rPr>
        <w:t xml:space="preserve"> </w:t>
      </w:r>
      <w:r w:rsidRPr="00676938">
        <w:rPr>
          <w:rFonts w:ascii="Times New Roman" w:hAnsi="Times New Roman" w:cs="Times New Roman"/>
        </w:rPr>
        <w:t>)</w:t>
      </w:r>
      <w:r w:rsidR="00601DD1">
        <w:rPr>
          <w:rFonts w:ascii="Times New Roman" w:hAnsi="Times New Roman" w:cs="Times New Roman"/>
        </w:rPr>
        <w:t xml:space="preserve"> </w:t>
      </w:r>
      <w:r w:rsidRPr="00676938">
        <w:rPr>
          <w:rFonts w:ascii="Times New Roman" w:hAnsi="Times New Roman" w:cs="Times New Roman"/>
        </w:rPr>
        <w:tab/>
      </w:r>
      <w:r w:rsidR="00676938" w:rsidRPr="00676938">
        <w:rPr>
          <w:rFonts w:ascii="Times New Roman" w:hAnsi="Times New Roman" w:cs="Times New Roman"/>
        </w:rPr>
        <w:t>La edad mínima para el matrimonio - si la edad para contraer matrimonio es diferente para hombres y mujeres, por favor proporcione la información</w:t>
      </w:r>
    </w:p>
    <w:p w:rsidR="00F23D4E" w:rsidRDefault="00F23D4E" w:rsidP="0017694E">
      <w:pPr>
        <w:pStyle w:val="Prrafodelista"/>
        <w:spacing w:before="100" w:beforeAutospacing="1" w:after="100" w:afterAutospacing="1" w:line="240" w:lineRule="auto"/>
        <w:jc w:val="both"/>
        <w:rPr>
          <w:rFonts w:ascii="Times New Roman" w:hAnsi="Times New Roman" w:cs="Times New Roman"/>
        </w:rPr>
      </w:pPr>
    </w:p>
    <w:p w:rsidR="00111DB5" w:rsidRPr="00F66000" w:rsidRDefault="00BC1B58" w:rsidP="0017694E">
      <w:pPr>
        <w:pStyle w:val="Prrafodelista"/>
        <w:spacing w:before="100" w:beforeAutospacing="1" w:after="100" w:afterAutospacing="1" w:line="240" w:lineRule="auto"/>
        <w:jc w:val="both"/>
        <w:rPr>
          <w:rFonts w:ascii="Times New Roman" w:hAnsi="Times New Roman" w:cs="Times New Roman"/>
        </w:rPr>
      </w:pPr>
      <w:r w:rsidRPr="00F66000">
        <w:rPr>
          <w:rFonts w:ascii="Times New Roman" w:hAnsi="Times New Roman" w:cs="Times New Roman"/>
        </w:rPr>
        <w:t xml:space="preserve"> </w:t>
      </w:r>
      <w:r w:rsidR="00111DB5" w:rsidRPr="00F66000">
        <w:rPr>
          <w:rFonts w:ascii="Times New Roman" w:hAnsi="Times New Roman" w:cs="Times New Roman"/>
        </w:rPr>
        <w:t xml:space="preserve">(   </w:t>
      </w:r>
      <w:r w:rsidRPr="00BC1B58">
        <w:rPr>
          <w:rFonts w:ascii="Times New Roman" w:hAnsi="Times New Roman" w:cs="Times New Roman"/>
          <w:color w:val="FF0000"/>
        </w:rPr>
        <w:t>SI</w:t>
      </w:r>
      <w:r w:rsidR="00111DB5" w:rsidRPr="00F66000">
        <w:rPr>
          <w:rFonts w:ascii="Times New Roman" w:hAnsi="Times New Roman" w:cs="Times New Roman"/>
        </w:rPr>
        <w:t xml:space="preserve">   )</w:t>
      </w:r>
      <w:r w:rsidR="00111DB5" w:rsidRPr="00F66000">
        <w:rPr>
          <w:rFonts w:ascii="Times New Roman" w:hAnsi="Times New Roman" w:cs="Times New Roman"/>
        </w:rPr>
        <w:tab/>
      </w:r>
      <w:r w:rsidR="00F66000" w:rsidRPr="00F66000">
        <w:rPr>
          <w:rFonts w:ascii="Times New Roman" w:hAnsi="Times New Roman" w:cs="Times New Roman"/>
        </w:rPr>
        <w:t>El derecho a</w:t>
      </w:r>
      <w:r w:rsidR="00676938" w:rsidRPr="00F66000">
        <w:rPr>
          <w:rFonts w:ascii="Times New Roman" w:hAnsi="Times New Roman" w:cs="Times New Roman"/>
        </w:rPr>
        <w:t xml:space="preserve"> </w:t>
      </w:r>
      <w:r w:rsidR="0063244B" w:rsidRPr="00F66000">
        <w:rPr>
          <w:rFonts w:ascii="Times New Roman" w:hAnsi="Times New Roman" w:cs="Times New Roman"/>
        </w:rPr>
        <w:t>contraer</w:t>
      </w:r>
      <w:r w:rsidR="00676938" w:rsidRPr="00F66000">
        <w:rPr>
          <w:rFonts w:ascii="Times New Roman" w:hAnsi="Times New Roman" w:cs="Times New Roman"/>
        </w:rPr>
        <w:t xml:space="preserve"> matrimonio</w:t>
      </w:r>
    </w:p>
    <w:p w:rsidR="00111DB5" w:rsidRPr="00F66000" w:rsidRDefault="00111DB5" w:rsidP="0017694E">
      <w:pPr>
        <w:pStyle w:val="Prrafodelista"/>
        <w:spacing w:before="100" w:beforeAutospacing="1" w:after="100" w:afterAutospacing="1" w:line="240" w:lineRule="auto"/>
        <w:jc w:val="both"/>
        <w:rPr>
          <w:rFonts w:ascii="Times New Roman" w:hAnsi="Times New Roman" w:cs="Times New Roman"/>
        </w:rPr>
      </w:pPr>
      <w:r w:rsidRPr="00F66000">
        <w:rPr>
          <w:rFonts w:ascii="Times New Roman" w:hAnsi="Times New Roman" w:cs="Times New Roman"/>
        </w:rPr>
        <w:t xml:space="preserve">(    </w:t>
      </w:r>
      <w:r w:rsidR="00BC1B58" w:rsidRPr="00BC1B58">
        <w:rPr>
          <w:rFonts w:ascii="Times New Roman" w:hAnsi="Times New Roman" w:cs="Times New Roman"/>
          <w:color w:val="FF0000"/>
        </w:rPr>
        <w:t>SI</w:t>
      </w:r>
      <w:r w:rsidR="00ED2D33">
        <w:rPr>
          <w:rFonts w:ascii="Times New Roman" w:hAnsi="Times New Roman" w:cs="Times New Roman"/>
          <w:color w:val="FF0000"/>
        </w:rPr>
        <w:t xml:space="preserve"> </w:t>
      </w:r>
      <w:r w:rsidRPr="00F66000">
        <w:rPr>
          <w:rFonts w:ascii="Times New Roman" w:hAnsi="Times New Roman" w:cs="Times New Roman"/>
        </w:rPr>
        <w:t xml:space="preserve">  )</w:t>
      </w:r>
      <w:r w:rsidR="00B0695F">
        <w:rPr>
          <w:rFonts w:ascii="Times New Roman" w:hAnsi="Times New Roman" w:cs="Times New Roman"/>
        </w:rPr>
        <w:t xml:space="preserve"> </w:t>
      </w:r>
      <w:r w:rsidR="00601DD1">
        <w:rPr>
          <w:rFonts w:ascii="Times New Roman" w:hAnsi="Times New Roman" w:cs="Times New Roman"/>
        </w:rPr>
        <w:t xml:space="preserve">  </w:t>
      </w:r>
      <w:r w:rsidR="00601DD1">
        <w:rPr>
          <w:rFonts w:ascii="Times New Roman" w:hAnsi="Times New Roman" w:cs="Times New Roman"/>
        </w:rPr>
        <w:tab/>
      </w:r>
      <w:r w:rsidR="00676938" w:rsidRPr="00F66000">
        <w:rPr>
          <w:rFonts w:ascii="Times New Roman" w:hAnsi="Times New Roman" w:cs="Times New Roman"/>
        </w:rPr>
        <w:t>La libertad de elegir su cónyuge y para expresar el consentimiento</w:t>
      </w:r>
    </w:p>
    <w:p w:rsidR="00111DB5" w:rsidRPr="00F66000" w:rsidRDefault="00111DB5" w:rsidP="0017694E">
      <w:pPr>
        <w:pStyle w:val="Prrafodelista"/>
        <w:spacing w:before="100" w:beforeAutospacing="1" w:after="100" w:afterAutospacing="1" w:line="240" w:lineRule="auto"/>
        <w:jc w:val="both"/>
        <w:rPr>
          <w:rFonts w:ascii="Times New Roman" w:hAnsi="Times New Roman" w:cs="Times New Roman"/>
        </w:rPr>
      </w:pPr>
    </w:p>
    <w:p w:rsidR="00F66000" w:rsidRDefault="00F66000" w:rsidP="0017694E">
      <w:pPr>
        <w:pStyle w:val="Prrafodelista"/>
        <w:numPr>
          <w:ilvl w:val="0"/>
          <w:numId w:val="14"/>
        </w:numPr>
        <w:tabs>
          <w:tab w:val="clear" w:pos="720"/>
          <w:tab w:val="num" w:pos="360"/>
        </w:tabs>
        <w:ind w:left="360"/>
        <w:jc w:val="both"/>
        <w:rPr>
          <w:rFonts w:ascii="Times New Roman" w:hAnsi="Times New Roman" w:cs="Times New Roman"/>
        </w:rPr>
      </w:pPr>
      <w:r w:rsidRPr="00F66000">
        <w:rPr>
          <w:rFonts w:ascii="Times New Roman" w:hAnsi="Times New Roman" w:cs="Times New Roman"/>
        </w:rPr>
        <w:t xml:space="preserve">En su Estado, </w:t>
      </w:r>
      <w:r w:rsidR="00E97B14">
        <w:rPr>
          <w:rFonts w:ascii="Times New Roman" w:hAnsi="Times New Roman" w:cs="Times New Roman"/>
        </w:rPr>
        <w:t>¿</w:t>
      </w:r>
      <w:r w:rsidR="00E97B14" w:rsidRPr="00F66000">
        <w:rPr>
          <w:rFonts w:ascii="Times New Roman" w:hAnsi="Times New Roman" w:cs="Times New Roman"/>
        </w:rPr>
        <w:t>cuál</w:t>
      </w:r>
      <w:r w:rsidRPr="00F66000">
        <w:rPr>
          <w:rFonts w:ascii="Times New Roman" w:hAnsi="Times New Roman" w:cs="Times New Roman"/>
        </w:rPr>
        <w:t xml:space="preserve"> es la edad mínima para contraer matrimonio</w:t>
      </w:r>
      <w:r>
        <w:rPr>
          <w:rFonts w:ascii="Times New Roman" w:hAnsi="Times New Roman" w:cs="Times New Roman"/>
        </w:rPr>
        <w:t xml:space="preserve">, incluyendo situaciones bajo lo </w:t>
      </w:r>
      <w:r w:rsidRPr="00F66000">
        <w:rPr>
          <w:rFonts w:ascii="Times New Roman" w:hAnsi="Times New Roman" w:cs="Times New Roman"/>
        </w:rPr>
        <w:t xml:space="preserve">permiso </w:t>
      </w:r>
      <w:r>
        <w:rPr>
          <w:rFonts w:ascii="Times New Roman" w:hAnsi="Times New Roman" w:cs="Times New Roman"/>
        </w:rPr>
        <w:t>o autorización de los padres/tutores/tribunales</w:t>
      </w:r>
      <w:r w:rsidRPr="00F66000">
        <w:rPr>
          <w:rFonts w:ascii="Times New Roman" w:hAnsi="Times New Roman" w:cs="Times New Roman"/>
        </w:rPr>
        <w:t>?</w:t>
      </w:r>
      <w:r>
        <w:rPr>
          <w:rFonts w:ascii="Times New Roman" w:hAnsi="Times New Roman" w:cs="Times New Roman"/>
        </w:rPr>
        <w:t xml:space="preserve"> </w:t>
      </w:r>
      <w:r w:rsidRPr="00F66000">
        <w:rPr>
          <w:rFonts w:ascii="Times New Roman" w:hAnsi="Times New Roman" w:cs="Times New Roman"/>
        </w:rPr>
        <w:t>¿Qué medidas</w:t>
      </w:r>
      <w:r w:rsidR="00E97B14">
        <w:rPr>
          <w:rFonts w:ascii="Times New Roman" w:hAnsi="Times New Roman" w:cs="Times New Roman"/>
        </w:rPr>
        <w:t xml:space="preserve"> se han previsto</w:t>
      </w:r>
      <w:r w:rsidRPr="00F66000">
        <w:rPr>
          <w:rFonts w:ascii="Times New Roman" w:hAnsi="Times New Roman" w:cs="Times New Roman"/>
        </w:rPr>
        <w:t xml:space="preserve"> en la Ley </w:t>
      </w:r>
      <w:r>
        <w:rPr>
          <w:rFonts w:ascii="Times New Roman" w:hAnsi="Times New Roman" w:cs="Times New Roman"/>
        </w:rPr>
        <w:t>en este caso?</w:t>
      </w:r>
      <w:r w:rsidRPr="00F66000">
        <w:rPr>
          <w:rFonts w:ascii="Times New Roman" w:hAnsi="Times New Roman" w:cs="Times New Roman"/>
        </w:rPr>
        <w:t xml:space="preserve"> </w:t>
      </w:r>
    </w:p>
    <w:p w:rsidR="00495D8D" w:rsidRDefault="00495D8D" w:rsidP="0017694E">
      <w:pPr>
        <w:pStyle w:val="Prrafodelista"/>
        <w:ind w:left="360" w:hanging="360"/>
        <w:jc w:val="both"/>
        <w:rPr>
          <w:rFonts w:ascii="Times New Roman" w:hAnsi="Times New Roman" w:cs="Times New Roman"/>
        </w:rPr>
      </w:pPr>
    </w:p>
    <w:p w:rsidR="006751DA" w:rsidRPr="006751DA" w:rsidRDefault="00495D8D" w:rsidP="0017694E">
      <w:pPr>
        <w:pStyle w:val="Prrafodelista"/>
        <w:ind w:left="357"/>
        <w:jc w:val="both"/>
        <w:rPr>
          <w:rFonts w:ascii="Times New Roman" w:hAnsi="Times New Roman" w:cs="Times New Roman"/>
          <w:i/>
          <w:color w:val="FF0000"/>
        </w:rPr>
      </w:pPr>
      <w:r w:rsidRPr="00495D8D">
        <w:rPr>
          <w:rFonts w:ascii="Times New Roman" w:hAnsi="Times New Roman" w:cs="Times New Roman"/>
          <w:color w:val="FF0000"/>
        </w:rPr>
        <w:t>La norma general, según el artículo 46 del C</w:t>
      </w:r>
      <w:r>
        <w:rPr>
          <w:rFonts w:ascii="Times New Roman" w:hAnsi="Times New Roman" w:cs="Times New Roman"/>
          <w:color w:val="FF0000"/>
        </w:rPr>
        <w:t>ó</w:t>
      </w:r>
      <w:r w:rsidRPr="00495D8D">
        <w:rPr>
          <w:rFonts w:ascii="Times New Roman" w:hAnsi="Times New Roman" w:cs="Times New Roman"/>
          <w:color w:val="FF0000"/>
        </w:rPr>
        <w:t xml:space="preserve">digo Civil, </w:t>
      </w:r>
      <w:r>
        <w:rPr>
          <w:rFonts w:ascii="Times New Roman" w:hAnsi="Times New Roman" w:cs="Times New Roman"/>
          <w:color w:val="FF0000"/>
        </w:rPr>
        <w:t>es que</w:t>
      </w:r>
      <w:r w:rsidR="006751DA">
        <w:rPr>
          <w:rFonts w:ascii="Times New Roman" w:hAnsi="Times New Roman" w:cs="Times New Roman"/>
          <w:color w:val="FF0000"/>
        </w:rPr>
        <w:t>:</w:t>
      </w:r>
      <w:r w:rsidR="006751DA" w:rsidRPr="006751DA">
        <w:rPr>
          <w:rFonts w:ascii="Times New Roman" w:hAnsi="Times New Roman" w:cs="Times New Roman"/>
          <w:i/>
          <w:color w:val="FF0000"/>
        </w:rPr>
        <w:t>” N</w:t>
      </w:r>
      <w:r w:rsidRPr="006751DA">
        <w:rPr>
          <w:rFonts w:ascii="Times New Roman" w:hAnsi="Times New Roman" w:cs="Times New Roman"/>
          <w:i/>
          <w:color w:val="FF0000"/>
        </w:rPr>
        <w:t>o pueden contraer matrimonio</w:t>
      </w:r>
      <w:r w:rsidR="006751DA" w:rsidRPr="006751DA">
        <w:rPr>
          <w:rFonts w:ascii="Times New Roman" w:hAnsi="Times New Roman" w:cs="Times New Roman"/>
          <w:i/>
          <w:color w:val="FF0000"/>
        </w:rPr>
        <w:t>:</w:t>
      </w:r>
    </w:p>
    <w:p w:rsidR="006751DA" w:rsidRPr="006751DA" w:rsidRDefault="006751DA" w:rsidP="0017694E">
      <w:pPr>
        <w:pStyle w:val="Prrafodelista"/>
        <w:ind w:left="357"/>
        <w:jc w:val="both"/>
        <w:rPr>
          <w:rFonts w:ascii="Times New Roman" w:hAnsi="Times New Roman" w:cs="Times New Roman"/>
          <w:i/>
          <w:color w:val="FF0000"/>
          <w:sz w:val="10"/>
          <w:szCs w:val="10"/>
        </w:rPr>
      </w:pPr>
    </w:p>
    <w:p w:rsidR="006751DA" w:rsidRPr="006751DA" w:rsidRDefault="006751DA" w:rsidP="0017694E">
      <w:pPr>
        <w:pStyle w:val="Prrafodelista"/>
        <w:ind w:left="357"/>
        <w:jc w:val="both"/>
        <w:rPr>
          <w:rFonts w:ascii="Times New Roman" w:hAnsi="Times New Roman" w:cs="Times New Roman"/>
          <w:i/>
          <w:color w:val="FF0000"/>
        </w:rPr>
      </w:pPr>
      <w:r w:rsidRPr="006751DA">
        <w:rPr>
          <w:rFonts w:ascii="Times New Roman" w:hAnsi="Times New Roman" w:cs="Times New Roman"/>
          <w:i/>
          <w:color w:val="FF0000"/>
        </w:rPr>
        <w:t xml:space="preserve">1º Los </w:t>
      </w:r>
      <w:r w:rsidR="00495D8D" w:rsidRPr="006751DA">
        <w:rPr>
          <w:rFonts w:ascii="Times New Roman" w:hAnsi="Times New Roman" w:cs="Times New Roman"/>
          <w:i/>
          <w:color w:val="FF0000"/>
        </w:rPr>
        <w:t xml:space="preserve">menores de edad no emancipados. </w:t>
      </w:r>
    </w:p>
    <w:p w:rsidR="006751DA" w:rsidRPr="006751DA" w:rsidRDefault="006751DA" w:rsidP="0017694E">
      <w:pPr>
        <w:pStyle w:val="Prrafodelista"/>
        <w:ind w:left="357"/>
        <w:jc w:val="both"/>
        <w:rPr>
          <w:rFonts w:ascii="Times New Roman" w:hAnsi="Times New Roman" w:cs="Times New Roman"/>
          <w:i/>
          <w:color w:val="FF0000"/>
        </w:rPr>
      </w:pPr>
      <w:r w:rsidRPr="006751DA">
        <w:rPr>
          <w:rFonts w:ascii="Times New Roman" w:hAnsi="Times New Roman" w:cs="Times New Roman"/>
          <w:i/>
          <w:color w:val="FF0000"/>
        </w:rPr>
        <w:t>2º Los que estén ligaos con vínculo matrimonial</w:t>
      </w:r>
      <w:r>
        <w:rPr>
          <w:rFonts w:ascii="Times New Roman" w:hAnsi="Times New Roman" w:cs="Times New Roman"/>
          <w:i/>
          <w:color w:val="FF0000"/>
        </w:rPr>
        <w:t>.”</w:t>
      </w:r>
      <w:r w:rsidRPr="006751DA">
        <w:rPr>
          <w:rFonts w:ascii="Times New Roman" w:hAnsi="Times New Roman" w:cs="Times New Roman"/>
          <w:i/>
          <w:color w:val="FF0000"/>
        </w:rPr>
        <w:t xml:space="preserve"> </w:t>
      </w:r>
    </w:p>
    <w:p w:rsidR="006751DA" w:rsidRDefault="006751DA" w:rsidP="0017694E">
      <w:pPr>
        <w:pStyle w:val="Prrafodelista"/>
        <w:ind w:left="357"/>
        <w:jc w:val="both"/>
        <w:rPr>
          <w:rFonts w:ascii="Times New Roman" w:hAnsi="Times New Roman" w:cs="Times New Roman"/>
          <w:color w:val="FF0000"/>
        </w:rPr>
      </w:pPr>
    </w:p>
    <w:p w:rsidR="00495D8D" w:rsidRPr="00495D8D" w:rsidRDefault="00495D8D" w:rsidP="0017694E">
      <w:pPr>
        <w:pStyle w:val="Prrafodelista"/>
        <w:ind w:left="357"/>
        <w:jc w:val="both"/>
        <w:rPr>
          <w:rFonts w:ascii="Times New Roman" w:hAnsi="Times New Roman" w:cs="Times New Roman"/>
          <w:color w:val="FF0000"/>
        </w:rPr>
      </w:pPr>
      <w:r w:rsidRPr="00495D8D">
        <w:rPr>
          <w:rFonts w:ascii="Times New Roman" w:hAnsi="Times New Roman" w:cs="Times New Roman"/>
          <w:color w:val="FF0000"/>
        </w:rPr>
        <w:t>No obstante</w:t>
      </w:r>
      <w:r>
        <w:rPr>
          <w:rFonts w:ascii="Times New Roman" w:hAnsi="Times New Roman" w:cs="Times New Roman"/>
          <w:color w:val="FF0000"/>
        </w:rPr>
        <w:t>,</w:t>
      </w:r>
      <w:r w:rsidRPr="00495D8D">
        <w:rPr>
          <w:rFonts w:ascii="Times New Roman" w:hAnsi="Times New Roman" w:cs="Times New Roman"/>
          <w:color w:val="FF0000"/>
        </w:rPr>
        <w:t xml:space="preserve"> </w:t>
      </w:r>
      <w:r>
        <w:rPr>
          <w:rFonts w:ascii="Times New Roman" w:hAnsi="Times New Roman" w:cs="Times New Roman"/>
          <w:color w:val="FF0000"/>
        </w:rPr>
        <w:t xml:space="preserve">de acuerdo con </w:t>
      </w:r>
      <w:r w:rsidR="006751DA">
        <w:rPr>
          <w:rFonts w:ascii="Times New Roman" w:hAnsi="Times New Roman" w:cs="Times New Roman"/>
          <w:color w:val="FF0000"/>
        </w:rPr>
        <w:t>el párrafo segundo del artículo 48</w:t>
      </w:r>
      <w:r w:rsidRPr="00495D8D">
        <w:rPr>
          <w:rFonts w:ascii="Times New Roman" w:hAnsi="Times New Roman" w:cs="Times New Roman"/>
          <w:color w:val="FF0000"/>
        </w:rPr>
        <w:t xml:space="preserve"> del C</w:t>
      </w:r>
      <w:r>
        <w:rPr>
          <w:rFonts w:ascii="Times New Roman" w:hAnsi="Times New Roman" w:cs="Times New Roman"/>
          <w:color w:val="FF0000"/>
        </w:rPr>
        <w:t>ódigo Civil</w:t>
      </w:r>
      <w:r w:rsidR="006751DA">
        <w:rPr>
          <w:rFonts w:ascii="Times New Roman" w:hAnsi="Times New Roman" w:cs="Times New Roman"/>
          <w:color w:val="FF0000"/>
        </w:rPr>
        <w:t xml:space="preserve">: </w:t>
      </w:r>
      <w:r w:rsidR="006751DA" w:rsidRPr="006751DA">
        <w:rPr>
          <w:rFonts w:ascii="Times New Roman" w:hAnsi="Times New Roman" w:cs="Times New Roman"/>
          <w:i/>
          <w:color w:val="FF0000"/>
        </w:rPr>
        <w:t>“E</w:t>
      </w:r>
      <w:r w:rsidRPr="006751DA">
        <w:rPr>
          <w:rFonts w:ascii="Times New Roman" w:hAnsi="Times New Roman" w:cs="Times New Roman"/>
          <w:i/>
          <w:color w:val="FF0000"/>
        </w:rPr>
        <w:t>l Juez de Primera Instancia podrá dispensar, con justa causa y a instancia de parte, los impedimentos del grado tercero entre colaterales y de edad a partir de los catorce años. En los expedientes de dispensa de edad deberán ser oídos el menor y sus padres o guardadores.</w:t>
      </w:r>
      <w:r w:rsidR="006751DA">
        <w:rPr>
          <w:rFonts w:ascii="Times New Roman" w:hAnsi="Times New Roman" w:cs="Times New Roman"/>
          <w:i/>
          <w:color w:val="FF0000"/>
        </w:rPr>
        <w:t>”</w:t>
      </w:r>
    </w:p>
    <w:p w:rsidR="00BC1B58" w:rsidRPr="00FD2BF4" w:rsidRDefault="00495D8D" w:rsidP="0017694E">
      <w:pPr>
        <w:autoSpaceDE w:val="0"/>
        <w:autoSpaceDN w:val="0"/>
        <w:adjustRightInd w:val="0"/>
        <w:spacing w:after="0"/>
        <w:ind w:left="357"/>
        <w:jc w:val="both"/>
        <w:rPr>
          <w:rFonts w:ascii="Times New Roman" w:hAnsi="Times New Roman" w:cs="Times New Roman"/>
          <w:color w:val="FF0000"/>
          <w:lang w:eastAsia="es-ES"/>
        </w:rPr>
      </w:pPr>
      <w:r w:rsidRPr="00FD2BF4">
        <w:rPr>
          <w:rFonts w:ascii="Times New Roman" w:hAnsi="Times New Roman" w:cs="Times New Roman"/>
          <w:color w:val="FF0000"/>
          <w:lang w:eastAsia="es-ES"/>
        </w:rPr>
        <w:t>No obstante, e</w:t>
      </w:r>
      <w:r w:rsidR="00BC1B58" w:rsidRPr="00FD2BF4">
        <w:rPr>
          <w:rFonts w:ascii="Times New Roman" w:hAnsi="Times New Roman" w:cs="Times New Roman"/>
          <w:color w:val="FF0000"/>
          <w:lang w:eastAsia="es-ES"/>
        </w:rPr>
        <w:t xml:space="preserve">n el </w:t>
      </w:r>
      <w:r w:rsidR="00BC1B58" w:rsidRPr="00FD2BF4">
        <w:rPr>
          <w:rFonts w:ascii="Times New Roman" w:hAnsi="Times New Roman" w:cs="Times New Roman"/>
          <w:i/>
          <w:color w:val="FF0000"/>
          <w:lang w:eastAsia="es-ES"/>
        </w:rPr>
        <w:t>P</w:t>
      </w:r>
      <w:r w:rsidRPr="00FD2BF4">
        <w:rPr>
          <w:rFonts w:ascii="Times New Roman" w:hAnsi="Times New Roman" w:cs="Times New Roman"/>
          <w:i/>
          <w:color w:val="FF0000"/>
          <w:lang w:eastAsia="es-ES"/>
        </w:rPr>
        <w:t xml:space="preserve">royecto de Ley de </w:t>
      </w:r>
      <w:smartTag w:uri="urn:schemas-microsoft-com:office:smarttags" w:element="PersonName">
        <w:smartTagPr>
          <w:attr w:name="ProductID" w:val="la Jurisdicción Voluntaria"/>
        </w:smartTagPr>
        <w:r w:rsidRPr="00FD2BF4">
          <w:rPr>
            <w:rFonts w:ascii="Times New Roman" w:hAnsi="Times New Roman" w:cs="Times New Roman"/>
            <w:i/>
            <w:color w:val="FF0000"/>
            <w:lang w:eastAsia="es-ES"/>
          </w:rPr>
          <w:t>la Jurisdicción Voluntaria</w:t>
        </w:r>
      </w:smartTag>
      <w:r w:rsidR="00BC1B58" w:rsidRPr="00FD2BF4">
        <w:rPr>
          <w:rFonts w:ascii="Times New Roman" w:hAnsi="Times New Roman" w:cs="Times New Roman"/>
          <w:color w:val="FF0000"/>
          <w:lang w:eastAsia="es-ES"/>
        </w:rPr>
        <w:t xml:space="preserve">, aprobado en Consejo de Ministros el </w:t>
      </w:r>
      <w:r w:rsidR="001926FD" w:rsidRPr="00FD2BF4">
        <w:rPr>
          <w:rFonts w:ascii="Times New Roman" w:hAnsi="Times New Roman" w:cs="Times New Roman"/>
          <w:color w:val="FF0000"/>
        </w:rPr>
        <w:t xml:space="preserve">1 de </w:t>
      </w:r>
      <w:r w:rsidR="001926FD" w:rsidRPr="006B24A1">
        <w:rPr>
          <w:rFonts w:ascii="Times New Roman" w:hAnsi="Times New Roman" w:cs="Times New Roman"/>
          <w:color w:val="FF0000"/>
        </w:rPr>
        <w:t>agosto de 2014</w:t>
      </w:r>
      <w:r w:rsidR="00BC1B58" w:rsidRPr="006B24A1">
        <w:rPr>
          <w:rFonts w:ascii="Times New Roman" w:hAnsi="Times New Roman" w:cs="Times New Roman"/>
          <w:color w:val="FF0000"/>
        </w:rPr>
        <w:t xml:space="preserve">, </w:t>
      </w:r>
      <w:r w:rsidR="000763F8" w:rsidRPr="006B24A1">
        <w:rPr>
          <w:rFonts w:ascii="Times New Roman" w:hAnsi="Times New Roman" w:cs="Times New Roman"/>
          <w:color w:val="FF0000"/>
        </w:rPr>
        <w:t xml:space="preserve">actualmente en trámite parlamentario, </w:t>
      </w:r>
      <w:r w:rsidR="00BC1B58" w:rsidRPr="006B24A1">
        <w:rPr>
          <w:rFonts w:ascii="Times New Roman" w:hAnsi="Times New Roman" w:cs="Times New Roman"/>
          <w:color w:val="FF0000"/>
        </w:rPr>
        <w:t xml:space="preserve">se </w:t>
      </w:r>
      <w:r w:rsidR="00BC1B58" w:rsidRPr="006B24A1">
        <w:rPr>
          <w:rFonts w:ascii="Times New Roman" w:hAnsi="Times New Roman" w:cs="Times New Roman"/>
          <w:color w:val="FF0000"/>
          <w:lang w:eastAsia="es-ES"/>
        </w:rPr>
        <w:t>eleva</w:t>
      </w:r>
      <w:r w:rsidR="00BC1B58" w:rsidRPr="00FD2BF4">
        <w:rPr>
          <w:rFonts w:ascii="Times New Roman" w:hAnsi="Times New Roman" w:cs="Times New Roman"/>
          <w:color w:val="FF0000"/>
          <w:lang w:eastAsia="es-ES"/>
        </w:rPr>
        <w:t xml:space="preserve"> la edad </w:t>
      </w:r>
      <w:r w:rsidR="006751DA">
        <w:rPr>
          <w:rFonts w:ascii="Times New Roman" w:hAnsi="Times New Roman" w:cs="Times New Roman"/>
          <w:color w:val="FF0000"/>
          <w:lang w:eastAsia="es-ES"/>
        </w:rPr>
        <w:t xml:space="preserve">mínima </w:t>
      </w:r>
      <w:r w:rsidR="00BC1B58" w:rsidRPr="00FD2BF4">
        <w:rPr>
          <w:rFonts w:ascii="Times New Roman" w:hAnsi="Times New Roman" w:cs="Times New Roman"/>
          <w:color w:val="FF0000"/>
          <w:lang w:eastAsia="es-ES"/>
        </w:rPr>
        <w:t xml:space="preserve">para contraer matrimonio de </w:t>
      </w:r>
      <w:smartTag w:uri="urn:schemas-microsoft-com:office:smarttags" w:element="metricconverter">
        <w:smartTagPr>
          <w:attr w:name="ProductID" w:val="14 a"/>
        </w:smartTagPr>
        <w:r w:rsidR="00BC1B58" w:rsidRPr="00FD2BF4">
          <w:rPr>
            <w:rFonts w:ascii="Times New Roman" w:hAnsi="Times New Roman" w:cs="Times New Roman"/>
            <w:color w:val="FF0000"/>
            <w:lang w:eastAsia="es-ES"/>
          </w:rPr>
          <w:t>14 a</w:t>
        </w:r>
      </w:smartTag>
      <w:r w:rsidR="00BC1B58" w:rsidRPr="00FD2BF4">
        <w:rPr>
          <w:rFonts w:ascii="Times New Roman" w:hAnsi="Times New Roman" w:cs="Times New Roman"/>
          <w:color w:val="FF0000"/>
          <w:lang w:eastAsia="es-ES"/>
        </w:rPr>
        <w:t xml:space="preserve"> 16 años.</w:t>
      </w:r>
    </w:p>
    <w:p w:rsidR="007A1C88" w:rsidRPr="0063244B" w:rsidRDefault="007A1C88" w:rsidP="0017694E">
      <w:pPr>
        <w:pStyle w:val="Prrafodelista"/>
        <w:ind w:left="357"/>
        <w:jc w:val="both"/>
        <w:rPr>
          <w:rFonts w:ascii="Times New Roman" w:hAnsi="Times New Roman" w:cs="Times New Roman"/>
        </w:rPr>
      </w:pPr>
    </w:p>
    <w:p w:rsidR="007910C6" w:rsidRPr="00F66000" w:rsidRDefault="00F66000" w:rsidP="00E51804">
      <w:pPr>
        <w:pStyle w:val="Prrafodelista"/>
        <w:numPr>
          <w:ilvl w:val="0"/>
          <w:numId w:val="14"/>
        </w:numPr>
        <w:tabs>
          <w:tab w:val="clear" w:pos="720"/>
          <w:tab w:val="num" w:pos="360"/>
        </w:tabs>
        <w:ind w:hanging="720"/>
        <w:jc w:val="both"/>
        <w:rPr>
          <w:rFonts w:ascii="Times New Roman" w:hAnsi="Times New Roman" w:cs="Times New Roman"/>
        </w:rPr>
      </w:pPr>
      <w:r>
        <w:rPr>
          <w:rFonts w:ascii="Times New Roman" w:hAnsi="Times New Roman" w:cs="Times New Roman"/>
        </w:rPr>
        <w:t>¿Existe alguna</w:t>
      </w:r>
      <w:r w:rsidRPr="00F66000">
        <w:rPr>
          <w:rFonts w:ascii="Times New Roman" w:hAnsi="Times New Roman" w:cs="Times New Roman"/>
        </w:rPr>
        <w:t xml:space="preserve"> referencia a la dote </w:t>
      </w:r>
      <w:r w:rsidR="00E97B14">
        <w:rPr>
          <w:rFonts w:ascii="Times New Roman" w:hAnsi="Times New Roman" w:cs="Times New Roman"/>
        </w:rPr>
        <w:t xml:space="preserve">matrimonial </w:t>
      </w:r>
      <w:r w:rsidRPr="00F66000">
        <w:rPr>
          <w:rFonts w:ascii="Times New Roman" w:hAnsi="Times New Roman" w:cs="Times New Roman"/>
        </w:rPr>
        <w:t>en la legislación de su Estado, por ejemplo, en los contratos de matrimonio o en la práctica tradicional?</w:t>
      </w:r>
    </w:p>
    <w:p w:rsidR="007910C6" w:rsidRPr="00F66000" w:rsidRDefault="007910C6" w:rsidP="0017694E">
      <w:pPr>
        <w:pStyle w:val="Prrafodelista"/>
        <w:jc w:val="both"/>
        <w:rPr>
          <w:rFonts w:ascii="Times New Roman" w:hAnsi="Times New Roman" w:cs="Times New Roman"/>
        </w:rPr>
      </w:pPr>
    </w:p>
    <w:p w:rsidR="007910C6"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7910C6" w:rsidRPr="0063244B">
        <w:rPr>
          <w:rFonts w:ascii="Times New Roman" w:hAnsi="Times New Roman" w:cs="Times New Roman"/>
        </w:rPr>
        <w:tab/>
      </w:r>
      <w:r w:rsidR="007910C6" w:rsidRPr="0063244B">
        <w:rPr>
          <w:rFonts w:ascii="Times New Roman" w:hAnsi="Times New Roman" w:cs="Times New Roman"/>
        </w:rPr>
        <w:tab/>
        <w:t>(       )</w:t>
      </w:r>
      <w:r w:rsidR="007910C6" w:rsidRPr="0063244B">
        <w:rPr>
          <w:rFonts w:ascii="Times New Roman" w:hAnsi="Times New Roman" w:cs="Times New Roman"/>
        </w:rPr>
        <w:tab/>
      </w:r>
      <w:r w:rsidR="007910C6" w:rsidRPr="0063244B">
        <w:rPr>
          <w:rFonts w:ascii="Times New Roman" w:hAnsi="Times New Roman" w:cs="Times New Roman"/>
        </w:rPr>
        <w:tab/>
      </w:r>
      <w:r w:rsidR="007910C6" w:rsidRPr="0063244B">
        <w:rPr>
          <w:rFonts w:ascii="Times New Roman" w:hAnsi="Times New Roman" w:cs="Times New Roman"/>
        </w:rPr>
        <w:tab/>
        <w:t>No</w:t>
      </w:r>
      <w:r w:rsidR="007910C6" w:rsidRPr="0063244B">
        <w:rPr>
          <w:rFonts w:ascii="Times New Roman" w:hAnsi="Times New Roman" w:cs="Times New Roman"/>
        </w:rPr>
        <w:tab/>
        <w:t xml:space="preserve">(   </w:t>
      </w:r>
      <w:r w:rsidR="00FD2BF4">
        <w:rPr>
          <w:rFonts w:ascii="Times New Roman" w:hAnsi="Times New Roman" w:cs="Times New Roman"/>
        </w:rPr>
        <w:t xml:space="preserve"> </w:t>
      </w:r>
      <w:r w:rsidR="006B0A98">
        <w:rPr>
          <w:rFonts w:ascii="Times New Roman" w:hAnsi="Times New Roman" w:cs="Times New Roman"/>
          <w:color w:val="FF0000"/>
        </w:rPr>
        <w:t>X</w:t>
      </w:r>
      <w:r w:rsidR="007910C6" w:rsidRPr="0063244B">
        <w:rPr>
          <w:rFonts w:ascii="Times New Roman" w:hAnsi="Times New Roman" w:cs="Times New Roman"/>
        </w:rPr>
        <w:t xml:space="preserve">    )</w:t>
      </w:r>
    </w:p>
    <w:p w:rsidR="007910C6" w:rsidRPr="0063244B" w:rsidRDefault="007910C6" w:rsidP="0017694E">
      <w:pPr>
        <w:pStyle w:val="Prrafodelista"/>
        <w:jc w:val="both"/>
        <w:rPr>
          <w:rFonts w:ascii="Times New Roman" w:hAnsi="Times New Roman" w:cs="Times New Roman"/>
        </w:rPr>
      </w:pPr>
    </w:p>
    <w:p w:rsidR="00E97B14" w:rsidRPr="00182D2D" w:rsidRDefault="00E97B14" w:rsidP="0017694E">
      <w:pPr>
        <w:pStyle w:val="Prrafodelista"/>
        <w:jc w:val="both"/>
        <w:rPr>
          <w:rFonts w:ascii="Times New Roman" w:hAnsi="Times New Roman" w:cs="Times New Roman"/>
        </w:rPr>
      </w:pPr>
      <w:r w:rsidRPr="00182D2D">
        <w:rPr>
          <w:rFonts w:ascii="Times New Roman" w:hAnsi="Times New Roman" w:cs="Times New Roman"/>
        </w:rPr>
        <w:t xml:space="preserve">En caso afirmativo, por favor </w:t>
      </w:r>
      <w:r>
        <w:rPr>
          <w:rFonts w:ascii="Times New Roman" w:hAnsi="Times New Roman" w:cs="Times New Roman"/>
        </w:rPr>
        <w:t>sírvanse</w:t>
      </w:r>
      <w:r w:rsidRPr="00182D2D">
        <w:rPr>
          <w:rFonts w:ascii="Times New Roman" w:hAnsi="Times New Roman" w:cs="Times New Roman"/>
        </w:rPr>
        <w:t xml:space="preserve"> explicar.</w:t>
      </w:r>
    </w:p>
    <w:p w:rsidR="007910C6" w:rsidRPr="00F66000" w:rsidRDefault="007910C6" w:rsidP="0017694E">
      <w:pPr>
        <w:pStyle w:val="Prrafodelista"/>
        <w:jc w:val="both"/>
        <w:rPr>
          <w:rFonts w:ascii="Times New Roman" w:hAnsi="Times New Roman" w:cs="Times New Roman"/>
        </w:rPr>
      </w:pPr>
    </w:p>
    <w:p w:rsidR="00111DB5" w:rsidRPr="00F66000" w:rsidRDefault="00F66000" w:rsidP="0017694E">
      <w:pPr>
        <w:pStyle w:val="Prrafodelista"/>
        <w:numPr>
          <w:ilvl w:val="0"/>
          <w:numId w:val="14"/>
        </w:numPr>
        <w:tabs>
          <w:tab w:val="clear" w:pos="720"/>
          <w:tab w:val="num" w:pos="360"/>
        </w:tabs>
        <w:ind w:hanging="720"/>
        <w:jc w:val="both"/>
        <w:rPr>
          <w:rFonts w:ascii="Times New Roman" w:hAnsi="Times New Roman" w:cs="Times New Roman"/>
        </w:rPr>
      </w:pPr>
      <w:r w:rsidRPr="00F66000">
        <w:rPr>
          <w:rFonts w:ascii="Times New Roman" w:hAnsi="Times New Roman" w:cs="Times New Roman"/>
        </w:rPr>
        <w:t>¿</w:t>
      </w:r>
      <w:r>
        <w:rPr>
          <w:rFonts w:ascii="Times New Roman" w:hAnsi="Times New Roman" w:cs="Times New Roman"/>
        </w:rPr>
        <w:t>En su Estado, e</w:t>
      </w:r>
      <w:r w:rsidRPr="00F66000">
        <w:rPr>
          <w:rFonts w:ascii="Times New Roman" w:hAnsi="Times New Roman" w:cs="Times New Roman"/>
        </w:rPr>
        <w:t xml:space="preserve">stán los matrimonios forzados prohibidos </w:t>
      </w:r>
      <w:r>
        <w:rPr>
          <w:rFonts w:ascii="Times New Roman" w:hAnsi="Times New Roman" w:cs="Times New Roman"/>
        </w:rPr>
        <w:t>en las le</w:t>
      </w:r>
      <w:r w:rsidR="003923E5">
        <w:rPr>
          <w:rFonts w:ascii="Times New Roman" w:hAnsi="Times New Roman" w:cs="Times New Roman"/>
        </w:rPr>
        <w:t>yes</w:t>
      </w:r>
      <w:r>
        <w:rPr>
          <w:rFonts w:ascii="Times New Roman" w:hAnsi="Times New Roman" w:cs="Times New Roman"/>
        </w:rPr>
        <w:t xml:space="preserve"> formales o</w:t>
      </w:r>
      <w:r w:rsidRPr="00F66000">
        <w:rPr>
          <w:rFonts w:ascii="Times New Roman" w:hAnsi="Times New Roman" w:cs="Times New Roman"/>
        </w:rPr>
        <w:t xml:space="preserve"> consuetudinarias?</w:t>
      </w:r>
    </w:p>
    <w:p w:rsidR="00B95806" w:rsidRPr="00F66000" w:rsidRDefault="00B95806" w:rsidP="0017694E">
      <w:pPr>
        <w:pStyle w:val="Prrafodelista"/>
        <w:jc w:val="both"/>
        <w:rPr>
          <w:rFonts w:ascii="Times New Roman" w:hAnsi="Times New Roman" w:cs="Times New Roman"/>
        </w:rPr>
      </w:pPr>
    </w:p>
    <w:p w:rsidR="00111DB5" w:rsidRPr="0063244B" w:rsidRDefault="003923E5" w:rsidP="0017694E">
      <w:pPr>
        <w:pStyle w:val="Prrafodelista"/>
        <w:ind w:left="360" w:firstLine="360"/>
        <w:jc w:val="both"/>
        <w:rPr>
          <w:rFonts w:ascii="Times New Roman" w:hAnsi="Times New Roman" w:cs="Times New Roman"/>
        </w:rPr>
      </w:pPr>
      <w:r w:rsidRPr="0063244B">
        <w:rPr>
          <w:rFonts w:ascii="Times New Roman" w:hAnsi="Times New Roman" w:cs="Times New Roman"/>
        </w:rPr>
        <w:t>Sí</w:t>
      </w:r>
      <w:r w:rsidR="00111DB5" w:rsidRPr="0063244B">
        <w:rPr>
          <w:rFonts w:ascii="Times New Roman" w:hAnsi="Times New Roman" w:cs="Times New Roman"/>
        </w:rPr>
        <w:tab/>
      </w:r>
      <w:r w:rsidR="00111DB5" w:rsidRPr="0063244B">
        <w:rPr>
          <w:rFonts w:ascii="Times New Roman" w:hAnsi="Times New Roman" w:cs="Times New Roman"/>
        </w:rPr>
        <w:tab/>
        <w:t xml:space="preserve">(  </w:t>
      </w:r>
      <w:r w:rsidR="00952886">
        <w:rPr>
          <w:rFonts w:ascii="Times New Roman" w:hAnsi="Times New Roman" w:cs="Times New Roman"/>
        </w:rPr>
        <w:t xml:space="preserve"> </w:t>
      </w:r>
      <w:r w:rsidR="006B0A98" w:rsidRPr="006B0A98">
        <w:rPr>
          <w:rFonts w:ascii="Times New Roman" w:hAnsi="Times New Roman" w:cs="Times New Roman"/>
          <w:color w:val="FF0000"/>
        </w:rPr>
        <w:t>X</w:t>
      </w:r>
      <w:r w:rsidR="00111DB5" w:rsidRPr="0063244B">
        <w:rPr>
          <w:rFonts w:ascii="Times New Roman" w:hAnsi="Times New Roman" w:cs="Times New Roman"/>
        </w:rPr>
        <w:t xml:space="preserve">    )</w:t>
      </w:r>
      <w:r w:rsidR="00111DB5" w:rsidRPr="0063244B">
        <w:rPr>
          <w:rFonts w:ascii="Times New Roman" w:hAnsi="Times New Roman" w:cs="Times New Roman"/>
        </w:rPr>
        <w:tab/>
      </w:r>
      <w:r w:rsidR="00111DB5" w:rsidRPr="0063244B">
        <w:rPr>
          <w:rFonts w:ascii="Times New Roman" w:hAnsi="Times New Roman" w:cs="Times New Roman"/>
        </w:rPr>
        <w:tab/>
      </w:r>
      <w:r w:rsidR="00111DB5" w:rsidRPr="0063244B">
        <w:rPr>
          <w:rFonts w:ascii="Times New Roman" w:hAnsi="Times New Roman" w:cs="Times New Roman"/>
        </w:rPr>
        <w:tab/>
        <w:t>No</w:t>
      </w:r>
      <w:r w:rsidR="00111DB5" w:rsidRPr="0063244B">
        <w:rPr>
          <w:rFonts w:ascii="Times New Roman" w:hAnsi="Times New Roman" w:cs="Times New Roman"/>
        </w:rPr>
        <w:tab/>
        <w:t>(       )</w:t>
      </w:r>
    </w:p>
    <w:p w:rsidR="00111DB5" w:rsidRPr="0063244B" w:rsidRDefault="00111DB5" w:rsidP="0017694E">
      <w:pPr>
        <w:pStyle w:val="Prrafodelista"/>
        <w:jc w:val="both"/>
        <w:rPr>
          <w:rFonts w:ascii="Times New Roman" w:hAnsi="Times New Roman" w:cs="Times New Roman"/>
        </w:rPr>
      </w:pPr>
    </w:p>
    <w:p w:rsidR="006B0A98" w:rsidRDefault="00F66000" w:rsidP="0017694E">
      <w:pPr>
        <w:pStyle w:val="Prrafodelista"/>
        <w:jc w:val="both"/>
        <w:rPr>
          <w:rFonts w:ascii="Times New Roman" w:hAnsi="Times New Roman" w:cs="Times New Roman"/>
        </w:rPr>
      </w:pPr>
      <w:r w:rsidRPr="00F66000">
        <w:rPr>
          <w:rFonts w:ascii="Times New Roman" w:hAnsi="Times New Roman" w:cs="Times New Roman"/>
        </w:rPr>
        <w:t xml:space="preserve">En caso afirmativo, </w:t>
      </w:r>
      <w:r w:rsidR="00182D2D">
        <w:rPr>
          <w:rFonts w:ascii="Times New Roman" w:hAnsi="Times New Roman" w:cs="Times New Roman"/>
        </w:rPr>
        <w:t xml:space="preserve">por favor </w:t>
      </w:r>
      <w:r w:rsidR="0063244B">
        <w:rPr>
          <w:rFonts w:ascii="Times New Roman" w:hAnsi="Times New Roman" w:cs="Times New Roman"/>
        </w:rPr>
        <w:t>sírvanse</w:t>
      </w:r>
      <w:r w:rsidRPr="00F66000">
        <w:rPr>
          <w:rFonts w:ascii="Times New Roman" w:hAnsi="Times New Roman" w:cs="Times New Roman"/>
        </w:rPr>
        <w:t xml:space="preserve"> proporcionar </w:t>
      </w:r>
      <w:r w:rsidR="00182D2D">
        <w:rPr>
          <w:rFonts w:ascii="Times New Roman" w:hAnsi="Times New Roman" w:cs="Times New Roman"/>
        </w:rPr>
        <w:t>referencias</w:t>
      </w:r>
      <w:r w:rsidRPr="00F66000">
        <w:rPr>
          <w:rFonts w:ascii="Times New Roman" w:hAnsi="Times New Roman" w:cs="Times New Roman"/>
        </w:rPr>
        <w:t>.</w:t>
      </w:r>
    </w:p>
    <w:p w:rsidR="00B0695F" w:rsidRDefault="00B0695F" w:rsidP="0017694E">
      <w:pPr>
        <w:pStyle w:val="Prrafodelista"/>
        <w:jc w:val="both"/>
        <w:rPr>
          <w:rFonts w:ascii="Times New Roman" w:hAnsi="Times New Roman" w:cs="Times New Roman"/>
        </w:rPr>
      </w:pPr>
    </w:p>
    <w:p w:rsidR="006B0A98" w:rsidRPr="00EE6E65" w:rsidRDefault="00EE6E65" w:rsidP="0017694E">
      <w:pPr>
        <w:pStyle w:val="Prrafodelista"/>
        <w:ind w:left="360"/>
        <w:jc w:val="both"/>
        <w:rPr>
          <w:rFonts w:ascii="Times New Roman" w:hAnsi="Times New Roman" w:cs="Times New Roman"/>
          <w:color w:val="FF0000"/>
        </w:rPr>
      </w:pPr>
      <w:r>
        <w:rPr>
          <w:rFonts w:ascii="Times New Roman" w:hAnsi="Times New Roman" w:cs="Times New Roman"/>
          <w:color w:val="FF0000"/>
        </w:rPr>
        <w:t xml:space="preserve">El </w:t>
      </w:r>
      <w:r w:rsidR="006B0A98" w:rsidRPr="00EE6E65">
        <w:rPr>
          <w:rFonts w:ascii="Times New Roman" w:hAnsi="Times New Roman" w:cs="Times New Roman"/>
          <w:color w:val="FF0000"/>
        </w:rPr>
        <w:t xml:space="preserve">Artículo 45 </w:t>
      </w:r>
      <w:r>
        <w:rPr>
          <w:rFonts w:ascii="Times New Roman" w:hAnsi="Times New Roman" w:cs="Times New Roman"/>
          <w:color w:val="FF0000"/>
        </w:rPr>
        <w:t xml:space="preserve">del </w:t>
      </w:r>
      <w:r w:rsidR="006B0A98" w:rsidRPr="00EE6E65">
        <w:rPr>
          <w:rFonts w:ascii="Times New Roman" w:hAnsi="Times New Roman" w:cs="Times New Roman"/>
          <w:color w:val="FF0000"/>
        </w:rPr>
        <w:t>C</w:t>
      </w:r>
      <w:r>
        <w:rPr>
          <w:rFonts w:ascii="Times New Roman" w:hAnsi="Times New Roman" w:cs="Times New Roman"/>
          <w:color w:val="FF0000"/>
        </w:rPr>
        <w:t>ó</w:t>
      </w:r>
      <w:r w:rsidR="006B0A98" w:rsidRPr="00EE6E65">
        <w:rPr>
          <w:rFonts w:ascii="Times New Roman" w:hAnsi="Times New Roman" w:cs="Times New Roman"/>
          <w:color w:val="FF0000"/>
        </w:rPr>
        <w:t>digo Civil señala que</w:t>
      </w:r>
      <w:r w:rsidR="00E679D5">
        <w:rPr>
          <w:rFonts w:ascii="Times New Roman" w:hAnsi="Times New Roman" w:cs="Times New Roman"/>
          <w:color w:val="FF0000"/>
        </w:rPr>
        <w:t>:</w:t>
      </w:r>
      <w:r w:rsidR="006B0A98" w:rsidRPr="00EE6E65">
        <w:rPr>
          <w:rFonts w:ascii="Times New Roman" w:hAnsi="Times New Roman" w:cs="Times New Roman"/>
          <w:color w:val="FF0000"/>
        </w:rPr>
        <w:t xml:space="preserve"> </w:t>
      </w:r>
      <w:r w:rsidR="00E51804" w:rsidRPr="00E51804">
        <w:rPr>
          <w:rFonts w:ascii="Times New Roman" w:hAnsi="Times New Roman" w:cs="Times New Roman"/>
          <w:i/>
          <w:color w:val="FF0000"/>
        </w:rPr>
        <w:t>“N</w:t>
      </w:r>
      <w:r w:rsidR="006B0A98" w:rsidRPr="00E51804">
        <w:rPr>
          <w:rFonts w:ascii="Times New Roman" w:hAnsi="Times New Roman" w:cs="Times New Roman"/>
          <w:i/>
          <w:color w:val="FF0000"/>
        </w:rPr>
        <w:t>o hay matrimonio sin consentimiento matrimonial. La condición término o modo del consent</w:t>
      </w:r>
      <w:r w:rsidR="00E51804">
        <w:rPr>
          <w:rFonts w:ascii="Times New Roman" w:hAnsi="Times New Roman" w:cs="Times New Roman"/>
          <w:i/>
          <w:color w:val="FF0000"/>
        </w:rPr>
        <w:t>imiento se tendrá por no puesta</w:t>
      </w:r>
      <w:r w:rsidR="00E51804" w:rsidRPr="00E51804">
        <w:rPr>
          <w:rFonts w:ascii="Times New Roman" w:hAnsi="Times New Roman" w:cs="Times New Roman"/>
          <w:i/>
          <w:color w:val="FF0000"/>
        </w:rPr>
        <w:t>”</w:t>
      </w:r>
    </w:p>
    <w:p w:rsidR="006B0A98" w:rsidRPr="00EE6E65" w:rsidRDefault="00EE6E65" w:rsidP="0017694E">
      <w:pPr>
        <w:pStyle w:val="Prrafodelista"/>
        <w:ind w:left="360"/>
        <w:jc w:val="both"/>
        <w:rPr>
          <w:rFonts w:ascii="Times New Roman" w:hAnsi="Times New Roman" w:cs="Times New Roman"/>
          <w:color w:val="FF0000"/>
        </w:rPr>
      </w:pPr>
      <w:r w:rsidRPr="006B24A1">
        <w:rPr>
          <w:rFonts w:ascii="Times New Roman" w:hAnsi="Times New Roman" w:cs="Times New Roman"/>
          <w:color w:val="FF0000"/>
        </w:rPr>
        <w:t xml:space="preserve">Por otra parte, </w:t>
      </w:r>
      <w:r w:rsidR="00BD6393" w:rsidRPr="006B24A1">
        <w:rPr>
          <w:rFonts w:ascii="Times New Roman" w:hAnsi="Times New Roman" w:cs="Times New Roman"/>
          <w:color w:val="FF0000"/>
        </w:rPr>
        <w:t xml:space="preserve">en </w:t>
      </w:r>
      <w:r w:rsidRPr="006B24A1">
        <w:rPr>
          <w:rFonts w:ascii="Times New Roman" w:hAnsi="Times New Roman" w:cs="Times New Roman"/>
          <w:color w:val="FF0000"/>
        </w:rPr>
        <w:t xml:space="preserve">el </w:t>
      </w:r>
      <w:r w:rsidR="00E679D5" w:rsidRPr="006B24A1">
        <w:rPr>
          <w:rFonts w:ascii="Times New Roman" w:hAnsi="Times New Roman" w:cs="Times New Roman"/>
          <w:color w:val="FF0000"/>
        </w:rPr>
        <w:t xml:space="preserve">Proyecto </w:t>
      </w:r>
      <w:r w:rsidRPr="006B24A1">
        <w:rPr>
          <w:rFonts w:ascii="Times New Roman" w:hAnsi="Times New Roman" w:cs="Times New Roman"/>
          <w:color w:val="FF0000"/>
        </w:rPr>
        <w:t xml:space="preserve">de Ley Orgánica </w:t>
      </w:r>
      <w:r w:rsidR="00E679D5" w:rsidRPr="006B24A1">
        <w:rPr>
          <w:rFonts w:ascii="Times New Roman" w:hAnsi="Times New Roman" w:cs="Times New Roman"/>
          <w:color w:val="FF0000"/>
        </w:rPr>
        <w:t xml:space="preserve">por la que se modifica </w:t>
      </w:r>
      <w:smartTag w:uri="urn:schemas-microsoft-com:office:smarttags" w:element="PersonName">
        <w:smartTagPr>
          <w:attr w:name="ProductID" w:val="la Ley Orgánica"/>
        </w:smartTagPr>
        <w:r w:rsidR="00E679D5" w:rsidRPr="006B24A1">
          <w:rPr>
            <w:rFonts w:ascii="Times New Roman" w:hAnsi="Times New Roman" w:cs="Times New Roman"/>
            <w:color w:val="FF0000"/>
          </w:rPr>
          <w:t>la Ley Orgánica</w:t>
        </w:r>
      </w:smartTag>
      <w:r w:rsidR="00E679D5" w:rsidRPr="006B24A1">
        <w:rPr>
          <w:rFonts w:ascii="Times New Roman" w:hAnsi="Times New Roman" w:cs="Times New Roman"/>
          <w:color w:val="FF0000"/>
        </w:rPr>
        <w:t xml:space="preserve"> 10/1995, de 23 de noviembre, del Código Penal</w:t>
      </w:r>
      <w:r w:rsidR="00BD6393" w:rsidRPr="006B24A1">
        <w:rPr>
          <w:rFonts w:ascii="Times New Roman" w:hAnsi="Times New Roman" w:cs="Times New Roman"/>
          <w:color w:val="FF0000"/>
        </w:rPr>
        <w:t xml:space="preserve">, </w:t>
      </w:r>
      <w:r w:rsidR="00E679D5" w:rsidRPr="006B24A1">
        <w:rPr>
          <w:rFonts w:ascii="Times New Roman" w:hAnsi="Times New Roman" w:cs="Times New Roman"/>
          <w:color w:val="FF0000"/>
        </w:rPr>
        <w:t>actualmente en tramitación parlamentaria</w:t>
      </w:r>
      <w:r w:rsidR="000D25E5" w:rsidRPr="006B24A1">
        <w:rPr>
          <w:rFonts w:ascii="Times New Roman" w:hAnsi="Times New Roman" w:cs="Times New Roman"/>
          <w:color w:val="FF0000"/>
        </w:rPr>
        <w:t>,</w:t>
      </w:r>
      <w:r w:rsidR="00BD6393" w:rsidRPr="006B24A1">
        <w:rPr>
          <w:rFonts w:ascii="Times New Roman" w:hAnsi="Times New Roman" w:cs="Times New Roman"/>
          <w:color w:val="FF0000"/>
        </w:rPr>
        <w:t xml:space="preserve"> </w:t>
      </w:r>
      <w:r w:rsidR="000D25E5" w:rsidRPr="006B24A1">
        <w:rPr>
          <w:rFonts w:ascii="Times New Roman" w:hAnsi="Times New Roman" w:cs="Times New Roman"/>
          <w:color w:val="FF0000"/>
        </w:rPr>
        <w:t xml:space="preserve">se </w:t>
      </w:r>
      <w:r w:rsidRPr="006B24A1">
        <w:rPr>
          <w:rFonts w:ascii="Times New Roman" w:hAnsi="Times New Roman" w:cs="Times New Roman"/>
          <w:color w:val="FF0000"/>
        </w:rPr>
        <w:t>recoge el matrimonio forzado como delito específico del Código Penal</w:t>
      </w:r>
      <w:r w:rsidR="00E679D5" w:rsidRPr="006B24A1">
        <w:rPr>
          <w:rFonts w:ascii="Times New Roman" w:hAnsi="Times New Roman" w:cs="Times New Roman"/>
          <w:color w:val="FF0000"/>
        </w:rPr>
        <w:t>.</w:t>
      </w:r>
    </w:p>
    <w:p w:rsidR="00826CAC" w:rsidRPr="00F66000" w:rsidRDefault="00826CAC" w:rsidP="0017694E">
      <w:pPr>
        <w:pStyle w:val="Prrafodelista"/>
        <w:jc w:val="both"/>
        <w:rPr>
          <w:rFonts w:ascii="Times New Roman" w:hAnsi="Times New Roman" w:cs="Times New Roman"/>
        </w:rPr>
      </w:pPr>
    </w:p>
    <w:p w:rsidR="00542C55" w:rsidRPr="00182D2D" w:rsidRDefault="00182D2D" w:rsidP="0017694E">
      <w:pPr>
        <w:pStyle w:val="Prrafodelista"/>
        <w:numPr>
          <w:ilvl w:val="0"/>
          <w:numId w:val="14"/>
        </w:numPr>
        <w:tabs>
          <w:tab w:val="clear" w:pos="720"/>
          <w:tab w:val="num" w:pos="360"/>
        </w:tabs>
        <w:ind w:hanging="720"/>
        <w:jc w:val="both"/>
        <w:rPr>
          <w:rFonts w:ascii="Times New Roman" w:hAnsi="Times New Roman" w:cs="Times New Roman"/>
        </w:rPr>
      </w:pPr>
      <w:r w:rsidRPr="00182D2D">
        <w:rPr>
          <w:rFonts w:ascii="Times New Roman" w:hAnsi="Times New Roman" w:cs="Times New Roman"/>
        </w:rPr>
        <w:t>¿</w:t>
      </w:r>
      <w:r>
        <w:rPr>
          <w:rFonts w:ascii="Times New Roman" w:hAnsi="Times New Roman" w:cs="Times New Roman"/>
        </w:rPr>
        <w:t xml:space="preserve">Existe la práctica de </w:t>
      </w:r>
      <w:r w:rsidRPr="00182D2D">
        <w:rPr>
          <w:rFonts w:ascii="Times New Roman" w:hAnsi="Times New Roman" w:cs="Times New Roman"/>
        </w:rPr>
        <w:t>matrimonios forzados o los ma</w:t>
      </w:r>
      <w:r>
        <w:rPr>
          <w:rFonts w:ascii="Times New Roman" w:hAnsi="Times New Roman" w:cs="Times New Roman"/>
        </w:rPr>
        <w:t>trimonios arreglados</w:t>
      </w:r>
      <w:r w:rsidRPr="00182D2D">
        <w:rPr>
          <w:rFonts w:ascii="Times New Roman" w:hAnsi="Times New Roman" w:cs="Times New Roman"/>
        </w:rPr>
        <w:t xml:space="preserve"> </w:t>
      </w:r>
      <w:r>
        <w:rPr>
          <w:rFonts w:ascii="Times New Roman" w:hAnsi="Times New Roman" w:cs="Times New Roman"/>
        </w:rPr>
        <w:t>e</w:t>
      </w:r>
      <w:r w:rsidRPr="00182D2D">
        <w:rPr>
          <w:rFonts w:ascii="Times New Roman" w:hAnsi="Times New Roman" w:cs="Times New Roman"/>
        </w:rPr>
        <w:t>n su Estado?</w:t>
      </w:r>
    </w:p>
    <w:p w:rsidR="00B97B67" w:rsidRPr="00182D2D" w:rsidRDefault="00B97B67" w:rsidP="0017694E">
      <w:pPr>
        <w:pStyle w:val="Prrafodelista"/>
        <w:jc w:val="both"/>
        <w:rPr>
          <w:rFonts w:ascii="Times New Roman" w:hAnsi="Times New Roman" w:cs="Times New Roman"/>
        </w:rPr>
      </w:pPr>
    </w:p>
    <w:p w:rsidR="00542C55"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542C55" w:rsidRPr="0063244B">
        <w:rPr>
          <w:rFonts w:ascii="Times New Roman" w:hAnsi="Times New Roman" w:cs="Times New Roman"/>
        </w:rPr>
        <w:tab/>
      </w:r>
      <w:r w:rsidR="00542C55" w:rsidRPr="0063244B">
        <w:rPr>
          <w:rFonts w:ascii="Times New Roman" w:hAnsi="Times New Roman" w:cs="Times New Roman"/>
        </w:rPr>
        <w:tab/>
        <w:t>(       )</w:t>
      </w:r>
      <w:r w:rsidR="00542C55" w:rsidRPr="0063244B">
        <w:rPr>
          <w:rFonts w:ascii="Times New Roman" w:hAnsi="Times New Roman" w:cs="Times New Roman"/>
        </w:rPr>
        <w:tab/>
      </w:r>
      <w:r w:rsidR="00542C55" w:rsidRPr="0063244B">
        <w:rPr>
          <w:rFonts w:ascii="Times New Roman" w:hAnsi="Times New Roman" w:cs="Times New Roman"/>
        </w:rPr>
        <w:tab/>
      </w:r>
      <w:r w:rsidR="00542C55" w:rsidRPr="0063244B">
        <w:rPr>
          <w:rFonts w:ascii="Times New Roman" w:hAnsi="Times New Roman" w:cs="Times New Roman"/>
        </w:rPr>
        <w:tab/>
        <w:t>No</w:t>
      </w:r>
      <w:r w:rsidR="00542C55" w:rsidRPr="0063244B">
        <w:rPr>
          <w:rFonts w:ascii="Times New Roman" w:hAnsi="Times New Roman" w:cs="Times New Roman"/>
        </w:rPr>
        <w:tab/>
        <w:t xml:space="preserve">(   </w:t>
      </w:r>
      <w:r w:rsidR="00BD6393">
        <w:rPr>
          <w:rFonts w:ascii="Times New Roman" w:hAnsi="Times New Roman" w:cs="Times New Roman"/>
          <w:color w:val="FF0000"/>
        </w:rPr>
        <w:t>X</w:t>
      </w:r>
      <w:r w:rsidR="00542C55" w:rsidRPr="0063244B">
        <w:rPr>
          <w:rFonts w:ascii="Times New Roman" w:hAnsi="Times New Roman" w:cs="Times New Roman"/>
        </w:rPr>
        <w:t xml:space="preserve">    )</w:t>
      </w:r>
    </w:p>
    <w:p w:rsidR="00AF06F0" w:rsidRDefault="00AF06F0" w:rsidP="0017694E">
      <w:pPr>
        <w:pStyle w:val="Prrafodelista"/>
        <w:jc w:val="both"/>
        <w:rPr>
          <w:rFonts w:ascii="Times New Roman" w:hAnsi="Times New Roman" w:cs="Times New Roman"/>
          <w:color w:val="FF0000"/>
        </w:rPr>
      </w:pPr>
    </w:p>
    <w:p w:rsidR="00542C55" w:rsidRPr="00182D2D" w:rsidRDefault="00182D2D" w:rsidP="0017694E">
      <w:pPr>
        <w:pStyle w:val="Prrafodelista"/>
        <w:jc w:val="both"/>
        <w:rPr>
          <w:rFonts w:ascii="Times New Roman" w:hAnsi="Times New Roman" w:cs="Times New Roman"/>
        </w:rPr>
      </w:pPr>
      <w:r w:rsidRPr="00182D2D">
        <w:rPr>
          <w:rFonts w:ascii="Times New Roman" w:hAnsi="Times New Roman" w:cs="Times New Roman"/>
        </w:rPr>
        <w:t xml:space="preserve">En caso afirmativo, por favor </w:t>
      </w:r>
      <w:r w:rsidR="0063244B">
        <w:rPr>
          <w:rFonts w:ascii="Times New Roman" w:hAnsi="Times New Roman" w:cs="Times New Roman"/>
        </w:rPr>
        <w:t>sírvanse</w:t>
      </w:r>
      <w:r w:rsidRPr="00182D2D">
        <w:rPr>
          <w:rFonts w:ascii="Times New Roman" w:hAnsi="Times New Roman" w:cs="Times New Roman"/>
        </w:rPr>
        <w:t xml:space="preserve"> explicar.</w:t>
      </w:r>
    </w:p>
    <w:p w:rsidR="00AD70F9" w:rsidRDefault="00AD70F9" w:rsidP="00ED2D33">
      <w:pPr>
        <w:pStyle w:val="Prrafodelista"/>
        <w:ind w:left="360"/>
        <w:jc w:val="both"/>
        <w:rPr>
          <w:rFonts w:ascii="Times New Roman" w:hAnsi="Times New Roman" w:cs="Times New Roman"/>
          <w:color w:val="FF0000"/>
        </w:rPr>
      </w:pPr>
    </w:p>
    <w:p w:rsidR="00ED2D33" w:rsidRPr="00AF06F0" w:rsidRDefault="00ED2D33" w:rsidP="00ED2D33">
      <w:pPr>
        <w:pStyle w:val="Prrafodelista"/>
        <w:ind w:left="360"/>
        <w:jc w:val="both"/>
        <w:rPr>
          <w:rFonts w:ascii="Times New Roman" w:hAnsi="Times New Roman" w:cs="Times New Roman"/>
          <w:color w:val="FF0000"/>
        </w:rPr>
      </w:pPr>
      <w:r w:rsidRPr="00AF06F0">
        <w:rPr>
          <w:rFonts w:ascii="Times New Roman" w:hAnsi="Times New Roman" w:cs="Times New Roman"/>
          <w:color w:val="FF0000"/>
        </w:rPr>
        <w:t>No obstante, se deberá recabar información en el Ministerio de Justicia</w:t>
      </w:r>
      <w:r w:rsidR="00054E59">
        <w:rPr>
          <w:rFonts w:ascii="Times New Roman" w:hAnsi="Times New Roman" w:cs="Times New Roman"/>
          <w:color w:val="FF0000"/>
        </w:rPr>
        <w:t xml:space="preserve"> y Ministerio del Interior.</w:t>
      </w:r>
    </w:p>
    <w:p w:rsidR="00542C55" w:rsidRPr="00182D2D" w:rsidRDefault="00542C55" w:rsidP="0017694E">
      <w:pPr>
        <w:pStyle w:val="Prrafodelista"/>
        <w:jc w:val="both"/>
        <w:rPr>
          <w:rFonts w:ascii="Times New Roman" w:hAnsi="Times New Roman" w:cs="Times New Roman"/>
        </w:rPr>
      </w:pPr>
    </w:p>
    <w:p w:rsidR="00111DB5" w:rsidRPr="00182D2D" w:rsidRDefault="00182D2D" w:rsidP="0017694E">
      <w:pPr>
        <w:pStyle w:val="Prrafodelista"/>
        <w:numPr>
          <w:ilvl w:val="0"/>
          <w:numId w:val="14"/>
        </w:numPr>
        <w:tabs>
          <w:tab w:val="clear" w:pos="720"/>
          <w:tab w:val="num" w:pos="360"/>
        </w:tabs>
        <w:ind w:hanging="720"/>
        <w:jc w:val="both"/>
        <w:rPr>
          <w:rFonts w:ascii="Times New Roman" w:hAnsi="Times New Roman" w:cs="Times New Roman"/>
        </w:rPr>
      </w:pPr>
      <w:r w:rsidRPr="00182D2D">
        <w:rPr>
          <w:rFonts w:ascii="Times New Roman" w:hAnsi="Times New Roman" w:cs="Times New Roman"/>
        </w:rPr>
        <w:t>¿Es la poligamia ilegal en su Estado?</w:t>
      </w:r>
    </w:p>
    <w:p w:rsidR="00B97B67" w:rsidRPr="00182D2D" w:rsidRDefault="00B97B67" w:rsidP="0017694E">
      <w:pPr>
        <w:pStyle w:val="Prrafodelista"/>
        <w:jc w:val="both"/>
        <w:rPr>
          <w:rFonts w:ascii="Times New Roman" w:hAnsi="Times New Roman" w:cs="Times New Roman"/>
        </w:rPr>
      </w:pPr>
    </w:p>
    <w:p w:rsidR="00CD4A65"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CD4A65" w:rsidRPr="0063244B">
        <w:rPr>
          <w:rFonts w:ascii="Times New Roman" w:hAnsi="Times New Roman" w:cs="Times New Roman"/>
        </w:rPr>
        <w:tab/>
      </w:r>
      <w:r w:rsidR="00CD4A65" w:rsidRPr="0063244B">
        <w:rPr>
          <w:rFonts w:ascii="Times New Roman" w:hAnsi="Times New Roman" w:cs="Times New Roman"/>
        </w:rPr>
        <w:tab/>
        <w:t xml:space="preserve">(   </w:t>
      </w:r>
      <w:r w:rsidR="00AF06F0">
        <w:rPr>
          <w:rFonts w:ascii="Times New Roman" w:hAnsi="Times New Roman" w:cs="Times New Roman"/>
          <w:color w:val="FF0000"/>
        </w:rPr>
        <w:t>X</w:t>
      </w:r>
      <w:r w:rsidR="00CD4A65" w:rsidRPr="0063244B">
        <w:rPr>
          <w:rFonts w:ascii="Times New Roman" w:hAnsi="Times New Roman" w:cs="Times New Roman"/>
        </w:rPr>
        <w:t xml:space="preserve">    )</w:t>
      </w:r>
      <w:r w:rsidR="00CD4A65" w:rsidRPr="0063244B">
        <w:rPr>
          <w:rFonts w:ascii="Times New Roman" w:hAnsi="Times New Roman" w:cs="Times New Roman"/>
        </w:rPr>
        <w:tab/>
      </w:r>
      <w:r w:rsidR="00CD4A65" w:rsidRPr="0063244B">
        <w:rPr>
          <w:rFonts w:ascii="Times New Roman" w:hAnsi="Times New Roman" w:cs="Times New Roman"/>
        </w:rPr>
        <w:tab/>
      </w:r>
      <w:r w:rsidR="00CD4A65" w:rsidRPr="0063244B">
        <w:rPr>
          <w:rFonts w:ascii="Times New Roman" w:hAnsi="Times New Roman" w:cs="Times New Roman"/>
        </w:rPr>
        <w:tab/>
        <w:t>No</w:t>
      </w:r>
      <w:r w:rsidR="00CD4A65" w:rsidRPr="0063244B">
        <w:rPr>
          <w:rFonts w:ascii="Times New Roman" w:hAnsi="Times New Roman" w:cs="Times New Roman"/>
        </w:rPr>
        <w:tab/>
        <w:t>(       )</w:t>
      </w:r>
    </w:p>
    <w:p w:rsidR="00AD70F9" w:rsidRDefault="00AD70F9" w:rsidP="0017694E">
      <w:pPr>
        <w:pStyle w:val="Prrafodelista"/>
        <w:ind w:left="360"/>
        <w:jc w:val="both"/>
        <w:rPr>
          <w:rFonts w:ascii="Times New Roman" w:hAnsi="Times New Roman" w:cs="Times New Roman"/>
          <w:color w:val="FF0000"/>
        </w:rPr>
      </w:pPr>
    </w:p>
    <w:p w:rsidR="00285306" w:rsidRPr="00A3338E" w:rsidRDefault="00A6183E" w:rsidP="00A3338E">
      <w:pPr>
        <w:pStyle w:val="Prrafodelista"/>
        <w:ind w:left="360"/>
        <w:jc w:val="both"/>
        <w:rPr>
          <w:rFonts w:ascii="Times New Roman" w:eastAsia="Times New Roman" w:hAnsi="Times New Roman" w:cs="Times New Roman"/>
          <w:color w:val="FF0000"/>
          <w:lang w:eastAsia="es-ES"/>
        </w:rPr>
      </w:pPr>
      <w:r>
        <w:rPr>
          <w:rFonts w:ascii="Times New Roman" w:hAnsi="Times New Roman" w:cs="Times New Roman"/>
          <w:color w:val="FF0000"/>
        </w:rPr>
        <w:lastRenderedPageBreak/>
        <w:t xml:space="preserve">De acuerdo con lo dispuesto en el artículo 46 </w:t>
      </w:r>
      <w:r w:rsidR="00285306" w:rsidRPr="00A3338E">
        <w:rPr>
          <w:rFonts w:ascii="Times New Roman" w:hAnsi="Times New Roman" w:cs="Times New Roman"/>
          <w:color w:val="FF0000"/>
        </w:rPr>
        <w:t>del Código Civil</w:t>
      </w:r>
      <w:r w:rsidR="00F76AE8" w:rsidRPr="00A3338E">
        <w:rPr>
          <w:rFonts w:ascii="Times New Roman" w:hAnsi="Times New Roman" w:cs="Times New Roman"/>
          <w:color w:val="FF0000"/>
        </w:rPr>
        <w:t>,</w:t>
      </w:r>
      <w:r>
        <w:rPr>
          <w:rFonts w:ascii="Times New Roman" w:hAnsi="Times New Roman" w:cs="Times New Roman"/>
          <w:color w:val="FF0000"/>
        </w:rPr>
        <w:t xml:space="preserve"> antes mencionado, </w:t>
      </w:r>
      <w:r w:rsidR="00285306" w:rsidRPr="00A6183E">
        <w:rPr>
          <w:rFonts w:ascii="Times New Roman" w:hAnsi="Times New Roman" w:cs="Times New Roman"/>
          <w:color w:val="FF0000"/>
        </w:rPr>
        <w:t xml:space="preserve">no pueden contraer matrimonio los que estén </w:t>
      </w:r>
      <w:r w:rsidR="00285306" w:rsidRPr="00A6183E">
        <w:rPr>
          <w:rFonts w:ascii="Times New Roman" w:eastAsia="Times New Roman" w:hAnsi="Times New Roman" w:cs="Times New Roman"/>
          <w:color w:val="FF0000"/>
          <w:lang w:eastAsia="es-ES"/>
        </w:rPr>
        <w:t>ligados con vínculo matrimonial.</w:t>
      </w:r>
    </w:p>
    <w:p w:rsidR="00A3338E" w:rsidRDefault="00A6183E" w:rsidP="006B24A1">
      <w:pPr>
        <w:pStyle w:val="titulotit"/>
        <w:spacing w:line="276" w:lineRule="auto"/>
        <w:ind w:left="357"/>
        <w:jc w:val="both"/>
        <w:rPr>
          <w:i/>
          <w:color w:val="FF0000"/>
          <w:sz w:val="22"/>
          <w:szCs w:val="22"/>
        </w:rPr>
      </w:pPr>
      <w:r w:rsidRPr="006B24A1">
        <w:rPr>
          <w:color w:val="FF0000"/>
          <w:sz w:val="22"/>
          <w:szCs w:val="22"/>
        </w:rPr>
        <w:t>Asimismo, e</w:t>
      </w:r>
      <w:r w:rsidR="00A3338E" w:rsidRPr="006B24A1">
        <w:rPr>
          <w:color w:val="FF0000"/>
          <w:sz w:val="22"/>
          <w:szCs w:val="22"/>
        </w:rPr>
        <w:t>l actual</w:t>
      </w:r>
      <w:r w:rsidR="00A3338E" w:rsidRPr="000755C0">
        <w:rPr>
          <w:color w:val="FF0000"/>
          <w:sz w:val="22"/>
          <w:szCs w:val="22"/>
        </w:rPr>
        <w:t xml:space="preserve"> Código Penal, </w:t>
      </w:r>
      <w:r>
        <w:rPr>
          <w:color w:val="FF0000"/>
          <w:sz w:val="22"/>
          <w:szCs w:val="22"/>
        </w:rPr>
        <w:t xml:space="preserve">en el Título XII sobre </w:t>
      </w:r>
      <w:r w:rsidR="00A3338E" w:rsidRPr="000755C0">
        <w:rPr>
          <w:color w:val="FF0000"/>
          <w:sz w:val="22"/>
          <w:szCs w:val="22"/>
        </w:rPr>
        <w:t>“Delitos c</w:t>
      </w:r>
      <w:r>
        <w:rPr>
          <w:color w:val="FF0000"/>
          <w:sz w:val="22"/>
          <w:szCs w:val="22"/>
        </w:rPr>
        <w:t xml:space="preserve">ontra las relaciones familiares, en el Capítulo I </w:t>
      </w:r>
      <w:r w:rsidR="00A3338E" w:rsidRPr="000755C0">
        <w:rPr>
          <w:color w:val="FF0000"/>
          <w:sz w:val="22"/>
          <w:szCs w:val="22"/>
        </w:rPr>
        <w:t>“De los matrimonios ilegales”</w:t>
      </w:r>
      <w:r>
        <w:rPr>
          <w:color w:val="FF0000"/>
          <w:sz w:val="22"/>
          <w:szCs w:val="22"/>
        </w:rPr>
        <w:t xml:space="preserve">, </w:t>
      </w:r>
      <w:r w:rsidR="00A3338E" w:rsidRPr="000755C0">
        <w:rPr>
          <w:color w:val="FF0000"/>
          <w:sz w:val="22"/>
          <w:szCs w:val="22"/>
        </w:rPr>
        <w:t>consider</w:t>
      </w:r>
      <w:r>
        <w:rPr>
          <w:color w:val="FF0000"/>
          <w:sz w:val="22"/>
          <w:szCs w:val="22"/>
        </w:rPr>
        <w:t xml:space="preserve">a delito, según el artículo 217 el siguiente supuesto: </w:t>
      </w:r>
      <w:r w:rsidR="00A3338E" w:rsidRPr="00A6183E">
        <w:rPr>
          <w:i/>
          <w:color w:val="FF0000"/>
          <w:sz w:val="22"/>
          <w:szCs w:val="22"/>
        </w:rPr>
        <w:t>“El que contrajere segundo o ulterior matrimonio, a sabiendas de que subsiste legalmente el anterior, será castigado con la pena de prisión de seis meses a un año”.</w:t>
      </w:r>
    </w:p>
    <w:p w:rsidR="00CD4A65" w:rsidRPr="00182D2D" w:rsidRDefault="005537BA" w:rsidP="0017694E">
      <w:pPr>
        <w:jc w:val="both"/>
        <w:rPr>
          <w:rFonts w:ascii="Times New Roman" w:hAnsi="Times New Roman" w:cs="Times New Roman"/>
        </w:rPr>
      </w:pPr>
      <w:r w:rsidRPr="00182D2D">
        <w:rPr>
          <w:rFonts w:ascii="Times New Roman" w:hAnsi="Times New Roman" w:cs="Times New Roman"/>
        </w:rPr>
        <w:t xml:space="preserve">      </w:t>
      </w:r>
      <w:r w:rsidR="00182D2D" w:rsidRPr="00182D2D">
        <w:rPr>
          <w:rFonts w:ascii="Times New Roman" w:hAnsi="Times New Roman" w:cs="Times New Roman"/>
        </w:rPr>
        <w:t xml:space="preserve">En caso negativo, </w:t>
      </w:r>
      <w:r w:rsidR="00182D2D">
        <w:rPr>
          <w:rFonts w:ascii="Times New Roman" w:hAnsi="Times New Roman" w:cs="Times New Roman"/>
        </w:rPr>
        <w:t>¿</w:t>
      </w:r>
      <w:r w:rsidR="00182D2D" w:rsidRPr="00182D2D">
        <w:rPr>
          <w:rFonts w:ascii="Times New Roman" w:hAnsi="Times New Roman" w:cs="Times New Roman"/>
        </w:rPr>
        <w:t>es la poligamia legal para hombres y mujeres?</w:t>
      </w:r>
    </w:p>
    <w:p w:rsidR="00CD4A65" w:rsidRPr="00182D2D" w:rsidRDefault="00CD4A65" w:rsidP="0017694E">
      <w:pPr>
        <w:pStyle w:val="Prrafodelista"/>
        <w:jc w:val="both"/>
        <w:rPr>
          <w:rFonts w:ascii="Times New Roman" w:hAnsi="Times New Roman" w:cs="Times New Roman"/>
        </w:rPr>
      </w:pPr>
    </w:p>
    <w:p w:rsidR="00542C55" w:rsidRPr="00182D2D" w:rsidRDefault="00182D2D" w:rsidP="0017694E">
      <w:pPr>
        <w:pStyle w:val="Prrafodelista"/>
        <w:numPr>
          <w:ilvl w:val="0"/>
          <w:numId w:val="14"/>
        </w:numPr>
        <w:tabs>
          <w:tab w:val="clear" w:pos="720"/>
          <w:tab w:val="num" w:pos="360"/>
        </w:tabs>
        <w:ind w:hanging="720"/>
        <w:jc w:val="both"/>
        <w:rPr>
          <w:rFonts w:ascii="Times New Roman" w:hAnsi="Times New Roman" w:cs="Times New Roman"/>
        </w:rPr>
      </w:pPr>
      <w:r w:rsidRPr="00182D2D">
        <w:rPr>
          <w:rFonts w:ascii="Times New Roman" w:hAnsi="Times New Roman" w:cs="Times New Roman"/>
        </w:rPr>
        <w:t>¿Es el registro de los matrimonios obligatorio en los siguientes casos?</w:t>
      </w:r>
    </w:p>
    <w:p w:rsidR="00BE7F62" w:rsidRPr="00182D2D" w:rsidRDefault="00542C55" w:rsidP="0017694E">
      <w:pPr>
        <w:spacing w:before="100" w:beforeAutospacing="1" w:after="100" w:afterAutospacing="1" w:line="240" w:lineRule="auto"/>
        <w:ind w:left="720"/>
        <w:contextualSpacing/>
        <w:jc w:val="both"/>
        <w:rPr>
          <w:rFonts w:ascii="Times New Roman" w:hAnsi="Times New Roman" w:cs="Times New Roman"/>
        </w:rPr>
      </w:pPr>
      <w:r w:rsidRPr="00182D2D">
        <w:rPr>
          <w:rFonts w:ascii="Times New Roman" w:hAnsi="Times New Roman" w:cs="Times New Roman"/>
        </w:rPr>
        <w:t xml:space="preserve">(   </w:t>
      </w:r>
      <w:r w:rsidR="00285306" w:rsidRPr="00285306">
        <w:rPr>
          <w:rFonts w:ascii="Times New Roman" w:hAnsi="Times New Roman" w:cs="Times New Roman"/>
          <w:color w:val="FF0000"/>
        </w:rPr>
        <w:t>X</w:t>
      </w:r>
      <w:r w:rsidRPr="00182D2D">
        <w:rPr>
          <w:rFonts w:ascii="Times New Roman" w:hAnsi="Times New Roman" w:cs="Times New Roman"/>
        </w:rPr>
        <w:t xml:space="preserve">    ) </w:t>
      </w:r>
      <w:r w:rsidR="00182D2D" w:rsidRPr="00182D2D">
        <w:rPr>
          <w:rFonts w:ascii="Times New Roman" w:hAnsi="Times New Roman" w:cs="Times New Roman"/>
        </w:rPr>
        <w:t>Matrimonio civil</w:t>
      </w:r>
      <w:r w:rsidRPr="00182D2D">
        <w:rPr>
          <w:rFonts w:ascii="Times New Roman" w:hAnsi="Times New Roman" w:cs="Times New Roman"/>
        </w:rPr>
        <w:t xml:space="preserve"> </w:t>
      </w:r>
    </w:p>
    <w:p w:rsidR="00542C55" w:rsidRDefault="00542C55" w:rsidP="0017694E">
      <w:pPr>
        <w:spacing w:before="100" w:beforeAutospacing="1" w:after="100" w:afterAutospacing="1" w:line="240" w:lineRule="auto"/>
        <w:ind w:left="720"/>
        <w:contextualSpacing/>
        <w:jc w:val="both"/>
        <w:rPr>
          <w:rFonts w:ascii="Times New Roman" w:hAnsi="Times New Roman" w:cs="Times New Roman"/>
        </w:rPr>
      </w:pPr>
      <w:r w:rsidRPr="00182D2D">
        <w:rPr>
          <w:rFonts w:ascii="Times New Roman" w:hAnsi="Times New Roman" w:cs="Times New Roman"/>
        </w:rPr>
        <w:t xml:space="preserve">(   </w:t>
      </w:r>
      <w:r w:rsidR="00285306" w:rsidRPr="00285306">
        <w:rPr>
          <w:rFonts w:ascii="Times New Roman" w:hAnsi="Times New Roman" w:cs="Times New Roman"/>
          <w:color w:val="FF0000"/>
        </w:rPr>
        <w:t>X</w:t>
      </w:r>
      <w:r w:rsidRPr="00285306">
        <w:rPr>
          <w:rFonts w:ascii="Times New Roman" w:hAnsi="Times New Roman" w:cs="Times New Roman"/>
          <w:color w:val="FF0000"/>
        </w:rPr>
        <w:t xml:space="preserve"> </w:t>
      </w:r>
      <w:r w:rsidRPr="00182D2D">
        <w:rPr>
          <w:rFonts w:ascii="Times New Roman" w:hAnsi="Times New Roman" w:cs="Times New Roman"/>
        </w:rPr>
        <w:t xml:space="preserve">  </w:t>
      </w:r>
      <w:r w:rsidR="00182D2D">
        <w:rPr>
          <w:rFonts w:ascii="Times New Roman" w:hAnsi="Times New Roman" w:cs="Times New Roman"/>
        </w:rPr>
        <w:t>)</w:t>
      </w:r>
      <w:r w:rsidR="00182D2D" w:rsidRPr="00182D2D">
        <w:rPr>
          <w:rFonts w:ascii="Times New Roman" w:hAnsi="Times New Roman" w:cs="Times New Roman"/>
        </w:rPr>
        <w:t xml:space="preserve"> Matrimonio religioso</w:t>
      </w:r>
    </w:p>
    <w:p w:rsidR="00285306" w:rsidRDefault="00285306" w:rsidP="0017694E">
      <w:pPr>
        <w:spacing w:before="100" w:beforeAutospacing="1" w:after="100" w:afterAutospacing="1" w:line="240" w:lineRule="auto"/>
        <w:ind w:left="720"/>
        <w:contextualSpacing/>
        <w:jc w:val="both"/>
        <w:rPr>
          <w:rFonts w:ascii="Times New Roman" w:hAnsi="Times New Roman" w:cs="Times New Roman"/>
        </w:rPr>
      </w:pPr>
    </w:p>
    <w:p w:rsidR="00285306" w:rsidRPr="00ED2D33" w:rsidRDefault="00285306" w:rsidP="0017694E">
      <w:pPr>
        <w:spacing w:after="0"/>
        <w:ind w:left="357"/>
        <w:jc w:val="both"/>
        <w:rPr>
          <w:rFonts w:ascii="Arial" w:eastAsia="Times New Roman" w:hAnsi="Arial"/>
          <w:i/>
          <w:sz w:val="21"/>
          <w:szCs w:val="21"/>
          <w:lang w:eastAsia="es-ES"/>
        </w:rPr>
      </w:pPr>
      <w:r w:rsidRPr="00285306">
        <w:rPr>
          <w:rFonts w:ascii="Times New Roman" w:eastAsia="Times New Roman" w:hAnsi="Times New Roman" w:cs="Times New Roman"/>
          <w:color w:val="FF0000"/>
          <w:lang w:eastAsia="es-ES"/>
        </w:rPr>
        <w:t>Los artículo</w:t>
      </w:r>
      <w:r>
        <w:rPr>
          <w:rFonts w:ascii="Times New Roman" w:eastAsia="Times New Roman" w:hAnsi="Times New Roman" w:cs="Times New Roman"/>
          <w:color w:val="FF0000"/>
          <w:lang w:eastAsia="es-ES"/>
        </w:rPr>
        <w:t>s</w:t>
      </w:r>
      <w:r w:rsidRPr="00285306">
        <w:rPr>
          <w:rFonts w:ascii="Times New Roman" w:eastAsia="Times New Roman" w:hAnsi="Times New Roman" w:cs="Times New Roman"/>
          <w:color w:val="FF0000"/>
          <w:lang w:eastAsia="es-ES"/>
        </w:rPr>
        <w:t xml:space="preserve"> 60 y 61 del Código Civil señalan que tanto </w:t>
      </w:r>
      <w:r w:rsidRPr="00ED2D33">
        <w:rPr>
          <w:rFonts w:ascii="Times New Roman" w:eastAsia="Times New Roman" w:hAnsi="Times New Roman" w:cs="Times New Roman"/>
          <w:i/>
          <w:color w:val="FF0000"/>
          <w:lang w:eastAsia="es-ES"/>
        </w:rPr>
        <w:t>los matrimonios civiles como los matrimonios en sus formas religiosas producen efectos civiles desde su celebración, si bien para el pleno reconocimiento de los mismos será necesaria su inscripción en el Registro Civil</w:t>
      </w:r>
      <w:r w:rsidRPr="00ED2D33">
        <w:rPr>
          <w:rFonts w:ascii="Arial" w:eastAsia="Times New Roman" w:hAnsi="Arial"/>
          <w:i/>
          <w:sz w:val="21"/>
          <w:szCs w:val="21"/>
          <w:lang w:eastAsia="es-ES"/>
        </w:rPr>
        <w:t>.</w:t>
      </w:r>
    </w:p>
    <w:p w:rsidR="00285306" w:rsidRPr="00285306" w:rsidRDefault="00285306" w:rsidP="0017694E">
      <w:pPr>
        <w:spacing w:after="0" w:line="240" w:lineRule="auto"/>
        <w:jc w:val="both"/>
        <w:rPr>
          <w:rFonts w:ascii="Arial" w:eastAsia="Times New Roman" w:hAnsi="Arial"/>
          <w:sz w:val="21"/>
          <w:szCs w:val="21"/>
          <w:lang w:eastAsia="es-ES"/>
        </w:rPr>
      </w:pPr>
    </w:p>
    <w:p w:rsidR="002A1F21" w:rsidRPr="00182D2D" w:rsidRDefault="00182D2D" w:rsidP="0017694E">
      <w:pPr>
        <w:pStyle w:val="Prrafodelista"/>
        <w:numPr>
          <w:ilvl w:val="0"/>
          <w:numId w:val="14"/>
        </w:numPr>
        <w:tabs>
          <w:tab w:val="clear" w:pos="720"/>
          <w:tab w:val="num" w:pos="360"/>
        </w:tabs>
        <w:ind w:hanging="720"/>
        <w:jc w:val="both"/>
        <w:rPr>
          <w:rFonts w:ascii="Times New Roman" w:hAnsi="Times New Roman" w:cs="Times New Roman"/>
        </w:rPr>
      </w:pPr>
      <w:r>
        <w:rPr>
          <w:rFonts w:ascii="Times New Roman" w:hAnsi="Times New Roman" w:cs="Times New Roman"/>
        </w:rPr>
        <w:t xml:space="preserve">¿Son los </w:t>
      </w:r>
      <w:r w:rsidRPr="00182D2D">
        <w:rPr>
          <w:rFonts w:ascii="Times New Roman" w:hAnsi="Times New Roman" w:cs="Times New Roman"/>
        </w:rPr>
        <w:t xml:space="preserve">matrimonios </w:t>
      </w:r>
      <w:r w:rsidR="00953FDC">
        <w:rPr>
          <w:rFonts w:ascii="Times New Roman" w:hAnsi="Times New Roman" w:cs="Times New Roman"/>
        </w:rPr>
        <w:t xml:space="preserve">homosexuales </w:t>
      </w:r>
      <w:r w:rsidRPr="00182D2D">
        <w:rPr>
          <w:rFonts w:ascii="Times New Roman" w:hAnsi="Times New Roman" w:cs="Times New Roman"/>
        </w:rPr>
        <w:t>autorizados en su Estado?</w:t>
      </w:r>
    </w:p>
    <w:p w:rsidR="00C55D68" w:rsidRPr="00182D2D" w:rsidRDefault="00C55D68" w:rsidP="0017694E">
      <w:pPr>
        <w:pStyle w:val="Prrafodelista"/>
        <w:jc w:val="both"/>
        <w:rPr>
          <w:rFonts w:ascii="Times New Roman" w:hAnsi="Times New Roman" w:cs="Times New Roman"/>
        </w:rPr>
      </w:pPr>
    </w:p>
    <w:p w:rsidR="002A1F21"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A1F21" w:rsidRPr="0063244B">
        <w:rPr>
          <w:rFonts w:ascii="Times New Roman" w:hAnsi="Times New Roman" w:cs="Times New Roman"/>
        </w:rPr>
        <w:tab/>
      </w:r>
      <w:r w:rsidR="002A1F21" w:rsidRPr="0063244B">
        <w:rPr>
          <w:rFonts w:ascii="Times New Roman" w:hAnsi="Times New Roman" w:cs="Times New Roman"/>
        </w:rPr>
        <w:tab/>
        <w:t xml:space="preserve">(   </w:t>
      </w:r>
      <w:r w:rsidR="00B12254">
        <w:rPr>
          <w:rFonts w:ascii="Times New Roman" w:hAnsi="Times New Roman" w:cs="Times New Roman"/>
          <w:color w:val="FF0000"/>
        </w:rPr>
        <w:t>X</w:t>
      </w:r>
      <w:r w:rsidR="002A1F21" w:rsidRPr="0063244B">
        <w:rPr>
          <w:rFonts w:ascii="Times New Roman" w:hAnsi="Times New Roman" w:cs="Times New Roman"/>
        </w:rPr>
        <w:t xml:space="preserve">    )</w:t>
      </w:r>
      <w:r w:rsidR="002A1F21" w:rsidRPr="0063244B">
        <w:rPr>
          <w:rFonts w:ascii="Times New Roman" w:hAnsi="Times New Roman" w:cs="Times New Roman"/>
        </w:rPr>
        <w:tab/>
      </w:r>
      <w:r w:rsidR="002A1F21" w:rsidRPr="0063244B">
        <w:rPr>
          <w:rFonts w:ascii="Times New Roman" w:hAnsi="Times New Roman" w:cs="Times New Roman"/>
        </w:rPr>
        <w:tab/>
      </w:r>
      <w:r w:rsidR="002A1F21" w:rsidRPr="0063244B">
        <w:rPr>
          <w:rFonts w:ascii="Times New Roman" w:hAnsi="Times New Roman" w:cs="Times New Roman"/>
        </w:rPr>
        <w:tab/>
        <w:t>No</w:t>
      </w:r>
      <w:r w:rsidR="002A1F21" w:rsidRPr="0063244B">
        <w:rPr>
          <w:rFonts w:ascii="Times New Roman" w:hAnsi="Times New Roman" w:cs="Times New Roman"/>
        </w:rPr>
        <w:tab/>
        <w:t>(       )</w:t>
      </w:r>
    </w:p>
    <w:p w:rsidR="002A1F21" w:rsidRPr="0063244B" w:rsidRDefault="002A1F21" w:rsidP="0017694E">
      <w:pPr>
        <w:pStyle w:val="Prrafodelista"/>
        <w:jc w:val="both"/>
        <w:rPr>
          <w:rFonts w:ascii="Times New Roman" w:hAnsi="Times New Roman" w:cs="Times New Roman"/>
        </w:rPr>
      </w:pPr>
    </w:p>
    <w:p w:rsidR="00B12254" w:rsidRDefault="00182D2D" w:rsidP="0017694E">
      <w:pPr>
        <w:pStyle w:val="Prrafodelista"/>
        <w:jc w:val="both"/>
        <w:rPr>
          <w:rFonts w:ascii="Times New Roman" w:hAnsi="Times New Roman" w:cs="Times New Roman"/>
        </w:rPr>
      </w:pPr>
      <w:r w:rsidRPr="00F66000">
        <w:rPr>
          <w:rFonts w:ascii="Times New Roman" w:hAnsi="Times New Roman" w:cs="Times New Roman"/>
        </w:rPr>
        <w:t xml:space="preserve">En caso afirmativo, </w:t>
      </w:r>
      <w:r>
        <w:rPr>
          <w:rFonts w:ascii="Times New Roman" w:hAnsi="Times New Roman" w:cs="Times New Roman"/>
        </w:rPr>
        <w:t xml:space="preserve">por favor </w:t>
      </w:r>
      <w:r w:rsidR="0063244B">
        <w:rPr>
          <w:rFonts w:ascii="Times New Roman" w:hAnsi="Times New Roman" w:cs="Times New Roman"/>
        </w:rPr>
        <w:t>sírvanse</w:t>
      </w:r>
      <w:r w:rsidRPr="00F66000">
        <w:rPr>
          <w:rFonts w:ascii="Times New Roman" w:hAnsi="Times New Roman" w:cs="Times New Roman"/>
        </w:rPr>
        <w:t xml:space="preserve"> proporcionar </w:t>
      </w:r>
      <w:r>
        <w:rPr>
          <w:rFonts w:ascii="Times New Roman" w:hAnsi="Times New Roman" w:cs="Times New Roman"/>
        </w:rPr>
        <w:t>referencias</w:t>
      </w:r>
      <w:r w:rsidRPr="00F66000">
        <w:rPr>
          <w:rFonts w:ascii="Times New Roman" w:hAnsi="Times New Roman" w:cs="Times New Roman"/>
        </w:rPr>
        <w:t>.</w:t>
      </w:r>
      <w:r>
        <w:rPr>
          <w:rFonts w:ascii="Times New Roman" w:hAnsi="Times New Roman" w:cs="Times New Roman"/>
        </w:rPr>
        <w:t xml:space="preserve"> </w:t>
      </w:r>
    </w:p>
    <w:p w:rsidR="00A6183E" w:rsidRDefault="00050DBC" w:rsidP="0017694E">
      <w:pPr>
        <w:ind w:left="360"/>
        <w:jc w:val="both"/>
        <w:rPr>
          <w:rFonts w:ascii="Times New Roman" w:eastAsia="Times New Roman" w:hAnsi="Times New Roman" w:cs="Times New Roman"/>
          <w:i/>
          <w:color w:val="FF0000"/>
          <w:lang w:eastAsia="es-ES"/>
        </w:rPr>
      </w:pPr>
      <w:r w:rsidRPr="00050DBC">
        <w:rPr>
          <w:rFonts w:ascii="Times New Roman" w:hAnsi="Times New Roman" w:cs="Times New Roman"/>
          <w:color w:val="FF0000"/>
        </w:rPr>
        <w:t xml:space="preserve">El </w:t>
      </w:r>
      <w:r w:rsidR="00A6183E">
        <w:rPr>
          <w:rFonts w:ascii="Times New Roman" w:hAnsi="Times New Roman" w:cs="Times New Roman"/>
          <w:color w:val="FF0000"/>
        </w:rPr>
        <w:t xml:space="preserve">párrafo segundo del </w:t>
      </w:r>
      <w:r w:rsidRPr="00050DBC">
        <w:rPr>
          <w:rFonts w:ascii="Times New Roman" w:hAnsi="Times New Roman" w:cs="Times New Roman"/>
          <w:color w:val="FF0000"/>
        </w:rPr>
        <w:t>artículo 44 del Código Civil establece que</w:t>
      </w:r>
      <w:r w:rsidR="00A6183E">
        <w:rPr>
          <w:rFonts w:ascii="Times New Roman" w:hAnsi="Times New Roman" w:cs="Times New Roman"/>
          <w:color w:val="FF0000"/>
        </w:rPr>
        <w:t>: “</w:t>
      </w:r>
      <w:r w:rsidR="00A6183E" w:rsidRPr="00A6183E">
        <w:rPr>
          <w:rFonts w:ascii="Times New Roman" w:hAnsi="Times New Roman" w:cs="Times New Roman"/>
          <w:i/>
          <w:color w:val="FF0000"/>
        </w:rPr>
        <w:t>E</w:t>
      </w:r>
      <w:r w:rsidRPr="00ED2D33">
        <w:rPr>
          <w:rFonts w:ascii="Times New Roman" w:hAnsi="Times New Roman" w:cs="Times New Roman"/>
          <w:i/>
          <w:color w:val="FF0000"/>
        </w:rPr>
        <w:t xml:space="preserve">l matrimonio </w:t>
      </w:r>
      <w:r w:rsidRPr="00ED2D33">
        <w:rPr>
          <w:rFonts w:ascii="Times New Roman" w:eastAsia="Times New Roman" w:hAnsi="Times New Roman" w:cs="Times New Roman"/>
          <w:i/>
          <w:color w:val="FF0000"/>
          <w:lang w:eastAsia="es-ES"/>
        </w:rPr>
        <w:t>tendrá los mismos requisitos y efectos cuando ambos contrayentes sean del mismo o de diferente sexo</w:t>
      </w:r>
      <w:r w:rsidR="00F76AE8" w:rsidRPr="00ED2D33">
        <w:rPr>
          <w:rFonts w:ascii="Times New Roman" w:eastAsia="Times New Roman" w:hAnsi="Times New Roman" w:cs="Times New Roman"/>
          <w:i/>
          <w:color w:val="FF0000"/>
          <w:lang w:eastAsia="es-ES"/>
        </w:rPr>
        <w:t>.</w:t>
      </w:r>
      <w:r w:rsidR="00A6183E">
        <w:rPr>
          <w:rFonts w:ascii="Times New Roman" w:eastAsia="Times New Roman" w:hAnsi="Times New Roman" w:cs="Times New Roman"/>
          <w:i/>
          <w:color w:val="FF0000"/>
          <w:lang w:eastAsia="es-ES"/>
        </w:rPr>
        <w:t xml:space="preserve">” </w:t>
      </w:r>
    </w:p>
    <w:p w:rsidR="00050DBC" w:rsidRPr="00A6183E" w:rsidRDefault="00A6183E" w:rsidP="0017694E">
      <w:pPr>
        <w:ind w:left="360"/>
        <w:jc w:val="both"/>
        <w:rPr>
          <w:rFonts w:ascii="Times New Roman" w:eastAsia="Times New Roman" w:hAnsi="Times New Roman" w:cs="Times New Roman"/>
          <w:color w:val="FF0000"/>
          <w:lang w:eastAsia="es-ES"/>
        </w:rPr>
      </w:pPr>
      <w:r w:rsidRPr="00B039E6">
        <w:rPr>
          <w:rFonts w:ascii="Times New Roman" w:hAnsi="Times New Roman" w:cs="Times New Roman"/>
          <w:color w:val="FF0000"/>
        </w:rPr>
        <w:t>Este p</w:t>
      </w:r>
      <w:r w:rsidRPr="00B039E6">
        <w:rPr>
          <w:rFonts w:ascii="Times New Roman" w:eastAsia="Times New Roman" w:hAnsi="Times New Roman" w:cs="Times New Roman"/>
          <w:color w:val="FF0000"/>
          <w:lang w:eastAsia="es-ES"/>
        </w:rPr>
        <w:t>árrafo 2º fue  introducido por el apartado uno del artículo único de la Ley 13/2005, de 1 de julio, por la que se modifica el Código Civil en materia de derecho a contraer matrimonio («B.O.E.» 2 julio).</w:t>
      </w:r>
    </w:p>
    <w:p w:rsidR="002A1F21" w:rsidRPr="00182D2D" w:rsidRDefault="00182D2D" w:rsidP="0017694E">
      <w:pPr>
        <w:pStyle w:val="Prrafodelista"/>
        <w:numPr>
          <w:ilvl w:val="0"/>
          <w:numId w:val="14"/>
        </w:numPr>
        <w:tabs>
          <w:tab w:val="clear" w:pos="720"/>
          <w:tab w:val="num" w:pos="360"/>
        </w:tabs>
        <w:ind w:hanging="720"/>
        <w:jc w:val="both"/>
        <w:rPr>
          <w:rFonts w:ascii="Times New Roman" w:hAnsi="Times New Roman" w:cs="Times New Roman"/>
        </w:rPr>
      </w:pPr>
      <w:r w:rsidRPr="00182D2D">
        <w:rPr>
          <w:rFonts w:ascii="Times New Roman" w:hAnsi="Times New Roman" w:cs="Times New Roman"/>
        </w:rPr>
        <w:t xml:space="preserve">¿Son las relaciones </w:t>
      </w:r>
      <w:r>
        <w:rPr>
          <w:rFonts w:ascii="Times New Roman" w:hAnsi="Times New Roman" w:cs="Times New Roman"/>
        </w:rPr>
        <w:t>homosexuales criminalizadas en su Estado?</w:t>
      </w:r>
      <w:r w:rsidRPr="00182D2D">
        <w:rPr>
          <w:rFonts w:ascii="Times New Roman" w:hAnsi="Times New Roman" w:cs="Times New Roman"/>
        </w:rPr>
        <w:t xml:space="preserve"> </w:t>
      </w:r>
    </w:p>
    <w:p w:rsidR="00C55D68" w:rsidRPr="00182D2D" w:rsidRDefault="00C55D68" w:rsidP="0017694E">
      <w:pPr>
        <w:pStyle w:val="Prrafodelista"/>
        <w:jc w:val="both"/>
        <w:rPr>
          <w:rFonts w:ascii="Times New Roman" w:hAnsi="Times New Roman" w:cs="Times New Roman"/>
        </w:rPr>
      </w:pPr>
    </w:p>
    <w:p w:rsidR="002A1F21"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A1F21" w:rsidRPr="0063244B">
        <w:rPr>
          <w:rFonts w:ascii="Times New Roman" w:hAnsi="Times New Roman" w:cs="Times New Roman"/>
        </w:rPr>
        <w:tab/>
      </w:r>
      <w:r w:rsidR="002A1F21" w:rsidRPr="0063244B">
        <w:rPr>
          <w:rFonts w:ascii="Times New Roman" w:hAnsi="Times New Roman" w:cs="Times New Roman"/>
        </w:rPr>
        <w:tab/>
        <w:t>(       )</w:t>
      </w:r>
      <w:r w:rsidR="002A1F21" w:rsidRPr="0063244B">
        <w:rPr>
          <w:rFonts w:ascii="Times New Roman" w:hAnsi="Times New Roman" w:cs="Times New Roman"/>
        </w:rPr>
        <w:tab/>
      </w:r>
      <w:r w:rsidR="002A1F21" w:rsidRPr="0063244B">
        <w:rPr>
          <w:rFonts w:ascii="Times New Roman" w:hAnsi="Times New Roman" w:cs="Times New Roman"/>
        </w:rPr>
        <w:tab/>
      </w:r>
      <w:r w:rsidR="002A1F21" w:rsidRPr="0063244B">
        <w:rPr>
          <w:rFonts w:ascii="Times New Roman" w:hAnsi="Times New Roman" w:cs="Times New Roman"/>
        </w:rPr>
        <w:tab/>
        <w:t>No</w:t>
      </w:r>
      <w:r w:rsidR="002A1F21" w:rsidRPr="0063244B">
        <w:rPr>
          <w:rFonts w:ascii="Times New Roman" w:hAnsi="Times New Roman" w:cs="Times New Roman"/>
        </w:rPr>
        <w:tab/>
        <w:t xml:space="preserve">(  </w:t>
      </w:r>
      <w:r w:rsidR="00050DBC">
        <w:rPr>
          <w:rFonts w:ascii="Times New Roman" w:hAnsi="Times New Roman" w:cs="Times New Roman"/>
          <w:color w:val="FF0000"/>
        </w:rPr>
        <w:t>X</w:t>
      </w:r>
      <w:r w:rsidR="002A1F21" w:rsidRPr="0063244B">
        <w:rPr>
          <w:rFonts w:ascii="Times New Roman" w:hAnsi="Times New Roman" w:cs="Times New Roman"/>
        </w:rPr>
        <w:t xml:space="preserve">  )</w:t>
      </w:r>
    </w:p>
    <w:p w:rsidR="002A1F21" w:rsidRPr="0063244B" w:rsidRDefault="002A1F21" w:rsidP="0017694E">
      <w:pPr>
        <w:pStyle w:val="Prrafodelista"/>
        <w:jc w:val="both"/>
        <w:rPr>
          <w:rFonts w:ascii="Times New Roman" w:hAnsi="Times New Roman" w:cs="Times New Roman"/>
        </w:rPr>
      </w:pPr>
    </w:p>
    <w:p w:rsidR="00182D2D" w:rsidRPr="00F66000" w:rsidRDefault="00182D2D" w:rsidP="0017694E">
      <w:pPr>
        <w:pStyle w:val="Prrafodelista"/>
        <w:jc w:val="both"/>
        <w:rPr>
          <w:rFonts w:ascii="Times New Roman" w:hAnsi="Times New Roman" w:cs="Times New Roman"/>
        </w:rPr>
      </w:pPr>
      <w:r w:rsidRPr="00F66000">
        <w:rPr>
          <w:rFonts w:ascii="Times New Roman" w:hAnsi="Times New Roman" w:cs="Times New Roman"/>
        </w:rPr>
        <w:t xml:space="preserve">En caso afirmativo, </w:t>
      </w:r>
      <w:r>
        <w:rPr>
          <w:rFonts w:ascii="Times New Roman" w:hAnsi="Times New Roman" w:cs="Times New Roman"/>
        </w:rPr>
        <w:t xml:space="preserve">por favor </w:t>
      </w:r>
      <w:r w:rsidR="0063244B">
        <w:rPr>
          <w:rFonts w:ascii="Times New Roman" w:hAnsi="Times New Roman" w:cs="Times New Roman"/>
        </w:rPr>
        <w:t>sírvanse</w:t>
      </w:r>
      <w:r w:rsidRPr="00F66000">
        <w:rPr>
          <w:rFonts w:ascii="Times New Roman" w:hAnsi="Times New Roman" w:cs="Times New Roman"/>
        </w:rPr>
        <w:t xml:space="preserve"> proporcionar </w:t>
      </w:r>
      <w:r>
        <w:rPr>
          <w:rFonts w:ascii="Times New Roman" w:hAnsi="Times New Roman" w:cs="Times New Roman"/>
        </w:rPr>
        <w:t>referencias</w:t>
      </w:r>
      <w:r w:rsidRPr="00F66000">
        <w:rPr>
          <w:rFonts w:ascii="Times New Roman" w:hAnsi="Times New Roman" w:cs="Times New Roman"/>
        </w:rPr>
        <w:t>.</w:t>
      </w:r>
      <w:r>
        <w:rPr>
          <w:rFonts w:ascii="Times New Roman" w:hAnsi="Times New Roman" w:cs="Times New Roman"/>
        </w:rPr>
        <w:t xml:space="preserve"> </w:t>
      </w:r>
      <w:r w:rsidRPr="00F66000">
        <w:rPr>
          <w:rFonts w:ascii="Times New Roman" w:hAnsi="Times New Roman" w:cs="Times New Roman"/>
        </w:rPr>
        <w:t xml:space="preserve">  </w:t>
      </w:r>
    </w:p>
    <w:p w:rsidR="002A1F21" w:rsidRPr="0063244B" w:rsidRDefault="002A1F21" w:rsidP="0017694E">
      <w:pPr>
        <w:pStyle w:val="Prrafodelista"/>
        <w:jc w:val="both"/>
        <w:rPr>
          <w:rFonts w:ascii="Times New Roman" w:hAnsi="Times New Roman" w:cs="Times New Roman"/>
        </w:rPr>
      </w:pPr>
    </w:p>
    <w:p w:rsidR="00CB5B6B" w:rsidRPr="00B60EA4" w:rsidRDefault="00B60EA4" w:rsidP="0017694E">
      <w:pPr>
        <w:pStyle w:val="Prrafodelista"/>
        <w:numPr>
          <w:ilvl w:val="0"/>
          <w:numId w:val="14"/>
        </w:numPr>
        <w:tabs>
          <w:tab w:val="clear" w:pos="720"/>
          <w:tab w:val="num" w:pos="360"/>
        </w:tabs>
        <w:ind w:hanging="720"/>
        <w:jc w:val="both"/>
        <w:rPr>
          <w:rFonts w:ascii="Times New Roman" w:hAnsi="Times New Roman" w:cs="Times New Roman"/>
        </w:rPr>
      </w:pPr>
      <w:r w:rsidRPr="00B60EA4">
        <w:rPr>
          <w:rFonts w:ascii="Times New Roman" w:hAnsi="Times New Roman" w:cs="Times New Roman"/>
        </w:rPr>
        <w:t xml:space="preserve">¿Está garantizada la igualdad entre marido y mujer en la </w:t>
      </w:r>
      <w:r w:rsidR="00F466D4">
        <w:rPr>
          <w:rFonts w:ascii="Times New Roman" w:hAnsi="Times New Roman" w:cs="Times New Roman"/>
        </w:rPr>
        <w:t>ley</w:t>
      </w:r>
      <w:r w:rsidRPr="00B60EA4">
        <w:rPr>
          <w:rFonts w:ascii="Times New Roman" w:hAnsi="Times New Roman" w:cs="Times New Roman"/>
        </w:rPr>
        <w:t xml:space="preserve"> y la práctica con respecto a</w:t>
      </w:r>
      <w:r>
        <w:rPr>
          <w:rFonts w:ascii="Times New Roman" w:hAnsi="Times New Roman" w:cs="Times New Roman"/>
        </w:rPr>
        <w:t>…?</w:t>
      </w:r>
    </w:p>
    <w:p w:rsidR="00AB3EF0" w:rsidRPr="00B60EA4" w:rsidRDefault="00AB3EF0" w:rsidP="0017694E">
      <w:pPr>
        <w:pStyle w:val="Prrafodelista"/>
        <w:jc w:val="both"/>
        <w:rPr>
          <w:rFonts w:ascii="Times New Roman" w:hAnsi="Times New Roman" w:cs="Times New Roman"/>
        </w:rPr>
      </w:pPr>
    </w:p>
    <w:p w:rsidR="00CB5B6B" w:rsidRPr="00B60EA4" w:rsidRDefault="00CB5B6B" w:rsidP="0017694E">
      <w:pPr>
        <w:pStyle w:val="Prrafodelista"/>
        <w:jc w:val="both"/>
        <w:rPr>
          <w:rFonts w:ascii="Times New Roman" w:hAnsi="Times New Roman" w:cs="Times New Roman"/>
        </w:rPr>
      </w:pPr>
      <w:r w:rsidRPr="00B60EA4">
        <w:rPr>
          <w:rFonts w:ascii="Times New Roman" w:hAnsi="Times New Roman" w:cs="Times New Roman"/>
        </w:rPr>
        <w:t xml:space="preserve">(   </w:t>
      </w:r>
      <w:r w:rsidR="00054E59">
        <w:rPr>
          <w:rFonts w:ascii="Times New Roman" w:hAnsi="Times New Roman" w:cs="Times New Roman"/>
          <w:color w:val="FF0000"/>
        </w:rPr>
        <w:t>SI</w:t>
      </w:r>
      <w:r w:rsidRPr="00B60EA4">
        <w:rPr>
          <w:rFonts w:ascii="Times New Roman" w:hAnsi="Times New Roman" w:cs="Times New Roman"/>
        </w:rPr>
        <w:t xml:space="preserve">     ) </w:t>
      </w:r>
      <w:r w:rsidR="00B60EA4" w:rsidRPr="00B60EA4">
        <w:rPr>
          <w:rFonts w:ascii="Times New Roman" w:hAnsi="Times New Roman" w:cs="Times New Roman"/>
        </w:rPr>
        <w:t>El derecho a elegir el apel</w:t>
      </w:r>
      <w:r w:rsidR="00B60EA4">
        <w:rPr>
          <w:rFonts w:ascii="Times New Roman" w:hAnsi="Times New Roman" w:cs="Times New Roman"/>
        </w:rPr>
        <w:t>lido</w:t>
      </w:r>
    </w:p>
    <w:p w:rsidR="00B60EA4" w:rsidRPr="00B60EA4" w:rsidRDefault="00CB5B6B" w:rsidP="0017694E">
      <w:pPr>
        <w:pStyle w:val="Prrafodelista"/>
        <w:jc w:val="both"/>
        <w:rPr>
          <w:rFonts w:ascii="Times New Roman" w:hAnsi="Times New Roman" w:cs="Times New Roman"/>
        </w:rPr>
      </w:pPr>
      <w:r w:rsidRPr="00B60EA4">
        <w:rPr>
          <w:rFonts w:ascii="Times New Roman" w:hAnsi="Times New Roman" w:cs="Times New Roman"/>
        </w:rPr>
        <w:t xml:space="preserve">(   </w:t>
      </w:r>
      <w:r w:rsidR="00054E59">
        <w:rPr>
          <w:rFonts w:ascii="Times New Roman" w:hAnsi="Times New Roman" w:cs="Times New Roman"/>
          <w:color w:val="FF0000"/>
        </w:rPr>
        <w:t>SI</w:t>
      </w:r>
      <w:r w:rsidRPr="00B60EA4">
        <w:rPr>
          <w:rFonts w:ascii="Times New Roman" w:hAnsi="Times New Roman" w:cs="Times New Roman"/>
        </w:rPr>
        <w:t xml:space="preserve">     ) </w:t>
      </w:r>
      <w:r w:rsidR="00B60EA4" w:rsidRPr="00B60EA4">
        <w:rPr>
          <w:rFonts w:ascii="Times New Roman" w:hAnsi="Times New Roman" w:cs="Times New Roman"/>
        </w:rPr>
        <w:t xml:space="preserve">El derecho a elegir una profesión y ocupación </w:t>
      </w:r>
    </w:p>
    <w:p w:rsidR="00B60EA4" w:rsidRPr="00B60EA4" w:rsidRDefault="00CB5B6B" w:rsidP="0017694E">
      <w:pPr>
        <w:pStyle w:val="Prrafodelista"/>
        <w:jc w:val="both"/>
        <w:rPr>
          <w:rFonts w:ascii="Times New Roman" w:hAnsi="Times New Roman" w:cs="Times New Roman"/>
        </w:rPr>
      </w:pPr>
      <w:r w:rsidRPr="00B60EA4">
        <w:rPr>
          <w:rFonts w:ascii="Times New Roman" w:hAnsi="Times New Roman" w:cs="Times New Roman"/>
        </w:rPr>
        <w:t xml:space="preserve">(   </w:t>
      </w:r>
      <w:r w:rsidR="00054E59">
        <w:rPr>
          <w:rFonts w:ascii="Times New Roman" w:hAnsi="Times New Roman" w:cs="Times New Roman"/>
          <w:color w:val="FF0000"/>
        </w:rPr>
        <w:t>SI</w:t>
      </w:r>
      <w:r w:rsidRPr="00B60EA4">
        <w:rPr>
          <w:rFonts w:ascii="Times New Roman" w:hAnsi="Times New Roman" w:cs="Times New Roman"/>
        </w:rPr>
        <w:t xml:space="preserve">     ) </w:t>
      </w:r>
      <w:r w:rsidR="00B60EA4" w:rsidRPr="00B60EA4">
        <w:rPr>
          <w:rFonts w:ascii="Times New Roman" w:hAnsi="Times New Roman" w:cs="Times New Roman"/>
        </w:rPr>
        <w:t xml:space="preserve">El derecho a elegir el lugar de residencia </w:t>
      </w:r>
    </w:p>
    <w:p w:rsidR="00A32B54" w:rsidRPr="00B60EA4" w:rsidRDefault="00A32B54" w:rsidP="0017694E">
      <w:pPr>
        <w:pStyle w:val="Prrafodelista"/>
        <w:jc w:val="both"/>
        <w:rPr>
          <w:rFonts w:ascii="Times New Roman" w:hAnsi="Times New Roman" w:cs="Times New Roman"/>
        </w:rPr>
      </w:pPr>
      <w:r w:rsidRPr="00B60EA4">
        <w:rPr>
          <w:rFonts w:ascii="Times New Roman" w:hAnsi="Times New Roman" w:cs="Times New Roman"/>
        </w:rPr>
        <w:t xml:space="preserve">(   </w:t>
      </w:r>
      <w:r w:rsidR="00054E59" w:rsidRPr="00054E59">
        <w:rPr>
          <w:rFonts w:ascii="Times New Roman" w:hAnsi="Times New Roman" w:cs="Times New Roman"/>
          <w:color w:val="FF0000"/>
        </w:rPr>
        <w:t>SI</w:t>
      </w:r>
      <w:r w:rsidRPr="00B60EA4">
        <w:rPr>
          <w:rFonts w:ascii="Times New Roman" w:hAnsi="Times New Roman" w:cs="Times New Roman"/>
        </w:rPr>
        <w:t xml:space="preserve">    ) </w:t>
      </w:r>
      <w:r w:rsidR="00B60EA4" w:rsidRPr="00B60EA4">
        <w:rPr>
          <w:rFonts w:ascii="Times New Roman" w:hAnsi="Times New Roman" w:cs="Times New Roman"/>
        </w:rPr>
        <w:t>El derecho a tener y conservar la nacionalidad</w:t>
      </w:r>
    </w:p>
    <w:p w:rsidR="00B36212" w:rsidRPr="00B60EA4" w:rsidRDefault="00CB5B6B" w:rsidP="0017694E">
      <w:pPr>
        <w:pStyle w:val="Prrafodelista"/>
        <w:jc w:val="both"/>
        <w:rPr>
          <w:rFonts w:ascii="Times New Roman" w:hAnsi="Times New Roman" w:cs="Times New Roman"/>
        </w:rPr>
      </w:pPr>
      <w:r w:rsidRPr="00B60EA4">
        <w:rPr>
          <w:rFonts w:ascii="Times New Roman" w:hAnsi="Times New Roman" w:cs="Times New Roman"/>
        </w:rPr>
        <w:t xml:space="preserve">(   </w:t>
      </w:r>
      <w:r w:rsidR="00054E59" w:rsidRPr="00054E59">
        <w:rPr>
          <w:rFonts w:ascii="Times New Roman" w:hAnsi="Times New Roman" w:cs="Times New Roman"/>
          <w:color w:val="FF0000"/>
        </w:rPr>
        <w:t>SI</w:t>
      </w:r>
      <w:r w:rsidRPr="00B60EA4">
        <w:rPr>
          <w:rFonts w:ascii="Times New Roman" w:hAnsi="Times New Roman" w:cs="Times New Roman"/>
        </w:rPr>
        <w:t xml:space="preserve">    ) </w:t>
      </w:r>
      <w:r w:rsidR="00B60EA4" w:rsidRPr="00B60EA4">
        <w:rPr>
          <w:rFonts w:ascii="Times New Roman" w:hAnsi="Times New Roman" w:cs="Times New Roman"/>
        </w:rPr>
        <w:t>La li</w:t>
      </w:r>
      <w:r w:rsidR="00B60EA4">
        <w:rPr>
          <w:rFonts w:ascii="Times New Roman" w:hAnsi="Times New Roman" w:cs="Times New Roman"/>
        </w:rPr>
        <w:t>bertad de movimiento (incluso</w:t>
      </w:r>
      <w:r w:rsidR="00B60EA4" w:rsidRPr="00B60EA4">
        <w:rPr>
          <w:rFonts w:ascii="Times New Roman" w:hAnsi="Times New Roman" w:cs="Times New Roman"/>
        </w:rPr>
        <w:t xml:space="preserve"> el derecho a viajar al extranjero)</w:t>
      </w:r>
    </w:p>
    <w:p w:rsidR="00B36212" w:rsidRPr="0063244B" w:rsidRDefault="00B36212" w:rsidP="0017694E">
      <w:pPr>
        <w:pStyle w:val="Prrafodelista"/>
        <w:jc w:val="both"/>
        <w:rPr>
          <w:rFonts w:ascii="Times New Roman" w:hAnsi="Times New Roman" w:cs="Times New Roman"/>
        </w:rPr>
      </w:pPr>
    </w:p>
    <w:p w:rsidR="00B60EA4" w:rsidRDefault="00B60EA4" w:rsidP="0017694E">
      <w:pPr>
        <w:pStyle w:val="Prrafodelista"/>
        <w:jc w:val="both"/>
        <w:rPr>
          <w:rFonts w:ascii="Times New Roman" w:hAnsi="Times New Roman" w:cs="Times New Roman"/>
        </w:rPr>
      </w:pPr>
      <w:r w:rsidRPr="005E3585">
        <w:rPr>
          <w:rFonts w:ascii="Times New Roman" w:hAnsi="Times New Roman" w:cs="Times New Roman"/>
        </w:rPr>
        <w:t xml:space="preserve">Por favor, </w:t>
      </w:r>
      <w:r w:rsidR="0063244B" w:rsidRPr="005E3585">
        <w:rPr>
          <w:rFonts w:ascii="Times New Roman" w:hAnsi="Times New Roman" w:cs="Times New Roman"/>
        </w:rPr>
        <w:t>sírvanse</w:t>
      </w:r>
      <w:r w:rsidRPr="005E3585">
        <w:rPr>
          <w:rFonts w:ascii="Times New Roman" w:hAnsi="Times New Roman" w:cs="Times New Roman"/>
        </w:rPr>
        <w:t xml:space="preserve"> proporcionar referencias.</w:t>
      </w:r>
    </w:p>
    <w:p w:rsidR="00B0695F" w:rsidRDefault="00B0695F" w:rsidP="0017694E">
      <w:pPr>
        <w:pStyle w:val="Prrafodelista"/>
        <w:jc w:val="both"/>
        <w:rPr>
          <w:rFonts w:ascii="Times New Roman" w:hAnsi="Times New Roman" w:cs="Times New Roman"/>
        </w:rPr>
      </w:pPr>
    </w:p>
    <w:p w:rsidR="001614E2" w:rsidRDefault="00F43745" w:rsidP="0017694E">
      <w:pPr>
        <w:pStyle w:val="Prrafodelista"/>
        <w:ind w:left="360"/>
        <w:jc w:val="both"/>
        <w:rPr>
          <w:rFonts w:ascii="Times New Roman" w:hAnsi="Times New Roman" w:cs="Times New Roman"/>
          <w:color w:val="FF0000"/>
        </w:rPr>
      </w:pPr>
      <w:r w:rsidRPr="00F43745">
        <w:rPr>
          <w:rFonts w:ascii="Times New Roman" w:hAnsi="Times New Roman" w:cs="Times New Roman"/>
          <w:b/>
          <w:color w:val="FF0000"/>
        </w:rPr>
        <w:t xml:space="preserve">Derecho a elegir el apellido: </w:t>
      </w:r>
      <w:r w:rsidRPr="00F43745">
        <w:rPr>
          <w:rFonts w:ascii="Times New Roman" w:hAnsi="Times New Roman" w:cs="Times New Roman"/>
          <w:color w:val="FF0000"/>
        </w:rPr>
        <w:t>Artículo 109</w:t>
      </w:r>
      <w:r>
        <w:rPr>
          <w:rFonts w:ascii="Times New Roman" w:hAnsi="Times New Roman" w:cs="Times New Roman"/>
          <w:color w:val="FF0000"/>
        </w:rPr>
        <w:t xml:space="preserve"> del Código Civil, establece que “</w:t>
      </w:r>
      <w:r w:rsidRPr="00F43745">
        <w:rPr>
          <w:rFonts w:ascii="Times New Roman" w:hAnsi="Times New Roman" w:cs="Times New Roman"/>
          <w:color w:val="FF0000"/>
        </w:rPr>
        <w:t>Si la filiación está determinada por ambas líneas, el padre y la madre de común acuerdo podrán decidir el orden de transmisión de su respectivo primer apellido, antes de la inscripción registral. Si no se ejercita esta opción, regirá lo dispuesto en la ley</w:t>
      </w:r>
      <w:r>
        <w:rPr>
          <w:rFonts w:ascii="Times New Roman" w:hAnsi="Times New Roman" w:cs="Times New Roman"/>
          <w:color w:val="FF0000"/>
        </w:rPr>
        <w:t>”</w:t>
      </w:r>
      <w:r w:rsidRPr="00F43745">
        <w:rPr>
          <w:rFonts w:ascii="Times New Roman" w:hAnsi="Times New Roman" w:cs="Times New Roman"/>
          <w:color w:val="FF0000"/>
        </w:rPr>
        <w:t>.</w:t>
      </w:r>
    </w:p>
    <w:p w:rsidR="006173B1" w:rsidRDefault="00B0695F" w:rsidP="0017694E">
      <w:pPr>
        <w:pStyle w:val="Prrafodelista"/>
        <w:tabs>
          <w:tab w:val="left" w:pos="2006"/>
        </w:tabs>
        <w:ind w:left="360"/>
        <w:jc w:val="both"/>
        <w:rPr>
          <w:rFonts w:ascii="Times New Roman" w:hAnsi="Times New Roman" w:cs="Times New Roman"/>
          <w:color w:val="FF0000"/>
        </w:rPr>
      </w:pPr>
      <w:r>
        <w:rPr>
          <w:rFonts w:ascii="Times New Roman" w:hAnsi="Times New Roman" w:cs="Times New Roman"/>
          <w:color w:val="FF0000"/>
        </w:rPr>
        <w:tab/>
      </w:r>
    </w:p>
    <w:p w:rsidR="006173B1" w:rsidRDefault="00F43745" w:rsidP="0017694E">
      <w:pPr>
        <w:pStyle w:val="Prrafodelista"/>
        <w:ind w:left="360"/>
        <w:jc w:val="both"/>
        <w:rPr>
          <w:rFonts w:ascii="Times New Roman" w:hAnsi="Times New Roman" w:cs="Times New Roman"/>
          <w:color w:val="FF0000"/>
        </w:rPr>
      </w:pPr>
      <w:r>
        <w:rPr>
          <w:rFonts w:ascii="Times New Roman" w:hAnsi="Times New Roman" w:cs="Times New Roman"/>
          <w:b/>
          <w:color w:val="FF0000"/>
        </w:rPr>
        <w:t xml:space="preserve">Derecho a elegir una profesión y ocupación: </w:t>
      </w:r>
      <w:r w:rsidR="006173B1" w:rsidRPr="006173B1">
        <w:rPr>
          <w:rFonts w:ascii="Times New Roman" w:hAnsi="Times New Roman" w:cs="Times New Roman"/>
          <w:color w:val="FF0000"/>
        </w:rPr>
        <w:t>El</w:t>
      </w:r>
      <w:r w:rsidR="006173B1">
        <w:rPr>
          <w:rFonts w:ascii="Times New Roman" w:hAnsi="Times New Roman" w:cs="Times New Roman"/>
          <w:b/>
          <w:color w:val="FF0000"/>
        </w:rPr>
        <w:t xml:space="preserve"> </w:t>
      </w:r>
      <w:r w:rsidR="006173B1" w:rsidRPr="006173B1">
        <w:rPr>
          <w:rFonts w:ascii="Times New Roman" w:hAnsi="Times New Roman" w:cs="Times New Roman"/>
          <w:color w:val="FF0000"/>
        </w:rPr>
        <w:t xml:space="preserve">artículo 35 </w:t>
      </w:r>
      <w:r w:rsidR="006173B1">
        <w:rPr>
          <w:rFonts w:ascii="Times New Roman" w:hAnsi="Times New Roman" w:cs="Times New Roman"/>
          <w:color w:val="FF0000"/>
        </w:rPr>
        <w:t xml:space="preserve">de la Constitución </w:t>
      </w:r>
      <w:r w:rsidR="006173B1" w:rsidRPr="006173B1">
        <w:rPr>
          <w:rFonts w:ascii="Times New Roman" w:hAnsi="Times New Roman" w:cs="Times New Roman"/>
          <w:color w:val="FF0000"/>
        </w:rPr>
        <w:t>reconoce con carácter general el derecho a la libre elección de profesión u oficio</w:t>
      </w:r>
      <w:r w:rsidR="006173B1">
        <w:rPr>
          <w:rFonts w:ascii="Times New Roman" w:hAnsi="Times New Roman" w:cs="Times New Roman"/>
          <w:color w:val="FF0000"/>
        </w:rPr>
        <w:t xml:space="preserve"> </w:t>
      </w:r>
      <w:r w:rsidR="006173B1" w:rsidRPr="00E72164">
        <w:rPr>
          <w:rFonts w:ascii="Times New Roman" w:hAnsi="Times New Roman" w:cs="Times New Roman"/>
          <w:color w:val="FF0000"/>
        </w:rPr>
        <w:t>sin que</w:t>
      </w:r>
      <w:r w:rsidR="006173B1" w:rsidRPr="006173B1">
        <w:rPr>
          <w:rFonts w:ascii="Times New Roman" w:hAnsi="Times New Roman" w:cs="Times New Roman"/>
        </w:rPr>
        <w:t xml:space="preserve"> </w:t>
      </w:r>
      <w:r w:rsidR="006173B1" w:rsidRPr="006173B1">
        <w:rPr>
          <w:rFonts w:ascii="Times New Roman" w:hAnsi="Times New Roman" w:cs="Times New Roman"/>
          <w:color w:val="FF0000"/>
        </w:rPr>
        <w:t>en ningún caso pueda hacerse discriminación por razón de sexo.</w:t>
      </w:r>
    </w:p>
    <w:p w:rsidR="006173B1" w:rsidRDefault="006173B1" w:rsidP="0017694E">
      <w:pPr>
        <w:pStyle w:val="Prrafodelista"/>
        <w:ind w:left="360"/>
        <w:jc w:val="both"/>
        <w:rPr>
          <w:rFonts w:ascii="Times New Roman" w:hAnsi="Times New Roman" w:cs="Times New Roman"/>
          <w:color w:val="FF0000"/>
        </w:rPr>
      </w:pPr>
    </w:p>
    <w:p w:rsidR="00F43745" w:rsidRDefault="006173B1" w:rsidP="0017694E">
      <w:pPr>
        <w:pStyle w:val="Prrafodelista"/>
        <w:ind w:left="360"/>
        <w:jc w:val="both"/>
        <w:rPr>
          <w:rFonts w:ascii="Times New Roman" w:hAnsi="Times New Roman" w:cs="Times New Roman"/>
          <w:color w:val="FF0000"/>
        </w:rPr>
      </w:pPr>
      <w:r w:rsidRPr="006173B1">
        <w:rPr>
          <w:rFonts w:ascii="Times New Roman" w:hAnsi="Times New Roman" w:cs="Times New Roman"/>
          <w:b/>
          <w:color w:val="FF0000"/>
        </w:rPr>
        <w:t xml:space="preserve">Derecho a elegir lugar de residencia: </w:t>
      </w:r>
      <w:r w:rsidR="00801AAF" w:rsidRPr="00801AAF">
        <w:rPr>
          <w:rFonts w:ascii="Times New Roman" w:hAnsi="Times New Roman" w:cs="Times New Roman"/>
          <w:color w:val="FF0000"/>
        </w:rPr>
        <w:t>El artículo 19 de la Constitución reconoce a los españoles</w:t>
      </w:r>
      <w:r w:rsidR="00801AAF">
        <w:rPr>
          <w:rFonts w:ascii="Times New Roman" w:hAnsi="Times New Roman" w:cs="Times New Roman"/>
          <w:color w:val="FF0000"/>
        </w:rPr>
        <w:t xml:space="preserve"> y españolas</w:t>
      </w:r>
      <w:r w:rsidR="00801AAF" w:rsidRPr="00801AAF">
        <w:rPr>
          <w:rFonts w:ascii="Times New Roman" w:hAnsi="Times New Roman" w:cs="Times New Roman"/>
          <w:color w:val="FF0000"/>
        </w:rPr>
        <w:t xml:space="preserve"> la libertad tanto para circular libremente por el territorio nacional como para fijar el lugar de residencia.</w:t>
      </w:r>
    </w:p>
    <w:p w:rsidR="00801AAF" w:rsidRDefault="00801AAF" w:rsidP="0017694E">
      <w:pPr>
        <w:pStyle w:val="Prrafodelista"/>
        <w:ind w:left="360"/>
        <w:jc w:val="both"/>
        <w:rPr>
          <w:rFonts w:ascii="Times New Roman" w:hAnsi="Times New Roman" w:cs="Times New Roman"/>
          <w:color w:val="FF0000"/>
        </w:rPr>
      </w:pPr>
    </w:p>
    <w:p w:rsidR="00801AAF" w:rsidRPr="00E72164" w:rsidRDefault="00801AAF" w:rsidP="0017694E">
      <w:pPr>
        <w:pStyle w:val="Prrafodelista"/>
        <w:ind w:left="360"/>
        <w:jc w:val="both"/>
        <w:rPr>
          <w:rFonts w:ascii="Times New Roman" w:hAnsi="Times New Roman" w:cs="Times New Roman"/>
          <w:color w:val="FF0000"/>
        </w:rPr>
      </w:pPr>
      <w:r w:rsidRPr="00801AAF">
        <w:rPr>
          <w:rFonts w:ascii="Times New Roman" w:hAnsi="Times New Roman" w:cs="Times New Roman"/>
          <w:b/>
          <w:color w:val="FF0000"/>
        </w:rPr>
        <w:t>Derecho a tener y conservar la nacionalidad:</w:t>
      </w:r>
      <w:r>
        <w:rPr>
          <w:rFonts w:ascii="Times New Roman" w:hAnsi="Times New Roman" w:cs="Times New Roman"/>
          <w:b/>
          <w:color w:val="FF0000"/>
        </w:rPr>
        <w:t xml:space="preserve"> </w:t>
      </w:r>
      <w:r w:rsidRPr="00E72164">
        <w:rPr>
          <w:rFonts w:ascii="Times New Roman" w:hAnsi="Times New Roman" w:cs="Times New Roman"/>
          <w:color w:val="FF0000"/>
        </w:rPr>
        <w:t xml:space="preserve">El artículo 11 de la Constitución establece que </w:t>
      </w:r>
      <w:r w:rsidR="00E72164" w:rsidRPr="00E72164">
        <w:rPr>
          <w:rFonts w:ascii="Times New Roman" w:hAnsi="Times New Roman" w:cs="Times New Roman"/>
          <w:color w:val="FF0000"/>
        </w:rPr>
        <w:t>l</w:t>
      </w:r>
      <w:r w:rsidRPr="00E72164">
        <w:rPr>
          <w:rFonts w:ascii="Times New Roman" w:hAnsi="Times New Roman" w:cs="Times New Roman"/>
          <w:color w:val="FF0000"/>
        </w:rPr>
        <w:t>a nacionalidad española se adquiere, se conserva y se pierde de acuerdo con lo establecido por la ley</w:t>
      </w:r>
      <w:r w:rsidR="00E72164">
        <w:rPr>
          <w:rFonts w:ascii="Times New Roman" w:hAnsi="Times New Roman" w:cs="Times New Roman"/>
          <w:color w:val="FF0000"/>
        </w:rPr>
        <w:t xml:space="preserve"> y que nin</w:t>
      </w:r>
      <w:r w:rsidRPr="00E72164">
        <w:rPr>
          <w:rFonts w:ascii="Times New Roman" w:hAnsi="Times New Roman" w:cs="Times New Roman"/>
          <w:color w:val="FF0000"/>
        </w:rPr>
        <w:t>gún español de origen podrá ser privado de su nacionalidad.</w:t>
      </w:r>
    </w:p>
    <w:p w:rsidR="00B60EA4" w:rsidRDefault="00B60EA4" w:rsidP="0017694E">
      <w:pPr>
        <w:pStyle w:val="Prrafodelista"/>
        <w:ind w:left="360"/>
        <w:jc w:val="both"/>
      </w:pPr>
    </w:p>
    <w:p w:rsidR="00E72164" w:rsidRDefault="00E72164" w:rsidP="0017694E">
      <w:pPr>
        <w:pStyle w:val="Prrafodelista"/>
        <w:ind w:left="360"/>
        <w:jc w:val="both"/>
        <w:rPr>
          <w:rFonts w:ascii="Times New Roman" w:hAnsi="Times New Roman" w:cs="Times New Roman"/>
          <w:i/>
          <w:color w:val="FF0000"/>
        </w:rPr>
      </w:pPr>
      <w:r w:rsidRPr="00E72164">
        <w:rPr>
          <w:rFonts w:ascii="Times New Roman" w:hAnsi="Times New Roman" w:cs="Times New Roman"/>
          <w:b/>
          <w:color w:val="FF0000"/>
        </w:rPr>
        <w:lastRenderedPageBreak/>
        <w:t>La libertad de movimiento (incluso el derecho a viajar al extranjero)</w:t>
      </w:r>
      <w:r>
        <w:rPr>
          <w:rFonts w:ascii="Times New Roman" w:hAnsi="Times New Roman" w:cs="Times New Roman"/>
          <w:b/>
          <w:color w:val="FF0000"/>
        </w:rPr>
        <w:t xml:space="preserve">: </w:t>
      </w:r>
      <w:r w:rsidR="002E3509" w:rsidRPr="00AB53A1">
        <w:rPr>
          <w:rFonts w:ascii="Times New Roman" w:hAnsi="Times New Roman" w:cs="Times New Roman"/>
          <w:color w:val="FF0000"/>
        </w:rPr>
        <w:t>En el artículo 19 de la Constitución se reconoce el derecho de los y las españolas a elegir libremente su residencia y a circular por el territorio nacional, y a entrar y salir libremente de España en los términos que la ley establezca. Este derecho no podrá ser limitado por motivos políticos o ideológicos.</w:t>
      </w:r>
    </w:p>
    <w:p w:rsidR="002E3509" w:rsidRPr="002E3509" w:rsidRDefault="002E3509" w:rsidP="0017694E">
      <w:pPr>
        <w:pStyle w:val="Prrafodelista"/>
        <w:ind w:left="360"/>
        <w:jc w:val="both"/>
        <w:rPr>
          <w:rFonts w:ascii="Times New Roman" w:hAnsi="Times New Roman" w:cs="Times New Roman"/>
          <w:i/>
          <w:color w:val="FF0000"/>
        </w:rPr>
      </w:pPr>
    </w:p>
    <w:p w:rsidR="00675D7A" w:rsidRPr="00B60EA4" w:rsidRDefault="00B60EA4" w:rsidP="0017694E">
      <w:pPr>
        <w:pStyle w:val="Prrafodelista"/>
        <w:numPr>
          <w:ilvl w:val="0"/>
          <w:numId w:val="14"/>
        </w:numPr>
        <w:tabs>
          <w:tab w:val="clear" w:pos="720"/>
          <w:tab w:val="num" w:pos="360"/>
        </w:tabs>
        <w:ind w:hanging="720"/>
        <w:jc w:val="both"/>
        <w:rPr>
          <w:rFonts w:ascii="Times New Roman" w:hAnsi="Times New Roman" w:cs="Times New Roman"/>
        </w:rPr>
      </w:pPr>
      <w:r w:rsidRPr="00B60EA4">
        <w:rPr>
          <w:rFonts w:ascii="Times New Roman" w:hAnsi="Times New Roman" w:cs="Times New Roman"/>
        </w:rPr>
        <w:t>¿Tienen los dos cónyuges los mismos derechos ante la ley y la práctica con respecto a</w:t>
      </w:r>
      <w:r>
        <w:rPr>
          <w:rFonts w:ascii="Times New Roman" w:hAnsi="Times New Roman" w:cs="Times New Roman"/>
        </w:rPr>
        <w:t>…?</w:t>
      </w:r>
    </w:p>
    <w:p w:rsidR="00B60EA4" w:rsidRDefault="00B60EA4" w:rsidP="0017694E">
      <w:pPr>
        <w:pStyle w:val="Prrafodelista"/>
        <w:jc w:val="both"/>
        <w:rPr>
          <w:rFonts w:ascii="Times New Roman" w:hAnsi="Times New Roman" w:cs="Times New Roman"/>
        </w:rPr>
      </w:pPr>
    </w:p>
    <w:p w:rsidR="00B60EA4" w:rsidRPr="00B60EA4" w:rsidRDefault="00B60EA4" w:rsidP="0017694E">
      <w:pPr>
        <w:pStyle w:val="Prrafodelista"/>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sidRPr="001614E2">
        <w:rPr>
          <w:rFonts w:ascii="Times New Roman" w:hAnsi="Times New Roman" w:cs="Times New Roman"/>
          <w:color w:val="FF0000"/>
        </w:rPr>
        <w:t xml:space="preserve"> </w:t>
      </w:r>
      <w:r>
        <w:rPr>
          <w:rFonts w:ascii="Times New Roman" w:hAnsi="Times New Roman" w:cs="Times New Roman"/>
        </w:rPr>
        <w:t xml:space="preserve">  </w:t>
      </w:r>
      <w:r w:rsidRPr="00B60EA4">
        <w:rPr>
          <w:rFonts w:ascii="Times New Roman" w:hAnsi="Times New Roman" w:cs="Times New Roman"/>
        </w:rPr>
        <w:t xml:space="preserve">) La propiedad de bienes y tierras </w:t>
      </w:r>
    </w:p>
    <w:p w:rsidR="00B60EA4" w:rsidRPr="00B60EA4" w:rsidRDefault="00B60EA4" w:rsidP="0017694E">
      <w:pPr>
        <w:pStyle w:val="Prrafodelista"/>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3046C0">
        <w:rPr>
          <w:rFonts w:ascii="Times New Roman" w:hAnsi="Times New Roman" w:cs="Times New Roman"/>
        </w:rPr>
        <w:t xml:space="preserve"> </w:t>
      </w:r>
      <w:r w:rsidR="00E435A2">
        <w:rPr>
          <w:rFonts w:ascii="Times New Roman" w:hAnsi="Times New Roman" w:cs="Times New Roman"/>
          <w:color w:val="FF0000"/>
        </w:rPr>
        <w:t>SI</w:t>
      </w:r>
      <w:r>
        <w:rPr>
          <w:rFonts w:ascii="Times New Roman" w:hAnsi="Times New Roman" w:cs="Times New Roman"/>
        </w:rPr>
        <w:t xml:space="preserve">   </w:t>
      </w:r>
      <w:r w:rsidRPr="00B60EA4">
        <w:rPr>
          <w:rFonts w:ascii="Times New Roman" w:hAnsi="Times New Roman" w:cs="Times New Roman"/>
        </w:rPr>
        <w:t xml:space="preserve">) La gestión y administración de la propiedad y la tierra </w:t>
      </w:r>
    </w:p>
    <w:p w:rsidR="00B36212" w:rsidRPr="00B60EA4" w:rsidRDefault="00B60EA4" w:rsidP="0017694E">
      <w:pPr>
        <w:pStyle w:val="Prrafodelista"/>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El disfrute</w:t>
      </w:r>
      <w:r w:rsidRPr="00B60EA4">
        <w:rPr>
          <w:rFonts w:ascii="Times New Roman" w:hAnsi="Times New Roman" w:cs="Times New Roman"/>
        </w:rPr>
        <w:t xml:space="preserve"> y disposición de la propiedad y la tierra</w:t>
      </w:r>
    </w:p>
    <w:p w:rsidR="00B60EA4" w:rsidRPr="0063244B" w:rsidRDefault="00B60EA4" w:rsidP="0017694E">
      <w:pPr>
        <w:pStyle w:val="Prrafodelista"/>
        <w:jc w:val="both"/>
        <w:rPr>
          <w:rFonts w:ascii="Times New Roman" w:hAnsi="Times New Roman" w:cs="Times New Roman"/>
        </w:rPr>
      </w:pPr>
    </w:p>
    <w:p w:rsidR="00B60EA4" w:rsidRPr="005E3585" w:rsidRDefault="00B60EA4" w:rsidP="0017694E">
      <w:pPr>
        <w:pStyle w:val="Prrafodelista"/>
        <w:jc w:val="both"/>
        <w:rPr>
          <w:rFonts w:ascii="Times New Roman" w:hAnsi="Times New Roman" w:cs="Times New Roman"/>
        </w:rPr>
      </w:pPr>
      <w:r w:rsidRPr="005E3585">
        <w:rPr>
          <w:rFonts w:ascii="Times New Roman" w:hAnsi="Times New Roman" w:cs="Times New Roman"/>
        </w:rPr>
        <w:t xml:space="preserve">Por favor, </w:t>
      </w:r>
      <w:r w:rsidR="0063244B" w:rsidRPr="005E3585">
        <w:rPr>
          <w:rFonts w:ascii="Times New Roman" w:hAnsi="Times New Roman" w:cs="Times New Roman"/>
        </w:rPr>
        <w:t>sírvanse</w:t>
      </w:r>
      <w:r w:rsidRPr="005E3585">
        <w:rPr>
          <w:rFonts w:ascii="Times New Roman" w:hAnsi="Times New Roman" w:cs="Times New Roman"/>
        </w:rPr>
        <w:t xml:space="preserve"> proporcionar referencias.</w:t>
      </w:r>
    </w:p>
    <w:p w:rsidR="000F6B55" w:rsidRPr="00AB53A1" w:rsidRDefault="000F6B55" w:rsidP="0017694E">
      <w:pPr>
        <w:pStyle w:val="a"/>
        <w:spacing w:line="276" w:lineRule="auto"/>
        <w:ind w:left="360"/>
        <w:jc w:val="both"/>
        <w:rPr>
          <w:i/>
          <w:color w:val="FF0000"/>
          <w:sz w:val="22"/>
          <w:szCs w:val="22"/>
        </w:rPr>
      </w:pPr>
      <w:r w:rsidRPr="000F6B55">
        <w:rPr>
          <w:color w:val="FF0000"/>
          <w:sz w:val="22"/>
          <w:szCs w:val="22"/>
        </w:rPr>
        <w:t>El artículo 66 del Código Civil estable</w:t>
      </w:r>
      <w:r>
        <w:rPr>
          <w:color w:val="FF0000"/>
          <w:sz w:val="22"/>
          <w:szCs w:val="22"/>
        </w:rPr>
        <w:t>ce</w:t>
      </w:r>
      <w:r w:rsidRPr="000F6B55">
        <w:rPr>
          <w:color w:val="FF0000"/>
          <w:sz w:val="22"/>
          <w:szCs w:val="22"/>
        </w:rPr>
        <w:t xml:space="preserve"> que </w:t>
      </w:r>
      <w:r w:rsidRPr="00AB53A1">
        <w:rPr>
          <w:i/>
          <w:color w:val="FF0000"/>
          <w:sz w:val="22"/>
          <w:szCs w:val="22"/>
        </w:rPr>
        <w:t>los cónyuges son iguales en derechos y deberes.</w:t>
      </w:r>
    </w:p>
    <w:p w:rsidR="000F6B55" w:rsidRPr="000F6B55" w:rsidRDefault="00461854" w:rsidP="0017694E">
      <w:pPr>
        <w:pStyle w:val="a"/>
        <w:spacing w:line="276" w:lineRule="auto"/>
        <w:ind w:left="360"/>
        <w:jc w:val="both"/>
        <w:rPr>
          <w:color w:val="FF0000"/>
          <w:sz w:val="22"/>
          <w:szCs w:val="22"/>
        </w:rPr>
      </w:pPr>
      <w:r w:rsidRPr="00E51804">
        <w:rPr>
          <w:color w:val="FF0000"/>
          <w:sz w:val="22"/>
          <w:szCs w:val="22"/>
        </w:rPr>
        <w:t>Asimismo</w:t>
      </w:r>
      <w:r w:rsidR="00E51804" w:rsidRPr="00E51804">
        <w:rPr>
          <w:color w:val="FF0000"/>
          <w:sz w:val="22"/>
          <w:szCs w:val="22"/>
        </w:rPr>
        <w:t xml:space="preserve"> cabe señalar que la</w:t>
      </w:r>
      <w:r w:rsidR="00E51804">
        <w:rPr>
          <w:i/>
          <w:color w:val="FF0000"/>
          <w:sz w:val="22"/>
          <w:szCs w:val="22"/>
        </w:rPr>
        <w:t xml:space="preserve"> </w:t>
      </w:r>
      <w:r w:rsidR="000F6B55" w:rsidRPr="000F6B55">
        <w:rPr>
          <w:i/>
          <w:color w:val="FF0000"/>
          <w:sz w:val="22"/>
          <w:szCs w:val="22"/>
        </w:rPr>
        <w:t>Ley 35/2011, de 4 de octubre, sobre titularidad compartida de las explotaciones agrarias</w:t>
      </w:r>
      <w:r w:rsidR="000F6B55">
        <w:rPr>
          <w:color w:val="FF0000"/>
          <w:sz w:val="22"/>
          <w:szCs w:val="22"/>
        </w:rPr>
        <w:t xml:space="preserve">, </w:t>
      </w:r>
      <w:r w:rsidR="000F6B55" w:rsidRPr="000F6B55">
        <w:rPr>
          <w:color w:val="FF0000"/>
          <w:sz w:val="22"/>
          <w:szCs w:val="22"/>
        </w:rPr>
        <w:t>regula la</w:t>
      </w:r>
      <w:r w:rsidR="000F6B55">
        <w:rPr>
          <w:color w:val="FF0000"/>
          <w:sz w:val="22"/>
          <w:szCs w:val="22"/>
        </w:rPr>
        <w:t xml:space="preserve"> figura de la</w:t>
      </w:r>
      <w:r w:rsidR="000F6B55" w:rsidRPr="000F6B55">
        <w:rPr>
          <w:color w:val="FF0000"/>
          <w:sz w:val="22"/>
          <w:szCs w:val="22"/>
        </w:rPr>
        <w:t xml:space="preserve"> titularidad compartida de las</w:t>
      </w:r>
      <w:r w:rsidR="000F6B55">
        <w:rPr>
          <w:color w:val="FF0000"/>
          <w:sz w:val="22"/>
          <w:szCs w:val="22"/>
        </w:rPr>
        <w:t xml:space="preserve"> </w:t>
      </w:r>
      <w:r w:rsidR="000F6B55" w:rsidRPr="000F6B55">
        <w:rPr>
          <w:color w:val="FF0000"/>
          <w:sz w:val="22"/>
          <w:szCs w:val="22"/>
        </w:rPr>
        <w:t>explotaciones agrarias con el fin de promover y favorecer la igualdad real y efectiva de las</w:t>
      </w:r>
      <w:r w:rsidR="000F6B55">
        <w:rPr>
          <w:color w:val="FF0000"/>
          <w:sz w:val="22"/>
          <w:szCs w:val="22"/>
        </w:rPr>
        <w:t xml:space="preserve"> </w:t>
      </w:r>
      <w:r w:rsidR="000F6B55" w:rsidRPr="000F6B55">
        <w:rPr>
          <w:color w:val="FF0000"/>
          <w:sz w:val="22"/>
          <w:szCs w:val="22"/>
        </w:rPr>
        <w:t>mujeres en el medio rural, a través del reconocimiento jurídico y económico de su</w:t>
      </w:r>
      <w:r w:rsidR="000F6B55">
        <w:rPr>
          <w:color w:val="FF0000"/>
          <w:sz w:val="22"/>
          <w:szCs w:val="22"/>
        </w:rPr>
        <w:t xml:space="preserve"> </w:t>
      </w:r>
      <w:r w:rsidR="000F6B55" w:rsidRPr="000F6B55">
        <w:rPr>
          <w:color w:val="FF0000"/>
          <w:sz w:val="22"/>
          <w:szCs w:val="22"/>
        </w:rPr>
        <w:t>participación en la actividad agraria.</w:t>
      </w:r>
    </w:p>
    <w:p w:rsidR="00BE7F62" w:rsidRPr="00B60EA4" w:rsidRDefault="00B60EA4" w:rsidP="0017694E">
      <w:pPr>
        <w:pStyle w:val="Prrafodelista"/>
        <w:numPr>
          <w:ilvl w:val="0"/>
          <w:numId w:val="14"/>
        </w:numPr>
        <w:tabs>
          <w:tab w:val="clear" w:pos="720"/>
          <w:tab w:val="num" w:pos="360"/>
        </w:tabs>
        <w:ind w:hanging="720"/>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Están l</w:t>
      </w:r>
      <w:r w:rsidRPr="00B60EA4">
        <w:rPr>
          <w:rFonts w:ascii="Times New Roman" w:hAnsi="Times New Roman" w:cs="Times New Roman"/>
        </w:rPr>
        <w:t>as mujeres que se casan sometidas a cualquier forma de tutela masculina?</w:t>
      </w:r>
    </w:p>
    <w:p w:rsidR="00C55D68" w:rsidRPr="00B60EA4" w:rsidRDefault="00C55D68" w:rsidP="0017694E">
      <w:pPr>
        <w:pStyle w:val="Prrafodelista"/>
        <w:ind w:left="360" w:firstLine="348"/>
        <w:jc w:val="both"/>
        <w:rPr>
          <w:rFonts w:ascii="Times New Roman" w:hAnsi="Times New Roman" w:cs="Times New Roman"/>
        </w:rPr>
      </w:pPr>
    </w:p>
    <w:p w:rsidR="00BE7F62" w:rsidRPr="0063244B" w:rsidRDefault="003923E5" w:rsidP="0017694E">
      <w:pPr>
        <w:pStyle w:val="Prrafodelista"/>
        <w:ind w:left="360" w:firstLine="348"/>
        <w:jc w:val="both"/>
        <w:rPr>
          <w:rFonts w:ascii="Times New Roman" w:hAnsi="Times New Roman" w:cs="Times New Roman"/>
        </w:rPr>
      </w:pPr>
      <w:r w:rsidRPr="0063244B">
        <w:rPr>
          <w:rFonts w:ascii="Times New Roman" w:hAnsi="Times New Roman" w:cs="Times New Roman"/>
        </w:rPr>
        <w:t>Sí</w:t>
      </w:r>
      <w:r w:rsidR="00BE7F62" w:rsidRPr="0063244B">
        <w:rPr>
          <w:rFonts w:ascii="Times New Roman" w:hAnsi="Times New Roman" w:cs="Times New Roman"/>
        </w:rPr>
        <w:tab/>
      </w:r>
      <w:r w:rsidR="00BE7F62" w:rsidRPr="0063244B">
        <w:rPr>
          <w:rFonts w:ascii="Times New Roman" w:hAnsi="Times New Roman" w:cs="Times New Roman"/>
        </w:rPr>
        <w:tab/>
        <w:t>(       )</w:t>
      </w:r>
      <w:r w:rsidR="00BE7F62" w:rsidRPr="0063244B">
        <w:rPr>
          <w:rFonts w:ascii="Times New Roman" w:hAnsi="Times New Roman" w:cs="Times New Roman"/>
        </w:rPr>
        <w:tab/>
      </w:r>
      <w:r w:rsidR="00BE7F62" w:rsidRPr="0063244B">
        <w:rPr>
          <w:rFonts w:ascii="Times New Roman" w:hAnsi="Times New Roman" w:cs="Times New Roman"/>
        </w:rPr>
        <w:tab/>
      </w:r>
      <w:r w:rsidR="00BE7F62" w:rsidRPr="0063244B">
        <w:rPr>
          <w:rFonts w:ascii="Times New Roman" w:hAnsi="Times New Roman" w:cs="Times New Roman"/>
        </w:rPr>
        <w:tab/>
        <w:t>No</w:t>
      </w:r>
      <w:r w:rsidR="00BE7F62" w:rsidRPr="0063244B">
        <w:rPr>
          <w:rFonts w:ascii="Times New Roman" w:hAnsi="Times New Roman" w:cs="Times New Roman"/>
        </w:rPr>
        <w:tab/>
        <w:t xml:space="preserve">(    </w:t>
      </w:r>
      <w:r w:rsidR="003046C0">
        <w:rPr>
          <w:rFonts w:ascii="Times New Roman" w:hAnsi="Times New Roman" w:cs="Times New Roman"/>
          <w:color w:val="FF0000"/>
        </w:rPr>
        <w:t>X</w:t>
      </w:r>
      <w:r w:rsidR="00B0695F">
        <w:rPr>
          <w:rFonts w:ascii="Times New Roman" w:hAnsi="Times New Roman" w:cs="Times New Roman"/>
          <w:color w:val="FF0000"/>
        </w:rPr>
        <w:t xml:space="preserve"> </w:t>
      </w:r>
      <w:r w:rsidR="00BE7F62" w:rsidRPr="0063244B">
        <w:rPr>
          <w:rFonts w:ascii="Times New Roman" w:hAnsi="Times New Roman" w:cs="Times New Roman"/>
        </w:rPr>
        <w:t xml:space="preserve">  )</w:t>
      </w:r>
    </w:p>
    <w:p w:rsidR="00BE7F62" w:rsidRPr="0063244B" w:rsidRDefault="00BE7F62" w:rsidP="0017694E">
      <w:pPr>
        <w:pStyle w:val="Prrafodelista"/>
        <w:ind w:left="360"/>
        <w:jc w:val="both"/>
        <w:rPr>
          <w:rFonts w:ascii="Times New Roman" w:hAnsi="Times New Roman" w:cs="Times New Roman"/>
        </w:rPr>
      </w:pPr>
    </w:p>
    <w:p w:rsidR="00BE7F62" w:rsidRPr="00B60EA4" w:rsidRDefault="00B60EA4" w:rsidP="0017694E">
      <w:pPr>
        <w:pStyle w:val="Prrafodelista"/>
        <w:ind w:left="360"/>
        <w:jc w:val="both"/>
        <w:rPr>
          <w:rFonts w:ascii="Times New Roman" w:hAnsi="Times New Roman" w:cs="Times New Roman"/>
        </w:rPr>
      </w:pPr>
      <w:r w:rsidRPr="00B60EA4">
        <w:rPr>
          <w:rFonts w:ascii="Times New Roman" w:hAnsi="Times New Roman" w:cs="Times New Roman"/>
        </w:rPr>
        <w:t>En caso afirmativo, ¿cuáles son las condiciones específicas de esta tutela</w:t>
      </w:r>
      <w:r>
        <w:rPr>
          <w:rFonts w:ascii="Times New Roman" w:hAnsi="Times New Roman" w:cs="Times New Roman"/>
        </w:rPr>
        <w:t xml:space="preserve"> y qué tipo de restricciones </w:t>
      </w:r>
      <w:r w:rsidRPr="00B60EA4">
        <w:rPr>
          <w:rFonts w:ascii="Times New Roman" w:hAnsi="Times New Roman" w:cs="Times New Roman"/>
        </w:rPr>
        <w:t>se imponen a las mujeres?</w:t>
      </w:r>
    </w:p>
    <w:p w:rsidR="00BE7F62" w:rsidRPr="00B60EA4" w:rsidRDefault="00BE7F62" w:rsidP="0017694E">
      <w:pPr>
        <w:pStyle w:val="Prrafodelista"/>
        <w:ind w:left="360"/>
        <w:jc w:val="both"/>
        <w:rPr>
          <w:rFonts w:ascii="Times New Roman" w:hAnsi="Times New Roman" w:cs="Times New Roman"/>
          <w:highlight w:val="yellow"/>
        </w:rPr>
      </w:pPr>
    </w:p>
    <w:p w:rsidR="00851475" w:rsidRPr="00B60EA4" w:rsidRDefault="00B60EA4" w:rsidP="0017694E">
      <w:pPr>
        <w:pStyle w:val="Prrafodelista"/>
        <w:numPr>
          <w:ilvl w:val="0"/>
          <w:numId w:val="14"/>
        </w:numPr>
        <w:tabs>
          <w:tab w:val="clear" w:pos="720"/>
        </w:tabs>
        <w:ind w:left="360"/>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T</w:t>
      </w:r>
      <w:r w:rsidRPr="00B60EA4">
        <w:rPr>
          <w:rFonts w:ascii="Times New Roman" w:hAnsi="Times New Roman" w:cs="Times New Roman"/>
        </w:rPr>
        <w:t xml:space="preserve">ienen </w:t>
      </w:r>
      <w:r>
        <w:rPr>
          <w:rFonts w:ascii="Times New Roman" w:hAnsi="Times New Roman" w:cs="Times New Roman"/>
        </w:rPr>
        <w:t>l</w:t>
      </w:r>
      <w:r w:rsidRPr="00B60EA4">
        <w:rPr>
          <w:rFonts w:ascii="Times New Roman" w:hAnsi="Times New Roman" w:cs="Times New Roman"/>
        </w:rPr>
        <w:t>os</w:t>
      </w:r>
      <w:r>
        <w:rPr>
          <w:rFonts w:ascii="Times New Roman" w:hAnsi="Times New Roman" w:cs="Times New Roman"/>
        </w:rPr>
        <w:t xml:space="preserve"> dos</w:t>
      </w:r>
      <w:r w:rsidRPr="00B60EA4">
        <w:rPr>
          <w:rFonts w:ascii="Times New Roman" w:hAnsi="Times New Roman" w:cs="Times New Roman"/>
        </w:rPr>
        <w:t xml:space="preserve"> padres los mismos derechos y responsabilidades con respecto a</w:t>
      </w:r>
      <w:r>
        <w:rPr>
          <w:rFonts w:ascii="Times New Roman" w:hAnsi="Times New Roman" w:cs="Times New Roman"/>
        </w:rPr>
        <w:t>…?</w:t>
      </w:r>
      <w:r w:rsidRPr="00B60EA4">
        <w:rPr>
          <w:rFonts w:ascii="Times New Roman" w:hAnsi="Times New Roman" w:cs="Times New Roman"/>
        </w:rPr>
        <w:t>:</w:t>
      </w:r>
    </w:p>
    <w:p w:rsidR="00B60EA4" w:rsidRPr="00B60EA4" w:rsidRDefault="00B60EA4" w:rsidP="0017694E">
      <w:pPr>
        <w:spacing w:before="100" w:beforeAutospacing="1" w:after="100" w:afterAutospacing="1" w:line="240" w:lineRule="auto"/>
        <w:ind w:left="720"/>
        <w:contextualSpacing/>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De</w:t>
      </w:r>
      <w:r w:rsidR="00DC6D0F">
        <w:rPr>
          <w:rFonts w:ascii="Times New Roman" w:hAnsi="Times New Roman" w:cs="Times New Roman"/>
        </w:rPr>
        <w:t xml:space="preserve">cidir el número </w:t>
      </w:r>
      <w:r w:rsidRPr="00B60EA4">
        <w:rPr>
          <w:rFonts w:ascii="Times New Roman" w:hAnsi="Times New Roman" w:cs="Times New Roman"/>
        </w:rPr>
        <w:t>de hijos</w:t>
      </w:r>
    </w:p>
    <w:p w:rsidR="00B60EA4" w:rsidRPr="00B60EA4" w:rsidRDefault="00B60EA4" w:rsidP="0017694E">
      <w:pPr>
        <w:spacing w:before="100" w:beforeAutospacing="1" w:after="100" w:afterAutospacing="1" w:line="240" w:lineRule="auto"/>
        <w:ind w:left="720"/>
        <w:contextualSpacing/>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00DC6D0F">
        <w:rPr>
          <w:rFonts w:ascii="Times New Roman" w:hAnsi="Times New Roman" w:cs="Times New Roman"/>
        </w:rPr>
        <w:t>La tutela</w:t>
      </w:r>
      <w:bookmarkStart w:id="3" w:name="_GoBack"/>
      <w:bookmarkEnd w:id="3"/>
    </w:p>
    <w:p w:rsidR="00B60EA4" w:rsidRPr="00B60EA4" w:rsidRDefault="00B60EA4" w:rsidP="0017694E">
      <w:pPr>
        <w:spacing w:before="100" w:beforeAutospacing="1" w:after="100" w:afterAutospacing="1" w:line="240" w:lineRule="auto"/>
        <w:ind w:left="720"/>
        <w:contextualSpacing/>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sidR="000770A7">
        <w:rPr>
          <w:rFonts w:ascii="Times New Roman" w:hAnsi="Times New Roman" w:cs="Times New Roman"/>
          <w:color w:val="FF0000"/>
        </w:rPr>
        <w:t xml:space="preserve"> </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La adopción de niños</w:t>
      </w:r>
    </w:p>
    <w:p w:rsidR="00B60EA4" w:rsidRPr="00B60EA4" w:rsidRDefault="00B60EA4" w:rsidP="0017694E">
      <w:pPr>
        <w:spacing w:before="100" w:beforeAutospacing="1" w:after="100" w:afterAutospacing="1" w:line="240" w:lineRule="auto"/>
        <w:ind w:left="720"/>
        <w:contextualSpacing/>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Cuidado de los niños</w:t>
      </w:r>
    </w:p>
    <w:p w:rsidR="00B60EA4" w:rsidRPr="00B60EA4" w:rsidRDefault="00B60EA4" w:rsidP="0017694E">
      <w:pPr>
        <w:spacing w:before="100" w:beforeAutospacing="1" w:after="100" w:afterAutospacing="1" w:line="240" w:lineRule="auto"/>
        <w:ind w:left="720"/>
        <w:contextualSpacing/>
        <w:jc w:val="both"/>
        <w:rPr>
          <w:rFonts w:ascii="Times New Roman" w:hAnsi="Times New Roman" w:cs="Times New Roman"/>
        </w:rPr>
      </w:pPr>
      <w:r w:rsidRPr="00B60EA4">
        <w:rPr>
          <w:rFonts w:ascii="Times New Roman" w:hAnsi="Times New Roman" w:cs="Times New Roman"/>
        </w:rPr>
        <w:t>(</w:t>
      </w:r>
      <w:r>
        <w:rPr>
          <w:rFonts w:ascii="Times New Roman" w:hAnsi="Times New Roman" w:cs="Times New Roman"/>
        </w:rPr>
        <w:t xml:space="preserve">   </w:t>
      </w:r>
      <w:r w:rsidR="00E435A2">
        <w:rPr>
          <w:rFonts w:ascii="Times New Roman" w:hAnsi="Times New Roman" w:cs="Times New Roman"/>
          <w:color w:val="FF0000"/>
        </w:rPr>
        <w:t>SI</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00DC6D0F">
        <w:rPr>
          <w:rFonts w:ascii="Times New Roman" w:hAnsi="Times New Roman" w:cs="Times New Roman"/>
        </w:rPr>
        <w:t>E</w:t>
      </w:r>
      <w:r w:rsidRPr="00B60EA4">
        <w:rPr>
          <w:rFonts w:ascii="Times New Roman" w:hAnsi="Times New Roman" w:cs="Times New Roman"/>
        </w:rPr>
        <w:t>ducación de los niños</w:t>
      </w:r>
    </w:p>
    <w:p w:rsidR="00B60EA4" w:rsidRPr="00B60EA4" w:rsidRDefault="00B60EA4" w:rsidP="0017694E">
      <w:pPr>
        <w:spacing w:before="100" w:beforeAutospacing="1" w:after="100" w:afterAutospacing="1" w:line="240" w:lineRule="auto"/>
        <w:ind w:left="720"/>
        <w:contextualSpacing/>
        <w:jc w:val="both"/>
        <w:rPr>
          <w:rFonts w:ascii="Times New Roman" w:hAnsi="Times New Roman" w:cs="Times New Roman"/>
        </w:rPr>
      </w:pPr>
      <w:r w:rsidRPr="00B60EA4">
        <w:rPr>
          <w:rFonts w:ascii="Times New Roman" w:hAnsi="Times New Roman" w:cs="Times New Roman"/>
        </w:rPr>
        <w:t xml:space="preserve">(   </w:t>
      </w:r>
      <w:r w:rsidR="00E435A2">
        <w:rPr>
          <w:rFonts w:ascii="Times New Roman" w:hAnsi="Times New Roman" w:cs="Times New Roman"/>
          <w:color w:val="FF0000"/>
        </w:rPr>
        <w:t>SI</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 xml:space="preserve">) </w:t>
      </w:r>
      <w:r>
        <w:rPr>
          <w:rFonts w:ascii="Times New Roman" w:hAnsi="Times New Roman" w:cs="Times New Roman"/>
        </w:rPr>
        <w:t xml:space="preserve"> </w:t>
      </w:r>
      <w:r w:rsidRPr="00B60EA4">
        <w:rPr>
          <w:rFonts w:ascii="Times New Roman" w:hAnsi="Times New Roman" w:cs="Times New Roman"/>
        </w:rPr>
        <w:t>Pensión alimenticia</w:t>
      </w:r>
    </w:p>
    <w:p w:rsidR="009B25A4" w:rsidRDefault="00DC6D0F" w:rsidP="0017694E">
      <w:pPr>
        <w:pStyle w:val="Prrafodelista"/>
        <w:jc w:val="both"/>
        <w:rPr>
          <w:rFonts w:ascii="Times New Roman" w:hAnsi="Times New Roman" w:cs="Times New Roman"/>
        </w:rPr>
      </w:pPr>
      <w:r w:rsidRPr="00DC6D0F">
        <w:rPr>
          <w:rFonts w:ascii="Times New Roman" w:hAnsi="Times New Roman" w:cs="Times New Roman"/>
        </w:rPr>
        <w:t xml:space="preserve">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0F6B55" w:rsidRDefault="000F6B55" w:rsidP="0017694E">
      <w:pPr>
        <w:pStyle w:val="Prrafodelista"/>
        <w:jc w:val="both"/>
        <w:rPr>
          <w:rFonts w:ascii="Times New Roman" w:hAnsi="Times New Roman" w:cs="Times New Roman"/>
        </w:rPr>
      </w:pPr>
    </w:p>
    <w:p w:rsidR="00966850" w:rsidRPr="00966850" w:rsidRDefault="00966850" w:rsidP="0017694E">
      <w:pPr>
        <w:pStyle w:val="Prrafodelista"/>
        <w:ind w:left="360"/>
        <w:jc w:val="both"/>
        <w:rPr>
          <w:rFonts w:ascii="Times New Roman" w:hAnsi="Times New Roman" w:cs="Times New Roman"/>
          <w:color w:val="FF0000"/>
        </w:rPr>
      </w:pPr>
      <w:r w:rsidRPr="000F6B55">
        <w:rPr>
          <w:rFonts w:ascii="Times New Roman" w:hAnsi="Times New Roman" w:cs="Times New Roman"/>
          <w:b/>
          <w:color w:val="FF0000"/>
        </w:rPr>
        <w:t>Decidir el número de hijos, tutela, adopción de niños y educación de los niños:</w:t>
      </w:r>
      <w:r w:rsidRPr="00966850">
        <w:rPr>
          <w:rFonts w:ascii="Times New Roman" w:hAnsi="Times New Roman" w:cs="Times New Roman"/>
          <w:color w:val="FF0000"/>
        </w:rPr>
        <w:t xml:space="preserve"> Art</w:t>
      </w:r>
      <w:r w:rsidR="00CA57E9">
        <w:rPr>
          <w:rFonts w:ascii="Times New Roman" w:hAnsi="Times New Roman" w:cs="Times New Roman"/>
          <w:color w:val="FF0000"/>
        </w:rPr>
        <w:t>í</w:t>
      </w:r>
      <w:r w:rsidRPr="00966850">
        <w:rPr>
          <w:rFonts w:ascii="Times New Roman" w:hAnsi="Times New Roman" w:cs="Times New Roman"/>
          <w:color w:val="FF0000"/>
        </w:rPr>
        <w:t>culo</w:t>
      </w:r>
      <w:r w:rsidR="00CA57E9">
        <w:rPr>
          <w:rFonts w:ascii="Times New Roman" w:hAnsi="Times New Roman" w:cs="Times New Roman"/>
          <w:color w:val="FF0000"/>
        </w:rPr>
        <w:t>s</w:t>
      </w:r>
      <w:r w:rsidRPr="00966850">
        <w:rPr>
          <w:rFonts w:ascii="Times New Roman" w:hAnsi="Times New Roman" w:cs="Times New Roman"/>
          <w:color w:val="FF0000"/>
        </w:rPr>
        <w:t xml:space="preserve"> 66 </w:t>
      </w:r>
      <w:r>
        <w:rPr>
          <w:rFonts w:ascii="Times New Roman" w:hAnsi="Times New Roman" w:cs="Times New Roman"/>
          <w:color w:val="FF0000"/>
        </w:rPr>
        <w:t>y s</w:t>
      </w:r>
      <w:r w:rsidR="005E3E90">
        <w:rPr>
          <w:rFonts w:ascii="Times New Roman" w:hAnsi="Times New Roman" w:cs="Times New Roman"/>
          <w:color w:val="FF0000"/>
        </w:rPr>
        <w:t>iguientes</w:t>
      </w:r>
      <w:r>
        <w:rPr>
          <w:rFonts w:ascii="Times New Roman" w:hAnsi="Times New Roman" w:cs="Times New Roman"/>
          <w:color w:val="FF0000"/>
        </w:rPr>
        <w:t xml:space="preserve"> del </w:t>
      </w:r>
      <w:r w:rsidRPr="00966850">
        <w:rPr>
          <w:rFonts w:ascii="Times New Roman" w:hAnsi="Times New Roman" w:cs="Times New Roman"/>
          <w:color w:val="FF0000"/>
        </w:rPr>
        <w:t>Código Civil</w:t>
      </w:r>
    </w:p>
    <w:p w:rsidR="00E435A2" w:rsidRDefault="00E435A2" w:rsidP="0017694E">
      <w:pPr>
        <w:pStyle w:val="Prrafodelista"/>
        <w:ind w:left="360"/>
        <w:jc w:val="both"/>
        <w:rPr>
          <w:rFonts w:ascii="Times New Roman" w:hAnsi="Times New Roman" w:cs="Times New Roman"/>
          <w:b/>
          <w:color w:val="FF0000"/>
        </w:rPr>
      </w:pPr>
    </w:p>
    <w:p w:rsidR="00DC6D0F" w:rsidRDefault="00966850" w:rsidP="0017694E">
      <w:pPr>
        <w:pStyle w:val="Prrafodelista"/>
        <w:ind w:left="360"/>
        <w:jc w:val="both"/>
        <w:rPr>
          <w:rFonts w:ascii="Times New Roman" w:hAnsi="Times New Roman" w:cs="Times New Roman"/>
          <w:color w:val="FF0000"/>
        </w:rPr>
      </w:pPr>
      <w:r w:rsidRPr="000770A7">
        <w:rPr>
          <w:rFonts w:ascii="Times New Roman" w:hAnsi="Times New Roman" w:cs="Times New Roman"/>
          <w:b/>
          <w:color w:val="FF0000"/>
        </w:rPr>
        <w:t>Pensión Alimenticia:</w:t>
      </w:r>
      <w:r w:rsidRPr="00966850">
        <w:rPr>
          <w:rFonts w:ascii="Times New Roman" w:hAnsi="Times New Roman" w:cs="Times New Roman"/>
          <w:color w:val="FF0000"/>
        </w:rPr>
        <w:t xml:space="preserve"> Artículo</w:t>
      </w:r>
      <w:r>
        <w:rPr>
          <w:rFonts w:ascii="Times New Roman" w:hAnsi="Times New Roman" w:cs="Times New Roman"/>
          <w:color w:val="FF0000"/>
        </w:rPr>
        <w:t>s</w:t>
      </w:r>
      <w:r w:rsidRPr="00966850">
        <w:rPr>
          <w:rFonts w:ascii="Times New Roman" w:hAnsi="Times New Roman" w:cs="Times New Roman"/>
          <w:color w:val="FF0000"/>
        </w:rPr>
        <w:t xml:space="preserve"> 93</w:t>
      </w:r>
      <w:r w:rsidR="000770A7">
        <w:rPr>
          <w:rFonts w:ascii="Times New Roman" w:hAnsi="Times New Roman" w:cs="Times New Roman"/>
          <w:color w:val="FF0000"/>
        </w:rPr>
        <w:t xml:space="preserve">, </w:t>
      </w:r>
      <w:r>
        <w:rPr>
          <w:rFonts w:ascii="Times New Roman" w:hAnsi="Times New Roman" w:cs="Times New Roman"/>
          <w:color w:val="FF0000"/>
        </w:rPr>
        <w:t>142</w:t>
      </w:r>
      <w:r w:rsidRPr="00966850">
        <w:rPr>
          <w:rFonts w:ascii="Times New Roman" w:hAnsi="Times New Roman" w:cs="Times New Roman"/>
          <w:color w:val="FF0000"/>
        </w:rPr>
        <w:t xml:space="preserve"> </w:t>
      </w:r>
      <w:r w:rsidR="000770A7">
        <w:rPr>
          <w:rFonts w:ascii="Times New Roman" w:hAnsi="Times New Roman" w:cs="Times New Roman"/>
          <w:color w:val="FF0000"/>
        </w:rPr>
        <w:t xml:space="preserve">y 143 </w:t>
      </w:r>
      <w:r w:rsidRPr="00966850">
        <w:rPr>
          <w:rFonts w:ascii="Times New Roman" w:hAnsi="Times New Roman" w:cs="Times New Roman"/>
          <w:color w:val="FF0000"/>
        </w:rPr>
        <w:t>del Código Civil</w:t>
      </w:r>
    </w:p>
    <w:p w:rsidR="00966850" w:rsidRPr="00966850" w:rsidRDefault="00966850" w:rsidP="0017694E">
      <w:pPr>
        <w:pStyle w:val="Prrafodelista"/>
        <w:ind w:left="0"/>
        <w:jc w:val="both"/>
        <w:rPr>
          <w:rFonts w:ascii="Times New Roman" w:hAnsi="Times New Roman" w:cs="Times New Roman"/>
          <w:color w:val="FF0000"/>
        </w:rPr>
      </w:pPr>
    </w:p>
    <w:p w:rsidR="009B25A4" w:rsidRPr="00DC6D0F" w:rsidRDefault="00DC6D0F" w:rsidP="0017694E">
      <w:pPr>
        <w:pStyle w:val="Prrafodelista"/>
        <w:numPr>
          <w:ilvl w:val="0"/>
          <w:numId w:val="14"/>
        </w:numPr>
        <w:tabs>
          <w:tab w:val="clear" w:pos="720"/>
          <w:tab w:val="num" w:pos="360"/>
        </w:tabs>
        <w:ind w:hanging="720"/>
        <w:jc w:val="both"/>
        <w:rPr>
          <w:rFonts w:ascii="Times New Roman" w:hAnsi="Times New Roman" w:cs="Times New Roman"/>
        </w:rPr>
      </w:pPr>
      <w:r w:rsidRPr="00DC6D0F">
        <w:rPr>
          <w:rFonts w:ascii="Times New Roman" w:hAnsi="Times New Roman" w:cs="Times New Roman"/>
        </w:rPr>
        <w:t>¿Son las uniones de hecho reconocidas por la ley en su estado?</w:t>
      </w:r>
    </w:p>
    <w:p w:rsidR="009B25A4" w:rsidRDefault="003923E5" w:rsidP="0017694E">
      <w:pPr>
        <w:ind w:left="426" w:firstLine="282"/>
        <w:jc w:val="both"/>
        <w:rPr>
          <w:rFonts w:ascii="Times New Roman" w:hAnsi="Times New Roman" w:cs="Times New Roman"/>
        </w:rPr>
      </w:pPr>
      <w:r w:rsidRPr="0063244B">
        <w:rPr>
          <w:rFonts w:ascii="Times New Roman" w:hAnsi="Times New Roman" w:cs="Times New Roman"/>
        </w:rPr>
        <w:t>Sí</w:t>
      </w:r>
      <w:r w:rsidR="009B25A4" w:rsidRPr="0063244B">
        <w:rPr>
          <w:rFonts w:ascii="Times New Roman" w:hAnsi="Times New Roman" w:cs="Times New Roman"/>
        </w:rPr>
        <w:tab/>
      </w:r>
      <w:r w:rsidR="009B25A4" w:rsidRPr="0063244B">
        <w:rPr>
          <w:rFonts w:ascii="Times New Roman" w:hAnsi="Times New Roman" w:cs="Times New Roman"/>
        </w:rPr>
        <w:tab/>
        <w:t>(       )</w:t>
      </w:r>
      <w:r w:rsidR="009B25A4" w:rsidRPr="0063244B">
        <w:rPr>
          <w:rFonts w:ascii="Times New Roman" w:hAnsi="Times New Roman" w:cs="Times New Roman"/>
        </w:rPr>
        <w:tab/>
      </w:r>
      <w:r w:rsidR="009B25A4" w:rsidRPr="0063244B">
        <w:rPr>
          <w:rFonts w:ascii="Times New Roman" w:hAnsi="Times New Roman" w:cs="Times New Roman"/>
        </w:rPr>
        <w:tab/>
      </w:r>
      <w:r w:rsidR="009B25A4" w:rsidRPr="0063244B">
        <w:rPr>
          <w:rFonts w:ascii="Times New Roman" w:hAnsi="Times New Roman" w:cs="Times New Roman"/>
        </w:rPr>
        <w:tab/>
        <w:t>No</w:t>
      </w:r>
      <w:r w:rsidR="009B25A4" w:rsidRPr="0063244B">
        <w:rPr>
          <w:rFonts w:ascii="Times New Roman" w:hAnsi="Times New Roman" w:cs="Times New Roman"/>
        </w:rPr>
        <w:tab/>
        <w:t>(      )</w:t>
      </w:r>
    </w:p>
    <w:p w:rsidR="003C7700" w:rsidRDefault="00BC2E91" w:rsidP="0017694E">
      <w:pPr>
        <w:ind w:left="360"/>
        <w:jc w:val="both"/>
        <w:rPr>
          <w:rFonts w:ascii="Times New Roman" w:hAnsi="Times New Roman" w:cs="Times New Roman"/>
          <w:color w:val="FF0000"/>
        </w:rPr>
      </w:pPr>
      <w:r w:rsidRPr="00BC2E91">
        <w:rPr>
          <w:rFonts w:ascii="Times New Roman" w:hAnsi="Times New Roman" w:cs="Times New Roman"/>
          <w:color w:val="FF0000"/>
        </w:rPr>
        <w:t xml:space="preserve">Si bien no se encuentran </w:t>
      </w:r>
      <w:r w:rsidR="004D7E07">
        <w:rPr>
          <w:rFonts w:ascii="Times New Roman" w:hAnsi="Times New Roman" w:cs="Times New Roman"/>
          <w:color w:val="FF0000"/>
        </w:rPr>
        <w:t xml:space="preserve">reguladas </w:t>
      </w:r>
      <w:r w:rsidR="00BE7BB8">
        <w:rPr>
          <w:rFonts w:ascii="Times New Roman" w:hAnsi="Times New Roman" w:cs="Times New Roman"/>
          <w:color w:val="FF0000"/>
        </w:rPr>
        <w:t xml:space="preserve">específicamente en la Constitución ni </w:t>
      </w:r>
      <w:r w:rsidRPr="00BC2E91">
        <w:rPr>
          <w:rFonts w:ascii="Times New Roman" w:hAnsi="Times New Roman" w:cs="Times New Roman"/>
          <w:color w:val="FF0000"/>
        </w:rPr>
        <w:t xml:space="preserve">en el Código Civil, </w:t>
      </w:r>
      <w:r w:rsidR="004D7E07">
        <w:rPr>
          <w:rFonts w:ascii="Times New Roman" w:hAnsi="Times New Roman" w:cs="Times New Roman"/>
          <w:color w:val="FF0000"/>
        </w:rPr>
        <w:t>d</w:t>
      </w:r>
      <w:r w:rsidRPr="00BC2E91">
        <w:rPr>
          <w:rFonts w:ascii="Times New Roman" w:hAnsi="Times New Roman" w:cs="Times New Roman"/>
          <w:color w:val="FF0000"/>
        </w:rPr>
        <w:t>esde el punto de vista constitucional, las uniones de hecho se verían amparadas funda</w:t>
      </w:r>
      <w:r w:rsidR="003C7700">
        <w:rPr>
          <w:rFonts w:ascii="Times New Roman" w:hAnsi="Times New Roman" w:cs="Times New Roman"/>
          <w:color w:val="FF0000"/>
        </w:rPr>
        <w:t>mentalmente por el artículo 39</w:t>
      </w:r>
      <w:r w:rsidR="00066446">
        <w:rPr>
          <w:rFonts w:ascii="Times New Roman" w:hAnsi="Times New Roman" w:cs="Times New Roman"/>
          <w:color w:val="FF0000"/>
        </w:rPr>
        <w:t xml:space="preserve">: </w:t>
      </w:r>
      <w:r w:rsidR="003C7700">
        <w:rPr>
          <w:rFonts w:ascii="Times New Roman" w:hAnsi="Times New Roman" w:cs="Times New Roman"/>
          <w:color w:val="FF0000"/>
        </w:rPr>
        <w:t xml:space="preserve"> </w:t>
      </w:r>
    </w:p>
    <w:p w:rsidR="003C7700" w:rsidRDefault="00BC2E91" w:rsidP="00066446">
      <w:pPr>
        <w:ind w:left="567" w:right="284"/>
        <w:jc w:val="both"/>
        <w:rPr>
          <w:rFonts w:ascii="Times New Roman" w:hAnsi="Times New Roman" w:cs="Times New Roman"/>
          <w:i/>
          <w:color w:val="FF0000"/>
        </w:rPr>
      </w:pPr>
      <w:r w:rsidRPr="00BC2E91">
        <w:rPr>
          <w:rFonts w:ascii="Times New Roman" w:hAnsi="Times New Roman" w:cs="Times New Roman"/>
          <w:i/>
          <w:color w:val="FF0000"/>
        </w:rPr>
        <w:t>“</w:t>
      </w:r>
      <w:r w:rsidR="003C7700" w:rsidRPr="003C7700">
        <w:rPr>
          <w:rFonts w:ascii="Times New Roman" w:hAnsi="Times New Roman" w:cs="Times New Roman"/>
          <w:i/>
          <w:color w:val="FF0000"/>
        </w:rPr>
        <w:t>1. Los poderes públicos aseguran la protección social, económica y jurídica de la familia.</w:t>
      </w:r>
    </w:p>
    <w:p w:rsidR="00BC2E91" w:rsidRPr="00BC2E91" w:rsidRDefault="00BC2E91" w:rsidP="00066446">
      <w:pPr>
        <w:ind w:left="567" w:right="284"/>
        <w:jc w:val="both"/>
        <w:rPr>
          <w:rFonts w:ascii="Times New Roman" w:hAnsi="Times New Roman" w:cs="Times New Roman"/>
          <w:i/>
          <w:color w:val="FF0000"/>
        </w:rPr>
      </w:pPr>
      <w:r w:rsidRPr="00BC2E91">
        <w:rPr>
          <w:rFonts w:ascii="Times New Roman" w:hAnsi="Times New Roman" w:cs="Times New Roman"/>
          <w:i/>
          <w:color w:val="FF0000"/>
        </w:rPr>
        <w:t>2. Los poderes públicos aseguran, asimismo, la protección integral de los hijos, iguales éstos ante la ley con independencia de su filiación, y de las madres, cualquiera que sea su estado civil. La ley posibilitará la investigación de la paternidad.</w:t>
      </w:r>
    </w:p>
    <w:p w:rsidR="00BC2E91" w:rsidRPr="00E84889" w:rsidRDefault="00BC2E91" w:rsidP="00066446">
      <w:pPr>
        <w:ind w:left="567" w:right="284"/>
        <w:jc w:val="both"/>
        <w:rPr>
          <w:rFonts w:ascii="Times New Roman" w:hAnsi="Times New Roman" w:cs="Times New Roman"/>
          <w:i/>
          <w:color w:val="FF0000"/>
        </w:rPr>
      </w:pPr>
      <w:r w:rsidRPr="00BC2E91">
        <w:rPr>
          <w:rFonts w:ascii="Times New Roman" w:hAnsi="Times New Roman" w:cs="Times New Roman"/>
          <w:i/>
          <w:color w:val="FF0000"/>
        </w:rPr>
        <w:t xml:space="preserve">3. Los padres deben prestar asistencia de todo orden a los hijos habidos dentro o fuera del matrimonio, durante su minoría de edad y en los demás casos en que </w:t>
      </w:r>
      <w:r w:rsidRPr="00E84889">
        <w:rPr>
          <w:rFonts w:ascii="Times New Roman" w:hAnsi="Times New Roman" w:cs="Times New Roman"/>
          <w:i/>
          <w:color w:val="FF0000"/>
        </w:rPr>
        <w:t xml:space="preserve">legalmente proceda.” </w:t>
      </w:r>
    </w:p>
    <w:p w:rsidR="00E84889" w:rsidRPr="00E84889" w:rsidRDefault="00E84889" w:rsidP="0017694E">
      <w:pPr>
        <w:ind w:left="360"/>
        <w:jc w:val="both"/>
        <w:rPr>
          <w:rFonts w:ascii="Times New Roman" w:hAnsi="Times New Roman" w:cs="Times New Roman"/>
          <w:color w:val="FF0000"/>
        </w:rPr>
      </w:pPr>
      <w:r w:rsidRPr="00E84889">
        <w:rPr>
          <w:rFonts w:ascii="Times New Roman" w:hAnsi="Times New Roman" w:cs="Times New Roman"/>
          <w:color w:val="FF0000"/>
        </w:rPr>
        <w:t>Por otra parte, l</w:t>
      </w:r>
      <w:r w:rsidR="004D7E07" w:rsidRPr="00E84889">
        <w:rPr>
          <w:rFonts w:ascii="Times New Roman" w:hAnsi="Times New Roman" w:cs="Times New Roman"/>
          <w:color w:val="FF0000"/>
        </w:rPr>
        <w:t xml:space="preserve">as Comunidades Autónomas </w:t>
      </w:r>
      <w:r w:rsidRPr="00E84889">
        <w:rPr>
          <w:rFonts w:ascii="Times New Roman" w:hAnsi="Times New Roman" w:cs="Times New Roman"/>
          <w:color w:val="FF0000"/>
        </w:rPr>
        <w:t xml:space="preserve">han desarrollado normativa relativa al registro de parejas de hecho en su ámbito territorial. </w:t>
      </w:r>
    </w:p>
    <w:p w:rsidR="009B25A4" w:rsidRPr="00DC6D0F" w:rsidRDefault="00DC6D0F" w:rsidP="0017694E">
      <w:pPr>
        <w:ind w:left="360" w:hanging="66"/>
        <w:jc w:val="both"/>
        <w:rPr>
          <w:rFonts w:ascii="Times New Roman" w:hAnsi="Times New Roman" w:cs="Times New Roman"/>
        </w:rPr>
      </w:pPr>
      <w:r>
        <w:rPr>
          <w:rFonts w:ascii="Times New Roman" w:hAnsi="Times New Roman" w:cs="Times New Roman"/>
        </w:rPr>
        <w:lastRenderedPageBreak/>
        <w:t xml:space="preserve">En </w:t>
      </w:r>
      <w:r w:rsidRPr="00DC6D0F">
        <w:rPr>
          <w:rFonts w:ascii="Times New Roman" w:hAnsi="Times New Roman" w:cs="Times New Roman"/>
        </w:rPr>
        <w:t xml:space="preserve">caso afirmativo, por favor explique en qué </w:t>
      </w:r>
      <w:r>
        <w:rPr>
          <w:rFonts w:ascii="Times New Roman" w:hAnsi="Times New Roman" w:cs="Times New Roman"/>
        </w:rPr>
        <w:t>ley</w:t>
      </w:r>
      <w:r w:rsidRPr="00DC6D0F">
        <w:rPr>
          <w:rFonts w:ascii="Times New Roman" w:hAnsi="Times New Roman" w:cs="Times New Roman"/>
        </w:rPr>
        <w:t>(</w:t>
      </w:r>
      <w:r>
        <w:rPr>
          <w:rFonts w:ascii="Times New Roman" w:hAnsi="Times New Roman" w:cs="Times New Roman"/>
        </w:rPr>
        <w:t>es</w:t>
      </w:r>
      <w:r w:rsidRPr="00DC6D0F">
        <w:rPr>
          <w:rFonts w:ascii="Times New Roman" w:hAnsi="Times New Roman" w:cs="Times New Roman"/>
        </w:rPr>
        <w:t>)</w:t>
      </w:r>
      <w:r>
        <w:rPr>
          <w:rFonts w:ascii="Times New Roman" w:hAnsi="Times New Roman" w:cs="Times New Roman"/>
        </w:rPr>
        <w:t xml:space="preserve"> y cómo</w:t>
      </w:r>
      <w:r w:rsidRPr="00DC6D0F">
        <w:rPr>
          <w:rFonts w:ascii="Times New Roman" w:hAnsi="Times New Roman" w:cs="Times New Roman"/>
        </w:rPr>
        <w:t xml:space="preserve"> está definido.</w:t>
      </w:r>
    </w:p>
    <w:p w:rsidR="00F7358F" w:rsidRPr="00DC6D0F" w:rsidRDefault="00DC6D0F" w:rsidP="0017694E">
      <w:pPr>
        <w:pStyle w:val="Prrafodelista"/>
        <w:numPr>
          <w:ilvl w:val="0"/>
          <w:numId w:val="14"/>
        </w:numPr>
        <w:tabs>
          <w:tab w:val="clear" w:pos="720"/>
          <w:tab w:val="num" w:pos="360"/>
        </w:tabs>
        <w:ind w:hanging="720"/>
        <w:jc w:val="both"/>
        <w:rPr>
          <w:rFonts w:ascii="Times New Roman" w:hAnsi="Times New Roman" w:cs="Times New Roman"/>
        </w:rPr>
      </w:pPr>
      <w:r w:rsidRPr="00DC6D0F">
        <w:rPr>
          <w:rFonts w:ascii="Times New Roman" w:hAnsi="Times New Roman" w:cs="Times New Roman"/>
        </w:rPr>
        <w:t>¿</w:t>
      </w:r>
      <w:r>
        <w:rPr>
          <w:rFonts w:ascii="Times New Roman" w:hAnsi="Times New Roman" w:cs="Times New Roman"/>
        </w:rPr>
        <w:t>T</w:t>
      </w:r>
      <w:r w:rsidRPr="00DC6D0F">
        <w:rPr>
          <w:rFonts w:ascii="Times New Roman" w:hAnsi="Times New Roman" w:cs="Times New Roman"/>
        </w:rPr>
        <w:t xml:space="preserve">ienen </w:t>
      </w:r>
      <w:r>
        <w:rPr>
          <w:rFonts w:ascii="Times New Roman" w:hAnsi="Times New Roman" w:cs="Times New Roman"/>
        </w:rPr>
        <w:t>l</w:t>
      </w:r>
      <w:r w:rsidRPr="00DC6D0F">
        <w:rPr>
          <w:rFonts w:ascii="Times New Roman" w:hAnsi="Times New Roman" w:cs="Times New Roman"/>
        </w:rPr>
        <w:t>os hombres y las mujeres los mismos derechos legales con respecto</w:t>
      </w:r>
      <w:r>
        <w:rPr>
          <w:rFonts w:ascii="Times New Roman" w:hAnsi="Times New Roman" w:cs="Times New Roman"/>
        </w:rPr>
        <w:t xml:space="preserve"> a la disolución del matrimonio</w:t>
      </w:r>
      <w:r w:rsidRPr="00DC6D0F">
        <w:rPr>
          <w:rFonts w:ascii="Times New Roman" w:hAnsi="Times New Roman" w:cs="Times New Roman"/>
        </w:rPr>
        <w:t>?</w:t>
      </w:r>
    </w:p>
    <w:p w:rsidR="00154D85" w:rsidRPr="00DC6D0F" w:rsidRDefault="00154D85" w:rsidP="0017694E">
      <w:pPr>
        <w:pStyle w:val="Prrafodelista"/>
        <w:jc w:val="both"/>
        <w:rPr>
          <w:rFonts w:ascii="Times New Roman" w:hAnsi="Times New Roman" w:cs="Times New Roman"/>
        </w:rPr>
      </w:pPr>
    </w:p>
    <w:p w:rsidR="00F7358F"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F7358F" w:rsidRPr="0063244B">
        <w:rPr>
          <w:rFonts w:ascii="Times New Roman" w:hAnsi="Times New Roman" w:cs="Times New Roman"/>
        </w:rPr>
        <w:tab/>
      </w:r>
      <w:r w:rsidR="00F7358F" w:rsidRPr="0063244B">
        <w:rPr>
          <w:rFonts w:ascii="Times New Roman" w:hAnsi="Times New Roman" w:cs="Times New Roman"/>
        </w:rPr>
        <w:tab/>
        <w:t xml:space="preserve">(   </w:t>
      </w:r>
      <w:r w:rsidR="00966850">
        <w:rPr>
          <w:rFonts w:ascii="Times New Roman" w:hAnsi="Times New Roman" w:cs="Times New Roman"/>
          <w:color w:val="FF0000"/>
        </w:rPr>
        <w:t>X</w:t>
      </w:r>
      <w:r w:rsidR="00F7358F" w:rsidRPr="0063244B">
        <w:rPr>
          <w:rFonts w:ascii="Times New Roman" w:hAnsi="Times New Roman" w:cs="Times New Roman"/>
        </w:rPr>
        <w:t xml:space="preserve">    )</w:t>
      </w:r>
      <w:r w:rsidR="00F7358F" w:rsidRPr="0063244B">
        <w:rPr>
          <w:rFonts w:ascii="Times New Roman" w:hAnsi="Times New Roman" w:cs="Times New Roman"/>
        </w:rPr>
        <w:tab/>
      </w:r>
      <w:r w:rsidR="00F7358F" w:rsidRPr="0063244B">
        <w:rPr>
          <w:rFonts w:ascii="Times New Roman" w:hAnsi="Times New Roman" w:cs="Times New Roman"/>
        </w:rPr>
        <w:tab/>
      </w:r>
      <w:r w:rsidR="00F7358F" w:rsidRPr="0063244B">
        <w:rPr>
          <w:rFonts w:ascii="Times New Roman" w:hAnsi="Times New Roman" w:cs="Times New Roman"/>
        </w:rPr>
        <w:tab/>
        <w:t>No</w:t>
      </w:r>
      <w:r w:rsidR="00F7358F" w:rsidRPr="0063244B">
        <w:rPr>
          <w:rFonts w:ascii="Times New Roman" w:hAnsi="Times New Roman" w:cs="Times New Roman"/>
        </w:rPr>
        <w:tab/>
        <w:t>(       )</w:t>
      </w:r>
    </w:p>
    <w:p w:rsidR="00E702F8" w:rsidRDefault="00DC6D0F" w:rsidP="0017694E">
      <w:pPr>
        <w:ind w:left="426" w:firstLine="282"/>
        <w:jc w:val="both"/>
        <w:rPr>
          <w:rFonts w:ascii="Times New Roman" w:hAnsi="Times New Roman" w:cs="Times New Roman"/>
        </w:rPr>
      </w:pPr>
      <w:r>
        <w:rPr>
          <w:rFonts w:ascii="Times New Roman" w:hAnsi="Times New Roman" w:cs="Times New Roman"/>
        </w:rPr>
        <w:t xml:space="preserve">En </w:t>
      </w:r>
      <w:r w:rsidRPr="00DC6D0F">
        <w:rPr>
          <w:rFonts w:ascii="Times New Roman" w:hAnsi="Times New Roman" w:cs="Times New Roman"/>
        </w:rPr>
        <w:t xml:space="preserve">caso afirmativo, por favor explique en qué </w:t>
      </w:r>
      <w:r>
        <w:rPr>
          <w:rFonts w:ascii="Times New Roman" w:hAnsi="Times New Roman" w:cs="Times New Roman"/>
        </w:rPr>
        <w:t>ley</w:t>
      </w:r>
      <w:r w:rsidRPr="00DC6D0F">
        <w:rPr>
          <w:rFonts w:ascii="Times New Roman" w:hAnsi="Times New Roman" w:cs="Times New Roman"/>
        </w:rPr>
        <w:t>(</w:t>
      </w:r>
      <w:r>
        <w:rPr>
          <w:rFonts w:ascii="Times New Roman" w:hAnsi="Times New Roman" w:cs="Times New Roman"/>
        </w:rPr>
        <w:t>es</w:t>
      </w:r>
      <w:r w:rsidRPr="00DC6D0F">
        <w:rPr>
          <w:rFonts w:ascii="Times New Roman" w:hAnsi="Times New Roman" w:cs="Times New Roman"/>
        </w:rPr>
        <w:t>)</w:t>
      </w:r>
      <w:r>
        <w:rPr>
          <w:rFonts w:ascii="Times New Roman" w:hAnsi="Times New Roman" w:cs="Times New Roman"/>
        </w:rPr>
        <w:t xml:space="preserve"> y cómo está definido</w:t>
      </w:r>
      <w:r w:rsidR="00154D85" w:rsidRPr="00DC6D0F">
        <w:rPr>
          <w:rFonts w:ascii="Times New Roman" w:hAnsi="Times New Roman" w:cs="Times New Roman"/>
        </w:rPr>
        <w:t>.</w:t>
      </w:r>
    </w:p>
    <w:p w:rsidR="00130DF0" w:rsidRDefault="00130DF0" w:rsidP="0017694E">
      <w:pPr>
        <w:pStyle w:val="Prrafodelista"/>
        <w:ind w:left="360"/>
        <w:jc w:val="both"/>
        <w:rPr>
          <w:rFonts w:ascii="Times New Roman" w:hAnsi="Times New Roman" w:cs="Times New Roman"/>
          <w:color w:val="FF0000"/>
        </w:rPr>
      </w:pPr>
      <w:r>
        <w:rPr>
          <w:rFonts w:ascii="Times New Roman" w:hAnsi="Times New Roman" w:cs="Times New Roman"/>
          <w:color w:val="FF0000"/>
        </w:rPr>
        <w:t>A</w:t>
      </w:r>
      <w:r w:rsidR="00966850" w:rsidRPr="00966850">
        <w:rPr>
          <w:rFonts w:ascii="Times New Roman" w:hAnsi="Times New Roman" w:cs="Times New Roman"/>
          <w:color w:val="FF0000"/>
        </w:rPr>
        <w:t>rtículo 8</w:t>
      </w:r>
      <w:r w:rsidR="00966850">
        <w:rPr>
          <w:rFonts w:ascii="Times New Roman" w:hAnsi="Times New Roman" w:cs="Times New Roman"/>
          <w:color w:val="FF0000"/>
        </w:rPr>
        <w:t xml:space="preserve">5 </w:t>
      </w:r>
      <w:r w:rsidR="00F213A9">
        <w:rPr>
          <w:rFonts w:ascii="Times New Roman" w:hAnsi="Times New Roman" w:cs="Times New Roman"/>
          <w:color w:val="FF0000"/>
        </w:rPr>
        <w:t xml:space="preserve">del Código Civil </w:t>
      </w:r>
    </w:p>
    <w:p w:rsidR="00130DF0" w:rsidRPr="00130DF0" w:rsidRDefault="00130DF0" w:rsidP="0017694E">
      <w:pPr>
        <w:pStyle w:val="Prrafodelista"/>
        <w:ind w:left="360"/>
        <w:jc w:val="both"/>
        <w:rPr>
          <w:rFonts w:ascii="Times New Roman" w:hAnsi="Times New Roman" w:cs="Times New Roman"/>
          <w:color w:val="FF0000"/>
          <w:sz w:val="10"/>
          <w:szCs w:val="10"/>
        </w:rPr>
      </w:pPr>
    </w:p>
    <w:p w:rsidR="00F213A9" w:rsidRDefault="00130DF0" w:rsidP="00130DF0">
      <w:pPr>
        <w:pStyle w:val="Prrafodelista"/>
        <w:ind w:left="567" w:right="140"/>
        <w:jc w:val="both"/>
        <w:rPr>
          <w:rFonts w:ascii="Times New Roman" w:hAnsi="Times New Roman" w:cs="Times New Roman"/>
          <w:i/>
          <w:color w:val="FF0000"/>
        </w:rPr>
      </w:pPr>
      <w:r>
        <w:rPr>
          <w:rFonts w:ascii="Times New Roman" w:hAnsi="Times New Roman" w:cs="Times New Roman"/>
          <w:i/>
          <w:color w:val="FF0000"/>
        </w:rPr>
        <w:t>“</w:t>
      </w:r>
      <w:r w:rsidR="00F213A9" w:rsidRPr="00F213A9">
        <w:rPr>
          <w:rFonts w:ascii="Times New Roman" w:hAnsi="Times New Roman" w:cs="Times New Roman"/>
          <w:i/>
          <w:color w:val="FF0000"/>
        </w:rPr>
        <w:t>El matrimonio se disuelve, sea cual fuere la forma y el tiempo de su celebración, por la muerte o la declaración de fallecimiento de uno de los cónyuges y por el divorcio.</w:t>
      </w:r>
      <w:r>
        <w:rPr>
          <w:rFonts w:ascii="Times New Roman" w:hAnsi="Times New Roman" w:cs="Times New Roman"/>
          <w:i/>
          <w:color w:val="FF0000"/>
        </w:rPr>
        <w:t>”</w:t>
      </w:r>
    </w:p>
    <w:p w:rsidR="00F213A9" w:rsidRDefault="00F213A9" w:rsidP="0017694E">
      <w:pPr>
        <w:pStyle w:val="Prrafodelista"/>
        <w:ind w:left="360"/>
        <w:jc w:val="both"/>
        <w:rPr>
          <w:rFonts w:ascii="Times New Roman" w:hAnsi="Times New Roman" w:cs="Times New Roman"/>
          <w:color w:val="FF0000"/>
        </w:rPr>
      </w:pPr>
    </w:p>
    <w:p w:rsidR="00130DF0" w:rsidRDefault="00F213A9" w:rsidP="0017694E">
      <w:pPr>
        <w:pStyle w:val="Prrafodelista"/>
        <w:ind w:left="360"/>
        <w:jc w:val="both"/>
        <w:rPr>
          <w:rFonts w:ascii="Times New Roman" w:hAnsi="Times New Roman" w:cs="Times New Roman"/>
          <w:color w:val="FF0000"/>
        </w:rPr>
      </w:pPr>
      <w:r>
        <w:rPr>
          <w:rFonts w:ascii="Times New Roman" w:hAnsi="Times New Roman" w:cs="Times New Roman"/>
          <w:color w:val="FF0000"/>
        </w:rPr>
        <w:t>Artículo</w:t>
      </w:r>
      <w:r w:rsidR="00966850">
        <w:rPr>
          <w:rFonts w:ascii="Times New Roman" w:hAnsi="Times New Roman" w:cs="Times New Roman"/>
          <w:color w:val="FF0000"/>
        </w:rPr>
        <w:t xml:space="preserve"> 86</w:t>
      </w:r>
      <w:r w:rsidR="00966850" w:rsidRPr="00966850">
        <w:rPr>
          <w:rFonts w:ascii="Times New Roman" w:hAnsi="Times New Roman" w:cs="Times New Roman"/>
          <w:color w:val="FF0000"/>
        </w:rPr>
        <w:t xml:space="preserve"> del Código Civil</w:t>
      </w:r>
      <w:r>
        <w:rPr>
          <w:rFonts w:ascii="Times New Roman" w:hAnsi="Times New Roman" w:cs="Times New Roman"/>
          <w:color w:val="FF0000"/>
        </w:rPr>
        <w:t xml:space="preserve"> </w:t>
      </w:r>
    </w:p>
    <w:p w:rsidR="00130DF0" w:rsidRPr="00130DF0" w:rsidRDefault="00130DF0" w:rsidP="0017694E">
      <w:pPr>
        <w:pStyle w:val="Prrafodelista"/>
        <w:ind w:left="360"/>
        <w:jc w:val="both"/>
        <w:rPr>
          <w:rFonts w:ascii="Times New Roman" w:hAnsi="Times New Roman" w:cs="Times New Roman"/>
          <w:color w:val="FF0000"/>
          <w:sz w:val="10"/>
          <w:szCs w:val="10"/>
        </w:rPr>
      </w:pPr>
    </w:p>
    <w:p w:rsidR="00966850" w:rsidRPr="00F213A9" w:rsidRDefault="00130DF0" w:rsidP="00130DF0">
      <w:pPr>
        <w:pStyle w:val="Prrafodelista"/>
        <w:ind w:left="567" w:right="140"/>
        <w:jc w:val="both"/>
        <w:rPr>
          <w:rFonts w:ascii="Times New Roman" w:hAnsi="Times New Roman" w:cs="Times New Roman"/>
          <w:i/>
          <w:color w:val="FF0000"/>
        </w:rPr>
      </w:pPr>
      <w:r>
        <w:rPr>
          <w:rFonts w:ascii="Times New Roman" w:hAnsi="Times New Roman" w:cs="Times New Roman"/>
          <w:i/>
          <w:color w:val="FF0000"/>
        </w:rPr>
        <w:t>“</w:t>
      </w:r>
      <w:r w:rsidR="00F213A9" w:rsidRPr="00F213A9">
        <w:rPr>
          <w:rFonts w:ascii="Times New Roman" w:hAnsi="Times New Roman" w:cs="Times New Roman"/>
          <w:i/>
          <w:color w:val="FF0000"/>
        </w:rPr>
        <w:t xml:space="preserve">Se decretará judicialmente el divorcio, cualquiera que sea la forma de celebración del matrimonio, a petición de uno solo de los cónyuges, de ambos o de uno con el consentimiento del otro, cuando concurran los requisitos y circunstancias exigidos en el artículo </w:t>
      </w:r>
      <w:smartTag w:uri="urn:schemas-microsoft-com:office:smarttags" w:element="metricconverter">
        <w:smartTagPr>
          <w:attr w:name="ProductID" w:val="81.”"/>
        </w:smartTagPr>
        <w:r w:rsidR="00F213A9" w:rsidRPr="00F213A9">
          <w:rPr>
            <w:rFonts w:ascii="Times New Roman" w:hAnsi="Times New Roman" w:cs="Times New Roman"/>
            <w:i/>
            <w:color w:val="FF0000"/>
          </w:rPr>
          <w:t>8</w:t>
        </w:r>
        <w:r w:rsidR="00F213A9">
          <w:rPr>
            <w:rFonts w:ascii="Times New Roman" w:hAnsi="Times New Roman" w:cs="Times New Roman"/>
            <w:i/>
            <w:color w:val="FF0000"/>
          </w:rPr>
          <w:t>1</w:t>
        </w:r>
        <w:r w:rsidR="00F213A9" w:rsidRPr="00F213A9">
          <w:rPr>
            <w:rFonts w:ascii="Times New Roman" w:hAnsi="Times New Roman" w:cs="Times New Roman"/>
            <w:i/>
            <w:color w:val="FF0000"/>
          </w:rPr>
          <w:t>.</w:t>
        </w:r>
        <w:r>
          <w:rPr>
            <w:rFonts w:ascii="Times New Roman" w:hAnsi="Times New Roman" w:cs="Times New Roman"/>
            <w:i/>
            <w:color w:val="FF0000"/>
          </w:rPr>
          <w:t>”</w:t>
        </w:r>
      </w:smartTag>
    </w:p>
    <w:p w:rsidR="00966850" w:rsidRPr="00966850" w:rsidRDefault="00966850" w:rsidP="0017694E">
      <w:pPr>
        <w:pStyle w:val="Prrafodelista"/>
        <w:jc w:val="both"/>
        <w:rPr>
          <w:rFonts w:ascii="Times New Roman" w:hAnsi="Times New Roman" w:cs="Times New Roman"/>
          <w:color w:val="FF0000"/>
        </w:rPr>
      </w:pPr>
    </w:p>
    <w:p w:rsidR="00F7358F" w:rsidRPr="00DC6D0F" w:rsidRDefault="00DC6D0F" w:rsidP="0017694E">
      <w:pPr>
        <w:pStyle w:val="Prrafodelista"/>
        <w:numPr>
          <w:ilvl w:val="0"/>
          <w:numId w:val="14"/>
        </w:numPr>
        <w:tabs>
          <w:tab w:val="clear" w:pos="720"/>
          <w:tab w:val="num" w:pos="360"/>
        </w:tabs>
        <w:ind w:left="360"/>
        <w:jc w:val="both"/>
        <w:rPr>
          <w:rFonts w:ascii="Times New Roman" w:hAnsi="Times New Roman" w:cs="Times New Roman"/>
        </w:rPr>
      </w:pPr>
      <w:r>
        <w:rPr>
          <w:rFonts w:ascii="Times New Roman" w:hAnsi="Times New Roman" w:cs="Times New Roman"/>
        </w:rPr>
        <w:t>C</w:t>
      </w:r>
      <w:r w:rsidRPr="00DC6D0F">
        <w:rPr>
          <w:rFonts w:ascii="Times New Roman" w:hAnsi="Times New Roman" w:cs="Times New Roman"/>
        </w:rPr>
        <w:t>uando un matrimonio o unión termina</w:t>
      </w:r>
      <w:r>
        <w:rPr>
          <w:rFonts w:ascii="Times New Roman" w:hAnsi="Times New Roman" w:cs="Times New Roman"/>
        </w:rPr>
        <w:t xml:space="preserve">, </w:t>
      </w:r>
      <w:r w:rsidRPr="00DC6D0F">
        <w:rPr>
          <w:rFonts w:ascii="Times New Roman" w:hAnsi="Times New Roman" w:cs="Times New Roman"/>
        </w:rPr>
        <w:t>¿tienen los hombres y las mujeres los mismos derechos ante la ley, con respecto a</w:t>
      </w:r>
      <w:r>
        <w:rPr>
          <w:rFonts w:ascii="Times New Roman" w:hAnsi="Times New Roman" w:cs="Times New Roman"/>
        </w:rPr>
        <w:t>…?</w:t>
      </w:r>
    </w:p>
    <w:p w:rsidR="00A32B54" w:rsidRPr="00DC6D0F" w:rsidRDefault="00AB624E" w:rsidP="0017694E">
      <w:pPr>
        <w:spacing w:before="100" w:beforeAutospacing="1" w:after="100" w:afterAutospacing="1" w:line="240" w:lineRule="auto"/>
        <w:ind w:left="709"/>
        <w:contextualSpacing/>
        <w:jc w:val="both"/>
        <w:rPr>
          <w:rFonts w:ascii="Times New Roman" w:hAnsi="Times New Roman" w:cs="Times New Roman"/>
        </w:rPr>
      </w:pPr>
      <w:r w:rsidRPr="00DC6D0F">
        <w:rPr>
          <w:rFonts w:ascii="Times New Roman" w:hAnsi="Times New Roman" w:cs="Times New Roman"/>
        </w:rPr>
        <w:t xml:space="preserve">(   </w:t>
      </w:r>
      <w:r w:rsidR="00453DB4">
        <w:rPr>
          <w:rFonts w:ascii="Times New Roman" w:hAnsi="Times New Roman" w:cs="Times New Roman"/>
          <w:color w:val="FF0000"/>
        </w:rPr>
        <w:t>SI</w:t>
      </w:r>
      <w:r w:rsidRPr="00DC6D0F">
        <w:rPr>
          <w:rFonts w:ascii="Times New Roman" w:hAnsi="Times New Roman" w:cs="Times New Roman"/>
        </w:rPr>
        <w:t xml:space="preserve">    ) </w:t>
      </w:r>
      <w:r w:rsidR="00507064" w:rsidRPr="00DC6D0F">
        <w:rPr>
          <w:rFonts w:ascii="Times New Roman" w:hAnsi="Times New Roman" w:cs="Times New Roman"/>
        </w:rPr>
        <w:t xml:space="preserve">  </w:t>
      </w:r>
      <w:r w:rsidR="00DC6D0F">
        <w:rPr>
          <w:rFonts w:ascii="Times New Roman" w:hAnsi="Times New Roman" w:cs="Times New Roman"/>
        </w:rPr>
        <w:t>División</w:t>
      </w:r>
      <w:r w:rsidR="00DC6D0F" w:rsidRPr="00DC6D0F">
        <w:rPr>
          <w:rFonts w:ascii="Times New Roman" w:hAnsi="Times New Roman" w:cs="Times New Roman"/>
        </w:rPr>
        <w:t xml:space="preserve"> equitativa de los bienes gananciales y la tierra</w:t>
      </w:r>
    </w:p>
    <w:p w:rsidR="00AB624E" w:rsidRPr="00DC6D0F" w:rsidRDefault="00AB624E" w:rsidP="0017694E">
      <w:pPr>
        <w:spacing w:before="100" w:beforeAutospacing="1" w:after="100" w:afterAutospacing="1" w:line="240" w:lineRule="auto"/>
        <w:ind w:left="709"/>
        <w:contextualSpacing/>
        <w:jc w:val="both"/>
        <w:rPr>
          <w:rFonts w:ascii="Times New Roman" w:hAnsi="Times New Roman" w:cs="Times New Roman"/>
        </w:rPr>
      </w:pPr>
      <w:r w:rsidRPr="00DC6D0F">
        <w:rPr>
          <w:rFonts w:ascii="Times New Roman" w:hAnsi="Times New Roman" w:cs="Times New Roman"/>
        </w:rPr>
        <w:t xml:space="preserve">(   </w:t>
      </w:r>
      <w:r w:rsidR="00453DB4">
        <w:rPr>
          <w:rFonts w:ascii="Times New Roman" w:hAnsi="Times New Roman" w:cs="Times New Roman"/>
          <w:color w:val="FF0000"/>
        </w:rPr>
        <w:t>SI</w:t>
      </w:r>
      <w:r w:rsidRPr="00DC6D0F">
        <w:rPr>
          <w:rFonts w:ascii="Times New Roman" w:hAnsi="Times New Roman" w:cs="Times New Roman"/>
        </w:rPr>
        <w:t xml:space="preserve">    ) </w:t>
      </w:r>
      <w:r w:rsidR="00507064" w:rsidRPr="00DC6D0F">
        <w:rPr>
          <w:rFonts w:ascii="Times New Roman" w:hAnsi="Times New Roman" w:cs="Times New Roman"/>
        </w:rPr>
        <w:t xml:space="preserve">  </w:t>
      </w:r>
      <w:r w:rsidR="00DC6D0F" w:rsidRPr="00DC6D0F">
        <w:rPr>
          <w:rFonts w:ascii="Times New Roman" w:hAnsi="Times New Roman" w:cs="Times New Roman"/>
        </w:rPr>
        <w:t>La custodia de los niños</w:t>
      </w:r>
    </w:p>
    <w:p w:rsidR="00685423" w:rsidRPr="00685423" w:rsidRDefault="00AB624E" w:rsidP="0017694E">
      <w:pPr>
        <w:spacing w:before="100" w:beforeAutospacing="1" w:after="100" w:afterAutospacing="1" w:line="240" w:lineRule="auto"/>
        <w:ind w:left="709"/>
        <w:contextualSpacing/>
        <w:jc w:val="both"/>
        <w:rPr>
          <w:rFonts w:ascii="Times New Roman" w:hAnsi="Times New Roman" w:cs="Times New Roman"/>
        </w:rPr>
      </w:pPr>
      <w:r w:rsidRPr="00685423">
        <w:rPr>
          <w:rFonts w:ascii="Times New Roman" w:hAnsi="Times New Roman" w:cs="Times New Roman"/>
        </w:rPr>
        <w:t xml:space="preserve">(   </w:t>
      </w:r>
      <w:r w:rsidR="00453DB4">
        <w:rPr>
          <w:rFonts w:ascii="Times New Roman" w:hAnsi="Times New Roman" w:cs="Times New Roman"/>
          <w:color w:val="FF0000"/>
        </w:rPr>
        <w:t>SI</w:t>
      </w:r>
      <w:r w:rsidRPr="00685423">
        <w:rPr>
          <w:rFonts w:ascii="Times New Roman" w:hAnsi="Times New Roman" w:cs="Times New Roman"/>
        </w:rPr>
        <w:t xml:space="preserve">   </w:t>
      </w:r>
      <w:r w:rsidR="00C866CD" w:rsidRPr="00685423">
        <w:rPr>
          <w:rFonts w:ascii="Times New Roman" w:hAnsi="Times New Roman" w:cs="Times New Roman"/>
        </w:rPr>
        <w:t>)</w:t>
      </w:r>
      <w:r w:rsidR="00650FA6" w:rsidRPr="00685423">
        <w:rPr>
          <w:rFonts w:ascii="Times New Roman" w:hAnsi="Times New Roman" w:cs="Times New Roman"/>
        </w:rPr>
        <w:t xml:space="preserve"> </w:t>
      </w:r>
      <w:r w:rsidR="00507064" w:rsidRPr="00685423">
        <w:rPr>
          <w:rFonts w:ascii="Times New Roman" w:hAnsi="Times New Roman" w:cs="Times New Roman"/>
        </w:rPr>
        <w:t xml:space="preserve">  </w:t>
      </w:r>
      <w:r w:rsidR="00685423">
        <w:rPr>
          <w:rFonts w:ascii="Times New Roman" w:hAnsi="Times New Roman" w:cs="Times New Roman"/>
        </w:rPr>
        <w:t>Volver a casarse</w:t>
      </w:r>
    </w:p>
    <w:p w:rsidR="00E702F8" w:rsidRDefault="0063244B" w:rsidP="0017694E">
      <w:pPr>
        <w:pStyle w:val="Prrafodelista"/>
        <w:jc w:val="both"/>
        <w:rPr>
          <w:rFonts w:ascii="Times New Roman" w:hAnsi="Times New Roman" w:cs="Times New Roman"/>
        </w:rPr>
      </w:pPr>
      <w:r w:rsidRPr="00953FDC">
        <w:rPr>
          <w:rFonts w:ascii="Times New Roman" w:hAnsi="Times New Roman" w:cs="Times New Roman"/>
        </w:rPr>
        <w:t>Por favor, sí</w:t>
      </w:r>
      <w:r w:rsidR="00685423" w:rsidRPr="00953FDC">
        <w:rPr>
          <w:rFonts w:ascii="Times New Roman" w:hAnsi="Times New Roman" w:cs="Times New Roman"/>
        </w:rPr>
        <w:t>rva</w:t>
      </w:r>
      <w:r w:rsidRPr="00953FDC">
        <w:rPr>
          <w:rFonts w:ascii="Times New Roman" w:hAnsi="Times New Roman" w:cs="Times New Roman"/>
        </w:rPr>
        <w:t>n</w:t>
      </w:r>
      <w:r w:rsidR="00953FDC" w:rsidRPr="00953FDC">
        <w:rPr>
          <w:rFonts w:ascii="Times New Roman" w:hAnsi="Times New Roman" w:cs="Times New Roman"/>
        </w:rPr>
        <w:t>se proporcionar cual</w:t>
      </w:r>
      <w:r w:rsidR="00685423" w:rsidRPr="00953FDC">
        <w:rPr>
          <w:rFonts w:ascii="Times New Roman" w:hAnsi="Times New Roman" w:cs="Times New Roman"/>
        </w:rPr>
        <w:t>quier referencia.</w:t>
      </w:r>
    </w:p>
    <w:p w:rsidR="00B84710" w:rsidRPr="00953FDC" w:rsidRDefault="00B84710" w:rsidP="0017694E">
      <w:pPr>
        <w:pStyle w:val="Prrafodelista"/>
        <w:jc w:val="both"/>
        <w:rPr>
          <w:rFonts w:ascii="Times New Roman" w:hAnsi="Times New Roman" w:cs="Times New Roman"/>
        </w:rPr>
      </w:pPr>
    </w:p>
    <w:p w:rsidR="002105EE" w:rsidRDefault="004D612E" w:rsidP="0017694E">
      <w:pPr>
        <w:pStyle w:val="Prrafodelista"/>
        <w:ind w:left="360"/>
        <w:jc w:val="both"/>
        <w:rPr>
          <w:rFonts w:ascii="Times New Roman" w:hAnsi="Times New Roman" w:cs="Times New Roman"/>
          <w:i/>
          <w:color w:val="FF0000"/>
        </w:rPr>
      </w:pPr>
      <w:r w:rsidRPr="002105EE">
        <w:rPr>
          <w:rFonts w:ascii="Times New Roman" w:hAnsi="Times New Roman" w:cs="Times New Roman"/>
          <w:b/>
          <w:color w:val="FF0000"/>
        </w:rPr>
        <w:t xml:space="preserve">División equitativa de los bienes gananciales y la tierra: </w:t>
      </w:r>
      <w:r w:rsidR="002105EE" w:rsidRPr="002105EE">
        <w:rPr>
          <w:rFonts w:ascii="Times New Roman" w:hAnsi="Times New Roman" w:cs="Times New Roman"/>
          <w:color w:val="FF0000"/>
        </w:rPr>
        <w:t>El a</w:t>
      </w:r>
      <w:r w:rsidR="001821A2" w:rsidRPr="002105EE">
        <w:rPr>
          <w:rFonts w:ascii="Times New Roman" w:hAnsi="Times New Roman" w:cs="Times New Roman"/>
          <w:color w:val="FF0000"/>
        </w:rPr>
        <w:t>rtículo 1344</w:t>
      </w:r>
      <w:r w:rsidR="002105EE" w:rsidRPr="002105EE">
        <w:rPr>
          <w:rFonts w:ascii="Times New Roman" w:hAnsi="Times New Roman" w:cs="Times New Roman"/>
          <w:color w:val="FF0000"/>
        </w:rPr>
        <w:t xml:space="preserve"> </w:t>
      </w:r>
      <w:r w:rsidR="002105EE">
        <w:rPr>
          <w:rFonts w:ascii="Times New Roman" w:hAnsi="Times New Roman" w:cs="Times New Roman"/>
          <w:color w:val="FF0000"/>
        </w:rPr>
        <w:t xml:space="preserve">del Código Civil </w:t>
      </w:r>
      <w:r w:rsidR="002105EE" w:rsidRPr="002105EE">
        <w:rPr>
          <w:rFonts w:ascii="Times New Roman" w:hAnsi="Times New Roman" w:cs="Times New Roman"/>
          <w:color w:val="FF0000"/>
        </w:rPr>
        <w:t>establece que</w:t>
      </w:r>
      <w:r w:rsidR="00130DF0">
        <w:rPr>
          <w:rFonts w:ascii="Times New Roman" w:hAnsi="Times New Roman" w:cs="Times New Roman"/>
          <w:color w:val="FF0000"/>
        </w:rPr>
        <w:t>:</w:t>
      </w:r>
      <w:r w:rsidR="002105EE">
        <w:rPr>
          <w:b/>
        </w:rPr>
        <w:t xml:space="preserve"> </w:t>
      </w:r>
      <w:r w:rsidR="002105EE" w:rsidRPr="002105EE">
        <w:rPr>
          <w:rFonts w:ascii="Times New Roman" w:hAnsi="Times New Roman" w:cs="Times New Roman"/>
          <w:i/>
          <w:color w:val="FF0000"/>
        </w:rPr>
        <w:t>“</w:t>
      </w:r>
      <w:r w:rsidR="001821A2" w:rsidRPr="002105EE">
        <w:rPr>
          <w:rFonts w:ascii="Times New Roman" w:hAnsi="Times New Roman" w:cs="Times New Roman"/>
          <w:i/>
          <w:color w:val="FF0000"/>
        </w:rPr>
        <w:t>Mediante la sociedad de gananciales se hacen comunes para los cónyuges las ganancias o beneficios obtenidos indistintamente por cualquiera de ellos, que les serán atribuidos por mitad al disolverse aquélla</w:t>
      </w:r>
      <w:r w:rsidR="002105EE">
        <w:rPr>
          <w:rFonts w:ascii="Times New Roman" w:hAnsi="Times New Roman" w:cs="Times New Roman"/>
          <w:i/>
          <w:color w:val="FF0000"/>
        </w:rPr>
        <w:t>”.</w:t>
      </w:r>
    </w:p>
    <w:p w:rsidR="00130DF0" w:rsidRDefault="002105EE" w:rsidP="0017694E">
      <w:pPr>
        <w:spacing w:before="100" w:beforeAutospacing="1" w:after="100" w:afterAutospacing="1" w:line="240" w:lineRule="auto"/>
        <w:ind w:left="360"/>
        <w:contextualSpacing/>
        <w:jc w:val="both"/>
        <w:rPr>
          <w:rFonts w:ascii="Times New Roman" w:hAnsi="Times New Roman" w:cs="Times New Roman"/>
          <w:color w:val="FF0000"/>
        </w:rPr>
      </w:pPr>
      <w:r w:rsidRPr="00453DB4">
        <w:rPr>
          <w:rFonts w:ascii="Times New Roman" w:hAnsi="Times New Roman" w:cs="Times New Roman"/>
          <w:b/>
          <w:color w:val="FF0000"/>
        </w:rPr>
        <w:t xml:space="preserve">La custodia de los niños: </w:t>
      </w:r>
      <w:r w:rsidR="005A6510" w:rsidRPr="00453DB4">
        <w:rPr>
          <w:rFonts w:ascii="Times New Roman" w:hAnsi="Times New Roman" w:cs="Times New Roman"/>
          <w:color w:val="FF0000"/>
        </w:rPr>
        <w:t>De acuerdo con el a</w:t>
      </w:r>
      <w:r w:rsidRPr="00453DB4">
        <w:rPr>
          <w:rFonts w:ascii="Times New Roman" w:hAnsi="Times New Roman" w:cs="Times New Roman"/>
          <w:color w:val="FF0000"/>
        </w:rPr>
        <w:t xml:space="preserve">rtículo 92 </w:t>
      </w:r>
      <w:r w:rsidR="003F2C0D" w:rsidRPr="00453DB4">
        <w:rPr>
          <w:rFonts w:ascii="Times New Roman" w:hAnsi="Times New Roman" w:cs="Times New Roman"/>
          <w:color w:val="FF0000"/>
        </w:rPr>
        <w:t xml:space="preserve"> del Código Civil</w:t>
      </w:r>
      <w:r w:rsidR="00130DF0">
        <w:rPr>
          <w:rFonts w:ascii="Times New Roman" w:hAnsi="Times New Roman" w:cs="Times New Roman"/>
          <w:color w:val="FF0000"/>
        </w:rPr>
        <w:t>:</w:t>
      </w:r>
    </w:p>
    <w:p w:rsidR="00130DF0" w:rsidRDefault="00130DF0" w:rsidP="0017694E">
      <w:pPr>
        <w:spacing w:before="100" w:beforeAutospacing="1" w:after="100" w:afterAutospacing="1" w:line="240" w:lineRule="auto"/>
        <w:ind w:left="360"/>
        <w:contextualSpacing/>
        <w:jc w:val="both"/>
        <w:rPr>
          <w:rFonts w:ascii="Times New Roman" w:hAnsi="Times New Roman" w:cs="Times New Roman"/>
          <w:color w:val="FF0000"/>
        </w:rPr>
      </w:pPr>
    </w:p>
    <w:p w:rsidR="005A6510" w:rsidRPr="00453DB4" w:rsidRDefault="003F2C0D"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color w:val="FF0000"/>
        </w:rPr>
        <w:t xml:space="preserve"> “</w:t>
      </w:r>
      <w:r w:rsidR="005A6510" w:rsidRPr="00453DB4">
        <w:rPr>
          <w:rFonts w:ascii="Times New Roman" w:hAnsi="Times New Roman" w:cs="Times New Roman"/>
          <w:i/>
          <w:color w:val="FF0000"/>
        </w:rPr>
        <w:t>1. La separación, la nulidad y el divorcio no eximen a los padres de sus obligaciones para con los hijos.</w:t>
      </w:r>
    </w:p>
    <w:p w:rsidR="00810372" w:rsidRPr="00453DB4" w:rsidRDefault="00810372"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2. El Juez, cuando deba adoptar cualquier medida sobre la custodia, el cuidado y la educación de los hijos menores, velará por el cumplimiento de su derecho a ser oídos.</w:t>
      </w: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3. En la sentencia se acordará la privación de la patria potestad cuando en el proceso se revele causa para ello.</w:t>
      </w: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4. Los padres podrán acordar en el convenio regulador o el Juez podrá decidir, en beneficio de los hijos, que la patria potestad sea ejercida total o parcialmente por uno de los cónyuges.</w:t>
      </w: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5. Se acordará el ejercicio compartido de la guarda y custodia de los hijos cuando así lo soliciten los padres en la propuesta de convenio regulador o cuando ambos lleguen a este acuerdo en el transcurso del procedimiento. El Juez, al acordar la guarda conjunta y tras fundamentar su resolución, adoptará las cautelas procedentes para el eficaz cumplimiento del régimen de guarda establecido, procurando no separar a los hermanos.</w:t>
      </w: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6. En todo caso, antes de acordar el régimen de guarda y custodia, el Juez deberá recabar informe del Ministerio Fiscal, y oír a los menores que tengan suficiente juicio cuando se estime necesario de oficio o a petición del Fiscal, partes o miembros del Equipo Técnico Judicial, o del propio menor, valorar las alegaciones de las partes vertidas en la comparecencia y la prueba practicada en ella, y la relación que los padres mantengan entre sí y con sus hijos para determinar su idoneidad con el régimen de guarda.</w:t>
      </w:r>
    </w:p>
    <w:p w:rsidR="00810372" w:rsidRPr="00453DB4" w:rsidRDefault="00810372"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7. No procederá la guarda conjunta cuando cualquiera de los padres esté incurso en un proceso penal iniciado por atentar contra la vida, la integridad física, la libertad, la integridad moral o la libertad e indemnidad sexual del otro cónyuge o de los hijos que convivan con ambos. Tampoco procederá cuando el Juez advierta, de las alegaciones de las partes y las pruebas practicadas, la existencia de indicios fundados de violencia doméstica.</w:t>
      </w:r>
    </w:p>
    <w:p w:rsidR="005A6510"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5A6510" w:rsidRPr="00453DB4" w:rsidRDefault="00130DF0" w:rsidP="0017694E">
      <w:pPr>
        <w:spacing w:before="100" w:beforeAutospacing="1" w:after="100" w:afterAutospacing="1" w:line="240" w:lineRule="auto"/>
        <w:ind w:left="360"/>
        <w:contextualSpacing/>
        <w:jc w:val="both"/>
        <w:rPr>
          <w:rFonts w:ascii="Times New Roman" w:hAnsi="Times New Roman" w:cs="Times New Roman"/>
          <w:i/>
          <w:color w:val="FF0000"/>
        </w:rPr>
      </w:pPr>
      <w:r>
        <w:rPr>
          <w:rFonts w:ascii="Times New Roman" w:hAnsi="Times New Roman" w:cs="Times New Roman"/>
          <w:i/>
          <w:color w:val="FF0000"/>
        </w:rPr>
        <w:t>8</w:t>
      </w:r>
      <w:r w:rsidR="005A6510" w:rsidRPr="00453DB4">
        <w:rPr>
          <w:rFonts w:ascii="Times New Roman" w:hAnsi="Times New Roman" w:cs="Times New Roman"/>
          <w:i/>
          <w:color w:val="FF0000"/>
        </w:rPr>
        <w:t>. Excepcionalmente, aun cuando no se den los supuestos del apartado cinco de este artículo, el Juez, a instancia de una de las partes, con informe</w:t>
      </w:r>
      <w:r w:rsidR="00810372" w:rsidRPr="00453DB4">
        <w:rPr>
          <w:rFonts w:ascii="Times New Roman" w:hAnsi="Times New Roman" w:cs="Times New Roman"/>
          <w:i/>
          <w:color w:val="FF0000"/>
        </w:rPr>
        <w:t xml:space="preserve"> </w:t>
      </w:r>
      <w:r w:rsidR="005A6510" w:rsidRPr="00453DB4">
        <w:rPr>
          <w:rFonts w:ascii="Times New Roman" w:hAnsi="Times New Roman" w:cs="Times New Roman"/>
          <w:i/>
          <w:color w:val="FF0000"/>
        </w:rPr>
        <w:t>favorable</w:t>
      </w:r>
      <w:r w:rsidR="00810372" w:rsidRPr="00453DB4">
        <w:rPr>
          <w:rFonts w:ascii="Times New Roman" w:hAnsi="Times New Roman" w:cs="Times New Roman"/>
          <w:i/>
          <w:color w:val="FF0000"/>
        </w:rPr>
        <w:t xml:space="preserve"> </w:t>
      </w:r>
      <w:r w:rsidR="005A6510" w:rsidRPr="00453DB4">
        <w:rPr>
          <w:rFonts w:ascii="Times New Roman" w:hAnsi="Times New Roman" w:cs="Times New Roman"/>
          <w:i/>
          <w:color w:val="FF0000"/>
        </w:rPr>
        <w:t>del Ministerio Fiscal, podrá acordar la guarda y custodia compartida fundamentándola en que sólo de esta forma se protege adecuadamente el interés superior del menor.</w:t>
      </w:r>
    </w:p>
    <w:p w:rsidR="003F2C0D" w:rsidRPr="00453DB4" w:rsidRDefault="003F2C0D" w:rsidP="0017694E">
      <w:pPr>
        <w:spacing w:before="100" w:beforeAutospacing="1" w:after="100" w:afterAutospacing="1" w:line="240" w:lineRule="auto"/>
        <w:ind w:left="360"/>
        <w:contextualSpacing/>
        <w:jc w:val="both"/>
        <w:rPr>
          <w:rFonts w:ascii="Times New Roman" w:hAnsi="Times New Roman" w:cs="Times New Roman"/>
          <w:i/>
          <w:color w:val="FF0000"/>
        </w:rPr>
      </w:pPr>
    </w:p>
    <w:p w:rsidR="002105EE" w:rsidRPr="00453DB4" w:rsidRDefault="005A6510" w:rsidP="0017694E">
      <w:pPr>
        <w:spacing w:before="100" w:beforeAutospacing="1" w:after="100" w:afterAutospacing="1" w:line="240" w:lineRule="auto"/>
        <w:ind w:left="360"/>
        <w:contextualSpacing/>
        <w:jc w:val="both"/>
        <w:rPr>
          <w:rFonts w:ascii="Times New Roman" w:hAnsi="Times New Roman" w:cs="Times New Roman"/>
          <w:i/>
          <w:color w:val="FF0000"/>
        </w:rPr>
      </w:pPr>
      <w:r w:rsidRPr="00453DB4">
        <w:rPr>
          <w:rFonts w:ascii="Times New Roman" w:hAnsi="Times New Roman" w:cs="Times New Roman"/>
          <w:i/>
          <w:color w:val="FF0000"/>
        </w:rPr>
        <w:t>9. El Juez, antes de adoptar alguna de las decisiones a que se refieren los apartados anteriores, de oficio o a instancia de parte, podrá recabar dictamen de especialistas debidamente cualificados, relativo a la idoneidad del modo de ejercicio de la patria potestad y del régimen de custodia de los menores.</w:t>
      </w:r>
      <w:r w:rsidR="00130DF0">
        <w:rPr>
          <w:rFonts w:ascii="Times New Roman" w:hAnsi="Times New Roman" w:cs="Times New Roman"/>
          <w:i/>
          <w:color w:val="FF0000"/>
        </w:rPr>
        <w:t>”</w:t>
      </w:r>
    </w:p>
    <w:p w:rsidR="003F2C0D" w:rsidRPr="00453DB4" w:rsidRDefault="003F2C0D" w:rsidP="0017694E">
      <w:pPr>
        <w:pStyle w:val="a"/>
        <w:spacing w:line="276" w:lineRule="auto"/>
        <w:ind w:left="360"/>
        <w:jc w:val="both"/>
        <w:rPr>
          <w:color w:val="FF0000"/>
          <w:sz w:val="22"/>
          <w:szCs w:val="22"/>
        </w:rPr>
      </w:pPr>
      <w:r w:rsidRPr="00453DB4">
        <w:rPr>
          <w:b/>
          <w:color w:val="FF0000"/>
          <w:sz w:val="22"/>
          <w:szCs w:val="22"/>
        </w:rPr>
        <w:lastRenderedPageBreak/>
        <w:t xml:space="preserve">Volver a casarse: </w:t>
      </w:r>
      <w:r w:rsidRPr="00453DB4">
        <w:rPr>
          <w:color w:val="FF0000"/>
          <w:sz w:val="22"/>
          <w:szCs w:val="22"/>
        </w:rPr>
        <w:t>El artículo 85 del Código Civil, señala que el matrimonio se disuelve</w:t>
      </w:r>
      <w:r w:rsidR="0038009B" w:rsidRPr="00453DB4">
        <w:rPr>
          <w:color w:val="FF0000"/>
          <w:sz w:val="22"/>
          <w:szCs w:val="22"/>
        </w:rPr>
        <w:t xml:space="preserve"> por la muerte o la declaración de fallecimiento de uno de los cónyuges y</w:t>
      </w:r>
      <w:r w:rsidRPr="00453DB4">
        <w:rPr>
          <w:color w:val="FF0000"/>
          <w:sz w:val="22"/>
          <w:szCs w:val="22"/>
        </w:rPr>
        <w:t xml:space="preserve"> por el divorcio</w:t>
      </w:r>
      <w:r w:rsidR="0038009B" w:rsidRPr="00453DB4">
        <w:rPr>
          <w:color w:val="FF0000"/>
          <w:sz w:val="22"/>
          <w:szCs w:val="22"/>
        </w:rPr>
        <w:t xml:space="preserve">. Los </w:t>
      </w:r>
      <w:r w:rsidRPr="00453DB4">
        <w:rPr>
          <w:color w:val="FF0000"/>
          <w:sz w:val="22"/>
          <w:szCs w:val="22"/>
        </w:rPr>
        <w:t>efectos legales se producen desde la firmeza de la sentencia de divorcio. Disuelto el matrimonio, cada uno de los excónyuges puede volver a contraer matrimonio.</w:t>
      </w:r>
    </w:p>
    <w:p w:rsidR="00B735BB" w:rsidRPr="00685423" w:rsidRDefault="00685423" w:rsidP="0017694E">
      <w:pPr>
        <w:pStyle w:val="Prrafodelista"/>
        <w:numPr>
          <w:ilvl w:val="0"/>
          <w:numId w:val="14"/>
        </w:numPr>
        <w:tabs>
          <w:tab w:val="clear" w:pos="720"/>
          <w:tab w:val="num" w:pos="360"/>
        </w:tabs>
        <w:ind w:left="360"/>
        <w:jc w:val="both"/>
        <w:rPr>
          <w:rFonts w:ascii="Times New Roman" w:hAnsi="Times New Roman" w:cs="Times New Roman"/>
        </w:rPr>
      </w:pPr>
      <w:r w:rsidRPr="00685423">
        <w:rPr>
          <w:rFonts w:ascii="Times New Roman" w:hAnsi="Times New Roman" w:cs="Times New Roman"/>
        </w:rPr>
        <w:t>¿Se contempla en la legislación de su Est</w:t>
      </w:r>
      <w:r>
        <w:rPr>
          <w:rFonts w:ascii="Times New Roman" w:hAnsi="Times New Roman" w:cs="Times New Roman"/>
        </w:rPr>
        <w:t>ado que, en caso de divorcio</w:t>
      </w:r>
      <w:r w:rsidRPr="00685423">
        <w:rPr>
          <w:rFonts w:ascii="Times New Roman" w:hAnsi="Times New Roman" w:cs="Times New Roman"/>
        </w:rPr>
        <w:t>, la mujer d</w:t>
      </w:r>
      <w:r>
        <w:rPr>
          <w:rFonts w:ascii="Times New Roman" w:hAnsi="Times New Roman" w:cs="Times New Roman"/>
        </w:rPr>
        <w:t xml:space="preserve">ebe permanecer en la familia o en </w:t>
      </w:r>
      <w:r w:rsidRPr="00685423">
        <w:rPr>
          <w:rFonts w:ascii="Times New Roman" w:hAnsi="Times New Roman" w:cs="Times New Roman"/>
        </w:rPr>
        <w:t>el hogar común?</w:t>
      </w:r>
    </w:p>
    <w:p w:rsidR="00B735BB" w:rsidRPr="0063244B" w:rsidRDefault="003923E5" w:rsidP="0017694E">
      <w:pPr>
        <w:ind w:left="426" w:firstLine="282"/>
        <w:jc w:val="both"/>
        <w:rPr>
          <w:rFonts w:ascii="Times New Roman" w:hAnsi="Times New Roman" w:cs="Times New Roman"/>
        </w:rPr>
      </w:pPr>
      <w:r w:rsidRPr="0063244B">
        <w:rPr>
          <w:rFonts w:ascii="Times New Roman" w:hAnsi="Times New Roman" w:cs="Times New Roman"/>
        </w:rPr>
        <w:t>Sí</w:t>
      </w:r>
      <w:r w:rsidR="00B735BB" w:rsidRPr="0063244B">
        <w:rPr>
          <w:rFonts w:ascii="Times New Roman" w:hAnsi="Times New Roman" w:cs="Times New Roman"/>
        </w:rPr>
        <w:tab/>
      </w:r>
      <w:r w:rsidR="00B735BB" w:rsidRPr="0063244B">
        <w:rPr>
          <w:rFonts w:ascii="Times New Roman" w:hAnsi="Times New Roman" w:cs="Times New Roman"/>
        </w:rPr>
        <w:tab/>
        <w:t>(       )</w:t>
      </w:r>
      <w:r w:rsidR="00B735BB" w:rsidRPr="0063244B">
        <w:rPr>
          <w:rFonts w:ascii="Times New Roman" w:hAnsi="Times New Roman" w:cs="Times New Roman"/>
        </w:rPr>
        <w:tab/>
      </w:r>
      <w:r w:rsidR="00B735BB" w:rsidRPr="0063244B">
        <w:rPr>
          <w:rFonts w:ascii="Times New Roman" w:hAnsi="Times New Roman" w:cs="Times New Roman"/>
        </w:rPr>
        <w:tab/>
      </w:r>
      <w:r w:rsidR="00B735BB" w:rsidRPr="0063244B">
        <w:rPr>
          <w:rFonts w:ascii="Times New Roman" w:hAnsi="Times New Roman" w:cs="Times New Roman"/>
        </w:rPr>
        <w:tab/>
        <w:t>No</w:t>
      </w:r>
      <w:r w:rsidR="00B735BB" w:rsidRPr="0063244B">
        <w:rPr>
          <w:rFonts w:ascii="Times New Roman" w:hAnsi="Times New Roman" w:cs="Times New Roman"/>
        </w:rPr>
        <w:tab/>
        <w:t xml:space="preserve">(   </w:t>
      </w:r>
      <w:r w:rsidR="00CB0E27">
        <w:rPr>
          <w:rFonts w:ascii="Times New Roman" w:hAnsi="Times New Roman" w:cs="Times New Roman"/>
          <w:color w:val="FF0000"/>
        </w:rPr>
        <w:t>X</w:t>
      </w:r>
      <w:r w:rsidR="00B735BB" w:rsidRPr="0063244B">
        <w:rPr>
          <w:rFonts w:ascii="Times New Roman" w:hAnsi="Times New Roman" w:cs="Times New Roman"/>
        </w:rPr>
        <w:t xml:space="preserve">    )</w:t>
      </w:r>
    </w:p>
    <w:p w:rsidR="002A1F21" w:rsidRPr="00685423" w:rsidRDefault="00685423" w:rsidP="0017694E">
      <w:pPr>
        <w:pStyle w:val="Prrafodelista"/>
        <w:jc w:val="both"/>
        <w:rPr>
          <w:rFonts w:ascii="Times New Roman" w:hAnsi="Times New Roman" w:cs="Times New Roman"/>
        </w:rPr>
      </w:pPr>
      <w:r w:rsidRPr="00685423">
        <w:rPr>
          <w:rFonts w:ascii="Times New Roman" w:hAnsi="Times New Roman" w:cs="Times New Roman"/>
        </w:rPr>
        <w:t>En caso afirmativo, por fav</w:t>
      </w:r>
      <w:r>
        <w:rPr>
          <w:rFonts w:ascii="Times New Roman" w:hAnsi="Times New Roman" w:cs="Times New Roman"/>
        </w:rPr>
        <w:t>or explique en que el ley(es) y cómo</w:t>
      </w:r>
      <w:r w:rsidRPr="00685423">
        <w:rPr>
          <w:rFonts w:ascii="Times New Roman" w:hAnsi="Times New Roman" w:cs="Times New Roman"/>
        </w:rPr>
        <w:t xml:space="preserve"> está definido.</w:t>
      </w:r>
    </w:p>
    <w:p w:rsidR="00396109" w:rsidRPr="00685423" w:rsidRDefault="00396109" w:rsidP="0017694E">
      <w:pPr>
        <w:pStyle w:val="Prrafodelista"/>
        <w:jc w:val="both"/>
        <w:rPr>
          <w:rFonts w:ascii="Times New Roman" w:hAnsi="Times New Roman" w:cs="Times New Roman"/>
        </w:rPr>
      </w:pPr>
    </w:p>
    <w:p w:rsidR="00BE7F62" w:rsidRPr="00685423" w:rsidRDefault="00685423" w:rsidP="0017694E">
      <w:pPr>
        <w:pStyle w:val="Prrafodelista"/>
        <w:numPr>
          <w:ilvl w:val="0"/>
          <w:numId w:val="14"/>
        </w:numPr>
        <w:tabs>
          <w:tab w:val="clear" w:pos="720"/>
          <w:tab w:val="num" w:pos="360"/>
        </w:tabs>
        <w:ind w:left="360"/>
        <w:jc w:val="both"/>
        <w:rPr>
          <w:rFonts w:ascii="Times New Roman" w:hAnsi="Times New Roman" w:cs="Times New Roman"/>
        </w:rPr>
      </w:pPr>
      <w:r>
        <w:rPr>
          <w:rFonts w:ascii="Times New Roman" w:hAnsi="Times New Roman" w:cs="Times New Roman"/>
        </w:rPr>
        <w:t>E</w:t>
      </w:r>
      <w:r w:rsidRPr="00685423">
        <w:rPr>
          <w:rFonts w:ascii="Times New Roman" w:hAnsi="Times New Roman" w:cs="Times New Roman"/>
        </w:rPr>
        <w:t>n caso de divorcio</w:t>
      </w:r>
      <w:r>
        <w:rPr>
          <w:rFonts w:ascii="Times New Roman" w:hAnsi="Times New Roman" w:cs="Times New Roman"/>
        </w:rPr>
        <w:t>, ¿se toman</w:t>
      </w:r>
      <w:r w:rsidRPr="00685423">
        <w:rPr>
          <w:rFonts w:ascii="Times New Roman" w:hAnsi="Times New Roman" w:cs="Times New Roman"/>
        </w:rPr>
        <w:t xml:space="preserve"> en cuenta en la división de los bienes </w:t>
      </w:r>
      <w:r w:rsidR="00FA05AB">
        <w:rPr>
          <w:rFonts w:ascii="Times New Roman" w:hAnsi="Times New Roman" w:cs="Times New Roman"/>
        </w:rPr>
        <w:t xml:space="preserve">conyugales </w:t>
      </w:r>
      <w:r>
        <w:rPr>
          <w:rFonts w:ascii="Times New Roman" w:hAnsi="Times New Roman" w:cs="Times New Roman"/>
        </w:rPr>
        <w:t>las</w:t>
      </w:r>
      <w:r w:rsidRPr="00685423">
        <w:rPr>
          <w:rFonts w:ascii="Times New Roman" w:hAnsi="Times New Roman" w:cs="Times New Roman"/>
        </w:rPr>
        <w:t xml:space="preserve"> disposiciones legales que </w:t>
      </w:r>
      <w:r>
        <w:rPr>
          <w:rFonts w:ascii="Times New Roman" w:hAnsi="Times New Roman" w:cs="Times New Roman"/>
        </w:rPr>
        <w:t>garantizan</w:t>
      </w:r>
      <w:r w:rsidRPr="00685423">
        <w:rPr>
          <w:rFonts w:ascii="Times New Roman" w:hAnsi="Times New Roman" w:cs="Times New Roman"/>
        </w:rPr>
        <w:t xml:space="preserve"> </w:t>
      </w:r>
      <w:r w:rsidR="00FA05AB">
        <w:rPr>
          <w:rFonts w:ascii="Times New Roman" w:hAnsi="Times New Roman" w:cs="Times New Roman"/>
        </w:rPr>
        <w:t>contribuciones no financieras</w:t>
      </w:r>
      <w:r w:rsidRPr="00685423">
        <w:rPr>
          <w:rFonts w:ascii="Times New Roman" w:hAnsi="Times New Roman" w:cs="Times New Roman"/>
        </w:rPr>
        <w:t>, inc</w:t>
      </w:r>
      <w:r>
        <w:rPr>
          <w:rFonts w:ascii="Times New Roman" w:hAnsi="Times New Roman" w:cs="Times New Roman"/>
        </w:rPr>
        <w:t>luyendo el cuidado de los niños</w:t>
      </w:r>
      <w:r w:rsidRPr="00685423">
        <w:rPr>
          <w:rFonts w:ascii="Times New Roman" w:hAnsi="Times New Roman" w:cs="Times New Roman"/>
        </w:rPr>
        <w:t>, los enf</w:t>
      </w:r>
      <w:r>
        <w:rPr>
          <w:rFonts w:ascii="Times New Roman" w:hAnsi="Times New Roman" w:cs="Times New Roman"/>
        </w:rPr>
        <w:t>ermos y ancianos en la familia</w:t>
      </w:r>
      <w:r w:rsidRPr="00685423">
        <w:rPr>
          <w:rFonts w:ascii="Times New Roman" w:hAnsi="Times New Roman" w:cs="Times New Roman"/>
        </w:rPr>
        <w:t>?</w:t>
      </w:r>
    </w:p>
    <w:p w:rsidR="00BE7F62" w:rsidRPr="00685423" w:rsidRDefault="00BE7F62" w:rsidP="0017694E">
      <w:pPr>
        <w:pStyle w:val="Prrafodelista"/>
        <w:ind w:left="360"/>
        <w:jc w:val="both"/>
        <w:rPr>
          <w:rFonts w:ascii="Times New Roman" w:hAnsi="Times New Roman" w:cs="Times New Roman"/>
        </w:rPr>
      </w:pPr>
    </w:p>
    <w:p w:rsidR="004D5FB5" w:rsidRPr="0063244B" w:rsidRDefault="003923E5" w:rsidP="0017694E">
      <w:pPr>
        <w:pStyle w:val="Prrafodelista"/>
        <w:ind w:left="372" w:firstLine="348"/>
        <w:jc w:val="both"/>
        <w:rPr>
          <w:rFonts w:ascii="Times New Roman" w:hAnsi="Times New Roman" w:cs="Times New Roman"/>
        </w:rPr>
      </w:pPr>
      <w:r w:rsidRPr="0063244B">
        <w:rPr>
          <w:rFonts w:ascii="Times New Roman" w:hAnsi="Times New Roman" w:cs="Times New Roman"/>
        </w:rPr>
        <w:t>Sí</w:t>
      </w:r>
      <w:r w:rsidR="004D5FB5" w:rsidRPr="0063244B">
        <w:rPr>
          <w:rFonts w:ascii="Times New Roman" w:hAnsi="Times New Roman" w:cs="Times New Roman"/>
        </w:rPr>
        <w:tab/>
      </w:r>
      <w:r w:rsidR="004D5FB5" w:rsidRPr="0063244B">
        <w:rPr>
          <w:rFonts w:ascii="Times New Roman" w:hAnsi="Times New Roman" w:cs="Times New Roman"/>
        </w:rPr>
        <w:tab/>
        <w:t xml:space="preserve">(   </w:t>
      </w:r>
      <w:r w:rsidR="00CB0E27" w:rsidRPr="00CB0E27">
        <w:rPr>
          <w:rFonts w:ascii="Times New Roman" w:hAnsi="Times New Roman" w:cs="Times New Roman"/>
          <w:color w:val="FF0000"/>
        </w:rPr>
        <w:t>X</w:t>
      </w:r>
      <w:r w:rsidR="004D5FB5" w:rsidRPr="00CB0E27">
        <w:rPr>
          <w:rFonts w:ascii="Times New Roman" w:hAnsi="Times New Roman" w:cs="Times New Roman"/>
          <w:color w:val="FF0000"/>
        </w:rPr>
        <w:t xml:space="preserve"> </w:t>
      </w:r>
      <w:r w:rsidR="004D5FB5" w:rsidRPr="0063244B">
        <w:rPr>
          <w:rFonts w:ascii="Times New Roman" w:hAnsi="Times New Roman" w:cs="Times New Roman"/>
        </w:rPr>
        <w:t xml:space="preserve">   )</w:t>
      </w:r>
      <w:r w:rsidR="004D5FB5" w:rsidRPr="0063244B">
        <w:rPr>
          <w:rFonts w:ascii="Times New Roman" w:hAnsi="Times New Roman" w:cs="Times New Roman"/>
        </w:rPr>
        <w:tab/>
      </w:r>
      <w:r w:rsidR="004D5FB5" w:rsidRPr="0063244B">
        <w:rPr>
          <w:rFonts w:ascii="Times New Roman" w:hAnsi="Times New Roman" w:cs="Times New Roman"/>
        </w:rPr>
        <w:tab/>
      </w:r>
      <w:r w:rsidR="004D5FB5" w:rsidRPr="0063244B">
        <w:rPr>
          <w:rFonts w:ascii="Times New Roman" w:hAnsi="Times New Roman" w:cs="Times New Roman"/>
        </w:rPr>
        <w:tab/>
        <w:t>No</w:t>
      </w:r>
      <w:r w:rsidR="004D5FB5" w:rsidRPr="0063244B">
        <w:rPr>
          <w:rFonts w:ascii="Times New Roman" w:hAnsi="Times New Roman" w:cs="Times New Roman"/>
        </w:rPr>
        <w:tab/>
        <w:t>(       )</w:t>
      </w:r>
    </w:p>
    <w:p w:rsidR="004D5FB5" w:rsidRPr="0063244B" w:rsidRDefault="004D5FB5" w:rsidP="0017694E">
      <w:pPr>
        <w:pStyle w:val="Prrafodelista"/>
        <w:jc w:val="both"/>
        <w:rPr>
          <w:rFonts w:ascii="Times New Roman" w:hAnsi="Times New Roman" w:cs="Times New Roman"/>
        </w:rPr>
      </w:pPr>
    </w:p>
    <w:p w:rsidR="004D5FB5" w:rsidRDefault="00FA05AB" w:rsidP="0017694E">
      <w:pPr>
        <w:pStyle w:val="Prrafodelista"/>
        <w:jc w:val="both"/>
        <w:rPr>
          <w:rFonts w:ascii="Times New Roman" w:hAnsi="Times New Roman" w:cs="Times New Roman"/>
        </w:rPr>
      </w:pPr>
      <w:r w:rsidRPr="00FA05AB">
        <w:rPr>
          <w:rFonts w:ascii="Times New Roman" w:hAnsi="Times New Roman" w:cs="Times New Roman"/>
        </w:rPr>
        <w:t xml:space="preserve">En caso afirmativo, por favor </w:t>
      </w:r>
      <w:r w:rsidR="0063244B">
        <w:rPr>
          <w:rFonts w:ascii="Times New Roman" w:hAnsi="Times New Roman" w:cs="Times New Roman"/>
        </w:rPr>
        <w:t>sírvanse</w:t>
      </w:r>
      <w:r w:rsidRPr="00FA05AB">
        <w:rPr>
          <w:rFonts w:ascii="Times New Roman" w:hAnsi="Times New Roman" w:cs="Times New Roman"/>
        </w:rPr>
        <w:t xml:space="preserve"> proporcionar referencias. </w:t>
      </w:r>
    </w:p>
    <w:p w:rsidR="00CB0E27" w:rsidRDefault="00CB0E27" w:rsidP="0017694E">
      <w:pPr>
        <w:pStyle w:val="Prrafodelista"/>
        <w:jc w:val="both"/>
        <w:rPr>
          <w:rFonts w:ascii="Times New Roman" w:hAnsi="Times New Roman" w:cs="Times New Roman"/>
        </w:rPr>
      </w:pPr>
    </w:p>
    <w:p w:rsidR="00381F2B" w:rsidRDefault="00381F2B" w:rsidP="0017694E">
      <w:pPr>
        <w:pStyle w:val="Prrafodelista"/>
        <w:ind w:left="360"/>
        <w:jc w:val="both"/>
        <w:rPr>
          <w:rFonts w:ascii="Times New Roman" w:hAnsi="Times New Roman" w:cs="Times New Roman"/>
          <w:color w:val="FF0000"/>
        </w:rPr>
      </w:pPr>
      <w:r>
        <w:rPr>
          <w:rFonts w:ascii="Times New Roman" w:hAnsi="Times New Roman" w:cs="Times New Roman"/>
          <w:color w:val="FF0000"/>
        </w:rPr>
        <w:t xml:space="preserve">El </w:t>
      </w:r>
      <w:r w:rsidR="00461854">
        <w:rPr>
          <w:rFonts w:ascii="Times New Roman" w:hAnsi="Times New Roman" w:cs="Times New Roman"/>
          <w:color w:val="FF0000"/>
        </w:rPr>
        <w:t>a</w:t>
      </w:r>
      <w:r w:rsidRPr="00381F2B">
        <w:rPr>
          <w:rFonts w:ascii="Times New Roman" w:hAnsi="Times New Roman" w:cs="Times New Roman"/>
          <w:color w:val="FF0000"/>
        </w:rPr>
        <w:t xml:space="preserve">rtículo 90 del </w:t>
      </w:r>
      <w:r w:rsidRPr="00895848">
        <w:rPr>
          <w:rFonts w:ascii="Times New Roman" w:hAnsi="Times New Roman" w:cs="Times New Roman"/>
          <w:b/>
          <w:color w:val="FF0000"/>
        </w:rPr>
        <w:t xml:space="preserve">Código Civil </w:t>
      </w:r>
      <w:r w:rsidR="00461854" w:rsidRPr="00461854">
        <w:rPr>
          <w:rFonts w:ascii="Times New Roman" w:hAnsi="Times New Roman" w:cs="Times New Roman"/>
          <w:color w:val="FF0000"/>
        </w:rPr>
        <w:t>establece el</w:t>
      </w:r>
      <w:r w:rsidR="00461854">
        <w:rPr>
          <w:rFonts w:ascii="Times New Roman" w:hAnsi="Times New Roman" w:cs="Times New Roman"/>
          <w:b/>
          <w:color w:val="FF0000"/>
        </w:rPr>
        <w:t xml:space="preserve"> </w:t>
      </w:r>
      <w:r w:rsidRPr="00381F2B">
        <w:rPr>
          <w:rFonts w:ascii="Times New Roman" w:hAnsi="Times New Roman" w:cs="Times New Roman"/>
          <w:color w:val="FF0000"/>
        </w:rPr>
        <w:t xml:space="preserve">contenido </w:t>
      </w:r>
      <w:r w:rsidR="00461854">
        <w:rPr>
          <w:rFonts w:ascii="Times New Roman" w:hAnsi="Times New Roman" w:cs="Times New Roman"/>
          <w:color w:val="FF0000"/>
        </w:rPr>
        <w:t xml:space="preserve">mínimo </w:t>
      </w:r>
      <w:r w:rsidRPr="00381F2B">
        <w:rPr>
          <w:rFonts w:ascii="Times New Roman" w:hAnsi="Times New Roman" w:cs="Times New Roman"/>
          <w:color w:val="FF0000"/>
        </w:rPr>
        <w:t>del Convenio Regulador en el que los cónyuges acordarán la contribución a las cargas del matrimonio.</w:t>
      </w:r>
    </w:p>
    <w:p w:rsidR="00461854" w:rsidRPr="00834AA9" w:rsidRDefault="00461854" w:rsidP="0017694E">
      <w:pPr>
        <w:pStyle w:val="Prrafodelista"/>
        <w:ind w:left="360"/>
        <w:jc w:val="both"/>
        <w:rPr>
          <w:rFonts w:ascii="Times New Roman" w:hAnsi="Times New Roman" w:cs="Times New Roman"/>
          <w:color w:val="FF0000"/>
          <w:sz w:val="10"/>
          <w:szCs w:val="10"/>
        </w:rPr>
      </w:pPr>
    </w:p>
    <w:p w:rsidR="00A83C64" w:rsidRPr="00461854" w:rsidRDefault="00461854" w:rsidP="00834AA9">
      <w:pPr>
        <w:pStyle w:val="Prrafodelista"/>
        <w:spacing w:after="120"/>
        <w:ind w:left="567" w:right="284"/>
        <w:jc w:val="both"/>
        <w:rPr>
          <w:rFonts w:ascii="Times New Roman" w:hAnsi="Times New Roman" w:cs="Times New Roman"/>
          <w:i/>
          <w:color w:val="FF0000"/>
        </w:rPr>
      </w:pPr>
      <w:r>
        <w:rPr>
          <w:rFonts w:ascii="Times New Roman" w:hAnsi="Times New Roman" w:cs="Times New Roman"/>
          <w:color w:val="FF0000"/>
        </w:rPr>
        <w:t>“</w:t>
      </w:r>
      <w:r w:rsidRPr="00461854">
        <w:rPr>
          <w:rFonts w:ascii="Times New Roman" w:hAnsi="Times New Roman" w:cs="Times New Roman"/>
          <w:i/>
          <w:color w:val="FF0000"/>
        </w:rPr>
        <w:t>E</w:t>
      </w:r>
      <w:r w:rsidR="00A83C64" w:rsidRPr="00461854">
        <w:rPr>
          <w:rFonts w:ascii="Times New Roman" w:hAnsi="Times New Roman" w:cs="Times New Roman"/>
          <w:i/>
          <w:color w:val="FF0000"/>
        </w:rPr>
        <w:t>l  convenio regulador a que se refieren los artículos 81 y 86 de este Código deberá contener, al menos, los siguientes extremos:</w:t>
      </w:r>
    </w:p>
    <w:p w:rsidR="00A83C64" w:rsidRPr="00A83C64" w:rsidRDefault="00A83C64" w:rsidP="00834AA9">
      <w:pPr>
        <w:pStyle w:val="Prrafodelista"/>
        <w:spacing w:after="120"/>
        <w:ind w:left="567" w:right="284"/>
        <w:jc w:val="both"/>
        <w:rPr>
          <w:rFonts w:ascii="Times New Roman" w:hAnsi="Times New Roman" w:cs="Times New Roman"/>
          <w:color w:val="FF0000"/>
        </w:rPr>
      </w:pPr>
    </w:p>
    <w:p w:rsidR="00A83C64" w:rsidRPr="00A83C64" w:rsidRDefault="00A83C64" w:rsidP="00834AA9">
      <w:pPr>
        <w:pStyle w:val="Prrafodelista"/>
        <w:spacing w:after="120"/>
        <w:ind w:left="567" w:right="284"/>
        <w:jc w:val="both"/>
        <w:rPr>
          <w:rFonts w:ascii="Times New Roman" w:hAnsi="Times New Roman" w:cs="Times New Roman"/>
          <w:i/>
          <w:color w:val="FF0000"/>
        </w:rPr>
      </w:pPr>
      <w:r w:rsidRPr="00A83C64">
        <w:rPr>
          <w:rFonts w:ascii="Times New Roman" w:hAnsi="Times New Roman" w:cs="Times New Roman"/>
          <w:i/>
          <w:color w:val="FF0000"/>
        </w:rPr>
        <w:t xml:space="preserve"> A) El cuidado de los hijos sujetos a la patria potestad de ambos, el ejercicio de ésta y, en su caso, el régimen de comunicación y estancia de los hijos con el progenitor que no viva habitualmente con ellos.</w:t>
      </w:r>
    </w:p>
    <w:p w:rsidR="00A83C64" w:rsidRPr="00834AA9" w:rsidRDefault="00A83C64" w:rsidP="00834AA9">
      <w:pPr>
        <w:pStyle w:val="Prrafodelista"/>
        <w:spacing w:after="120"/>
        <w:ind w:left="567" w:right="284"/>
        <w:jc w:val="both"/>
        <w:rPr>
          <w:rFonts w:ascii="Times New Roman" w:hAnsi="Times New Roman" w:cs="Times New Roman"/>
          <w:i/>
          <w:color w:val="FF0000"/>
          <w:sz w:val="6"/>
          <w:szCs w:val="6"/>
        </w:rPr>
      </w:pPr>
    </w:p>
    <w:p w:rsidR="00A83C64" w:rsidRPr="00A83C64" w:rsidRDefault="00A83C64" w:rsidP="00834AA9">
      <w:pPr>
        <w:pStyle w:val="Prrafodelista"/>
        <w:spacing w:after="120"/>
        <w:ind w:left="567" w:right="284"/>
        <w:jc w:val="both"/>
        <w:rPr>
          <w:rFonts w:ascii="Times New Roman" w:hAnsi="Times New Roman" w:cs="Times New Roman"/>
          <w:i/>
          <w:color w:val="FF0000"/>
        </w:rPr>
      </w:pPr>
      <w:r w:rsidRPr="00A83C64">
        <w:rPr>
          <w:rFonts w:ascii="Times New Roman" w:hAnsi="Times New Roman" w:cs="Times New Roman"/>
          <w:i/>
          <w:color w:val="FF0000"/>
        </w:rPr>
        <w:t>B) Si se considera necesario, el régimen de visitas y comunicación de los nietos con sus abuelos, teniendo en cuenta, siempre, el interés de aquéllos</w:t>
      </w:r>
    </w:p>
    <w:p w:rsidR="00A83C64" w:rsidRPr="00834AA9" w:rsidRDefault="00A83C64" w:rsidP="00834AA9">
      <w:pPr>
        <w:pStyle w:val="Prrafodelista"/>
        <w:spacing w:after="120"/>
        <w:ind w:left="567" w:right="284"/>
        <w:jc w:val="both"/>
        <w:rPr>
          <w:rFonts w:ascii="Times New Roman" w:hAnsi="Times New Roman" w:cs="Times New Roman"/>
          <w:i/>
          <w:color w:val="FF0000"/>
          <w:sz w:val="6"/>
          <w:szCs w:val="6"/>
        </w:rPr>
      </w:pPr>
    </w:p>
    <w:p w:rsidR="00A83C64" w:rsidRPr="00A83C64" w:rsidRDefault="00A83C64" w:rsidP="00834AA9">
      <w:pPr>
        <w:pStyle w:val="Prrafodelista"/>
        <w:spacing w:after="120"/>
        <w:ind w:left="567" w:right="284"/>
        <w:jc w:val="both"/>
        <w:rPr>
          <w:rFonts w:ascii="Times New Roman" w:hAnsi="Times New Roman" w:cs="Times New Roman"/>
          <w:i/>
          <w:color w:val="FF0000"/>
        </w:rPr>
      </w:pPr>
      <w:r w:rsidRPr="00A83C64">
        <w:rPr>
          <w:rFonts w:ascii="Times New Roman" w:hAnsi="Times New Roman" w:cs="Times New Roman"/>
          <w:i/>
          <w:color w:val="FF0000"/>
        </w:rPr>
        <w:t>C) La atribución del uso de la vivienda y ajuar familiar.</w:t>
      </w:r>
    </w:p>
    <w:p w:rsidR="00A83C64" w:rsidRPr="00834AA9" w:rsidRDefault="00A83C64" w:rsidP="00834AA9">
      <w:pPr>
        <w:pStyle w:val="Prrafodelista"/>
        <w:spacing w:after="120"/>
        <w:ind w:left="567" w:right="284"/>
        <w:jc w:val="both"/>
        <w:rPr>
          <w:rFonts w:ascii="Times New Roman" w:hAnsi="Times New Roman" w:cs="Times New Roman"/>
          <w:i/>
          <w:color w:val="FF0000"/>
          <w:sz w:val="6"/>
          <w:szCs w:val="6"/>
        </w:rPr>
      </w:pPr>
    </w:p>
    <w:p w:rsidR="00A83C64" w:rsidRPr="00A83C64" w:rsidRDefault="00A83C64" w:rsidP="00834AA9">
      <w:pPr>
        <w:pStyle w:val="Prrafodelista"/>
        <w:spacing w:after="120"/>
        <w:ind w:left="567" w:right="284"/>
        <w:jc w:val="both"/>
        <w:rPr>
          <w:rFonts w:ascii="Times New Roman" w:hAnsi="Times New Roman" w:cs="Times New Roman"/>
          <w:i/>
          <w:color w:val="FF0000"/>
        </w:rPr>
      </w:pPr>
      <w:r w:rsidRPr="00A83C64">
        <w:rPr>
          <w:rFonts w:ascii="Times New Roman" w:hAnsi="Times New Roman" w:cs="Times New Roman"/>
          <w:i/>
          <w:color w:val="FF0000"/>
        </w:rPr>
        <w:t>D) La contribución a las cargas del matrimonio y alimentos, así como sus bases de actualización y garantías en su caso.</w:t>
      </w:r>
    </w:p>
    <w:p w:rsidR="00A83C64" w:rsidRPr="00834AA9" w:rsidRDefault="00A83C64" w:rsidP="00834AA9">
      <w:pPr>
        <w:pStyle w:val="Prrafodelista"/>
        <w:spacing w:after="120"/>
        <w:ind w:left="567" w:right="284"/>
        <w:jc w:val="both"/>
        <w:rPr>
          <w:rFonts w:ascii="Times New Roman" w:hAnsi="Times New Roman" w:cs="Times New Roman"/>
          <w:i/>
          <w:color w:val="FF0000"/>
          <w:sz w:val="6"/>
          <w:szCs w:val="6"/>
        </w:rPr>
      </w:pPr>
    </w:p>
    <w:p w:rsidR="00A83C64" w:rsidRDefault="00A83C64" w:rsidP="00834AA9">
      <w:pPr>
        <w:pStyle w:val="Prrafodelista"/>
        <w:spacing w:after="120"/>
        <w:ind w:left="567" w:right="284"/>
        <w:jc w:val="both"/>
        <w:rPr>
          <w:rFonts w:ascii="Times New Roman" w:hAnsi="Times New Roman" w:cs="Times New Roman"/>
          <w:i/>
          <w:color w:val="FF0000"/>
        </w:rPr>
      </w:pPr>
      <w:r w:rsidRPr="00A83C64">
        <w:rPr>
          <w:rFonts w:ascii="Times New Roman" w:hAnsi="Times New Roman" w:cs="Times New Roman"/>
          <w:i/>
          <w:color w:val="FF0000"/>
        </w:rPr>
        <w:t>E) La liquidación, cuando proceda, del régimen económico del matrimonio.</w:t>
      </w:r>
    </w:p>
    <w:p w:rsidR="00461854" w:rsidRPr="00834AA9" w:rsidRDefault="00461854" w:rsidP="00834AA9">
      <w:pPr>
        <w:pStyle w:val="Prrafodelista"/>
        <w:spacing w:after="120"/>
        <w:ind w:left="567" w:right="284"/>
        <w:jc w:val="both"/>
        <w:rPr>
          <w:rFonts w:ascii="Times New Roman" w:hAnsi="Times New Roman" w:cs="Times New Roman"/>
          <w:i/>
          <w:color w:val="FF0000"/>
          <w:sz w:val="6"/>
          <w:szCs w:val="6"/>
        </w:rPr>
      </w:pPr>
    </w:p>
    <w:p w:rsidR="00A83C64" w:rsidRDefault="00A83C64" w:rsidP="00834AA9">
      <w:pPr>
        <w:pStyle w:val="Prrafodelista"/>
        <w:spacing w:after="120"/>
        <w:ind w:left="567" w:right="284"/>
        <w:jc w:val="both"/>
        <w:rPr>
          <w:rFonts w:ascii="Times New Roman" w:hAnsi="Times New Roman" w:cs="Times New Roman"/>
          <w:i/>
          <w:color w:val="FF0000"/>
        </w:rPr>
      </w:pPr>
      <w:r w:rsidRPr="00A83C64">
        <w:rPr>
          <w:rFonts w:ascii="Times New Roman" w:hAnsi="Times New Roman" w:cs="Times New Roman"/>
          <w:i/>
          <w:color w:val="FF0000"/>
        </w:rPr>
        <w:t>F) La pensión que conforme al artículo 97 correspondiere satisfacer, en su caso, a uno de los cónyuges.</w:t>
      </w:r>
    </w:p>
    <w:p w:rsidR="00461854" w:rsidRPr="00834AA9" w:rsidRDefault="00461854" w:rsidP="00834AA9">
      <w:pPr>
        <w:pStyle w:val="Prrafodelista"/>
        <w:spacing w:after="120"/>
        <w:ind w:left="567" w:right="284"/>
        <w:jc w:val="both"/>
        <w:rPr>
          <w:rFonts w:ascii="Times New Roman" w:hAnsi="Times New Roman" w:cs="Times New Roman"/>
          <w:i/>
          <w:color w:val="FF0000"/>
          <w:sz w:val="10"/>
          <w:szCs w:val="10"/>
        </w:rPr>
      </w:pPr>
    </w:p>
    <w:p w:rsidR="00461854" w:rsidRDefault="00461854" w:rsidP="00834AA9">
      <w:pPr>
        <w:pStyle w:val="Prrafodelista"/>
        <w:spacing w:after="120"/>
        <w:ind w:left="567" w:right="284"/>
        <w:jc w:val="both"/>
        <w:rPr>
          <w:rFonts w:ascii="Times New Roman" w:hAnsi="Times New Roman" w:cs="Times New Roman"/>
          <w:i/>
          <w:color w:val="FF0000"/>
        </w:rPr>
      </w:pPr>
      <w:r w:rsidRPr="00461854">
        <w:rPr>
          <w:rFonts w:ascii="Times New Roman" w:hAnsi="Times New Roman" w:cs="Times New Roman"/>
          <w:i/>
          <w:color w:val="FF0000"/>
        </w:rPr>
        <w:t>Los acuerdos de los cónyuges, adoptados para regular las consecuencias de la nulidad, separación o divorcio serán aprobados por el juez, salvo si son dañosos para los hijos o gravemente perjudiciales para uno de los cónyuges. Si las partes proponen un régimen de visitas y comunicación de los nietos con los abuelos, el juez podrá aprobarlo previa audiencia de los abuelos en la que éstos presten su consentimiento. La denegación de los acuerdos habrá de hacerse mediante resolución motivada y en este caso los cónyuges deben someter a la consideración del juez nueva propuesta para su aprobación, si procede. Desde la aprobación judicial, podrán hacerse efectivos por la vía de apremio.</w:t>
      </w:r>
    </w:p>
    <w:p w:rsidR="00461854" w:rsidRPr="00834AA9" w:rsidRDefault="00461854" w:rsidP="00834AA9">
      <w:pPr>
        <w:pStyle w:val="Prrafodelista"/>
        <w:spacing w:after="120"/>
        <w:ind w:left="567" w:right="284"/>
        <w:jc w:val="both"/>
        <w:rPr>
          <w:rFonts w:ascii="Times New Roman" w:hAnsi="Times New Roman" w:cs="Times New Roman"/>
          <w:i/>
          <w:color w:val="FF0000"/>
          <w:sz w:val="10"/>
          <w:szCs w:val="10"/>
        </w:rPr>
      </w:pPr>
    </w:p>
    <w:p w:rsidR="00461854" w:rsidRPr="00461854" w:rsidRDefault="00461854" w:rsidP="00834AA9">
      <w:pPr>
        <w:pStyle w:val="Prrafodelista"/>
        <w:spacing w:after="120"/>
        <w:ind w:left="567" w:right="284"/>
        <w:jc w:val="both"/>
        <w:rPr>
          <w:rFonts w:ascii="Times New Roman" w:hAnsi="Times New Roman" w:cs="Times New Roman"/>
          <w:i/>
          <w:color w:val="FF0000"/>
        </w:rPr>
      </w:pPr>
      <w:r w:rsidRPr="00461854">
        <w:rPr>
          <w:rFonts w:ascii="Times New Roman" w:hAnsi="Times New Roman" w:cs="Times New Roman"/>
          <w:i/>
          <w:color w:val="FF0000"/>
        </w:rPr>
        <w:t>Las medidas que el Juez adopte en defecto de acuerdo, o las convenidas por los cónyuges, podrán ser modificadas judicialmente o por nuevo convenio cuando se alteren sustancialmente las circunstancias.</w:t>
      </w:r>
    </w:p>
    <w:p w:rsidR="00461854" w:rsidRPr="00834AA9" w:rsidRDefault="00461854" w:rsidP="00834AA9">
      <w:pPr>
        <w:pStyle w:val="Prrafodelista"/>
        <w:spacing w:after="120"/>
        <w:ind w:left="567" w:right="284"/>
        <w:jc w:val="both"/>
        <w:rPr>
          <w:rFonts w:ascii="Times New Roman" w:hAnsi="Times New Roman" w:cs="Times New Roman"/>
          <w:i/>
          <w:color w:val="FF0000"/>
          <w:sz w:val="10"/>
          <w:szCs w:val="10"/>
        </w:rPr>
      </w:pPr>
    </w:p>
    <w:p w:rsidR="00461854" w:rsidRPr="00461854" w:rsidRDefault="00461854" w:rsidP="00834AA9">
      <w:pPr>
        <w:pStyle w:val="Prrafodelista"/>
        <w:spacing w:after="120"/>
        <w:ind w:left="567" w:right="284"/>
        <w:jc w:val="both"/>
        <w:rPr>
          <w:rFonts w:ascii="Times New Roman" w:hAnsi="Times New Roman" w:cs="Times New Roman"/>
          <w:i/>
          <w:color w:val="FF0000"/>
        </w:rPr>
      </w:pPr>
      <w:r w:rsidRPr="00461854">
        <w:rPr>
          <w:rFonts w:ascii="Times New Roman" w:hAnsi="Times New Roman" w:cs="Times New Roman"/>
          <w:i/>
          <w:color w:val="FF0000"/>
        </w:rPr>
        <w:t>El Juez podrá establecer las garantías reales o personales que requiera el cumplimiento del convenio.</w:t>
      </w:r>
    </w:p>
    <w:p w:rsidR="00461854" w:rsidRPr="00A83C64" w:rsidRDefault="00461854" w:rsidP="00834AA9">
      <w:pPr>
        <w:pStyle w:val="Prrafodelista"/>
        <w:spacing w:after="120"/>
        <w:ind w:left="340" w:right="284"/>
        <w:jc w:val="both"/>
        <w:rPr>
          <w:rFonts w:ascii="Times New Roman" w:hAnsi="Times New Roman" w:cs="Times New Roman"/>
          <w:i/>
          <w:color w:val="FF0000"/>
        </w:rPr>
      </w:pPr>
    </w:p>
    <w:p w:rsidR="00834AA9" w:rsidRDefault="00834AA9" w:rsidP="00834AA9">
      <w:pPr>
        <w:pStyle w:val="Prrafodelista"/>
        <w:ind w:left="360"/>
        <w:jc w:val="both"/>
        <w:rPr>
          <w:rFonts w:ascii="Times New Roman" w:hAnsi="Times New Roman" w:cs="Times New Roman"/>
          <w:color w:val="FF0000"/>
        </w:rPr>
      </w:pPr>
      <w:r>
        <w:rPr>
          <w:rFonts w:ascii="Times New Roman" w:hAnsi="Times New Roman" w:cs="Times New Roman"/>
          <w:color w:val="FF0000"/>
        </w:rPr>
        <w:t>El a</w:t>
      </w:r>
      <w:r w:rsidR="00A83C64" w:rsidRPr="00A83C64">
        <w:rPr>
          <w:rFonts w:ascii="Times New Roman" w:hAnsi="Times New Roman" w:cs="Times New Roman"/>
          <w:color w:val="FF0000"/>
        </w:rPr>
        <w:t>rtículo 91</w:t>
      </w:r>
      <w:r>
        <w:rPr>
          <w:rFonts w:ascii="Times New Roman" w:hAnsi="Times New Roman" w:cs="Times New Roman"/>
          <w:color w:val="FF0000"/>
        </w:rPr>
        <w:t xml:space="preserve"> por su parte señala que: </w:t>
      </w:r>
    </w:p>
    <w:p w:rsidR="00834AA9" w:rsidRPr="00834AA9" w:rsidRDefault="00834AA9" w:rsidP="00834AA9">
      <w:pPr>
        <w:pStyle w:val="Prrafodelista"/>
        <w:ind w:left="360"/>
        <w:jc w:val="both"/>
        <w:rPr>
          <w:rFonts w:ascii="Times New Roman" w:hAnsi="Times New Roman" w:cs="Times New Roman"/>
          <w:color w:val="FF0000"/>
          <w:sz w:val="10"/>
          <w:szCs w:val="10"/>
        </w:rPr>
      </w:pPr>
    </w:p>
    <w:p w:rsidR="00834AA9" w:rsidRPr="00834AA9" w:rsidRDefault="00834AA9" w:rsidP="00834AA9">
      <w:pPr>
        <w:pStyle w:val="Prrafodelista"/>
        <w:ind w:left="567" w:right="284"/>
        <w:jc w:val="both"/>
        <w:rPr>
          <w:rFonts w:ascii="Times New Roman" w:hAnsi="Times New Roman" w:cs="Times New Roman"/>
          <w:i/>
          <w:color w:val="FF0000"/>
        </w:rPr>
      </w:pPr>
      <w:r>
        <w:rPr>
          <w:rFonts w:ascii="Times New Roman" w:hAnsi="Times New Roman" w:cs="Times New Roman"/>
          <w:i/>
          <w:color w:val="FF0000"/>
        </w:rPr>
        <w:t>“</w:t>
      </w:r>
      <w:r w:rsidRPr="00834AA9">
        <w:rPr>
          <w:rFonts w:ascii="Times New Roman" w:hAnsi="Times New Roman" w:cs="Times New Roman"/>
          <w:i/>
          <w:color w:val="FF0000"/>
        </w:rPr>
        <w:t>En las sentencias de nulidad, separación o divorcio, o en ejecución de las mismas, el Juez, en defecto de acuerdo de los cónyuges o en caso de no aprobación del mismo, determinará conforme a lo establecido en los artículos siguientes las medidas que hayan de sustituir a las ya adoptadas con anterioridad en relación con los hijos, la vivienda familiar, las cargas del matrimonio, liquidación del régimen económico y las cautelas o garantías respectivas, estableciendo las que procedan si para alguno de estos conceptos no se hubiera adoptado ninguna. Estas medidas podrán ser modificadas cuando se alteren sustancialmente las circunstancias.</w:t>
      </w:r>
      <w:r>
        <w:rPr>
          <w:rFonts w:ascii="Times New Roman" w:hAnsi="Times New Roman" w:cs="Times New Roman"/>
          <w:i/>
          <w:color w:val="FF0000"/>
        </w:rPr>
        <w:t>”</w:t>
      </w:r>
    </w:p>
    <w:p w:rsidR="00381F2B" w:rsidRPr="00381F2B" w:rsidRDefault="00381F2B" w:rsidP="00834AA9">
      <w:pPr>
        <w:pStyle w:val="Prrafodelista"/>
        <w:ind w:left="360"/>
        <w:jc w:val="both"/>
        <w:rPr>
          <w:rFonts w:ascii="Times New Roman" w:hAnsi="Times New Roman" w:cs="Times New Roman"/>
          <w:color w:val="FF0000"/>
        </w:rPr>
      </w:pPr>
    </w:p>
    <w:p w:rsidR="00834AA9" w:rsidRDefault="00834AA9" w:rsidP="00834AA9">
      <w:pPr>
        <w:pStyle w:val="Prrafodelista"/>
        <w:ind w:left="360"/>
        <w:jc w:val="both"/>
        <w:rPr>
          <w:rFonts w:ascii="Times New Roman" w:hAnsi="Times New Roman" w:cs="Times New Roman"/>
          <w:color w:val="FF0000"/>
        </w:rPr>
      </w:pPr>
      <w:r>
        <w:rPr>
          <w:rFonts w:ascii="Times New Roman" w:hAnsi="Times New Roman" w:cs="Times New Roman"/>
          <w:color w:val="FF0000"/>
        </w:rPr>
        <w:t>Asimismo e</w:t>
      </w:r>
      <w:r w:rsidR="00381F2B">
        <w:rPr>
          <w:rFonts w:ascii="Times New Roman" w:hAnsi="Times New Roman" w:cs="Times New Roman"/>
          <w:color w:val="FF0000"/>
        </w:rPr>
        <w:t xml:space="preserve">l </w:t>
      </w:r>
      <w:r w:rsidR="00CB0E27" w:rsidRPr="00CB0E27">
        <w:rPr>
          <w:rFonts w:ascii="Times New Roman" w:hAnsi="Times New Roman" w:cs="Times New Roman"/>
          <w:color w:val="FF0000"/>
        </w:rPr>
        <w:t xml:space="preserve">Artículo 97 Código Civil </w:t>
      </w:r>
      <w:r>
        <w:rPr>
          <w:rFonts w:ascii="Times New Roman" w:hAnsi="Times New Roman" w:cs="Times New Roman"/>
          <w:color w:val="FF0000"/>
        </w:rPr>
        <w:t>dispone</w:t>
      </w:r>
      <w:r w:rsidR="008E0279">
        <w:rPr>
          <w:rFonts w:ascii="Times New Roman" w:hAnsi="Times New Roman" w:cs="Times New Roman"/>
          <w:color w:val="FF0000"/>
        </w:rPr>
        <w:t xml:space="preserve"> que</w:t>
      </w:r>
      <w:r>
        <w:rPr>
          <w:rFonts w:ascii="Times New Roman" w:hAnsi="Times New Roman" w:cs="Times New Roman"/>
          <w:color w:val="FF0000"/>
        </w:rPr>
        <w:t>:</w:t>
      </w:r>
    </w:p>
    <w:p w:rsidR="00834AA9" w:rsidRPr="00834AA9" w:rsidRDefault="00834AA9" w:rsidP="00834AA9">
      <w:pPr>
        <w:pStyle w:val="Prrafodelista"/>
        <w:ind w:left="360"/>
        <w:jc w:val="both"/>
        <w:rPr>
          <w:rFonts w:ascii="Times New Roman" w:hAnsi="Times New Roman" w:cs="Times New Roman"/>
          <w:color w:val="FF0000"/>
          <w:sz w:val="10"/>
          <w:szCs w:val="10"/>
        </w:rPr>
      </w:pPr>
    </w:p>
    <w:p w:rsidR="008E0279" w:rsidRPr="008E0279" w:rsidRDefault="00834AA9" w:rsidP="00834AA9">
      <w:pPr>
        <w:pStyle w:val="Prrafodelista"/>
        <w:ind w:left="567" w:right="284"/>
        <w:jc w:val="both"/>
        <w:rPr>
          <w:rFonts w:ascii="Times New Roman" w:hAnsi="Times New Roman" w:cs="Times New Roman"/>
          <w:i/>
          <w:color w:val="FF0000"/>
        </w:rPr>
      </w:pPr>
      <w:r>
        <w:rPr>
          <w:rFonts w:ascii="Times New Roman" w:hAnsi="Times New Roman" w:cs="Times New Roman"/>
          <w:i/>
          <w:color w:val="FF0000"/>
        </w:rPr>
        <w:t>“E</w:t>
      </w:r>
      <w:r w:rsidR="008E0279" w:rsidRPr="008E0279">
        <w:rPr>
          <w:rFonts w:ascii="Times New Roman" w:hAnsi="Times New Roman" w:cs="Times New Roman"/>
          <w:i/>
          <w:color w:val="FF0000"/>
        </w:rPr>
        <w:t>l cónyuge al que la separación o el divorcio produzca un desequilibrio económico en relación con la posición del otro, que implique un empeoramiento en su situación anterior en el matrimonio, tendrá derecho a una compensación que podrá consistir en una pensión temporal o por tiempo indefinido, o en una prestación única, según se determine en el convenio regulador o en la sentencia.</w:t>
      </w:r>
    </w:p>
    <w:p w:rsidR="008E0279" w:rsidRPr="00834AA9" w:rsidRDefault="008E0279" w:rsidP="00834AA9">
      <w:pPr>
        <w:pStyle w:val="Prrafodelista"/>
        <w:ind w:left="567" w:right="284"/>
        <w:jc w:val="both"/>
        <w:rPr>
          <w:rFonts w:ascii="Times New Roman" w:hAnsi="Times New Roman" w:cs="Times New Roman"/>
          <w:i/>
          <w:color w:val="FF0000"/>
          <w:sz w:val="10"/>
          <w:szCs w:val="10"/>
        </w:rPr>
      </w:pP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A falta de acuerdo de los cónyuges, el Juez, en sentencia, determinará su importe teniendo en cuenta las siguientes circunstancias:</w:t>
      </w:r>
    </w:p>
    <w:p w:rsidR="008E0279" w:rsidRPr="00834AA9" w:rsidRDefault="008E0279" w:rsidP="00834AA9">
      <w:pPr>
        <w:pStyle w:val="Prrafodelista"/>
        <w:ind w:left="567" w:right="284"/>
        <w:jc w:val="both"/>
        <w:rPr>
          <w:rFonts w:ascii="Times New Roman" w:hAnsi="Times New Roman" w:cs="Times New Roman"/>
          <w:i/>
          <w:color w:val="FF0000"/>
          <w:sz w:val="10"/>
          <w:szCs w:val="10"/>
        </w:rPr>
      </w:pP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1ª Los acuerdos a que hubieran llegado los cónyuges.</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2ª La edad y el estado de salud.</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3ª La cualificación profesional y las probabilidades de acceso a un empleo.</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4ª La dedicación pasada y futura a la familia.</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5ª La colaboración con su trabajo en las actividades mercantiles, industriales o profesionales del otro cónyuge.</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6ª La duración del matrimonio y de la convivencia conyugal.</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7ª La pérdida eventual de un derecho de pensión.</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8ª El caudal y los medios económicos y las necesidades de uno y otro cónyuge.</w:t>
      </w:r>
    </w:p>
    <w:p w:rsidR="008E0279" w:rsidRPr="008E0279"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9ª Cualquier otra circunstancia relevante.</w:t>
      </w:r>
    </w:p>
    <w:p w:rsidR="00833D37" w:rsidRDefault="008E0279" w:rsidP="00834AA9">
      <w:pPr>
        <w:pStyle w:val="Prrafodelista"/>
        <w:ind w:left="567" w:right="284"/>
        <w:jc w:val="both"/>
        <w:rPr>
          <w:rFonts w:ascii="Times New Roman" w:hAnsi="Times New Roman" w:cs="Times New Roman"/>
          <w:i/>
          <w:color w:val="FF0000"/>
        </w:rPr>
      </w:pPr>
      <w:r w:rsidRPr="008E0279">
        <w:rPr>
          <w:rFonts w:ascii="Times New Roman" w:hAnsi="Times New Roman" w:cs="Times New Roman"/>
          <w:i/>
          <w:color w:val="FF0000"/>
        </w:rPr>
        <w:t>En la resolución judicial se fijarán las bases para actualizar la pensión y las garantías para su efectividad.</w:t>
      </w:r>
    </w:p>
    <w:p w:rsidR="00A83C64" w:rsidRDefault="00A83C64" w:rsidP="00834AA9">
      <w:pPr>
        <w:pStyle w:val="Prrafodelista"/>
        <w:ind w:left="360"/>
        <w:jc w:val="both"/>
        <w:rPr>
          <w:rFonts w:ascii="Times New Roman" w:hAnsi="Times New Roman" w:cs="Times New Roman"/>
          <w:i/>
          <w:color w:val="FF0000"/>
        </w:rPr>
      </w:pPr>
    </w:p>
    <w:p w:rsidR="00A83C64" w:rsidRPr="00A83C64" w:rsidRDefault="00A83C64" w:rsidP="00834AA9">
      <w:pPr>
        <w:pStyle w:val="Prrafodelista"/>
        <w:ind w:left="360"/>
        <w:jc w:val="both"/>
        <w:rPr>
          <w:rFonts w:ascii="Times New Roman" w:hAnsi="Times New Roman" w:cs="Times New Roman"/>
          <w:i/>
          <w:color w:val="FF0000"/>
        </w:rPr>
      </w:pPr>
      <w:r w:rsidRPr="00834AA9">
        <w:rPr>
          <w:rFonts w:ascii="Times New Roman" w:hAnsi="Times New Roman" w:cs="Times New Roman"/>
          <w:color w:val="FF0000"/>
        </w:rPr>
        <w:t xml:space="preserve">También el artículo 92 </w:t>
      </w:r>
      <w:r w:rsidR="00834AA9">
        <w:rPr>
          <w:rFonts w:ascii="Times New Roman" w:hAnsi="Times New Roman" w:cs="Times New Roman"/>
          <w:color w:val="FF0000"/>
        </w:rPr>
        <w:t>.1</w:t>
      </w:r>
      <w:r w:rsidRPr="00834AA9">
        <w:rPr>
          <w:rFonts w:ascii="Times New Roman" w:hAnsi="Times New Roman" w:cs="Times New Roman"/>
          <w:color w:val="FF0000"/>
        </w:rPr>
        <w:t>señala que</w:t>
      </w:r>
      <w:r w:rsidR="00834AA9">
        <w:rPr>
          <w:rFonts w:ascii="Times New Roman" w:hAnsi="Times New Roman" w:cs="Times New Roman"/>
          <w:i/>
          <w:color w:val="FF0000"/>
        </w:rPr>
        <w:t>: “</w:t>
      </w:r>
      <w:r w:rsidRPr="00A83C64">
        <w:rPr>
          <w:rFonts w:ascii="Times New Roman" w:hAnsi="Times New Roman" w:cs="Times New Roman"/>
          <w:i/>
          <w:color w:val="FF0000"/>
        </w:rPr>
        <w:t xml:space="preserve">La separación, la nulidad y el divorcio no eximen a los padres de sus </w:t>
      </w:r>
      <w:r w:rsidR="00834AA9">
        <w:rPr>
          <w:rFonts w:ascii="Times New Roman" w:hAnsi="Times New Roman" w:cs="Times New Roman"/>
          <w:i/>
          <w:color w:val="FF0000"/>
        </w:rPr>
        <w:t>obligaciones para con los hijos.”</w:t>
      </w:r>
    </w:p>
    <w:p w:rsidR="001411E2" w:rsidRPr="00C316B1" w:rsidRDefault="00C97E45" w:rsidP="00834AA9">
      <w:pPr>
        <w:pStyle w:val="a"/>
        <w:spacing w:line="276" w:lineRule="auto"/>
        <w:ind w:left="357"/>
        <w:jc w:val="both"/>
        <w:rPr>
          <w:color w:val="FF0000"/>
          <w:sz w:val="22"/>
          <w:szCs w:val="22"/>
        </w:rPr>
      </w:pPr>
      <w:r w:rsidRPr="00C316B1">
        <w:rPr>
          <w:color w:val="FF0000"/>
          <w:sz w:val="22"/>
          <w:szCs w:val="22"/>
        </w:rPr>
        <w:t xml:space="preserve">Por otra parte, el artículo </w:t>
      </w:r>
      <w:r w:rsidR="001411E2" w:rsidRPr="00C316B1">
        <w:rPr>
          <w:color w:val="FF0000"/>
          <w:sz w:val="22"/>
          <w:szCs w:val="22"/>
        </w:rPr>
        <w:t>1</w:t>
      </w:r>
      <w:r w:rsidR="00381F2B">
        <w:rPr>
          <w:color w:val="FF0000"/>
          <w:sz w:val="22"/>
          <w:szCs w:val="22"/>
        </w:rPr>
        <w:t>.</w:t>
      </w:r>
      <w:r w:rsidR="001411E2" w:rsidRPr="00C316B1">
        <w:rPr>
          <w:color w:val="FF0000"/>
          <w:sz w:val="22"/>
          <w:szCs w:val="22"/>
        </w:rPr>
        <w:t>438</w:t>
      </w:r>
      <w:r w:rsidR="00C316B1" w:rsidRPr="00C316B1">
        <w:rPr>
          <w:color w:val="FF0000"/>
          <w:sz w:val="22"/>
          <w:szCs w:val="22"/>
        </w:rPr>
        <w:t xml:space="preserve"> del Código Civil en su regulación del régimen matrimonial de separación de bienes, señala que</w:t>
      </w:r>
      <w:r w:rsidR="00834AA9">
        <w:rPr>
          <w:color w:val="FF0000"/>
          <w:sz w:val="22"/>
          <w:szCs w:val="22"/>
        </w:rPr>
        <w:t>:</w:t>
      </w:r>
      <w:r w:rsidR="00C316B1" w:rsidRPr="00C316B1">
        <w:rPr>
          <w:color w:val="FF0000"/>
          <w:sz w:val="22"/>
          <w:szCs w:val="22"/>
        </w:rPr>
        <w:t xml:space="preserve"> </w:t>
      </w:r>
      <w:r w:rsidR="00C316B1" w:rsidRPr="00381F2B">
        <w:rPr>
          <w:i/>
          <w:color w:val="FF0000"/>
          <w:sz w:val="22"/>
          <w:szCs w:val="22"/>
        </w:rPr>
        <w:t>“</w:t>
      </w:r>
      <w:r w:rsidR="001411E2" w:rsidRPr="00381F2B">
        <w:rPr>
          <w:i/>
          <w:color w:val="FF0000"/>
          <w:sz w:val="22"/>
          <w:szCs w:val="22"/>
        </w:rPr>
        <w:t>Los cónyuges contribuirán al sostenimiento de las cargas del matrimonio. A falta de convenio lo harán proporcionalmente a sus respectivos recursos económicos. El trabajo para la casa será computado como contribución a las cargas y dará derecho a obtener una compensación que el Juez señalará, a falta de acuerdo, a la extinción del régimen de separación.</w:t>
      </w:r>
      <w:r w:rsidR="00381F2B" w:rsidRPr="00381F2B">
        <w:rPr>
          <w:i/>
          <w:color w:val="FF0000"/>
          <w:sz w:val="22"/>
          <w:szCs w:val="22"/>
        </w:rPr>
        <w:t>”</w:t>
      </w:r>
    </w:p>
    <w:p w:rsidR="0051631B" w:rsidRPr="00FA05AB" w:rsidRDefault="00FA05AB" w:rsidP="00D82403">
      <w:pPr>
        <w:pStyle w:val="Prrafodelista"/>
        <w:numPr>
          <w:ilvl w:val="0"/>
          <w:numId w:val="14"/>
        </w:numPr>
        <w:tabs>
          <w:tab w:val="clear" w:pos="720"/>
          <w:tab w:val="num" w:pos="1080"/>
        </w:tabs>
        <w:ind w:hanging="720"/>
        <w:jc w:val="both"/>
        <w:rPr>
          <w:rFonts w:ascii="Times New Roman" w:hAnsi="Times New Roman" w:cs="Times New Roman"/>
        </w:rPr>
      </w:pPr>
      <w:r w:rsidRPr="00FA05AB">
        <w:rPr>
          <w:rFonts w:ascii="Times New Roman" w:hAnsi="Times New Roman" w:cs="Times New Roman"/>
        </w:rPr>
        <w:t>¿So</w:t>
      </w:r>
      <w:r w:rsidR="00953FDC">
        <w:rPr>
          <w:rFonts w:ascii="Times New Roman" w:hAnsi="Times New Roman" w:cs="Times New Roman"/>
        </w:rPr>
        <w:t>n los derechos de viudos (as) los</w:t>
      </w:r>
      <w:r w:rsidRPr="00FA05AB">
        <w:rPr>
          <w:rFonts w:ascii="Times New Roman" w:hAnsi="Times New Roman" w:cs="Times New Roman"/>
        </w:rPr>
        <w:t xml:space="preserve"> mismo</w:t>
      </w:r>
      <w:r w:rsidR="00953FDC">
        <w:rPr>
          <w:rFonts w:ascii="Times New Roman" w:hAnsi="Times New Roman" w:cs="Times New Roman"/>
        </w:rPr>
        <w:t>s</w:t>
      </w:r>
      <w:r w:rsidRPr="00FA05AB">
        <w:rPr>
          <w:rFonts w:ascii="Times New Roman" w:hAnsi="Times New Roman" w:cs="Times New Roman"/>
        </w:rPr>
        <w:t xml:space="preserve"> para los dos sexos con respecto a…?</w:t>
      </w:r>
    </w:p>
    <w:p w:rsidR="002A64B5" w:rsidRPr="00FA05AB" w:rsidRDefault="002A64B5" w:rsidP="0017694E">
      <w:pPr>
        <w:pStyle w:val="Prrafodelista"/>
        <w:jc w:val="both"/>
        <w:rPr>
          <w:rFonts w:ascii="Times New Roman" w:hAnsi="Times New Roman" w:cs="Times New Roman"/>
        </w:rPr>
      </w:pPr>
    </w:p>
    <w:p w:rsidR="00AB624E" w:rsidRPr="00FA05AB" w:rsidRDefault="0051631B" w:rsidP="0017694E">
      <w:pPr>
        <w:pStyle w:val="Prrafodelista"/>
        <w:jc w:val="both"/>
        <w:rPr>
          <w:rFonts w:ascii="Times New Roman" w:hAnsi="Times New Roman" w:cs="Times New Roman"/>
        </w:rPr>
      </w:pPr>
      <w:r w:rsidRPr="00FA05AB">
        <w:rPr>
          <w:rFonts w:ascii="Times New Roman" w:hAnsi="Times New Roman" w:cs="Times New Roman"/>
        </w:rPr>
        <w:t xml:space="preserve">(  </w:t>
      </w:r>
      <w:r w:rsidR="0038009B">
        <w:rPr>
          <w:rFonts w:ascii="Times New Roman" w:hAnsi="Times New Roman" w:cs="Times New Roman"/>
        </w:rPr>
        <w:t xml:space="preserve"> </w:t>
      </w:r>
      <w:r w:rsidR="00502B28" w:rsidRPr="00502B28">
        <w:rPr>
          <w:rFonts w:ascii="Times New Roman" w:hAnsi="Times New Roman" w:cs="Times New Roman"/>
          <w:color w:val="FF0000"/>
        </w:rPr>
        <w:t>S</w:t>
      </w:r>
      <w:r w:rsidR="00586C8C">
        <w:rPr>
          <w:rFonts w:ascii="Times New Roman" w:hAnsi="Times New Roman" w:cs="Times New Roman"/>
          <w:color w:val="FF0000"/>
        </w:rPr>
        <w:t>I</w:t>
      </w:r>
      <w:r w:rsidRPr="00FA05AB">
        <w:rPr>
          <w:rFonts w:ascii="Times New Roman" w:hAnsi="Times New Roman" w:cs="Times New Roman"/>
        </w:rPr>
        <w:t xml:space="preserve">   ) </w:t>
      </w:r>
      <w:r w:rsidR="00FA05AB" w:rsidRPr="00FA05AB">
        <w:rPr>
          <w:rFonts w:ascii="Times New Roman" w:hAnsi="Times New Roman" w:cs="Times New Roman"/>
        </w:rPr>
        <w:t>La custodia de los niños</w:t>
      </w:r>
    </w:p>
    <w:p w:rsidR="0051631B" w:rsidRPr="00FA05AB" w:rsidRDefault="0051631B" w:rsidP="0017694E">
      <w:pPr>
        <w:pStyle w:val="Prrafodelista"/>
        <w:jc w:val="both"/>
        <w:rPr>
          <w:rFonts w:ascii="Times New Roman" w:hAnsi="Times New Roman" w:cs="Times New Roman"/>
        </w:rPr>
      </w:pPr>
      <w:r w:rsidRPr="00FA05AB">
        <w:rPr>
          <w:rFonts w:ascii="Times New Roman" w:hAnsi="Times New Roman" w:cs="Times New Roman"/>
        </w:rPr>
        <w:t xml:space="preserve">(  </w:t>
      </w:r>
      <w:r w:rsidR="0038009B">
        <w:rPr>
          <w:rFonts w:ascii="Times New Roman" w:hAnsi="Times New Roman" w:cs="Times New Roman"/>
        </w:rPr>
        <w:t xml:space="preserve"> </w:t>
      </w:r>
      <w:r w:rsidR="00502B28" w:rsidRPr="00502B28">
        <w:rPr>
          <w:rFonts w:ascii="Times New Roman" w:hAnsi="Times New Roman" w:cs="Times New Roman"/>
          <w:color w:val="FF0000"/>
        </w:rPr>
        <w:t>S</w:t>
      </w:r>
      <w:r w:rsidR="00586C8C">
        <w:rPr>
          <w:rFonts w:ascii="Times New Roman" w:hAnsi="Times New Roman" w:cs="Times New Roman"/>
          <w:color w:val="FF0000"/>
        </w:rPr>
        <w:t>I</w:t>
      </w:r>
      <w:r w:rsidRPr="00FA05AB">
        <w:rPr>
          <w:rFonts w:ascii="Times New Roman" w:hAnsi="Times New Roman" w:cs="Times New Roman"/>
        </w:rPr>
        <w:t xml:space="preserve">   ) </w:t>
      </w:r>
      <w:r w:rsidR="00FA05AB">
        <w:rPr>
          <w:rFonts w:ascii="Times New Roman" w:hAnsi="Times New Roman" w:cs="Times New Roman"/>
        </w:rPr>
        <w:t>L</w:t>
      </w:r>
      <w:r w:rsidR="00FA05AB" w:rsidRPr="00FA05AB">
        <w:rPr>
          <w:rFonts w:ascii="Times New Roman" w:hAnsi="Times New Roman" w:cs="Times New Roman"/>
        </w:rPr>
        <w:t xml:space="preserve">a distribución </w:t>
      </w:r>
      <w:r w:rsidR="00FA05AB">
        <w:rPr>
          <w:rFonts w:ascii="Times New Roman" w:hAnsi="Times New Roman" w:cs="Times New Roman"/>
        </w:rPr>
        <w:t>p</w:t>
      </w:r>
      <w:r w:rsidR="00FA05AB" w:rsidRPr="00FA05AB">
        <w:rPr>
          <w:rFonts w:ascii="Times New Roman" w:hAnsi="Times New Roman" w:cs="Times New Roman"/>
        </w:rPr>
        <w:t xml:space="preserve">ropiedad </w:t>
      </w:r>
    </w:p>
    <w:p w:rsidR="0051631B" w:rsidRPr="00FA05AB" w:rsidRDefault="0051631B" w:rsidP="0017694E">
      <w:pPr>
        <w:pStyle w:val="Prrafodelista"/>
        <w:jc w:val="both"/>
        <w:rPr>
          <w:rFonts w:ascii="Times New Roman" w:hAnsi="Times New Roman" w:cs="Times New Roman"/>
        </w:rPr>
      </w:pPr>
      <w:r w:rsidRPr="00FA05AB">
        <w:rPr>
          <w:rFonts w:ascii="Times New Roman" w:hAnsi="Times New Roman" w:cs="Times New Roman"/>
        </w:rPr>
        <w:t xml:space="preserve">(  </w:t>
      </w:r>
      <w:r w:rsidR="0038009B">
        <w:rPr>
          <w:rFonts w:ascii="Times New Roman" w:hAnsi="Times New Roman" w:cs="Times New Roman"/>
        </w:rPr>
        <w:t xml:space="preserve"> </w:t>
      </w:r>
      <w:r w:rsidR="00502B28" w:rsidRPr="00502B28">
        <w:rPr>
          <w:rFonts w:ascii="Times New Roman" w:hAnsi="Times New Roman" w:cs="Times New Roman"/>
          <w:color w:val="FF0000"/>
        </w:rPr>
        <w:t>S</w:t>
      </w:r>
      <w:r w:rsidR="00586C8C">
        <w:rPr>
          <w:rFonts w:ascii="Times New Roman" w:hAnsi="Times New Roman" w:cs="Times New Roman"/>
          <w:color w:val="FF0000"/>
        </w:rPr>
        <w:t>I</w:t>
      </w:r>
      <w:r w:rsidRPr="00FA05AB">
        <w:rPr>
          <w:rFonts w:ascii="Times New Roman" w:hAnsi="Times New Roman" w:cs="Times New Roman"/>
        </w:rPr>
        <w:t xml:space="preserve">   ) </w:t>
      </w:r>
      <w:r w:rsidR="00FA05AB" w:rsidRPr="00FA05AB">
        <w:rPr>
          <w:rFonts w:ascii="Times New Roman" w:hAnsi="Times New Roman" w:cs="Times New Roman"/>
        </w:rPr>
        <w:t>Volver a casarse</w:t>
      </w:r>
    </w:p>
    <w:p w:rsidR="0051631B" w:rsidRPr="00FA05AB" w:rsidRDefault="0051631B" w:rsidP="0017694E">
      <w:pPr>
        <w:pStyle w:val="Prrafodelista"/>
        <w:jc w:val="both"/>
        <w:rPr>
          <w:rFonts w:ascii="Times New Roman" w:hAnsi="Times New Roman" w:cs="Times New Roman"/>
        </w:rPr>
      </w:pPr>
      <w:r w:rsidRPr="00FA05AB">
        <w:rPr>
          <w:rFonts w:ascii="Times New Roman" w:hAnsi="Times New Roman" w:cs="Times New Roman"/>
        </w:rPr>
        <w:t xml:space="preserve">(  </w:t>
      </w:r>
      <w:r w:rsidR="0038009B">
        <w:rPr>
          <w:rFonts w:ascii="Times New Roman" w:hAnsi="Times New Roman" w:cs="Times New Roman"/>
        </w:rPr>
        <w:t xml:space="preserve"> </w:t>
      </w:r>
      <w:r w:rsidR="00502B28" w:rsidRPr="00502B28">
        <w:rPr>
          <w:rFonts w:ascii="Times New Roman" w:hAnsi="Times New Roman" w:cs="Times New Roman"/>
          <w:color w:val="FF0000"/>
        </w:rPr>
        <w:t>S</w:t>
      </w:r>
      <w:r w:rsidR="00586C8C">
        <w:rPr>
          <w:rFonts w:ascii="Times New Roman" w:hAnsi="Times New Roman" w:cs="Times New Roman"/>
          <w:color w:val="FF0000"/>
        </w:rPr>
        <w:t>I</w:t>
      </w:r>
      <w:r w:rsidRPr="00FA05AB">
        <w:rPr>
          <w:rFonts w:ascii="Times New Roman" w:hAnsi="Times New Roman" w:cs="Times New Roman"/>
        </w:rPr>
        <w:t xml:space="preserve">   ) </w:t>
      </w:r>
      <w:r w:rsidR="00FA05AB">
        <w:rPr>
          <w:rFonts w:ascii="Times New Roman" w:hAnsi="Times New Roman" w:cs="Times New Roman"/>
        </w:rPr>
        <w:t>L</w:t>
      </w:r>
      <w:r w:rsidR="00FA05AB" w:rsidRPr="00FA05AB">
        <w:rPr>
          <w:rFonts w:ascii="Times New Roman" w:hAnsi="Times New Roman" w:cs="Times New Roman"/>
        </w:rPr>
        <w:t>ibertad de elegir residencia</w:t>
      </w:r>
    </w:p>
    <w:p w:rsidR="00111DB5" w:rsidRDefault="00FA05AB" w:rsidP="0017694E">
      <w:pPr>
        <w:ind w:left="720"/>
        <w:jc w:val="both"/>
        <w:rPr>
          <w:rFonts w:ascii="Times New Roman" w:hAnsi="Times New Roman" w:cs="Times New Roman"/>
        </w:rPr>
      </w:pPr>
      <w:r>
        <w:rPr>
          <w:rFonts w:ascii="Times New Roman" w:hAnsi="Times New Roman" w:cs="Times New Roman"/>
        </w:rPr>
        <w:t>P</w:t>
      </w:r>
      <w:r w:rsidRPr="00FA05AB">
        <w:rPr>
          <w:rFonts w:ascii="Times New Roman" w:hAnsi="Times New Roman" w:cs="Times New Roman"/>
        </w:rPr>
        <w:t xml:space="preserve">or favor </w:t>
      </w:r>
      <w:r w:rsidR="0063244B">
        <w:rPr>
          <w:rFonts w:ascii="Times New Roman" w:hAnsi="Times New Roman" w:cs="Times New Roman"/>
        </w:rPr>
        <w:t>sírvanse</w:t>
      </w:r>
      <w:r w:rsidRPr="00FA05AB">
        <w:rPr>
          <w:rFonts w:ascii="Times New Roman" w:hAnsi="Times New Roman" w:cs="Times New Roman"/>
        </w:rPr>
        <w:t xml:space="preserve"> proporcionar referencias.</w:t>
      </w:r>
    </w:p>
    <w:p w:rsidR="006C0C0B" w:rsidRDefault="00FF72E5" w:rsidP="0017694E">
      <w:pPr>
        <w:ind w:left="360"/>
        <w:jc w:val="both"/>
        <w:rPr>
          <w:rFonts w:ascii="Times New Roman" w:hAnsi="Times New Roman" w:cs="Times New Roman"/>
          <w:i/>
          <w:color w:val="FF0000"/>
        </w:rPr>
      </w:pPr>
      <w:r w:rsidRPr="00FF72E5">
        <w:rPr>
          <w:rFonts w:ascii="Times New Roman" w:hAnsi="Times New Roman" w:cs="Times New Roman"/>
          <w:b/>
          <w:color w:val="FF0000"/>
        </w:rPr>
        <w:t>Custodia de los niños:</w:t>
      </w:r>
      <w:r w:rsidRPr="00FF72E5">
        <w:rPr>
          <w:rFonts w:ascii="Times New Roman" w:hAnsi="Times New Roman" w:cs="Times New Roman"/>
          <w:color w:val="FF0000"/>
        </w:rPr>
        <w:t xml:space="preserve"> </w:t>
      </w:r>
      <w:r w:rsidRPr="00FF72E5">
        <w:rPr>
          <w:rFonts w:ascii="Times New Roman" w:hAnsi="Times New Roman" w:cs="Times New Roman"/>
          <w:i/>
          <w:color w:val="FF0000"/>
        </w:rPr>
        <w:t>El artículo 154 del Código Civil establece que</w:t>
      </w:r>
      <w:r w:rsidR="006C0C0B">
        <w:rPr>
          <w:rFonts w:ascii="Times New Roman" w:hAnsi="Times New Roman" w:cs="Times New Roman"/>
          <w:i/>
          <w:color w:val="FF0000"/>
        </w:rPr>
        <w:t>:</w:t>
      </w:r>
    </w:p>
    <w:p w:rsidR="00FF72E5" w:rsidRP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“Los hijos no emancipados están bajo la potestad de los padres.</w:t>
      </w:r>
    </w:p>
    <w:p w:rsidR="00FF72E5" w:rsidRP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La patria potestad se ejercerá siempre en beneficio de los hijos, de acuerdo con su personalidad, y con respeto a su integridad física y psicológica.</w:t>
      </w:r>
    </w:p>
    <w:p w:rsidR="00FF72E5" w:rsidRP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Esta potestad comprende los siguientes deberes y facultades:</w:t>
      </w:r>
    </w:p>
    <w:p w:rsidR="00FF72E5" w:rsidRP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1º Velar por ellos, tenerlos en su compañía, alimentarlos, educarlos y procurarles una formación integral.</w:t>
      </w:r>
    </w:p>
    <w:p w:rsidR="00FF72E5" w:rsidRP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2º Representarlos y administrar sus bienes.</w:t>
      </w:r>
    </w:p>
    <w:p w:rsidR="00FF72E5" w:rsidRP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Si los hijos tuvieren suficiente juicio deberán ser oídos siempre antes de adoptar decisiones que les afecten.</w:t>
      </w:r>
    </w:p>
    <w:p w:rsidR="00FF72E5" w:rsidRDefault="00FF72E5" w:rsidP="006C0C0B">
      <w:pPr>
        <w:ind w:left="567" w:right="142"/>
        <w:jc w:val="both"/>
        <w:rPr>
          <w:rFonts w:ascii="Times New Roman" w:hAnsi="Times New Roman" w:cs="Times New Roman"/>
          <w:i/>
          <w:color w:val="FF0000"/>
        </w:rPr>
      </w:pPr>
      <w:r w:rsidRPr="00FF72E5">
        <w:rPr>
          <w:rFonts w:ascii="Times New Roman" w:hAnsi="Times New Roman" w:cs="Times New Roman"/>
          <w:i/>
          <w:color w:val="FF0000"/>
        </w:rPr>
        <w:t>Los padres podrán, en el ejercicio de su potestad, recabar el auxilio de la autoridad.</w:t>
      </w:r>
      <w:r w:rsidR="006C0C0B">
        <w:rPr>
          <w:rFonts w:ascii="Times New Roman" w:hAnsi="Times New Roman" w:cs="Times New Roman"/>
          <w:i/>
          <w:color w:val="FF0000"/>
        </w:rPr>
        <w:t>”</w:t>
      </w:r>
    </w:p>
    <w:p w:rsidR="008758B2" w:rsidRPr="00E84889" w:rsidRDefault="008758B2" w:rsidP="000C6B5D">
      <w:pPr>
        <w:ind w:left="360"/>
        <w:jc w:val="both"/>
        <w:rPr>
          <w:rFonts w:ascii="Times New Roman" w:hAnsi="Times New Roman" w:cs="Times New Roman"/>
          <w:color w:val="FF0000"/>
        </w:rPr>
      </w:pPr>
      <w:r w:rsidRPr="00E84889">
        <w:rPr>
          <w:rFonts w:ascii="Times New Roman" w:hAnsi="Times New Roman" w:cs="Times New Roman"/>
          <w:b/>
          <w:color w:val="FF0000"/>
        </w:rPr>
        <w:t>La distribución propiedad</w:t>
      </w:r>
      <w:r w:rsidRPr="00E84889">
        <w:rPr>
          <w:rFonts w:ascii="Times New Roman" w:hAnsi="Times New Roman" w:cs="Times New Roman"/>
          <w:b/>
          <w:color w:val="FF0000"/>
        </w:rPr>
        <w:tab/>
        <w:t xml:space="preserve">: </w:t>
      </w:r>
      <w:r w:rsidRPr="00E84889">
        <w:rPr>
          <w:rFonts w:ascii="Times New Roman" w:hAnsi="Times New Roman" w:cs="Times New Roman"/>
          <w:color w:val="FF0000"/>
        </w:rPr>
        <w:t xml:space="preserve">El artículo 33 de la Constitución reconoce el derecho a la propiedad privada y a la herencia, añadiendo que la función social de estos derechos delimitará su contenido. </w:t>
      </w:r>
    </w:p>
    <w:p w:rsidR="000C6B5D" w:rsidRPr="000C6B5D" w:rsidRDefault="000C6B5D" w:rsidP="007A5D37">
      <w:pPr>
        <w:ind w:left="360" w:right="142"/>
        <w:jc w:val="both"/>
        <w:rPr>
          <w:rFonts w:ascii="Times New Roman" w:hAnsi="Times New Roman" w:cs="Times New Roman"/>
          <w:color w:val="FF0000"/>
        </w:rPr>
      </w:pPr>
      <w:r w:rsidRPr="00E84889">
        <w:rPr>
          <w:rFonts w:ascii="Times New Roman" w:hAnsi="Times New Roman" w:cs="Times New Roman"/>
          <w:color w:val="FF0000"/>
        </w:rPr>
        <w:t>El Título III del Código Civil regula todo lo referente a las sucesiones</w:t>
      </w:r>
      <w:r w:rsidR="007A5D37" w:rsidRPr="00E84889">
        <w:rPr>
          <w:rFonts w:ascii="Times New Roman" w:hAnsi="Times New Roman" w:cs="Times New Roman"/>
          <w:color w:val="FF0000"/>
        </w:rPr>
        <w:t xml:space="preserve"> y es aplicable tanto a los viudos como a las viudas.</w:t>
      </w:r>
      <w:r w:rsidR="007A5D37">
        <w:rPr>
          <w:rFonts w:ascii="Times New Roman" w:hAnsi="Times New Roman" w:cs="Times New Roman"/>
          <w:color w:val="FF0000"/>
        </w:rPr>
        <w:t xml:space="preserve"> </w:t>
      </w:r>
    </w:p>
    <w:p w:rsidR="0038009B" w:rsidRDefault="0038009B" w:rsidP="0017694E">
      <w:pPr>
        <w:ind w:left="360"/>
        <w:jc w:val="both"/>
        <w:rPr>
          <w:rFonts w:ascii="Times New Roman" w:hAnsi="Times New Roman" w:cs="Times New Roman"/>
          <w:color w:val="FF0000"/>
        </w:rPr>
      </w:pPr>
      <w:r w:rsidRPr="00FF72E5">
        <w:rPr>
          <w:rFonts w:ascii="Times New Roman" w:hAnsi="Times New Roman" w:cs="Times New Roman"/>
          <w:b/>
          <w:color w:val="FF0000"/>
        </w:rPr>
        <w:t>Volver a casarse:</w:t>
      </w:r>
      <w:r w:rsidRPr="00FF72E5">
        <w:rPr>
          <w:rFonts w:ascii="Times New Roman" w:hAnsi="Times New Roman" w:cs="Times New Roman"/>
          <w:color w:val="FF0000"/>
        </w:rPr>
        <w:t xml:space="preserve"> El artículo 85 del Código Civil, </w:t>
      </w:r>
      <w:r w:rsidR="006C0C0B">
        <w:rPr>
          <w:rFonts w:ascii="Times New Roman" w:hAnsi="Times New Roman" w:cs="Times New Roman"/>
          <w:color w:val="FF0000"/>
        </w:rPr>
        <w:t xml:space="preserve">ya citado anteriormente, </w:t>
      </w:r>
      <w:r w:rsidRPr="00FF72E5">
        <w:rPr>
          <w:rFonts w:ascii="Times New Roman" w:hAnsi="Times New Roman" w:cs="Times New Roman"/>
          <w:color w:val="FF0000"/>
        </w:rPr>
        <w:t>señala que el matrimonio se disuelve por la muerte o la declaración de fallecimiento de uno de los cónyuges</w:t>
      </w:r>
      <w:r w:rsidR="00FF72E5" w:rsidRPr="00FF72E5">
        <w:rPr>
          <w:rFonts w:ascii="Times New Roman" w:hAnsi="Times New Roman" w:cs="Times New Roman"/>
          <w:color w:val="FF0000"/>
        </w:rPr>
        <w:t>.</w:t>
      </w:r>
    </w:p>
    <w:p w:rsidR="00FF72E5" w:rsidRPr="00FF72E5" w:rsidRDefault="00FF72E5" w:rsidP="0017694E">
      <w:pPr>
        <w:ind w:left="360"/>
        <w:jc w:val="both"/>
        <w:rPr>
          <w:rFonts w:ascii="Times New Roman" w:hAnsi="Times New Roman" w:cs="Times New Roman"/>
          <w:b/>
          <w:color w:val="FF0000"/>
        </w:rPr>
      </w:pPr>
      <w:r w:rsidRPr="00FF72E5">
        <w:rPr>
          <w:rFonts w:ascii="Times New Roman" w:hAnsi="Times New Roman" w:cs="Times New Roman"/>
          <w:b/>
          <w:color w:val="FF0000"/>
        </w:rPr>
        <w:t>Libertad de elegir residencia</w:t>
      </w:r>
      <w:r>
        <w:rPr>
          <w:rFonts w:ascii="Times New Roman" w:hAnsi="Times New Roman" w:cs="Times New Roman"/>
          <w:b/>
          <w:color w:val="FF0000"/>
        </w:rPr>
        <w:t>:</w:t>
      </w:r>
      <w:r w:rsidR="005E3E90">
        <w:rPr>
          <w:rFonts w:ascii="Times New Roman" w:hAnsi="Times New Roman" w:cs="Times New Roman"/>
          <w:b/>
          <w:color w:val="FF0000"/>
        </w:rPr>
        <w:t xml:space="preserve"> </w:t>
      </w:r>
      <w:r w:rsidR="00CA57E9" w:rsidRPr="00CA57E9">
        <w:rPr>
          <w:rFonts w:ascii="Times New Roman" w:hAnsi="Times New Roman" w:cs="Times New Roman"/>
          <w:color w:val="FF0000"/>
        </w:rPr>
        <w:t>El artículo 19 de la Constitución reconoce</w:t>
      </w:r>
      <w:r w:rsidR="00CA57E9" w:rsidRPr="002E3509">
        <w:rPr>
          <w:rFonts w:ascii="Times New Roman" w:hAnsi="Times New Roman" w:cs="Times New Roman"/>
          <w:i/>
          <w:color w:val="FF0000"/>
        </w:rPr>
        <w:t xml:space="preserve"> el derecho de los y las españolas a elegir libremente su residencia y a circular por el territorio nacional, y a entrar y salir libremente de España en los términos que la ley establezca</w:t>
      </w:r>
      <w:r w:rsidR="00CA57E9">
        <w:rPr>
          <w:rFonts w:ascii="Times New Roman" w:hAnsi="Times New Roman" w:cs="Times New Roman"/>
          <w:i/>
          <w:color w:val="FF0000"/>
        </w:rPr>
        <w:t>.</w:t>
      </w:r>
    </w:p>
    <w:p w:rsidR="00A3423A" w:rsidRPr="00FA05AB" w:rsidRDefault="00FA05AB" w:rsidP="00D82403">
      <w:pPr>
        <w:pStyle w:val="Prrafodelista"/>
        <w:numPr>
          <w:ilvl w:val="0"/>
          <w:numId w:val="14"/>
        </w:numPr>
        <w:ind w:hanging="720"/>
        <w:jc w:val="both"/>
        <w:rPr>
          <w:rFonts w:ascii="Times New Roman" w:hAnsi="Times New Roman" w:cs="Times New Roman"/>
        </w:rPr>
      </w:pPr>
      <w:r>
        <w:rPr>
          <w:rFonts w:ascii="Times New Roman" w:hAnsi="Times New Roman" w:cs="Times New Roman"/>
        </w:rPr>
        <w:t>¿Tienen las mujeres</w:t>
      </w:r>
      <w:r w:rsidRPr="00FA05AB">
        <w:rPr>
          <w:rFonts w:ascii="Times New Roman" w:hAnsi="Times New Roman" w:cs="Times New Roman"/>
        </w:rPr>
        <w:t xml:space="preserve"> a</w:t>
      </w:r>
      <w:r>
        <w:rPr>
          <w:rFonts w:ascii="Times New Roman" w:hAnsi="Times New Roman" w:cs="Times New Roman"/>
        </w:rPr>
        <w:t>cceso a asistencia jurídica con</w:t>
      </w:r>
      <w:r w:rsidRPr="00FA05AB">
        <w:rPr>
          <w:rFonts w:ascii="Times New Roman" w:hAnsi="Times New Roman" w:cs="Times New Roman"/>
        </w:rPr>
        <w:t xml:space="preserve"> relación </w:t>
      </w:r>
      <w:r>
        <w:rPr>
          <w:rFonts w:ascii="Times New Roman" w:hAnsi="Times New Roman" w:cs="Times New Roman"/>
        </w:rPr>
        <w:t>a</w:t>
      </w:r>
      <w:r w:rsidR="00953FDC">
        <w:rPr>
          <w:rFonts w:ascii="Times New Roman" w:hAnsi="Times New Roman" w:cs="Times New Roman"/>
        </w:rPr>
        <w:t xml:space="preserve"> asuntos de familia</w:t>
      </w:r>
      <w:r w:rsidRPr="00FA05AB">
        <w:rPr>
          <w:rFonts w:ascii="Times New Roman" w:hAnsi="Times New Roman" w:cs="Times New Roman"/>
        </w:rPr>
        <w:t>?</w:t>
      </w:r>
    </w:p>
    <w:p w:rsidR="001324F6" w:rsidRPr="00FA05AB" w:rsidRDefault="001324F6" w:rsidP="0017694E">
      <w:pPr>
        <w:pStyle w:val="Prrafodelista"/>
        <w:jc w:val="both"/>
        <w:rPr>
          <w:rFonts w:ascii="Times New Roman" w:hAnsi="Times New Roman" w:cs="Times New Roman"/>
        </w:rPr>
      </w:pPr>
    </w:p>
    <w:p w:rsidR="00A3423A" w:rsidRPr="0063244B" w:rsidRDefault="003923E5" w:rsidP="0017694E">
      <w:pPr>
        <w:pStyle w:val="Prrafodelista"/>
        <w:jc w:val="both"/>
      </w:pPr>
      <w:r w:rsidRPr="0063244B">
        <w:rPr>
          <w:rFonts w:ascii="Times New Roman" w:hAnsi="Times New Roman" w:cs="Times New Roman"/>
        </w:rPr>
        <w:t>Sí</w:t>
      </w:r>
      <w:r w:rsidR="00A3423A" w:rsidRPr="0063244B">
        <w:rPr>
          <w:rFonts w:ascii="Times New Roman" w:hAnsi="Times New Roman" w:cs="Times New Roman"/>
        </w:rPr>
        <w:tab/>
      </w:r>
      <w:r w:rsidR="00A3423A" w:rsidRPr="0063244B">
        <w:rPr>
          <w:rFonts w:ascii="Times New Roman" w:hAnsi="Times New Roman" w:cs="Times New Roman"/>
        </w:rPr>
        <w:tab/>
        <w:t xml:space="preserve">(   </w:t>
      </w:r>
      <w:r w:rsidR="00CB0E27">
        <w:rPr>
          <w:rFonts w:ascii="Times New Roman" w:hAnsi="Times New Roman" w:cs="Times New Roman"/>
          <w:color w:val="FF0000"/>
        </w:rPr>
        <w:t>X</w:t>
      </w:r>
      <w:r w:rsidR="00A3423A" w:rsidRPr="0063244B">
        <w:rPr>
          <w:rFonts w:ascii="Times New Roman" w:hAnsi="Times New Roman" w:cs="Times New Roman"/>
        </w:rPr>
        <w:t xml:space="preserve">   )</w:t>
      </w:r>
      <w:r w:rsidR="00A3423A" w:rsidRPr="0063244B">
        <w:rPr>
          <w:rFonts w:ascii="Times New Roman" w:hAnsi="Times New Roman" w:cs="Times New Roman"/>
        </w:rPr>
        <w:tab/>
      </w:r>
      <w:r w:rsidR="00A3423A" w:rsidRPr="0063244B">
        <w:rPr>
          <w:rFonts w:ascii="Times New Roman" w:hAnsi="Times New Roman" w:cs="Times New Roman"/>
        </w:rPr>
        <w:tab/>
        <w:t>No</w:t>
      </w:r>
      <w:r w:rsidR="00A3423A" w:rsidRPr="0063244B">
        <w:rPr>
          <w:rFonts w:ascii="Times New Roman" w:hAnsi="Times New Roman" w:cs="Times New Roman"/>
        </w:rPr>
        <w:tab/>
        <w:t>(       )</w:t>
      </w:r>
    </w:p>
    <w:p w:rsidR="00FA05AB" w:rsidRDefault="00FA05AB" w:rsidP="0017694E">
      <w:pPr>
        <w:pStyle w:val="Prrafodelista"/>
        <w:jc w:val="both"/>
        <w:rPr>
          <w:rFonts w:ascii="Times New Roman" w:hAnsi="Times New Roman" w:cs="Times New Roman"/>
        </w:rPr>
      </w:pPr>
    </w:p>
    <w:p w:rsidR="00CF3653" w:rsidRDefault="00FA05AB" w:rsidP="0017694E">
      <w:pPr>
        <w:pStyle w:val="Prrafodelista"/>
        <w:jc w:val="both"/>
        <w:rPr>
          <w:rFonts w:ascii="Times New Roman" w:hAnsi="Times New Roman" w:cs="Times New Roman"/>
        </w:rPr>
      </w:pPr>
      <w:r w:rsidRPr="00FA05AB">
        <w:rPr>
          <w:rFonts w:ascii="Times New Roman" w:hAnsi="Times New Roman" w:cs="Times New Roman"/>
        </w:rPr>
        <w:t xml:space="preserve">En caso afirmativo, por favor </w:t>
      </w:r>
      <w:r w:rsidR="0063244B">
        <w:rPr>
          <w:rFonts w:ascii="Times New Roman" w:hAnsi="Times New Roman" w:cs="Times New Roman"/>
        </w:rPr>
        <w:t>sírvanse</w:t>
      </w:r>
      <w:r w:rsidRPr="00FA05AB">
        <w:rPr>
          <w:rFonts w:ascii="Times New Roman" w:hAnsi="Times New Roman" w:cs="Times New Roman"/>
        </w:rPr>
        <w:t xml:space="preserve"> explicar. </w:t>
      </w:r>
    </w:p>
    <w:p w:rsidR="00365387" w:rsidRDefault="00365387" w:rsidP="0017694E">
      <w:pPr>
        <w:pStyle w:val="Prrafodelista"/>
        <w:ind w:left="360"/>
        <w:jc w:val="both"/>
        <w:rPr>
          <w:rFonts w:ascii="Times New Roman" w:hAnsi="Times New Roman" w:cs="Times New Roman"/>
          <w:color w:val="FF0000"/>
        </w:rPr>
      </w:pPr>
    </w:p>
    <w:p w:rsidR="004A5055" w:rsidRPr="007637B8" w:rsidRDefault="007637B8" w:rsidP="0017694E">
      <w:pPr>
        <w:pStyle w:val="Prrafodelista"/>
        <w:ind w:left="360"/>
        <w:jc w:val="both"/>
        <w:rPr>
          <w:rFonts w:ascii="Times New Roman" w:hAnsi="Times New Roman" w:cs="Times New Roman"/>
          <w:color w:val="FF0000"/>
        </w:rPr>
      </w:pPr>
      <w:r w:rsidRPr="00895848">
        <w:rPr>
          <w:rFonts w:ascii="Times New Roman" w:hAnsi="Times New Roman" w:cs="Times New Roman"/>
          <w:b/>
          <w:color w:val="FF0000"/>
        </w:rPr>
        <w:t xml:space="preserve">La </w:t>
      </w:r>
      <w:r w:rsidRPr="00895848">
        <w:rPr>
          <w:rFonts w:ascii="Times New Roman" w:hAnsi="Times New Roman" w:cs="Times New Roman"/>
          <w:b/>
          <w:i/>
          <w:color w:val="FF0000"/>
        </w:rPr>
        <w:t>Ley 1/1996, de 10 de enero, de Asistencia Jurídica Gratuita</w:t>
      </w:r>
      <w:r w:rsidRPr="007637B8">
        <w:rPr>
          <w:rFonts w:ascii="Times New Roman" w:hAnsi="Times New Roman" w:cs="Times New Roman"/>
          <w:color w:val="FF0000"/>
        </w:rPr>
        <w:t xml:space="preserve">, reconoce el derecho de asistencia jurídica gratuita </w:t>
      </w:r>
      <w:r w:rsidR="007D3B0E">
        <w:rPr>
          <w:rFonts w:ascii="Times New Roman" w:hAnsi="Times New Roman" w:cs="Times New Roman"/>
          <w:color w:val="FF0000"/>
        </w:rPr>
        <w:t xml:space="preserve">a </w:t>
      </w:r>
      <w:r w:rsidRPr="007637B8">
        <w:rPr>
          <w:rFonts w:ascii="Times New Roman" w:hAnsi="Times New Roman" w:cs="Times New Roman"/>
          <w:color w:val="FF0000"/>
        </w:rPr>
        <w:t xml:space="preserve">los españoles y las españolas, los nacionales de los demás Estados miembros de </w:t>
      </w:r>
      <w:smartTag w:uri="urn:schemas-microsoft-com:office:smarttags" w:element="PersonName">
        <w:smartTagPr>
          <w:attr w:name="ProductID" w:val="la Unión Europea"/>
        </w:smartTagPr>
        <w:r w:rsidRPr="007637B8">
          <w:rPr>
            <w:rFonts w:ascii="Times New Roman" w:hAnsi="Times New Roman" w:cs="Times New Roman"/>
            <w:color w:val="FF0000"/>
          </w:rPr>
          <w:t>la Unión Europea</w:t>
        </w:r>
      </w:smartTag>
      <w:r w:rsidRPr="007637B8">
        <w:rPr>
          <w:rFonts w:ascii="Times New Roman" w:hAnsi="Times New Roman" w:cs="Times New Roman"/>
          <w:color w:val="FF0000"/>
        </w:rPr>
        <w:t xml:space="preserve"> y los extranjeros que residan en España, cuando acrediten insuficiencia de recursos para litigar.</w:t>
      </w:r>
    </w:p>
    <w:p w:rsidR="00111DB5" w:rsidRPr="00FA05AB" w:rsidRDefault="00FA05AB" w:rsidP="0017694E">
      <w:pPr>
        <w:jc w:val="both"/>
        <w:rPr>
          <w:rFonts w:ascii="Times New Roman" w:hAnsi="Times New Roman" w:cs="Times New Roman"/>
          <w:b/>
        </w:rPr>
      </w:pPr>
      <w:r w:rsidRPr="00FA05AB">
        <w:rPr>
          <w:rFonts w:ascii="Times New Roman" w:hAnsi="Times New Roman" w:cs="Times New Roman"/>
          <w:b/>
        </w:rPr>
        <w:t>La Igualdad en la Familia</w:t>
      </w:r>
    </w:p>
    <w:p w:rsidR="00406C18" w:rsidRPr="00FA05AB" w:rsidRDefault="00FA05AB" w:rsidP="0017694E">
      <w:pPr>
        <w:pStyle w:val="Prrafodelista"/>
        <w:numPr>
          <w:ilvl w:val="0"/>
          <w:numId w:val="14"/>
        </w:numPr>
        <w:tabs>
          <w:tab w:val="clear" w:pos="720"/>
        </w:tabs>
        <w:ind w:left="360"/>
        <w:jc w:val="both"/>
        <w:rPr>
          <w:rFonts w:ascii="Times New Roman" w:hAnsi="Times New Roman" w:cs="Times New Roman"/>
        </w:rPr>
      </w:pPr>
      <w:r>
        <w:rPr>
          <w:rFonts w:ascii="Times New Roman" w:hAnsi="Times New Roman" w:cs="Times New Roman"/>
        </w:rPr>
        <w:t>¿Cuál es la definición/</w:t>
      </w:r>
      <w:r w:rsidRPr="00FA05AB">
        <w:rPr>
          <w:rFonts w:ascii="Times New Roman" w:hAnsi="Times New Roman" w:cs="Times New Roman"/>
        </w:rPr>
        <w:t>concepto jurídico de "familia" en su Estado?</w:t>
      </w:r>
    </w:p>
    <w:p w:rsidR="00365387" w:rsidRDefault="00365387" w:rsidP="0017694E">
      <w:pPr>
        <w:pStyle w:val="Prrafodelista"/>
        <w:ind w:left="360"/>
        <w:jc w:val="both"/>
        <w:rPr>
          <w:rFonts w:ascii="Times New Roman" w:hAnsi="Times New Roman" w:cs="Times New Roman"/>
          <w:color w:val="FF0000"/>
        </w:rPr>
      </w:pPr>
    </w:p>
    <w:p w:rsidR="00BB40AB" w:rsidRDefault="00A93ED2" w:rsidP="00944B5B">
      <w:pPr>
        <w:pStyle w:val="Prrafodelista"/>
        <w:ind w:left="360"/>
        <w:jc w:val="both"/>
        <w:rPr>
          <w:rFonts w:ascii="Times New Roman" w:hAnsi="Times New Roman" w:cs="Times New Roman"/>
          <w:color w:val="FF0000"/>
        </w:rPr>
      </w:pPr>
      <w:r w:rsidRPr="00E84889">
        <w:rPr>
          <w:rFonts w:ascii="Times New Roman" w:hAnsi="Times New Roman" w:cs="Times New Roman"/>
          <w:color w:val="FF0000"/>
        </w:rPr>
        <w:t xml:space="preserve">Nuestro Código Civil no </w:t>
      </w:r>
      <w:r w:rsidR="00A62D56" w:rsidRPr="00E84889">
        <w:rPr>
          <w:rFonts w:ascii="Times New Roman" w:hAnsi="Times New Roman" w:cs="Times New Roman"/>
          <w:color w:val="FF0000"/>
        </w:rPr>
        <w:t>recoge la definición</w:t>
      </w:r>
      <w:r w:rsidRPr="00E84889">
        <w:rPr>
          <w:rFonts w:ascii="Times New Roman" w:hAnsi="Times New Roman" w:cs="Times New Roman"/>
          <w:color w:val="FF0000"/>
        </w:rPr>
        <w:t xml:space="preserve"> de familia, sin embargo existe regulación de instituciones familiares</w:t>
      </w:r>
      <w:r w:rsidR="00A62D56" w:rsidRPr="00E84889">
        <w:rPr>
          <w:rFonts w:ascii="Times New Roman" w:hAnsi="Times New Roman" w:cs="Times New Roman"/>
          <w:color w:val="FF0000"/>
        </w:rPr>
        <w:t xml:space="preserve"> como por ejemplo,</w:t>
      </w:r>
      <w:r w:rsidRPr="00E84889">
        <w:rPr>
          <w:rFonts w:ascii="Times New Roman" w:hAnsi="Times New Roman" w:cs="Times New Roman"/>
          <w:color w:val="FF0000"/>
        </w:rPr>
        <w:t xml:space="preserve"> en el Libro I </w:t>
      </w:r>
      <w:r w:rsidR="007D3B0E" w:rsidRPr="00E84889">
        <w:rPr>
          <w:rFonts w:ascii="Times New Roman" w:hAnsi="Times New Roman" w:cs="Times New Roman"/>
          <w:color w:val="FF0000"/>
        </w:rPr>
        <w:t>“</w:t>
      </w:r>
      <w:r w:rsidR="00A62D56" w:rsidRPr="00E84889">
        <w:rPr>
          <w:rFonts w:ascii="Times New Roman" w:hAnsi="Times New Roman" w:cs="Times New Roman"/>
          <w:i/>
          <w:color w:val="FF0000"/>
        </w:rPr>
        <w:t>D</w:t>
      </w:r>
      <w:r w:rsidRPr="00E84889">
        <w:rPr>
          <w:rFonts w:ascii="Times New Roman" w:hAnsi="Times New Roman" w:cs="Times New Roman"/>
          <w:i/>
          <w:color w:val="FF0000"/>
        </w:rPr>
        <w:t>e las personas</w:t>
      </w:r>
      <w:r w:rsidR="007D3B0E" w:rsidRPr="00E84889">
        <w:rPr>
          <w:rFonts w:ascii="Times New Roman" w:hAnsi="Times New Roman" w:cs="Times New Roman"/>
          <w:i/>
          <w:color w:val="FF0000"/>
        </w:rPr>
        <w:t>”</w:t>
      </w:r>
      <w:r w:rsidR="00944B5B" w:rsidRPr="00E84889">
        <w:rPr>
          <w:rFonts w:ascii="Times New Roman" w:hAnsi="Times New Roman" w:cs="Times New Roman"/>
          <w:color w:val="FF0000"/>
        </w:rPr>
        <w:t xml:space="preserve"> </w:t>
      </w:r>
      <w:r w:rsidRPr="00E84889">
        <w:rPr>
          <w:rFonts w:ascii="Times New Roman" w:hAnsi="Times New Roman" w:cs="Times New Roman"/>
          <w:color w:val="FF0000"/>
        </w:rPr>
        <w:t xml:space="preserve">y </w:t>
      </w:r>
      <w:r w:rsidR="00A62D56" w:rsidRPr="00E84889">
        <w:rPr>
          <w:rFonts w:ascii="Times New Roman" w:hAnsi="Times New Roman" w:cs="Times New Roman"/>
          <w:color w:val="FF0000"/>
        </w:rPr>
        <w:t xml:space="preserve">en </w:t>
      </w:r>
      <w:r w:rsidRPr="00E84889">
        <w:rPr>
          <w:rFonts w:ascii="Times New Roman" w:hAnsi="Times New Roman" w:cs="Times New Roman"/>
          <w:color w:val="FF0000"/>
        </w:rPr>
        <w:t xml:space="preserve">el Libro IV </w:t>
      </w:r>
      <w:r w:rsidR="00BB40AB" w:rsidRPr="00E84889">
        <w:rPr>
          <w:rFonts w:ascii="Times New Roman" w:hAnsi="Times New Roman" w:cs="Times New Roman"/>
          <w:color w:val="FF0000"/>
        </w:rPr>
        <w:t>“</w:t>
      </w:r>
      <w:r w:rsidR="00BB40AB" w:rsidRPr="00E84889">
        <w:rPr>
          <w:rFonts w:ascii="Times New Roman" w:hAnsi="Times New Roman" w:cs="Times New Roman"/>
          <w:i/>
          <w:color w:val="FF0000"/>
        </w:rPr>
        <w:t xml:space="preserve">De las </w:t>
      </w:r>
      <w:r w:rsidRPr="00E84889">
        <w:rPr>
          <w:rFonts w:ascii="Times New Roman" w:hAnsi="Times New Roman" w:cs="Times New Roman"/>
          <w:i/>
          <w:color w:val="FF0000"/>
        </w:rPr>
        <w:t>obligaciones y contrato</w:t>
      </w:r>
      <w:r w:rsidR="00A62D56" w:rsidRPr="00E84889">
        <w:rPr>
          <w:rFonts w:ascii="Times New Roman" w:hAnsi="Times New Roman" w:cs="Times New Roman"/>
          <w:i/>
          <w:color w:val="FF0000"/>
        </w:rPr>
        <w:t>s</w:t>
      </w:r>
      <w:r w:rsidR="00BB40AB" w:rsidRPr="00E84889">
        <w:rPr>
          <w:rFonts w:ascii="Times New Roman" w:hAnsi="Times New Roman" w:cs="Times New Roman"/>
          <w:i/>
          <w:color w:val="FF0000"/>
        </w:rPr>
        <w:t>, cuyo Título III está dedicado al “Régimen económico matrimonial</w:t>
      </w:r>
      <w:r w:rsidRPr="00E84889">
        <w:rPr>
          <w:rFonts w:ascii="Times New Roman" w:hAnsi="Times New Roman" w:cs="Times New Roman"/>
          <w:color w:val="FF0000"/>
        </w:rPr>
        <w:t>.</w:t>
      </w:r>
      <w:r>
        <w:rPr>
          <w:rFonts w:ascii="Times New Roman" w:hAnsi="Times New Roman" w:cs="Times New Roman"/>
          <w:color w:val="FF0000"/>
        </w:rPr>
        <w:t xml:space="preserve"> </w:t>
      </w:r>
    </w:p>
    <w:p w:rsidR="00E84889" w:rsidRDefault="00E84889" w:rsidP="00944B5B">
      <w:pPr>
        <w:pStyle w:val="Prrafodelista"/>
        <w:ind w:left="360"/>
        <w:jc w:val="both"/>
        <w:rPr>
          <w:rFonts w:ascii="Times New Roman" w:hAnsi="Times New Roman" w:cs="Times New Roman"/>
          <w:color w:val="FF0000"/>
        </w:rPr>
      </w:pPr>
    </w:p>
    <w:p w:rsidR="006712C1" w:rsidRDefault="00E84889" w:rsidP="00944B5B">
      <w:pPr>
        <w:pStyle w:val="Prrafodelista"/>
        <w:ind w:left="360"/>
        <w:jc w:val="both"/>
        <w:rPr>
          <w:rFonts w:ascii="Times New Roman" w:hAnsi="Times New Roman" w:cs="Times New Roman"/>
          <w:color w:val="FF0000"/>
        </w:rPr>
      </w:pPr>
      <w:smartTag w:uri="urn:schemas-microsoft-com:office:smarttags" w:element="PersonName">
        <w:smartTagPr>
          <w:attr w:name="ProductID" w:val="La Constitución Española"/>
        </w:smartTagPr>
        <w:r>
          <w:rPr>
            <w:rFonts w:ascii="Times New Roman" w:hAnsi="Times New Roman" w:cs="Times New Roman"/>
            <w:color w:val="FF0000"/>
          </w:rPr>
          <w:t>L</w:t>
        </w:r>
        <w:r w:rsidR="00A93ED2" w:rsidRPr="00A93ED2">
          <w:rPr>
            <w:rFonts w:ascii="Times New Roman" w:hAnsi="Times New Roman" w:cs="Times New Roman"/>
            <w:color w:val="FF0000"/>
          </w:rPr>
          <w:t>a Constitución Española</w:t>
        </w:r>
      </w:smartTag>
      <w:r w:rsidR="00944B5B">
        <w:rPr>
          <w:rFonts w:ascii="Times New Roman" w:hAnsi="Times New Roman" w:cs="Times New Roman"/>
          <w:color w:val="FF0000"/>
        </w:rPr>
        <w:t xml:space="preserve"> </w:t>
      </w:r>
      <w:r>
        <w:rPr>
          <w:rFonts w:ascii="Times New Roman" w:hAnsi="Times New Roman" w:cs="Times New Roman"/>
          <w:color w:val="FF0000"/>
        </w:rPr>
        <w:t xml:space="preserve">tampoco define la </w:t>
      </w:r>
      <w:r w:rsidR="00944B5B" w:rsidRPr="00A93ED2">
        <w:rPr>
          <w:rFonts w:ascii="Times New Roman" w:hAnsi="Times New Roman" w:cs="Times New Roman"/>
          <w:color w:val="FF0000"/>
        </w:rPr>
        <w:t>“familia</w:t>
      </w:r>
      <w:r w:rsidR="007D3B0E">
        <w:rPr>
          <w:rFonts w:ascii="Times New Roman" w:hAnsi="Times New Roman" w:cs="Times New Roman"/>
          <w:color w:val="FF0000"/>
        </w:rPr>
        <w:t>”</w:t>
      </w:r>
      <w:r w:rsidR="00944B5B">
        <w:rPr>
          <w:rFonts w:ascii="Times New Roman" w:hAnsi="Times New Roman" w:cs="Times New Roman"/>
          <w:color w:val="FF0000"/>
        </w:rPr>
        <w:t xml:space="preserve">, si bien </w:t>
      </w:r>
      <w:r w:rsidR="00BB40AB">
        <w:rPr>
          <w:rFonts w:ascii="Times New Roman" w:hAnsi="Times New Roman" w:cs="Times New Roman"/>
          <w:color w:val="FF0000"/>
        </w:rPr>
        <w:t xml:space="preserve">de </w:t>
      </w:r>
      <w:r w:rsidR="00944B5B">
        <w:rPr>
          <w:rFonts w:ascii="Times New Roman" w:hAnsi="Times New Roman" w:cs="Times New Roman"/>
          <w:color w:val="FF0000"/>
        </w:rPr>
        <w:t>su artículo 39</w:t>
      </w:r>
      <w:r w:rsidR="00944B5B" w:rsidRPr="00944B5B">
        <w:rPr>
          <w:rFonts w:ascii="Times New Roman" w:hAnsi="Times New Roman" w:cs="Times New Roman"/>
          <w:color w:val="FF0000"/>
        </w:rPr>
        <w:t xml:space="preserve">, párrafos </w:t>
      </w:r>
      <w:r w:rsidR="00BB40AB">
        <w:rPr>
          <w:rFonts w:ascii="Times New Roman" w:hAnsi="Times New Roman" w:cs="Times New Roman"/>
          <w:color w:val="FF0000"/>
        </w:rPr>
        <w:t xml:space="preserve">1, </w:t>
      </w:r>
      <w:r w:rsidR="00BB40AB" w:rsidRPr="00E84889">
        <w:rPr>
          <w:rFonts w:ascii="Times New Roman" w:hAnsi="Times New Roman" w:cs="Times New Roman"/>
          <w:color w:val="FF0000"/>
        </w:rPr>
        <w:t xml:space="preserve">2 y 3, </w:t>
      </w:r>
      <w:r w:rsidR="00547334" w:rsidRPr="00547334">
        <w:rPr>
          <w:rFonts w:ascii="Times New Roman" w:hAnsi="Times New Roman" w:cs="Times New Roman"/>
          <w:color w:val="FF0000"/>
        </w:rPr>
        <w:t>se desprende que parte de una concepción amplia y abierta que incluye los distintos tipos de familias al señalar que:</w:t>
      </w:r>
    </w:p>
    <w:p w:rsidR="006712C1" w:rsidRPr="006712C1" w:rsidRDefault="00944B5B" w:rsidP="006712C1">
      <w:pPr>
        <w:ind w:left="567" w:right="140"/>
        <w:jc w:val="both"/>
        <w:rPr>
          <w:rFonts w:ascii="Times New Roman" w:hAnsi="Times New Roman" w:cs="Times New Roman"/>
          <w:i/>
          <w:color w:val="FF0000"/>
        </w:rPr>
      </w:pPr>
      <w:r w:rsidRPr="00944B5B">
        <w:rPr>
          <w:rFonts w:ascii="Times New Roman" w:hAnsi="Times New Roman" w:cs="Times New Roman"/>
          <w:i/>
          <w:color w:val="FF0000"/>
        </w:rPr>
        <w:t>“</w:t>
      </w:r>
      <w:r w:rsidR="006712C1" w:rsidRPr="006712C1">
        <w:rPr>
          <w:rFonts w:ascii="Times New Roman" w:hAnsi="Times New Roman" w:cs="Times New Roman"/>
          <w:i/>
          <w:color w:val="FF0000"/>
        </w:rPr>
        <w:t>1. Los poderes públicos aseguran la protección social, económica y jurídica de la familia.</w:t>
      </w:r>
    </w:p>
    <w:p w:rsidR="007D3B0E" w:rsidRDefault="00944B5B" w:rsidP="006712C1">
      <w:pPr>
        <w:pStyle w:val="Prrafodelista"/>
        <w:ind w:left="567" w:right="140"/>
        <w:jc w:val="both"/>
        <w:rPr>
          <w:rFonts w:ascii="Times New Roman" w:hAnsi="Times New Roman" w:cs="Times New Roman"/>
          <w:i/>
          <w:color w:val="FF0000"/>
        </w:rPr>
      </w:pPr>
      <w:r w:rsidRPr="00944B5B">
        <w:rPr>
          <w:rFonts w:ascii="Times New Roman" w:hAnsi="Times New Roman" w:cs="Times New Roman"/>
          <w:i/>
          <w:color w:val="FF0000"/>
        </w:rPr>
        <w:t>2. Los poderes públicos aseguran, asimismo, la protección integral de los hijos, iguales éstos ante la ley con independencia de su filiación, y de las madres, cualquiera que sea su estado civil. La ley posibilitará la investigación de la paternidad</w:t>
      </w:r>
    </w:p>
    <w:p w:rsidR="00944B5B" w:rsidRPr="00944B5B" w:rsidRDefault="00944B5B" w:rsidP="006712C1">
      <w:pPr>
        <w:pStyle w:val="Prrafodelista"/>
        <w:ind w:left="567" w:right="140"/>
        <w:jc w:val="both"/>
        <w:rPr>
          <w:rFonts w:ascii="Times New Roman" w:hAnsi="Times New Roman" w:cs="Times New Roman"/>
          <w:i/>
          <w:color w:val="FF0000"/>
        </w:rPr>
      </w:pPr>
      <w:r w:rsidRPr="00944B5B">
        <w:rPr>
          <w:rFonts w:ascii="Times New Roman" w:hAnsi="Times New Roman" w:cs="Times New Roman"/>
          <w:i/>
          <w:color w:val="FF0000"/>
        </w:rPr>
        <w:t>.</w:t>
      </w:r>
    </w:p>
    <w:p w:rsidR="00944B5B" w:rsidRDefault="00944B5B" w:rsidP="006712C1">
      <w:pPr>
        <w:pStyle w:val="Prrafodelista"/>
        <w:ind w:left="567" w:right="140"/>
        <w:jc w:val="both"/>
        <w:rPr>
          <w:rFonts w:ascii="Times New Roman" w:hAnsi="Times New Roman" w:cs="Times New Roman"/>
          <w:color w:val="FF0000"/>
        </w:rPr>
      </w:pPr>
      <w:r w:rsidRPr="00944B5B">
        <w:rPr>
          <w:rFonts w:ascii="Times New Roman" w:hAnsi="Times New Roman" w:cs="Times New Roman"/>
          <w:i/>
          <w:color w:val="FF0000"/>
        </w:rPr>
        <w:t>3. Los padres deben prestar asistencia de todo orden a los hijos habidos dentro o fuera del matrimonio, durante su minoría de edad y en los demás casos en que legalmente proceda</w:t>
      </w:r>
      <w:r w:rsidRPr="00944B5B">
        <w:rPr>
          <w:rFonts w:ascii="Times New Roman" w:hAnsi="Times New Roman" w:cs="Times New Roman"/>
          <w:color w:val="FF0000"/>
        </w:rPr>
        <w:t>.</w:t>
      </w:r>
      <w:r w:rsidR="006712C1">
        <w:rPr>
          <w:rFonts w:ascii="Times New Roman" w:hAnsi="Times New Roman" w:cs="Times New Roman"/>
          <w:color w:val="FF0000"/>
        </w:rPr>
        <w:t xml:space="preserve"> (…)</w:t>
      </w:r>
      <w:r w:rsidRPr="00944B5B">
        <w:rPr>
          <w:rFonts w:ascii="Times New Roman" w:hAnsi="Times New Roman" w:cs="Times New Roman"/>
          <w:color w:val="FF0000"/>
        </w:rPr>
        <w:t xml:space="preserve">” </w:t>
      </w:r>
    </w:p>
    <w:p w:rsidR="00446CD0" w:rsidRDefault="00446CD0" w:rsidP="0017694E">
      <w:pPr>
        <w:pStyle w:val="Prrafodelista"/>
        <w:ind w:left="360"/>
        <w:jc w:val="both"/>
        <w:rPr>
          <w:rFonts w:ascii="Times New Roman" w:hAnsi="Times New Roman" w:cs="Times New Roman"/>
          <w:color w:val="FF0000"/>
        </w:rPr>
      </w:pPr>
    </w:p>
    <w:p w:rsidR="00AB624E" w:rsidRPr="00FA05AB" w:rsidRDefault="00BA2956" w:rsidP="0017694E">
      <w:pPr>
        <w:pStyle w:val="Prrafodelista"/>
        <w:ind w:left="360" w:hanging="360"/>
        <w:jc w:val="both"/>
        <w:rPr>
          <w:rFonts w:ascii="Times New Roman" w:hAnsi="Times New Roman" w:cs="Times New Roman"/>
        </w:rPr>
      </w:pPr>
      <w:r>
        <w:rPr>
          <w:rFonts w:ascii="Times New Roman" w:hAnsi="Times New Roman" w:cs="Times New Roman"/>
        </w:rPr>
        <w:t xml:space="preserve">33. </w:t>
      </w:r>
      <w:r w:rsidR="009F7FE4">
        <w:rPr>
          <w:rFonts w:ascii="Times New Roman" w:hAnsi="Times New Roman" w:cs="Times New Roman"/>
        </w:rPr>
        <w:t>Ante la L</w:t>
      </w:r>
      <w:r w:rsidR="00FA05AB">
        <w:rPr>
          <w:rFonts w:ascii="Times New Roman" w:hAnsi="Times New Roman" w:cs="Times New Roman"/>
        </w:rPr>
        <w:t>ey (incluso el derecho consuetudinario</w:t>
      </w:r>
      <w:r w:rsidR="00FA05AB" w:rsidRPr="00FA05AB">
        <w:rPr>
          <w:rFonts w:ascii="Times New Roman" w:hAnsi="Times New Roman" w:cs="Times New Roman"/>
        </w:rPr>
        <w:t>)</w:t>
      </w:r>
      <w:r w:rsidR="009F7FE4">
        <w:rPr>
          <w:rFonts w:ascii="Times New Roman" w:hAnsi="Times New Roman" w:cs="Times New Roman"/>
        </w:rPr>
        <w:t xml:space="preserve"> y con respecto a la familia,</w:t>
      </w:r>
      <w:r w:rsidR="00FA05AB" w:rsidRPr="00FA05AB">
        <w:rPr>
          <w:rFonts w:ascii="Times New Roman" w:hAnsi="Times New Roman" w:cs="Times New Roman"/>
        </w:rPr>
        <w:t xml:space="preserve"> </w:t>
      </w:r>
      <w:r w:rsidR="009F7FE4">
        <w:rPr>
          <w:rFonts w:ascii="Times New Roman" w:hAnsi="Times New Roman" w:cs="Times New Roman"/>
        </w:rPr>
        <w:t>¿</w:t>
      </w:r>
      <w:r w:rsidR="00FA05AB" w:rsidRPr="00FA05AB">
        <w:rPr>
          <w:rFonts w:ascii="Times New Roman" w:hAnsi="Times New Roman" w:cs="Times New Roman"/>
        </w:rPr>
        <w:t>son</w:t>
      </w:r>
      <w:r w:rsidR="009F7FE4">
        <w:rPr>
          <w:rFonts w:ascii="Times New Roman" w:hAnsi="Times New Roman" w:cs="Times New Roman"/>
        </w:rPr>
        <w:t xml:space="preserve"> los</w:t>
      </w:r>
      <w:r w:rsidR="00FA05AB" w:rsidRPr="00FA05AB">
        <w:rPr>
          <w:rFonts w:ascii="Times New Roman" w:hAnsi="Times New Roman" w:cs="Times New Roman"/>
        </w:rPr>
        <w:t xml:space="preserve"> hombres y </w:t>
      </w:r>
      <w:r w:rsidR="009F7FE4">
        <w:rPr>
          <w:rFonts w:ascii="Times New Roman" w:hAnsi="Times New Roman" w:cs="Times New Roman"/>
        </w:rPr>
        <w:t xml:space="preserve">las </w:t>
      </w:r>
      <w:r w:rsidR="00FA05AB" w:rsidRPr="00FA05AB">
        <w:rPr>
          <w:rFonts w:ascii="Times New Roman" w:hAnsi="Times New Roman" w:cs="Times New Roman"/>
        </w:rPr>
        <w:t xml:space="preserve">mujeres </w:t>
      </w:r>
      <w:r w:rsidR="009F7FE4">
        <w:rPr>
          <w:rFonts w:ascii="Times New Roman" w:hAnsi="Times New Roman" w:cs="Times New Roman"/>
        </w:rPr>
        <w:t>iguales</w:t>
      </w:r>
      <w:r w:rsidR="00FA05AB" w:rsidRPr="00FA05AB">
        <w:rPr>
          <w:rFonts w:ascii="Times New Roman" w:hAnsi="Times New Roman" w:cs="Times New Roman"/>
        </w:rPr>
        <w:t xml:space="preserve"> en su Estado?</w:t>
      </w:r>
    </w:p>
    <w:p w:rsidR="00AD237E" w:rsidRPr="00FA05AB" w:rsidRDefault="00AD237E" w:rsidP="0017694E">
      <w:pPr>
        <w:pStyle w:val="Prrafodelista"/>
        <w:jc w:val="both"/>
        <w:rPr>
          <w:rFonts w:ascii="Times New Roman" w:hAnsi="Times New Roman" w:cs="Times New Roman"/>
        </w:rPr>
      </w:pPr>
    </w:p>
    <w:p w:rsidR="00AB624E"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AB624E" w:rsidRPr="0063244B">
        <w:rPr>
          <w:rFonts w:ascii="Times New Roman" w:hAnsi="Times New Roman" w:cs="Times New Roman"/>
        </w:rPr>
        <w:tab/>
      </w:r>
      <w:r w:rsidR="00AB624E" w:rsidRPr="0063244B">
        <w:rPr>
          <w:rFonts w:ascii="Times New Roman" w:hAnsi="Times New Roman" w:cs="Times New Roman"/>
        </w:rPr>
        <w:tab/>
        <w:t xml:space="preserve">(    </w:t>
      </w:r>
      <w:r w:rsidR="00CB0E27" w:rsidRPr="00CB0E27">
        <w:rPr>
          <w:rFonts w:ascii="Times New Roman" w:hAnsi="Times New Roman" w:cs="Times New Roman"/>
          <w:color w:val="FF0000"/>
        </w:rPr>
        <w:t>X</w:t>
      </w:r>
      <w:r w:rsidR="00AB624E" w:rsidRPr="0063244B">
        <w:rPr>
          <w:rFonts w:ascii="Times New Roman" w:hAnsi="Times New Roman" w:cs="Times New Roman"/>
        </w:rPr>
        <w:t xml:space="preserve">   )</w:t>
      </w:r>
      <w:r w:rsidR="00AB624E" w:rsidRPr="0063244B">
        <w:rPr>
          <w:rFonts w:ascii="Times New Roman" w:hAnsi="Times New Roman" w:cs="Times New Roman"/>
        </w:rPr>
        <w:tab/>
      </w:r>
      <w:r w:rsidR="00AB624E" w:rsidRPr="0063244B">
        <w:rPr>
          <w:rFonts w:ascii="Times New Roman" w:hAnsi="Times New Roman" w:cs="Times New Roman"/>
        </w:rPr>
        <w:tab/>
      </w:r>
      <w:r w:rsidR="00AB624E" w:rsidRPr="0063244B">
        <w:rPr>
          <w:rFonts w:ascii="Times New Roman" w:hAnsi="Times New Roman" w:cs="Times New Roman"/>
        </w:rPr>
        <w:tab/>
        <w:t>No</w:t>
      </w:r>
      <w:r w:rsidR="00AB624E" w:rsidRPr="0063244B">
        <w:rPr>
          <w:rFonts w:ascii="Times New Roman" w:hAnsi="Times New Roman" w:cs="Times New Roman"/>
        </w:rPr>
        <w:tab/>
        <w:t>(       )</w:t>
      </w:r>
    </w:p>
    <w:p w:rsidR="00AB624E" w:rsidRPr="0063244B" w:rsidRDefault="00AB624E" w:rsidP="0017694E">
      <w:pPr>
        <w:pStyle w:val="Prrafodelista"/>
        <w:jc w:val="both"/>
        <w:rPr>
          <w:rFonts w:ascii="Times New Roman" w:hAnsi="Times New Roman" w:cs="Times New Roman"/>
        </w:rPr>
      </w:pPr>
    </w:p>
    <w:p w:rsidR="009F7FE4" w:rsidRDefault="009F7FE4" w:rsidP="0017694E">
      <w:pPr>
        <w:pStyle w:val="Prrafodelista"/>
        <w:jc w:val="both"/>
        <w:rPr>
          <w:rFonts w:ascii="Times New Roman" w:hAnsi="Times New Roman" w:cs="Times New Roman"/>
        </w:rPr>
      </w:pPr>
      <w:r w:rsidRPr="009F7FE4">
        <w:rPr>
          <w:rFonts w:ascii="Times New Roman" w:hAnsi="Times New Roman" w:cs="Times New Roman"/>
        </w:rPr>
        <w:t>En caso afirmativo, por favor p</w:t>
      </w:r>
      <w:r>
        <w:rPr>
          <w:rFonts w:ascii="Times New Roman" w:hAnsi="Times New Roman" w:cs="Times New Roman"/>
        </w:rPr>
        <w:t>roporcione cualquier referencia</w:t>
      </w:r>
      <w:r w:rsidRPr="009F7FE4">
        <w:rPr>
          <w:rFonts w:ascii="Times New Roman" w:hAnsi="Times New Roman" w:cs="Times New Roman"/>
        </w:rPr>
        <w:t>.</w:t>
      </w:r>
    </w:p>
    <w:p w:rsidR="00740A12" w:rsidRDefault="00EB15BA" w:rsidP="0017694E">
      <w:pPr>
        <w:pStyle w:val="NormalWeb"/>
        <w:spacing w:line="276" w:lineRule="auto"/>
        <w:ind w:left="360"/>
        <w:jc w:val="both"/>
        <w:rPr>
          <w:color w:val="FF0000"/>
          <w:sz w:val="22"/>
          <w:szCs w:val="22"/>
        </w:rPr>
      </w:pPr>
      <w:r w:rsidRPr="00A45A3D">
        <w:rPr>
          <w:color w:val="FF0000"/>
          <w:sz w:val="22"/>
          <w:szCs w:val="22"/>
        </w:rPr>
        <w:t xml:space="preserve">Se encuentra recogido en el artículo 14 de la Constitución, </w:t>
      </w:r>
      <w:r>
        <w:rPr>
          <w:color w:val="FF0000"/>
          <w:sz w:val="22"/>
          <w:szCs w:val="22"/>
        </w:rPr>
        <w:t xml:space="preserve">incluido en el </w:t>
      </w:r>
      <w:r w:rsidRPr="00A45A3D">
        <w:rPr>
          <w:i/>
          <w:color w:val="FF0000"/>
          <w:sz w:val="22"/>
          <w:szCs w:val="22"/>
        </w:rPr>
        <w:t xml:space="preserve">Título I </w:t>
      </w:r>
      <w:r w:rsidR="00740A12">
        <w:rPr>
          <w:i/>
          <w:color w:val="FF0000"/>
          <w:sz w:val="22"/>
          <w:szCs w:val="22"/>
        </w:rPr>
        <w:t>“</w:t>
      </w:r>
      <w:r w:rsidRPr="00A45A3D">
        <w:rPr>
          <w:i/>
          <w:color w:val="FF0000"/>
          <w:sz w:val="22"/>
          <w:szCs w:val="22"/>
        </w:rPr>
        <w:t>De los derechos y deberes fundamentales</w:t>
      </w:r>
      <w:r w:rsidR="00740A12">
        <w:rPr>
          <w:i/>
          <w:color w:val="FF0000"/>
          <w:sz w:val="22"/>
          <w:szCs w:val="22"/>
        </w:rPr>
        <w:t>”</w:t>
      </w:r>
      <w:r w:rsidRPr="00A45A3D">
        <w:rPr>
          <w:i/>
          <w:color w:val="FF0000"/>
          <w:sz w:val="22"/>
          <w:szCs w:val="22"/>
        </w:rPr>
        <w:t xml:space="preserve">, </w:t>
      </w:r>
      <w:r w:rsidR="00740A12">
        <w:rPr>
          <w:i/>
          <w:color w:val="FF0000"/>
          <w:sz w:val="22"/>
          <w:szCs w:val="22"/>
        </w:rPr>
        <w:t>“</w:t>
      </w:r>
      <w:r w:rsidRPr="00A45A3D">
        <w:rPr>
          <w:i/>
          <w:color w:val="FF0000"/>
          <w:sz w:val="22"/>
          <w:szCs w:val="22"/>
        </w:rPr>
        <w:t>Capítulo II Derechos y libertades</w:t>
      </w:r>
      <w:r w:rsidR="00740A12">
        <w:rPr>
          <w:i/>
          <w:color w:val="FF0000"/>
          <w:sz w:val="22"/>
          <w:szCs w:val="22"/>
        </w:rPr>
        <w:t>”</w:t>
      </w:r>
      <w:r>
        <w:rPr>
          <w:i/>
          <w:color w:val="FF0000"/>
          <w:sz w:val="22"/>
          <w:szCs w:val="22"/>
        </w:rPr>
        <w:t xml:space="preserve">, </w:t>
      </w:r>
      <w:r>
        <w:rPr>
          <w:color w:val="FF0000"/>
          <w:sz w:val="22"/>
          <w:szCs w:val="22"/>
        </w:rPr>
        <w:t>al señalar que</w:t>
      </w:r>
      <w:r w:rsidRPr="00A45A3D">
        <w:rPr>
          <w:color w:val="FF0000"/>
          <w:sz w:val="22"/>
          <w:szCs w:val="22"/>
        </w:rPr>
        <w:t xml:space="preserve">: </w:t>
      </w:r>
    </w:p>
    <w:p w:rsidR="00EB15BA" w:rsidRDefault="00EB15BA" w:rsidP="00740A12">
      <w:pPr>
        <w:pStyle w:val="NormalWeb"/>
        <w:spacing w:line="276" w:lineRule="auto"/>
        <w:ind w:left="567" w:right="142"/>
        <w:jc w:val="both"/>
        <w:rPr>
          <w:color w:val="FF0000"/>
          <w:sz w:val="22"/>
          <w:szCs w:val="22"/>
        </w:rPr>
      </w:pPr>
      <w:r w:rsidRPr="00740A12">
        <w:rPr>
          <w:i/>
          <w:color w:val="FF0000"/>
          <w:sz w:val="22"/>
          <w:szCs w:val="22"/>
        </w:rPr>
        <w:t>“Los españoles son iguales ante la ley, sin que pueda prevalecer discriminación alguna por razón de nacimiento, raza, sexo, religión, opinión o cualquier otra condición o circunstancia personal o social.”</w:t>
      </w:r>
    </w:p>
    <w:p w:rsidR="00EB15BA" w:rsidRDefault="00EB15BA" w:rsidP="0017694E">
      <w:pPr>
        <w:ind w:left="360"/>
        <w:jc w:val="both"/>
        <w:rPr>
          <w:rFonts w:ascii="Times New Roman" w:hAnsi="Times New Roman" w:cs="Times New Roman"/>
          <w:color w:val="FF0000"/>
        </w:rPr>
      </w:pPr>
      <w:r>
        <w:rPr>
          <w:rFonts w:ascii="Times New Roman" w:hAnsi="Times New Roman" w:cs="Times New Roman"/>
          <w:color w:val="FF0000"/>
        </w:rPr>
        <w:t>Este derecho a la igualdad y a la no discriminación establecido en la Constitución española afecta a todas las esferas de la sociedad, por lo que se incluye la vida familiar y cultural.</w:t>
      </w:r>
    </w:p>
    <w:p w:rsidR="00EB15BA" w:rsidRDefault="00E84889" w:rsidP="0017694E">
      <w:pPr>
        <w:pStyle w:val="a"/>
        <w:spacing w:line="276" w:lineRule="auto"/>
        <w:ind w:left="360"/>
        <w:jc w:val="both"/>
        <w:rPr>
          <w:color w:val="FF0000"/>
          <w:sz w:val="22"/>
          <w:szCs w:val="22"/>
        </w:rPr>
      </w:pPr>
      <w:r>
        <w:rPr>
          <w:color w:val="FF0000"/>
          <w:sz w:val="22"/>
          <w:szCs w:val="22"/>
        </w:rPr>
        <w:t>Por su parte, e</w:t>
      </w:r>
      <w:r w:rsidR="00EB15BA" w:rsidRPr="000F6B55">
        <w:rPr>
          <w:color w:val="FF0000"/>
          <w:sz w:val="22"/>
          <w:szCs w:val="22"/>
        </w:rPr>
        <w:t>l artículo 66 del Código Civil estable</w:t>
      </w:r>
      <w:r w:rsidR="00EB15BA">
        <w:rPr>
          <w:color w:val="FF0000"/>
          <w:sz w:val="22"/>
          <w:szCs w:val="22"/>
        </w:rPr>
        <w:t>ce</w:t>
      </w:r>
      <w:r w:rsidR="00EB15BA" w:rsidRPr="000F6B55">
        <w:rPr>
          <w:color w:val="FF0000"/>
          <w:sz w:val="22"/>
          <w:szCs w:val="22"/>
        </w:rPr>
        <w:t xml:space="preserve"> que los cónyuges son iguales en derechos y deberes.</w:t>
      </w:r>
    </w:p>
    <w:p w:rsidR="00010480" w:rsidRPr="009F7FE4" w:rsidRDefault="00BA2956" w:rsidP="0017694E">
      <w:pPr>
        <w:pStyle w:val="Prrafodelista"/>
        <w:ind w:left="360" w:hanging="360"/>
        <w:jc w:val="both"/>
        <w:rPr>
          <w:rFonts w:ascii="Times New Roman" w:hAnsi="Times New Roman" w:cs="Times New Roman"/>
        </w:rPr>
      </w:pPr>
      <w:r>
        <w:rPr>
          <w:rFonts w:ascii="Times New Roman" w:hAnsi="Times New Roman" w:cs="Times New Roman"/>
        </w:rPr>
        <w:t>34</w:t>
      </w:r>
      <w:r w:rsidR="000E608C">
        <w:rPr>
          <w:rFonts w:ascii="Times New Roman" w:hAnsi="Times New Roman" w:cs="Times New Roman"/>
        </w:rPr>
        <w:t>.</w:t>
      </w:r>
      <w:r w:rsidR="008002CD">
        <w:rPr>
          <w:rFonts w:ascii="Times New Roman" w:hAnsi="Times New Roman" w:cs="Times New Roman"/>
        </w:rPr>
        <w:t xml:space="preserve"> </w:t>
      </w:r>
      <w:r w:rsidR="009F7FE4">
        <w:rPr>
          <w:rFonts w:ascii="Times New Roman" w:hAnsi="Times New Roman" w:cs="Times New Roman"/>
        </w:rPr>
        <w:t>¿T</w:t>
      </w:r>
      <w:r w:rsidR="009F7FE4" w:rsidRPr="009F7FE4">
        <w:rPr>
          <w:rFonts w:ascii="Times New Roman" w:hAnsi="Times New Roman" w:cs="Times New Roman"/>
        </w:rPr>
        <w:t xml:space="preserve">ienen </w:t>
      </w:r>
      <w:r w:rsidR="009F7FE4">
        <w:rPr>
          <w:rFonts w:ascii="Times New Roman" w:hAnsi="Times New Roman" w:cs="Times New Roman"/>
        </w:rPr>
        <w:t>l</w:t>
      </w:r>
      <w:r w:rsidR="009F7FE4" w:rsidRPr="009F7FE4">
        <w:rPr>
          <w:rFonts w:ascii="Times New Roman" w:hAnsi="Times New Roman" w:cs="Times New Roman"/>
        </w:rPr>
        <w:t>os hombres y las mujeres el mismo estatus social dentro de la familia en su Estado?</w:t>
      </w:r>
    </w:p>
    <w:p w:rsidR="007C79C0" w:rsidRPr="009F7FE4" w:rsidRDefault="007C79C0" w:rsidP="0017694E">
      <w:pPr>
        <w:pStyle w:val="Prrafodelista"/>
        <w:jc w:val="both"/>
        <w:rPr>
          <w:rFonts w:ascii="Times New Roman" w:hAnsi="Times New Roman" w:cs="Times New Roman"/>
        </w:rPr>
      </w:pPr>
    </w:p>
    <w:p w:rsidR="00010480"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010480" w:rsidRPr="0063244B">
        <w:rPr>
          <w:rFonts w:ascii="Times New Roman" w:hAnsi="Times New Roman" w:cs="Times New Roman"/>
        </w:rPr>
        <w:tab/>
      </w:r>
      <w:r w:rsidR="00010480" w:rsidRPr="0063244B">
        <w:rPr>
          <w:rFonts w:ascii="Times New Roman" w:hAnsi="Times New Roman" w:cs="Times New Roman"/>
        </w:rPr>
        <w:tab/>
        <w:t xml:space="preserve">(   </w:t>
      </w:r>
      <w:r w:rsidR="00CB0E27">
        <w:rPr>
          <w:rFonts w:ascii="Times New Roman" w:hAnsi="Times New Roman" w:cs="Times New Roman"/>
          <w:color w:val="FF0000"/>
        </w:rPr>
        <w:t>X</w:t>
      </w:r>
      <w:r w:rsidR="00010480" w:rsidRPr="0063244B">
        <w:rPr>
          <w:rFonts w:ascii="Times New Roman" w:hAnsi="Times New Roman" w:cs="Times New Roman"/>
        </w:rPr>
        <w:t xml:space="preserve">    )</w:t>
      </w:r>
      <w:r w:rsidR="00010480" w:rsidRPr="0063244B">
        <w:rPr>
          <w:rFonts w:ascii="Times New Roman" w:hAnsi="Times New Roman" w:cs="Times New Roman"/>
        </w:rPr>
        <w:tab/>
      </w:r>
      <w:r w:rsidR="00010480" w:rsidRPr="0063244B">
        <w:rPr>
          <w:rFonts w:ascii="Times New Roman" w:hAnsi="Times New Roman" w:cs="Times New Roman"/>
        </w:rPr>
        <w:tab/>
      </w:r>
      <w:r w:rsidR="00010480" w:rsidRPr="0063244B">
        <w:rPr>
          <w:rFonts w:ascii="Times New Roman" w:hAnsi="Times New Roman" w:cs="Times New Roman"/>
        </w:rPr>
        <w:tab/>
        <w:t>No</w:t>
      </w:r>
      <w:r w:rsidR="00010480" w:rsidRPr="0063244B">
        <w:rPr>
          <w:rFonts w:ascii="Times New Roman" w:hAnsi="Times New Roman" w:cs="Times New Roman"/>
        </w:rPr>
        <w:tab/>
        <w:t>(       )</w:t>
      </w:r>
    </w:p>
    <w:p w:rsidR="00010480" w:rsidRPr="0063244B" w:rsidRDefault="00010480" w:rsidP="0017694E">
      <w:pPr>
        <w:pStyle w:val="Prrafodelista"/>
        <w:jc w:val="both"/>
        <w:rPr>
          <w:rFonts w:ascii="Times New Roman" w:hAnsi="Times New Roman" w:cs="Times New Roman"/>
        </w:rPr>
      </w:pPr>
    </w:p>
    <w:p w:rsidR="0044392C" w:rsidRDefault="009F7FE4" w:rsidP="0017694E">
      <w:pPr>
        <w:pStyle w:val="Prrafodelista"/>
        <w:jc w:val="both"/>
        <w:rPr>
          <w:rFonts w:ascii="Times New Roman" w:hAnsi="Times New Roman" w:cs="Times New Roman"/>
        </w:rPr>
      </w:pPr>
      <w:r w:rsidRPr="009F7FE4">
        <w:rPr>
          <w:rFonts w:ascii="Times New Roman" w:hAnsi="Times New Roman" w:cs="Times New Roman"/>
        </w:rPr>
        <w:t>En ca</w:t>
      </w:r>
      <w:r>
        <w:rPr>
          <w:rFonts w:ascii="Times New Roman" w:hAnsi="Times New Roman" w:cs="Times New Roman"/>
        </w:rPr>
        <w:t>so afirmativo, por favor explicar.</w:t>
      </w:r>
    </w:p>
    <w:p w:rsidR="00A80F97" w:rsidRPr="00740A12" w:rsidRDefault="00A80F97" w:rsidP="0017694E">
      <w:pPr>
        <w:pStyle w:val="a"/>
        <w:spacing w:line="276" w:lineRule="auto"/>
        <w:ind w:left="360"/>
        <w:jc w:val="both"/>
        <w:rPr>
          <w:i/>
          <w:color w:val="FF0000"/>
          <w:sz w:val="22"/>
          <w:szCs w:val="22"/>
        </w:rPr>
      </w:pPr>
      <w:r w:rsidRPr="000F6B55">
        <w:rPr>
          <w:color w:val="FF0000"/>
          <w:sz w:val="22"/>
          <w:szCs w:val="22"/>
        </w:rPr>
        <w:t>El artículo 66 del Código Civil estable</w:t>
      </w:r>
      <w:r>
        <w:rPr>
          <w:color w:val="FF0000"/>
          <w:sz w:val="22"/>
          <w:szCs w:val="22"/>
        </w:rPr>
        <w:t>ce</w:t>
      </w:r>
      <w:r w:rsidRPr="000F6B55">
        <w:rPr>
          <w:color w:val="FF0000"/>
          <w:sz w:val="22"/>
          <w:szCs w:val="22"/>
        </w:rPr>
        <w:t xml:space="preserve"> que</w:t>
      </w:r>
      <w:r w:rsidR="00740A12">
        <w:rPr>
          <w:color w:val="FF0000"/>
          <w:sz w:val="22"/>
          <w:szCs w:val="22"/>
        </w:rPr>
        <w:t>:</w:t>
      </w:r>
      <w:r w:rsidRPr="000F6B55">
        <w:rPr>
          <w:color w:val="FF0000"/>
          <w:sz w:val="22"/>
          <w:szCs w:val="22"/>
        </w:rPr>
        <w:t xml:space="preserve"> </w:t>
      </w:r>
      <w:r w:rsidR="00740A12">
        <w:rPr>
          <w:color w:val="FF0000"/>
          <w:sz w:val="22"/>
          <w:szCs w:val="22"/>
        </w:rPr>
        <w:t>“</w:t>
      </w:r>
      <w:r w:rsidR="00740A12" w:rsidRPr="00740A12">
        <w:rPr>
          <w:i/>
          <w:color w:val="FF0000"/>
          <w:sz w:val="22"/>
          <w:szCs w:val="22"/>
        </w:rPr>
        <w:t>L</w:t>
      </w:r>
      <w:r w:rsidRPr="00740A12">
        <w:rPr>
          <w:i/>
          <w:color w:val="FF0000"/>
          <w:sz w:val="22"/>
          <w:szCs w:val="22"/>
        </w:rPr>
        <w:t>os cónyuges so</w:t>
      </w:r>
      <w:r w:rsidR="00740A12">
        <w:rPr>
          <w:i/>
          <w:color w:val="FF0000"/>
          <w:sz w:val="22"/>
          <w:szCs w:val="22"/>
        </w:rPr>
        <w:t>n iguales en derechos y deberes.”</w:t>
      </w:r>
    </w:p>
    <w:p w:rsidR="0049000D" w:rsidRDefault="00740A12" w:rsidP="00740A12">
      <w:pPr>
        <w:pStyle w:val="Prrafodelista"/>
        <w:ind w:left="360"/>
        <w:jc w:val="both"/>
        <w:rPr>
          <w:rFonts w:ascii="Times New Roman" w:hAnsi="Times New Roman" w:cs="Times New Roman"/>
          <w:color w:val="FF0000"/>
        </w:rPr>
      </w:pPr>
      <w:r>
        <w:rPr>
          <w:rFonts w:ascii="Times New Roman" w:hAnsi="Times New Roman" w:cs="Times New Roman"/>
          <w:color w:val="FF0000"/>
        </w:rPr>
        <w:t>Además, e</w:t>
      </w:r>
      <w:r w:rsidR="00A80F97" w:rsidRPr="00A80F97">
        <w:rPr>
          <w:rFonts w:ascii="Times New Roman" w:hAnsi="Times New Roman" w:cs="Times New Roman"/>
          <w:color w:val="FF0000"/>
        </w:rPr>
        <w:t>l artículo 67 establece que</w:t>
      </w:r>
      <w:r>
        <w:rPr>
          <w:rFonts w:ascii="Times New Roman" w:hAnsi="Times New Roman" w:cs="Times New Roman"/>
          <w:color w:val="FF0000"/>
        </w:rPr>
        <w:t xml:space="preserve">: </w:t>
      </w:r>
      <w:r w:rsidRPr="00740A12">
        <w:rPr>
          <w:rFonts w:ascii="Times New Roman" w:hAnsi="Times New Roman" w:cs="Times New Roman"/>
          <w:i/>
          <w:color w:val="FF0000"/>
        </w:rPr>
        <w:t>“L</w:t>
      </w:r>
      <w:r w:rsidR="00A80F97" w:rsidRPr="00740A12">
        <w:rPr>
          <w:rFonts w:ascii="Times New Roman" w:hAnsi="Times New Roman" w:cs="Times New Roman"/>
          <w:i/>
          <w:color w:val="FF0000"/>
        </w:rPr>
        <w:t>os cónyuges deben respetarse y ayudarse mutuamente y actuar en interés de la familia</w:t>
      </w:r>
      <w:r w:rsidRPr="00740A12">
        <w:rPr>
          <w:rFonts w:ascii="Times New Roman" w:hAnsi="Times New Roman" w:cs="Times New Roman"/>
          <w:i/>
          <w:color w:val="FF0000"/>
        </w:rPr>
        <w:t>”</w:t>
      </w:r>
      <w:r>
        <w:rPr>
          <w:rFonts w:ascii="Times New Roman" w:hAnsi="Times New Roman" w:cs="Times New Roman"/>
          <w:i/>
          <w:color w:val="FF0000"/>
        </w:rPr>
        <w:t xml:space="preserve"> </w:t>
      </w:r>
      <w:r w:rsidRPr="00E84889">
        <w:rPr>
          <w:rFonts w:ascii="Times New Roman" w:hAnsi="Times New Roman" w:cs="Times New Roman"/>
          <w:color w:val="FF0000"/>
        </w:rPr>
        <w:t>y el artículo 68 que:</w:t>
      </w:r>
      <w:r w:rsidRPr="00E84889">
        <w:rPr>
          <w:rFonts w:ascii="Times New Roman" w:hAnsi="Times New Roman" w:cs="Times New Roman"/>
          <w:i/>
          <w:color w:val="FF0000"/>
        </w:rPr>
        <w:t xml:space="preserve"> “Los cónyuges están obligados a vivir juntos, guardarse fidelidad y socorrerse mutuamente. Deberán, además, compartir las responsabilidades domésticas y el cuidado y atención de ascendientes y descendientes y otras personas dependientes a su cargo.”</w:t>
      </w:r>
    </w:p>
    <w:p w:rsidR="00A80F97" w:rsidRDefault="00A80F97" w:rsidP="0017694E">
      <w:pPr>
        <w:pStyle w:val="Prrafodelista"/>
        <w:ind w:left="360"/>
        <w:jc w:val="both"/>
        <w:rPr>
          <w:rFonts w:ascii="Times New Roman" w:hAnsi="Times New Roman" w:cs="Times New Roman"/>
          <w:color w:val="FF0000"/>
        </w:rPr>
      </w:pPr>
    </w:p>
    <w:p w:rsidR="00A80F97" w:rsidRDefault="00740A12" w:rsidP="0017694E">
      <w:pPr>
        <w:pStyle w:val="Prrafodelista"/>
        <w:ind w:left="360"/>
        <w:jc w:val="both"/>
        <w:rPr>
          <w:rFonts w:ascii="Times New Roman" w:hAnsi="Times New Roman" w:cs="Times New Roman"/>
          <w:i/>
          <w:color w:val="FF0000"/>
        </w:rPr>
      </w:pPr>
      <w:r>
        <w:rPr>
          <w:rFonts w:ascii="Times New Roman" w:hAnsi="Times New Roman" w:cs="Times New Roman"/>
          <w:color w:val="FF0000"/>
        </w:rPr>
        <w:t>Asimismo, e</w:t>
      </w:r>
      <w:r w:rsidR="00A80F97">
        <w:rPr>
          <w:rFonts w:ascii="Times New Roman" w:hAnsi="Times New Roman" w:cs="Times New Roman"/>
          <w:color w:val="FF0000"/>
        </w:rPr>
        <w:t>l a</w:t>
      </w:r>
      <w:r w:rsidR="00A80F97" w:rsidRPr="00A80F97">
        <w:rPr>
          <w:rFonts w:ascii="Times New Roman" w:hAnsi="Times New Roman" w:cs="Times New Roman"/>
          <w:color w:val="FF0000"/>
        </w:rPr>
        <w:t xml:space="preserve">rtículo 71 </w:t>
      </w:r>
      <w:r w:rsidR="00A80F97">
        <w:rPr>
          <w:rFonts w:ascii="Times New Roman" w:hAnsi="Times New Roman" w:cs="Times New Roman"/>
          <w:color w:val="FF0000"/>
        </w:rPr>
        <w:t>señala que</w:t>
      </w:r>
      <w:r>
        <w:rPr>
          <w:rFonts w:ascii="Times New Roman" w:hAnsi="Times New Roman" w:cs="Times New Roman"/>
          <w:color w:val="FF0000"/>
        </w:rPr>
        <w:t xml:space="preserve">: </w:t>
      </w:r>
      <w:r w:rsidRPr="00740A12">
        <w:rPr>
          <w:rFonts w:ascii="Times New Roman" w:hAnsi="Times New Roman" w:cs="Times New Roman"/>
          <w:i/>
          <w:color w:val="FF0000"/>
        </w:rPr>
        <w:t>“N</w:t>
      </w:r>
      <w:r w:rsidR="00A80F97" w:rsidRPr="00A80F97">
        <w:rPr>
          <w:rFonts w:ascii="Times New Roman" w:hAnsi="Times New Roman" w:cs="Times New Roman"/>
          <w:i/>
          <w:color w:val="FF0000"/>
        </w:rPr>
        <w:t>inguno de los cónyuges puede atribuirse la representación del otro sin que le hubiere sido conferida.</w:t>
      </w:r>
      <w:r>
        <w:rPr>
          <w:rFonts w:ascii="Times New Roman" w:hAnsi="Times New Roman" w:cs="Times New Roman"/>
          <w:i/>
          <w:color w:val="FF0000"/>
        </w:rPr>
        <w:t>”</w:t>
      </w:r>
    </w:p>
    <w:p w:rsidR="00A80F97" w:rsidRPr="00A80F97" w:rsidRDefault="00A80F97" w:rsidP="0017694E">
      <w:pPr>
        <w:pStyle w:val="Prrafodelista"/>
        <w:ind w:left="360"/>
        <w:jc w:val="both"/>
        <w:rPr>
          <w:rFonts w:ascii="Times New Roman" w:hAnsi="Times New Roman" w:cs="Times New Roman"/>
          <w:color w:val="FF0000"/>
        </w:rPr>
      </w:pPr>
    </w:p>
    <w:p w:rsidR="0049000D" w:rsidRPr="009F7FE4" w:rsidRDefault="008002CD" w:rsidP="0017694E">
      <w:pPr>
        <w:pStyle w:val="Prrafodelista"/>
        <w:ind w:left="540" w:hanging="540"/>
        <w:jc w:val="both"/>
        <w:rPr>
          <w:rFonts w:ascii="Times New Roman" w:hAnsi="Times New Roman" w:cs="Times New Roman"/>
        </w:rPr>
      </w:pPr>
      <w:r>
        <w:rPr>
          <w:rFonts w:ascii="Times New Roman" w:hAnsi="Times New Roman" w:cs="Times New Roman"/>
        </w:rPr>
        <w:t>35</w:t>
      </w:r>
      <w:r w:rsidR="000E608C">
        <w:rPr>
          <w:rFonts w:ascii="Times New Roman" w:hAnsi="Times New Roman" w:cs="Times New Roman"/>
        </w:rPr>
        <w:t>.</w:t>
      </w:r>
      <w:r>
        <w:rPr>
          <w:rFonts w:ascii="Times New Roman" w:hAnsi="Times New Roman" w:cs="Times New Roman"/>
        </w:rPr>
        <w:t xml:space="preserve"> </w:t>
      </w:r>
      <w:r w:rsidR="0049000D" w:rsidRPr="009F7FE4">
        <w:rPr>
          <w:rFonts w:ascii="Times New Roman" w:hAnsi="Times New Roman" w:cs="Times New Roman"/>
        </w:rPr>
        <w:t>¿</w:t>
      </w:r>
      <w:r w:rsidR="0049000D">
        <w:rPr>
          <w:rFonts w:ascii="Times New Roman" w:hAnsi="Times New Roman" w:cs="Times New Roman"/>
        </w:rPr>
        <w:t>S</w:t>
      </w:r>
      <w:r w:rsidR="0049000D" w:rsidRPr="009F7FE4">
        <w:rPr>
          <w:rFonts w:ascii="Times New Roman" w:hAnsi="Times New Roman" w:cs="Times New Roman"/>
        </w:rPr>
        <w:t xml:space="preserve">u Estado </w:t>
      </w:r>
      <w:r w:rsidR="0049000D">
        <w:rPr>
          <w:rFonts w:ascii="Times New Roman" w:hAnsi="Times New Roman" w:cs="Times New Roman"/>
        </w:rPr>
        <w:t xml:space="preserve">tiene </w:t>
      </w:r>
      <w:r w:rsidR="0049000D" w:rsidRPr="009F7FE4">
        <w:rPr>
          <w:rFonts w:ascii="Times New Roman" w:hAnsi="Times New Roman" w:cs="Times New Roman"/>
        </w:rPr>
        <w:t xml:space="preserve">datos sobre el número de horas dedicadas por las mujeres y por </w:t>
      </w:r>
      <w:r w:rsidR="0049000D">
        <w:rPr>
          <w:rFonts w:ascii="Times New Roman" w:hAnsi="Times New Roman" w:cs="Times New Roman"/>
        </w:rPr>
        <w:t>los hombres en las funciones d</w:t>
      </w:r>
      <w:r w:rsidR="0049000D" w:rsidRPr="009F7FE4">
        <w:rPr>
          <w:rFonts w:ascii="Times New Roman" w:hAnsi="Times New Roman" w:cs="Times New Roman"/>
        </w:rPr>
        <w:t>el hogar o en el cuidad</w:t>
      </w:r>
      <w:r w:rsidR="0049000D">
        <w:rPr>
          <w:rFonts w:ascii="Times New Roman" w:hAnsi="Times New Roman" w:cs="Times New Roman"/>
        </w:rPr>
        <w:t>o de los miembros de la familia</w:t>
      </w:r>
      <w:r w:rsidR="0049000D" w:rsidRPr="009F7FE4">
        <w:rPr>
          <w:rFonts w:ascii="Times New Roman" w:hAnsi="Times New Roman" w:cs="Times New Roman"/>
        </w:rPr>
        <w:t>, inc</w:t>
      </w:r>
      <w:r w:rsidR="0049000D">
        <w:rPr>
          <w:rFonts w:ascii="Times New Roman" w:hAnsi="Times New Roman" w:cs="Times New Roman"/>
        </w:rPr>
        <w:t>luidos los niños y los ancianos</w:t>
      </w:r>
      <w:r w:rsidR="0049000D" w:rsidRPr="009F7FE4">
        <w:rPr>
          <w:rFonts w:ascii="Times New Roman" w:hAnsi="Times New Roman" w:cs="Times New Roman"/>
        </w:rPr>
        <w:t>?</w:t>
      </w:r>
    </w:p>
    <w:p w:rsidR="0049000D" w:rsidRPr="0049000D" w:rsidRDefault="0049000D" w:rsidP="0017694E">
      <w:pPr>
        <w:pStyle w:val="Prrafodelista"/>
        <w:ind w:left="360" w:firstLine="348"/>
        <w:jc w:val="both"/>
        <w:rPr>
          <w:rFonts w:ascii="Times New Roman" w:hAnsi="Times New Roman" w:cs="Times New Roman"/>
        </w:rPr>
      </w:pPr>
      <w:r w:rsidRPr="0049000D">
        <w:rPr>
          <w:rFonts w:ascii="Times New Roman" w:hAnsi="Times New Roman" w:cs="Times New Roman"/>
        </w:rPr>
        <w:t xml:space="preserve">Sí </w:t>
      </w:r>
      <w:r>
        <w:rPr>
          <w:rFonts w:ascii="Times New Roman" w:hAnsi="Times New Roman" w:cs="Times New Roman"/>
          <w:color w:val="FF0000"/>
        </w:rPr>
        <w:tab/>
      </w:r>
      <w:r>
        <w:rPr>
          <w:rFonts w:ascii="Times New Roman" w:hAnsi="Times New Roman" w:cs="Times New Roman"/>
          <w:color w:val="FF0000"/>
        </w:rPr>
        <w:tab/>
      </w:r>
      <w:r w:rsidRPr="0049000D">
        <w:rPr>
          <w:rFonts w:ascii="Times New Roman" w:hAnsi="Times New Roman" w:cs="Times New Roman"/>
        </w:rPr>
        <w:t xml:space="preserve">(  </w:t>
      </w:r>
      <w:r w:rsidR="007637B8">
        <w:rPr>
          <w:rFonts w:ascii="Times New Roman" w:hAnsi="Times New Roman" w:cs="Times New Roman"/>
        </w:rPr>
        <w:t xml:space="preserve"> </w:t>
      </w:r>
      <w:r w:rsidRPr="0049000D">
        <w:rPr>
          <w:rFonts w:ascii="Times New Roman" w:hAnsi="Times New Roman" w:cs="Times New Roman"/>
          <w:color w:val="FF0000"/>
        </w:rPr>
        <w:t>X</w:t>
      </w:r>
      <w:r w:rsidR="007637B8">
        <w:rPr>
          <w:rFonts w:ascii="Times New Roman" w:hAnsi="Times New Roman" w:cs="Times New Roman"/>
          <w:color w:val="FF0000"/>
        </w:rPr>
        <w:t xml:space="preserve"> </w:t>
      </w:r>
      <w:r w:rsidRPr="0049000D">
        <w:rPr>
          <w:rFonts w:ascii="Times New Roman" w:hAnsi="Times New Roman" w:cs="Times New Roman"/>
        </w:rPr>
        <w:t xml:space="preserve">  )</w:t>
      </w:r>
      <w:r w:rsidRPr="0049000D">
        <w:rPr>
          <w:rFonts w:ascii="Times New Roman" w:hAnsi="Times New Roman" w:cs="Times New Roman"/>
        </w:rPr>
        <w:tab/>
      </w:r>
      <w:r>
        <w:rPr>
          <w:rFonts w:ascii="Times New Roman" w:hAnsi="Times New Roman" w:cs="Times New Roman"/>
          <w:color w:val="FF0000"/>
        </w:rPr>
        <w:tab/>
      </w:r>
      <w:r>
        <w:rPr>
          <w:rFonts w:ascii="Times New Roman" w:hAnsi="Times New Roman" w:cs="Times New Roman"/>
          <w:color w:val="FF0000"/>
        </w:rPr>
        <w:tab/>
      </w:r>
      <w:r w:rsidRPr="0049000D">
        <w:rPr>
          <w:rFonts w:ascii="Times New Roman" w:hAnsi="Times New Roman" w:cs="Times New Roman"/>
        </w:rPr>
        <w:t>No</w:t>
      </w:r>
      <w:r>
        <w:rPr>
          <w:rFonts w:ascii="Times New Roman" w:hAnsi="Times New Roman" w:cs="Times New Roman"/>
          <w:color w:val="FF0000"/>
        </w:rPr>
        <w:tab/>
      </w:r>
      <w:r w:rsidRPr="0049000D">
        <w:rPr>
          <w:rFonts w:ascii="Times New Roman" w:hAnsi="Times New Roman" w:cs="Times New Roman"/>
        </w:rPr>
        <w:t>(         )</w:t>
      </w:r>
    </w:p>
    <w:p w:rsidR="0049000D" w:rsidRPr="009F7FE4" w:rsidRDefault="0049000D" w:rsidP="0017694E">
      <w:pPr>
        <w:pStyle w:val="Prrafodelista"/>
        <w:ind w:left="360"/>
        <w:jc w:val="both"/>
        <w:rPr>
          <w:rFonts w:ascii="Times New Roman" w:hAnsi="Times New Roman" w:cs="Times New Roman"/>
        </w:rPr>
      </w:pPr>
    </w:p>
    <w:p w:rsidR="0049000D" w:rsidRDefault="0049000D" w:rsidP="0017694E">
      <w:pPr>
        <w:pStyle w:val="Prrafodelista"/>
        <w:ind w:left="360" w:firstLine="348"/>
        <w:jc w:val="both"/>
        <w:rPr>
          <w:rFonts w:ascii="Times New Roman" w:hAnsi="Times New Roman" w:cs="Times New Roman"/>
        </w:rPr>
      </w:pPr>
      <w:r w:rsidRPr="009F7FE4">
        <w:rPr>
          <w:rFonts w:ascii="Times New Roman" w:hAnsi="Times New Roman" w:cs="Times New Roman"/>
        </w:rPr>
        <w:t xml:space="preserve">En caso afirmativo, por favor </w:t>
      </w:r>
      <w:r>
        <w:rPr>
          <w:rFonts w:ascii="Times New Roman" w:hAnsi="Times New Roman" w:cs="Times New Roman"/>
        </w:rPr>
        <w:t>sírvanse</w:t>
      </w:r>
      <w:r w:rsidRPr="009F7FE4">
        <w:rPr>
          <w:rFonts w:ascii="Times New Roman" w:hAnsi="Times New Roman" w:cs="Times New Roman"/>
        </w:rPr>
        <w:t xml:space="preserve"> explicar. </w:t>
      </w:r>
    </w:p>
    <w:p w:rsidR="0049000D" w:rsidRDefault="0049000D" w:rsidP="0017694E">
      <w:pPr>
        <w:pStyle w:val="Prrafodelista"/>
        <w:ind w:left="360" w:firstLine="348"/>
        <w:jc w:val="both"/>
        <w:rPr>
          <w:rFonts w:ascii="Times New Roman" w:hAnsi="Times New Roman" w:cs="Times New Roman"/>
        </w:rPr>
      </w:pPr>
    </w:p>
    <w:p w:rsidR="0049000D" w:rsidRPr="006A1DB4" w:rsidRDefault="0049000D" w:rsidP="00A168F4">
      <w:pPr>
        <w:pStyle w:val="Prrafodelista"/>
        <w:ind w:left="360"/>
        <w:jc w:val="both"/>
        <w:rPr>
          <w:rFonts w:ascii="Times New Roman" w:hAnsi="Times New Roman" w:cs="Times New Roman"/>
          <w:color w:val="FF0000"/>
        </w:rPr>
      </w:pPr>
      <w:r w:rsidRPr="00E84889">
        <w:rPr>
          <w:rFonts w:ascii="Times New Roman" w:hAnsi="Times New Roman" w:cs="Times New Roman"/>
          <w:color w:val="FF0000"/>
        </w:rPr>
        <w:t xml:space="preserve">Según datos de la Encuesta de Empleo del </w:t>
      </w:r>
      <w:r w:rsidR="00F031A0" w:rsidRPr="00E84889">
        <w:rPr>
          <w:rFonts w:ascii="Times New Roman" w:hAnsi="Times New Roman" w:cs="Times New Roman"/>
          <w:color w:val="FF0000"/>
        </w:rPr>
        <w:t>T</w:t>
      </w:r>
      <w:r w:rsidRPr="00E84889">
        <w:rPr>
          <w:rFonts w:ascii="Times New Roman" w:hAnsi="Times New Roman" w:cs="Times New Roman"/>
          <w:color w:val="FF0000"/>
        </w:rPr>
        <w:t xml:space="preserve">iempo </w:t>
      </w:r>
      <w:r w:rsidR="006712C1" w:rsidRPr="00E84889">
        <w:rPr>
          <w:rFonts w:ascii="Times New Roman" w:hAnsi="Times New Roman" w:cs="Times New Roman"/>
          <w:color w:val="FF0000"/>
        </w:rPr>
        <w:t>2009-</w:t>
      </w:r>
      <w:r w:rsidRPr="00E84889">
        <w:rPr>
          <w:rFonts w:ascii="Times New Roman" w:hAnsi="Times New Roman" w:cs="Times New Roman"/>
          <w:color w:val="FF0000"/>
        </w:rPr>
        <w:t>2010, del I</w:t>
      </w:r>
      <w:r w:rsidR="006712C1" w:rsidRPr="00E84889">
        <w:rPr>
          <w:rFonts w:ascii="Times New Roman" w:hAnsi="Times New Roman" w:cs="Times New Roman"/>
          <w:color w:val="FF0000"/>
        </w:rPr>
        <w:t xml:space="preserve">nstituto </w:t>
      </w:r>
      <w:r w:rsidRPr="00E84889">
        <w:rPr>
          <w:rFonts w:ascii="Times New Roman" w:hAnsi="Times New Roman" w:cs="Times New Roman"/>
          <w:color w:val="FF0000"/>
        </w:rPr>
        <w:t>N</w:t>
      </w:r>
      <w:r w:rsidR="006712C1" w:rsidRPr="00E84889">
        <w:rPr>
          <w:rFonts w:ascii="Times New Roman" w:hAnsi="Times New Roman" w:cs="Times New Roman"/>
          <w:color w:val="FF0000"/>
        </w:rPr>
        <w:t xml:space="preserve">acional de </w:t>
      </w:r>
      <w:r w:rsidRPr="00E84889">
        <w:rPr>
          <w:rFonts w:ascii="Times New Roman" w:hAnsi="Times New Roman" w:cs="Times New Roman"/>
          <w:color w:val="FF0000"/>
        </w:rPr>
        <w:t>E</w:t>
      </w:r>
      <w:r w:rsidR="006712C1" w:rsidRPr="00E84889">
        <w:rPr>
          <w:rFonts w:ascii="Times New Roman" w:hAnsi="Times New Roman" w:cs="Times New Roman"/>
          <w:color w:val="FF0000"/>
        </w:rPr>
        <w:t>stadística</w:t>
      </w:r>
      <w:r w:rsidRPr="00E84889">
        <w:rPr>
          <w:rFonts w:ascii="Times New Roman" w:hAnsi="Times New Roman" w:cs="Times New Roman"/>
          <w:color w:val="FF0000"/>
        </w:rPr>
        <w:t xml:space="preserve">, el 91,9% de las mujeres dedican algún tiempo diario a “Hogar y familia”, con una duración media de 4 horas y 29 minutos. En el caso de los hombres, en cambio, el porcentaje se rebaja hasta el 74,7% y con una duración media diaria de </w:t>
      </w:r>
      <w:r w:rsidR="00F031A0" w:rsidRPr="00E84889">
        <w:rPr>
          <w:rFonts w:ascii="Times New Roman" w:hAnsi="Times New Roman" w:cs="Times New Roman"/>
          <w:color w:val="FF0000"/>
        </w:rPr>
        <w:t>2</w:t>
      </w:r>
      <w:r w:rsidRPr="00E84889">
        <w:rPr>
          <w:rFonts w:ascii="Times New Roman" w:hAnsi="Times New Roman" w:cs="Times New Roman"/>
          <w:color w:val="FF0000"/>
        </w:rPr>
        <w:t xml:space="preserve"> horas y 32 minutos.</w:t>
      </w:r>
    </w:p>
    <w:p w:rsidR="00010480" w:rsidRPr="009F7FE4" w:rsidRDefault="00010480" w:rsidP="0017694E">
      <w:pPr>
        <w:pStyle w:val="Prrafodelista"/>
        <w:ind w:left="540"/>
        <w:jc w:val="both"/>
        <w:rPr>
          <w:rFonts w:ascii="Times New Roman" w:hAnsi="Times New Roman" w:cs="Times New Roman"/>
        </w:rPr>
      </w:pPr>
    </w:p>
    <w:p w:rsidR="0051631B" w:rsidRPr="009F7FE4" w:rsidRDefault="006F505B" w:rsidP="0017694E">
      <w:pPr>
        <w:pStyle w:val="Prrafodelista"/>
        <w:ind w:left="360" w:hanging="360"/>
        <w:jc w:val="both"/>
        <w:rPr>
          <w:rFonts w:ascii="Times New Roman" w:hAnsi="Times New Roman" w:cs="Times New Roman"/>
        </w:rPr>
      </w:pPr>
      <w:r>
        <w:rPr>
          <w:rFonts w:ascii="Times New Roman" w:hAnsi="Times New Roman" w:cs="Times New Roman"/>
        </w:rPr>
        <w:t>36.</w:t>
      </w:r>
      <w:r w:rsidR="000E608C">
        <w:rPr>
          <w:rFonts w:ascii="Times New Roman" w:hAnsi="Times New Roman" w:cs="Times New Roman"/>
        </w:rPr>
        <w:t xml:space="preserve"> </w:t>
      </w:r>
      <w:r w:rsidR="009F7FE4" w:rsidRPr="009F7FE4">
        <w:rPr>
          <w:rFonts w:ascii="Times New Roman" w:hAnsi="Times New Roman" w:cs="Times New Roman"/>
        </w:rPr>
        <w:t xml:space="preserve">Con respecto </w:t>
      </w:r>
      <w:r w:rsidR="009F7FE4">
        <w:rPr>
          <w:rFonts w:ascii="Times New Roman" w:hAnsi="Times New Roman" w:cs="Times New Roman"/>
        </w:rPr>
        <w:t xml:space="preserve">a </w:t>
      </w:r>
      <w:r w:rsidR="009F7FE4" w:rsidRPr="009F7FE4">
        <w:rPr>
          <w:rFonts w:ascii="Times New Roman" w:hAnsi="Times New Roman" w:cs="Times New Roman"/>
        </w:rPr>
        <w:t xml:space="preserve">la </w:t>
      </w:r>
      <w:r w:rsidR="00F466D4">
        <w:rPr>
          <w:rFonts w:ascii="Times New Roman" w:hAnsi="Times New Roman" w:cs="Times New Roman"/>
        </w:rPr>
        <w:t>ley</w:t>
      </w:r>
      <w:r w:rsidR="009F7FE4" w:rsidRPr="009F7FE4">
        <w:rPr>
          <w:rFonts w:ascii="Times New Roman" w:hAnsi="Times New Roman" w:cs="Times New Roman"/>
        </w:rPr>
        <w:t xml:space="preserve"> y la práctica, ¿</w:t>
      </w:r>
      <w:r w:rsidR="009F7FE4">
        <w:rPr>
          <w:rFonts w:ascii="Times New Roman" w:hAnsi="Times New Roman" w:cs="Times New Roman"/>
        </w:rPr>
        <w:t>tienen l</w:t>
      </w:r>
      <w:r w:rsidR="009F7FE4" w:rsidRPr="009F7FE4">
        <w:rPr>
          <w:rFonts w:ascii="Times New Roman" w:hAnsi="Times New Roman" w:cs="Times New Roman"/>
        </w:rPr>
        <w:t>os hombres y las mujeres</w:t>
      </w:r>
      <w:r w:rsidR="009F7FE4">
        <w:rPr>
          <w:rFonts w:ascii="Times New Roman" w:hAnsi="Times New Roman" w:cs="Times New Roman"/>
        </w:rPr>
        <w:t xml:space="preserve"> los mismos </w:t>
      </w:r>
      <w:r w:rsidR="00953FDC">
        <w:rPr>
          <w:rFonts w:ascii="Times New Roman" w:hAnsi="Times New Roman" w:cs="Times New Roman"/>
        </w:rPr>
        <w:t>derechos de herencia (incluso</w:t>
      </w:r>
      <w:r w:rsidR="009F7FE4">
        <w:rPr>
          <w:rFonts w:ascii="Times New Roman" w:hAnsi="Times New Roman" w:cs="Times New Roman"/>
        </w:rPr>
        <w:t xml:space="preserve"> igual jerarquía en la sucesión)</w:t>
      </w:r>
      <w:r w:rsidR="009F7FE4" w:rsidRPr="009F7FE4">
        <w:rPr>
          <w:rFonts w:ascii="Times New Roman" w:hAnsi="Times New Roman" w:cs="Times New Roman"/>
        </w:rPr>
        <w:t>?</w:t>
      </w:r>
    </w:p>
    <w:p w:rsidR="008B1FC5" w:rsidRPr="009F7FE4" w:rsidRDefault="008B1FC5" w:rsidP="0017694E">
      <w:pPr>
        <w:pStyle w:val="Prrafodelista"/>
        <w:jc w:val="both"/>
        <w:rPr>
          <w:rFonts w:ascii="Times New Roman" w:hAnsi="Times New Roman" w:cs="Times New Roman"/>
        </w:rPr>
      </w:pPr>
    </w:p>
    <w:p w:rsidR="0051631B"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51631B" w:rsidRPr="0063244B">
        <w:rPr>
          <w:rFonts w:ascii="Times New Roman" w:hAnsi="Times New Roman" w:cs="Times New Roman"/>
        </w:rPr>
        <w:tab/>
      </w:r>
      <w:r w:rsidR="0051631B" w:rsidRPr="0063244B">
        <w:rPr>
          <w:rFonts w:ascii="Times New Roman" w:hAnsi="Times New Roman" w:cs="Times New Roman"/>
        </w:rPr>
        <w:tab/>
        <w:t xml:space="preserve">(   </w:t>
      </w:r>
      <w:r w:rsidR="00946A99">
        <w:rPr>
          <w:rFonts w:ascii="Times New Roman" w:hAnsi="Times New Roman" w:cs="Times New Roman"/>
          <w:color w:val="FF0000"/>
        </w:rPr>
        <w:t>X</w:t>
      </w:r>
      <w:r w:rsidR="0051631B" w:rsidRPr="0063244B">
        <w:rPr>
          <w:rFonts w:ascii="Times New Roman" w:hAnsi="Times New Roman" w:cs="Times New Roman"/>
        </w:rPr>
        <w:t xml:space="preserve">    )</w:t>
      </w:r>
      <w:r w:rsidR="0051631B" w:rsidRPr="0063244B">
        <w:rPr>
          <w:rFonts w:ascii="Times New Roman" w:hAnsi="Times New Roman" w:cs="Times New Roman"/>
        </w:rPr>
        <w:tab/>
      </w:r>
      <w:r w:rsidR="0051631B" w:rsidRPr="0063244B">
        <w:rPr>
          <w:rFonts w:ascii="Times New Roman" w:hAnsi="Times New Roman" w:cs="Times New Roman"/>
        </w:rPr>
        <w:tab/>
      </w:r>
      <w:r w:rsidR="0051631B" w:rsidRPr="0063244B">
        <w:rPr>
          <w:rFonts w:ascii="Times New Roman" w:hAnsi="Times New Roman" w:cs="Times New Roman"/>
        </w:rPr>
        <w:tab/>
        <w:t>No</w:t>
      </w:r>
      <w:r w:rsidR="0051631B" w:rsidRPr="0063244B">
        <w:rPr>
          <w:rFonts w:ascii="Times New Roman" w:hAnsi="Times New Roman" w:cs="Times New Roman"/>
        </w:rPr>
        <w:tab/>
        <w:t>(       )</w:t>
      </w:r>
    </w:p>
    <w:p w:rsidR="0051631B" w:rsidRPr="0063244B" w:rsidRDefault="0051631B" w:rsidP="0017694E">
      <w:pPr>
        <w:pStyle w:val="Prrafodelista"/>
        <w:jc w:val="both"/>
        <w:rPr>
          <w:rFonts w:ascii="Times New Roman" w:hAnsi="Times New Roman" w:cs="Times New Roman"/>
        </w:rPr>
      </w:pPr>
    </w:p>
    <w:p w:rsidR="0017694E" w:rsidRDefault="009F7FE4" w:rsidP="0017694E">
      <w:pPr>
        <w:pStyle w:val="Prrafodelista"/>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explicar</w:t>
      </w:r>
      <w:r w:rsidRPr="009F7FE4">
        <w:rPr>
          <w:rFonts w:ascii="Times New Roman" w:hAnsi="Times New Roman" w:cs="Times New Roman"/>
        </w:rPr>
        <w:t xml:space="preserve">. Además, </w:t>
      </w:r>
      <w:r>
        <w:rPr>
          <w:rFonts w:ascii="Times New Roman" w:hAnsi="Times New Roman" w:cs="Times New Roman"/>
        </w:rPr>
        <w:t>¿</w:t>
      </w:r>
      <w:r w:rsidRPr="009F7FE4">
        <w:rPr>
          <w:rFonts w:ascii="Times New Roman" w:hAnsi="Times New Roman" w:cs="Times New Roman"/>
        </w:rPr>
        <w:t>hay evidencia de la renunc</w:t>
      </w:r>
      <w:r w:rsidR="00953FDC">
        <w:rPr>
          <w:rFonts w:ascii="Times New Roman" w:hAnsi="Times New Roman" w:cs="Times New Roman"/>
        </w:rPr>
        <w:t>ia a los derechos de herencia por</w:t>
      </w:r>
      <w:r w:rsidRPr="009F7FE4">
        <w:rPr>
          <w:rFonts w:ascii="Times New Roman" w:hAnsi="Times New Roman" w:cs="Times New Roman"/>
        </w:rPr>
        <w:t xml:space="preserve"> las mujeres?</w:t>
      </w:r>
      <w:r>
        <w:rPr>
          <w:rFonts w:ascii="Times New Roman" w:hAnsi="Times New Roman" w:cs="Times New Roman"/>
        </w:rPr>
        <w:t xml:space="preserve"> </w:t>
      </w:r>
    </w:p>
    <w:p w:rsidR="00737A28" w:rsidRPr="0017694E" w:rsidRDefault="00737A28" w:rsidP="0017694E">
      <w:pPr>
        <w:pStyle w:val="Prrafodelista"/>
        <w:jc w:val="both"/>
        <w:rPr>
          <w:rFonts w:ascii="Times New Roman" w:hAnsi="Times New Roman" w:cs="Times New Roman"/>
        </w:rPr>
      </w:pPr>
    </w:p>
    <w:p w:rsidR="00AD1B70" w:rsidRDefault="0017694E" w:rsidP="00F031A0">
      <w:pPr>
        <w:pStyle w:val="Prrafodelista"/>
        <w:ind w:left="360"/>
        <w:jc w:val="both"/>
        <w:rPr>
          <w:rFonts w:ascii="Times New Roman" w:hAnsi="Times New Roman" w:cs="Times New Roman"/>
          <w:color w:val="FF0000"/>
        </w:rPr>
      </w:pPr>
      <w:r w:rsidRPr="0017694E">
        <w:rPr>
          <w:rFonts w:ascii="Times New Roman" w:hAnsi="Times New Roman" w:cs="Times New Roman"/>
          <w:color w:val="FF0000"/>
        </w:rPr>
        <w:t xml:space="preserve">De acuerdo con el Código Civil, podrán suceder por testamento o abintestato los que no estén incapacitados por la ley (Artículo 744). </w:t>
      </w:r>
    </w:p>
    <w:p w:rsidR="00F031A0" w:rsidRDefault="00F031A0" w:rsidP="00F031A0">
      <w:pPr>
        <w:pStyle w:val="Prrafodelista"/>
        <w:ind w:left="360"/>
        <w:jc w:val="both"/>
        <w:rPr>
          <w:rFonts w:ascii="Times New Roman" w:hAnsi="Times New Roman" w:cs="Times New Roman"/>
          <w:color w:val="FF0000"/>
        </w:rPr>
      </w:pPr>
    </w:p>
    <w:p w:rsidR="00F031A0" w:rsidRPr="00F031A0" w:rsidRDefault="00F031A0" w:rsidP="00F031A0">
      <w:pPr>
        <w:pStyle w:val="Prrafodelista"/>
        <w:ind w:left="360"/>
        <w:jc w:val="both"/>
        <w:rPr>
          <w:rFonts w:ascii="Times New Roman" w:hAnsi="Times New Roman" w:cs="Times New Roman"/>
          <w:i/>
          <w:color w:val="FF0000"/>
        </w:rPr>
      </w:pPr>
      <w:r w:rsidRPr="00F031A0">
        <w:rPr>
          <w:rFonts w:ascii="Times New Roman" w:hAnsi="Times New Roman" w:cs="Times New Roman"/>
          <w:color w:val="FF0000"/>
        </w:rPr>
        <w:t xml:space="preserve">No hay evidencia de </w:t>
      </w:r>
      <w:r>
        <w:rPr>
          <w:rFonts w:ascii="Times New Roman" w:hAnsi="Times New Roman" w:cs="Times New Roman"/>
          <w:color w:val="FF0000"/>
        </w:rPr>
        <w:t>la</w:t>
      </w:r>
      <w:r w:rsidRPr="00F031A0">
        <w:rPr>
          <w:rFonts w:ascii="Times New Roman" w:hAnsi="Times New Roman" w:cs="Times New Roman"/>
          <w:color w:val="FF0000"/>
        </w:rPr>
        <w:t xml:space="preserve"> renuncia a los derechos de herencia por las mujeres</w:t>
      </w:r>
      <w:r>
        <w:rPr>
          <w:rFonts w:ascii="Times New Roman" w:hAnsi="Times New Roman" w:cs="Times New Roman"/>
          <w:color w:val="FF0000"/>
        </w:rPr>
        <w:t xml:space="preserve">. </w:t>
      </w:r>
    </w:p>
    <w:p w:rsidR="0017694E" w:rsidRPr="0017694E" w:rsidRDefault="0017694E" w:rsidP="0017694E">
      <w:pPr>
        <w:pStyle w:val="Prrafodelista"/>
        <w:jc w:val="both"/>
        <w:rPr>
          <w:rFonts w:ascii="Times New Roman" w:hAnsi="Times New Roman" w:cs="Times New Roman"/>
        </w:rPr>
      </w:pPr>
    </w:p>
    <w:p w:rsidR="00AD1B70" w:rsidRPr="009F7FE4" w:rsidRDefault="006F505B" w:rsidP="0017694E">
      <w:pPr>
        <w:pStyle w:val="Prrafodelista"/>
        <w:ind w:left="360" w:hanging="360"/>
        <w:jc w:val="both"/>
        <w:rPr>
          <w:rFonts w:ascii="Times New Roman" w:hAnsi="Times New Roman" w:cs="Times New Roman"/>
        </w:rPr>
      </w:pPr>
      <w:r>
        <w:rPr>
          <w:rFonts w:ascii="Times New Roman" w:hAnsi="Times New Roman" w:cs="Times New Roman"/>
        </w:rPr>
        <w:t xml:space="preserve">37. </w:t>
      </w:r>
      <w:r w:rsidR="00BC28D9">
        <w:rPr>
          <w:rFonts w:ascii="Times New Roman" w:hAnsi="Times New Roman" w:cs="Times New Roman"/>
        </w:rPr>
        <w:t>E</w:t>
      </w:r>
      <w:r w:rsidR="00BC28D9" w:rsidRPr="009F7FE4">
        <w:rPr>
          <w:rFonts w:ascii="Times New Roman" w:hAnsi="Times New Roman" w:cs="Times New Roman"/>
        </w:rPr>
        <w:t>n su Estado</w:t>
      </w:r>
      <w:r w:rsidR="00BC28D9">
        <w:rPr>
          <w:rFonts w:ascii="Times New Roman" w:hAnsi="Times New Roman" w:cs="Times New Roman"/>
        </w:rPr>
        <w:t xml:space="preserve">, </w:t>
      </w:r>
      <w:r w:rsidR="009F7FE4" w:rsidRPr="009F7FE4">
        <w:rPr>
          <w:rFonts w:ascii="Times New Roman" w:hAnsi="Times New Roman" w:cs="Times New Roman"/>
        </w:rPr>
        <w:t>¿</w:t>
      </w:r>
      <w:r w:rsidR="00BC28D9">
        <w:rPr>
          <w:rFonts w:ascii="Times New Roman" w:hAnsi="Times New Roman" w:cs="Times New Roman"/>
        </w:rPr>
        <w:t>está inclusa en</w:t>
      </w:r>
      <w:r w:rsidR="009F7FE4" w:rsidRPr="009F7FE4">
        <w:rPr>
          <w:rFonts w:ascii="Times New Roman" w:hAnsi="Times New Roman" w:cs="Times New Roman"/>
        </w:rPr>
        <w:t xml:space="preserve"> </w:t>
      </w:r>
      <w:r w:rsidR="009F7FE4">
        <w:rPr>
          <w:rFonts w:ascii="Times New Roman" w:hAnsi="Times New Roman" w:cs="Times New Roman"/>
        </w:rPr>
        <w:t>l</w:t>
      </w:r>
      <w:r w:rsidR="009F7FE4" w:rsidRPr="009F7FE4">
        <w:rPr>
          <w:rFonts w:ascii="Times New Roman" w:hAnsi="Times New Roman" w:cs="Times New Roman"/>
        </w:rPr>
        <w:t>a educación familiar una comprensión adecuada de la maternidad como función social y el reconocimiento de la responsabilidad común de</w:t>
      </w:r>
      <w:r w:rsidR="00BC28D9">
        <w:rPr>
          <w:rFonts w:ascii="Times New Roman" w:hAnsi="Times New Roman" w:cs="Times New Roman"/>
        </w:rPr>
        <w:t xml:space="preserve"> los</w:t>
      </w:r>
      <w:r w:rsidR="009F7FE4" w:rsidRPr="009F7FE4">
        <w:rPr>
          <w:rFonts w:ascii="Times New Roman" w:hAnsi="Times New Roman" w:cs="Times New Roman"/>
        </w:rPr>
        <w:t xml:space="preserve"> hombres y</w:t>
      </w:r>
      <w:r w:rsidR="00BC28D9">
        <w:rPr>
          <w:rFonts w:ascii="Times New Roman" w:hAnsi="Times New Roman" w:cs="Times New Roman"/>
        </w:rPr>
        <w:t xml:space="preserve"> de las</w:t>
      </w:r>
      <w:r w:rsidR="009F7FE4" w:rsidRPr="009F7FE4">
        <w:rPr>
          <w:rFonts w:ascii="Times New Roman" w:hAnsi="Times New Roman" w:cs="Times New Roman"/>
        </w:rPr>
        <w:t xml:space="preserve"> mujeres en la educación y desarrollo de los niños?</w:t>
      </w:r>
    </w:p>
    <w:p w:rsidR="007C79C0" w:rsidRPr="009F7FE4" w:rsidRDefault="007C79C0" w:rsidP="0017694E">
      <w:pPr>
        <w:pStyle w:val="Prrafodelista"/>
        <w:ind w:left="360" w:hanging="360"/>
        <w:jc w:val="both"/>
        <w:rPr>
          <w:rFonts w:ascii="Times New Roman" w:hAnsi="Times New Roman" w:cs="Times New Roman"/>
        </w:rPr>
      </w:pPr>
    </w:p>
    <w:p w:rsidR="00AD1B70"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AD1B70" w:rsidRPr="0063244B">
        <w:rPr>
          <w:rFonts w:ascii="Times New Roman" w:hAnsi="Times New Roman" w:cs="Times New Roman"/>
        </w:rPr>
        <w:tab/>
      </w:r>
      <w:r w:rsidR="00AD1B70" w:rsidRPr="0063244B">
        <w:rPr>
          <w:rFonts w:ascii="Times New Roman" w:hAnsi="Times New Roman" w:cs="Times New Roman"/>
        </w:rPr>
        <w:tab/>
        <w:t xml:space="preserve">(   </w:t>
      </w:r>
      <w:r w:rsidR="00E450B0" w:rsidRPr="00E450B0">
        <w:rPr>
          <w:rFonts w:ascii="Times New Roman" w:hAnsi="Times New Roman" w:cs="Times New Roman"/>
          <w:color w:val="FF0000"/>
        </w:rPr>
        <w:t>X</w:t>
      </w:r>
      <w:r w:rsidR="00AD1B70" w:rsidRPr="00E450B0">
        <w:rPr>
          <w:rFonts w:ascii="Times New Roman" w:hAnsi="Times New Roman" w:cs="Times New Roman"/>
          <w:color w:val="FF0000"/>
        </w:rPr>
        <w:t xml:space="preserve">  </w:t>
      </w:r>
      <w:r w:rsidR="00AD1B70" w:rsidRPr="0063244B">
        <w:rPr>
          <w:rFonts w:ascii="Times New Roman" w:hAnsi="Times New Roman" w:cs="Times New Roman"/>
        </w:rPr>
        <w:t xml:space="preserve"> )</w:t>
      </w:r>
      <w:r w:rsidR="00AD1B70" w:rsidRPr="0063244B">
        <w:rPr>
          <w:rFonts w:ascii="Times New Roman" w:hAnsi="Times New Roman" w:cs="Times New Roman"/>
        </w:rPr>
        <w:tab/>
      </w:r>
      <w:r w:rsidR="00AD1B70" w:rsidRPr="0063244B">
        <w:rPr>
          <w:rFonts w:ascii="Times New Roman" w:hAnsi="Times New Roman" w:cs="Times New Roman"/>
        </w:rPr>
        <w:tab/>
      </w:r>
      <w:r w:rsidR="00AD1B70" w:rsidRPr="0063244B">
        <w:rPr>
          <w:rFonts w:ascii="Times New Roman" w:hAnsi="Times New Roman" w:cs="Times New Roman"/>
        </w:rPr>
        <w:tab/>
        <w:t>No</w:t>
      </w:r>
      <w:r w:rsidR="00AD1B70" w:rsidRPr="0063244B">
        <w:rPr>
          <w:rFonts w:ascii="Times New Roman" w:hAnsi="Times New Roman" w:cs="Times New Roman"/>
        </w:rPr>
        <w:tab/>
        <w:t>(       )</w:t>
      </w:r>
    </w:p>
    <w:p w:rsidR="00AD1B70" w:rsidRPr="0063244B" w:rsidRDefault="00AD1B70" w:rsidP="0017694E">
      <w:pPr>
        <w:pStyle w:val="Prrafodelista"/>
        <w:jc w:val="both"/>
        <w:rPr>
          <w:rFonts w:ascii="Times New Roman" w:hAnsi="Times New Roman" w:cs="Times New Roman"/>
        </w:rPr>
      </w:pPr>
    </w:p>
    <w:p w:rsidR="00AD1B70" w:rsidRDefault="00BC28D9" w:rsidP="0017694E">
      <w:pPr>
        <w:pStyle w:val="Prrafodelista"/>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A850AC" w:rsidRPr="00E34D67" w:rsidRDefault="00A850AC" w:rsidP="00E34D67">
      <w:pPr>
        <w:numPr>
          <w:ilvl w:val="0"/>
          <w:numId w:val="19"/>
        </w:numPr>
        <w:spacing w:after="0" w:line="240" w:lineRule="auto"/>
        <w:jc w:val="both"/>
        <w:rPr>
          <w:rFonts w:ascii="Times New Roman" w:eastAsia="Times New Roman" w:hAnsi="Times New Roman" w:cs="Times New Roman"/>
          <w:b/>
          <w:i/>
          <w:color w:val="FF0000"/>
          <w:lang w:eastAsia="es-ES"/>
        </w:rPr>
      </w:pPr>
      <w:r w:rsidRPr="00E34D67">
        <w:rPr>
          <w:rFonts w:ascii="Times New Roman" w:eastAsia="Times New Roman" w:hAnsi="Times New Roman" w:cs="Times New Roman"/>
          <w:b/>
          <w:i/>
          <w:color w:val="FF0000"/>
          <w:lang w:eastAsia="es-ES"/>
        </w:rPr>
        <w:t>Ley Orgánica 2/2006, de 3 de mayo, de Educación (modificada por la LOMCE)</w:t>
      </w:r>
    </w:p>
    <w:p w:rsidR="00A850AC" w:rsidRPr="00DA3A36" w:rsidRDefault="00A850AC" w:rsidP="00A850AC">
      <w:pPr>
        <w:spacing w:after="0" w:line="240" w:lineRule="auto"/>
        <w:jc w:val="both"/>
        <w:rPr>
          <w:rFonts w:ascii="Times New Roman" w:eastAsia="Times New Roman" w:hAnsi="Times New Roman" w:cs="Times New Roman"/>
          <w:b/>
          <w:color w:val="FF0000"/>
          <w:lang w:eastAsia="es-ES"/>
        </w:rPr>
      </w:pPr>
    </w:p>
    <w:p w:rsidR="00A850AC" w:rsidRPr="00DA3A36" w:rsidRDefault="00E34D67" w:rsidP="00A850AC">
      <w:pPr>
        <w:spacing w:after="0" w:line="240" w:lineRule="auto"/>
        <w:ind w:left="708"/>
        <w:jc w:val="both"/>
        <w:rPr>
          <w:rFonts w:ascii="Times New Roman" w:eastAsia="Times New Roman" w:hAnsi="Times New Roman" w:cs="Times New Roman"/>
          <w:i/>
          <w:color w:val="FF0000"/>
          <w:lang w:eastAsia="es-ES"/>
        </w:rPr>
      </w:pPr>
      <w:r>
        <w:rPr>
          <w:rFonts w:ascii="Times New Roman" w:eastAsia="Times New Roman" w:hAnsi="Times New Roman" w:cs="Times New Roman"/>
          <w:i/>
          <w:color w:val="FF0000"/>
          <w:lang w:eastAsia="es-ES"/>
        </w:rPr>
        <w:t>“</w:t>
      </w:r>
      <w:r w:rsidR="00A850AC" w:rsidRPr="00DA3A36">
        <w:rPr>
          <w:rFonts w:ascii="Times New Roman" w:eastAsia="Times New Roman" w:hAnsi="Times New Roman" w:cs="Times New Roman"/>
          <w:i/>
          <w:color w:val="FF0000"/>
          <w:lang w:eastAsia="es-ES"/>
        </w:rPr>
        <w:t>Artículo 1. Principios</w:t>
      </w:r>
    </w:p>
    <w:p w:rsidR="00A850AC" w:rsidRPr="00DA3A36" w:rsidRDefault="00A850AC" w:rsidP="00A850AC">
      <w:pPr>
        <w:spacing w:after="0" w:line="240" w:lineRule="auto"/>
        <w:ind w:left="708"/>
        <w:jc w:val="both"/>
        <w:rPr>
          <w:rFonts w:ascii="Times New Roman" w:eastAsia="Times New Roman" w:hAnsi="Times New Roman" w:cs="Times New Roman"/>
          <w:i/>
          <w:color w:val="FF0000"/>
          <w:lang w:eastAsia="es-ES"/>
        </w:rPr>
      </w:pPr>
    </w:p>
    <w:p w:rsidR="00A850AC" w:rsidRPr="00DA3A36" w:rsidRDefault="00A850AC" w:rsidP="00A850AC">
      <w:pPr>
        <w:spacing w:after="0" w:line="240" w:lineRule="auto"/>
        <w:ind w:left="708"/>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El sistema educativo español, configurado de acuerdo con los valores de la Constitución y asentado en el respeto a los derechos y libertades reconocidos en ella, se inspira en los siguientes principios:</w:t>
      </w:r>
    </w:p>
    <w:p w:rsidR="00A850AC" w:rsidRPr="00DA3A36" w:rsidRDefault="00A850AC" w:rsidP="00A850AC">
      <w:pPr>
        <w:spacing w:after="0" w:line="240" w:lineRule="auto"/>
        <w:ind w:left="708"/>
        <w:jc w:val="both"/>
        <w:rPr>
          <w:rFonts w:ascii="Times New Roman" w:eastAsia="Times New Roman" w:hAnsi="Times New Roman" w:cs="Times New Roman"/>
          <w:i/>
          <w:color w:val="FF0000"/>
          <w:lang w:eastAsia="es-ES"/>
        </w:rPr>
      </w:pP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a) La calidad de la educación para todo el alumnado, independientemente de sus condiciones y circunstancias.</w:t>
      </w:r>
    </w:p>
    <w:p w:rsidR="00A850AC" w:rsidRPr="00E34D67" w:rsidRDefault="00A850AC" w:rsidP="00A850AC">
      <w:pPr>
        <w:spacing w:after="0" w:line="240" w:lineRule="auto"/>
        <w:ind w:left="708"/>
        <w:jc w:val="both"/>
        <w:rPr>
          <w:rFonts w:ascii="Times New Roman" w:eastAsia="Times New Roman" w:hAnsi="Times New Roman" w:cs="Times New Roman"/>
          <w:i/>
          <w:color w:val="FF0000"/>
          <w:sz w:val="10"/>
          <w:szCs w:val="10"/>
          <w:lang w:eastAsia="es-ES"/>
        </w:rPr>
      </w:pP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b) La equidad, que garantice la igualdad de oportunidades para el pleno desarrollo de la personalidad a través de la educación, la inclusión educativa, la igualdad de derechos y oportunidades que ayuden a superar cualquier discriminación y la accesibilidad universal a la educación, y que actúe como elemento compensador de las desigualdades personales, culturales, económicas y sociales, con especial atención a las que se deriven de cualquier tipo de discapacidad.</w:t>
      </w:r>
    </w:p>
    <w:p w:rsidR="00A850AC" w:rsidRPr="00E34D67" w:rsidRDefault="00A850AC" w:rsidP="00A850AC">
      <w:pPr>
        <w:spacing w:after="0" w:line="240" w:lineRule="auto"/>
        <w:ind w:left="992" w:hanging="284"/>
        <w:jc w:val="both"/>
        <w:rPr>
          <w:rFonts w:ascii="Times New Roman" w:eastAsia="Times New Roman" w:hAnsi="Times New Roman" w:cs="Times New Roman"/>
          <w:i/>
          <w:color w:val="FF0000"/>
          <w:sz w:val="10"/>
          <w:szCs w:val="10"/>
          <w:lang w:eastAsia="es-ES"/>
        </w:rPr>
      </w:pP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 xml:space="preserve">c) La transmisión y puesta en práctica de valores que favorezcan la libertad personal, la responsabilidad, la ciudadanía democrática, la solidaridad, la tolerancia, la igualdad, el respeto y la justicia, así como que ayuden a superar cualquier tipo de discriminación.  </w:t>
      </w: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w:t>
      </w: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p>
    <w:p w:rsidR="00A850AC" w:rsidRPr="00DA3A36" w:rsidRDefault="00E34D67" w:rsidP="00A850AC">
      <w:pPr>
        <w:spacing w:after="0" w:line="240" w:lineRule="auto"/>
        <w:ind w:left="992" w:hanging="284"/>
        <w:jc w:val="both"/>
        <w:rPr>
          <w:rFonts w:ascii="Times New Roman" w:eastAsia="Times New Roman" w:hAnsi="Times New Roman" w:cs="Times New Roman"/>
          <w:i/>
          <w:color w:val="FF0000"/>
          <w:lang w:eastAsia="es-ES"/>
        </w:rPr>
      </w:pPr>
      <w:r>
        <w:rPr>
          <w:rFonts w:ascii="Times New Roman" w:eastAsia="Times New Roman" w:hAnsi="Times New Roman" w:cs="Times New Roman"/>
          <w:i/>
          <w:color w:val="FF0000"/>
          <w:lang w:eastAsia="es-ES"/>
        </w:rPr>
        <w:t>“</w:t>
      </w:r>
      <w:r w:rsidR="00A850AC" w:rsidRPr="00DA3A36">
        <w:rPr>
          <w:rFonts w:ascii="Times New Roman" w:eastAsia="Times New Roman" w:hAnsi="Times New Roman" w:cs="Times New Roman"/>
          <w:i/>
          <w:color w:val="FF0000"/>
          <w:lang w:eastAsia="es-ES"/>
        </w:rPr>
        <w:t>Artículo 2. Fines</w:t>
      </w:r>
    </w:p>
    <w:p w:rsidR="00A850AC" w:rsidRPr="00DA3A36" w:rsidRDefault="00A850AC" w:rsidP="00A850AC">
      <w:pPr>
        <w:spacing w:after="0" w:line="240" w:lineRule="auto"/>
        <w:ind w:left="992" w:hanging="284"/>
        <w:jc w:val="both"/>
        <w:rPr>
          <w:rFonts w:ascii="Times New Roman" w:eastAsia="Times New Roman" w:hAnsi="Times New Roman" w:cs="Times New Roman"/>
          <w:i/>
          <w:color w:val="FF0000"/>
          <w:lang w:eastAsia="es-ES"/>
        </w:rPr>
      </w:pPr>
    </w:p>
    <w:p w:rsidR="00A850AC" w:rsidRPr="00DA3A36" w:rsidRDefault="00A850AC" w:rsidP="00A850AC">
      <w:pPr>
        <w:spacing w:after="0" w:line="240" w:lineRule="auto"/>
        <w:ind w:left="708"/>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1. El sistema educativo español se orientará a la consecución de los siguientes fines:</w:t>
      </w:r>
    </w:p>
    <w:p w:rsidR="00A850AC" w:rsidRPr="00DA3A36" w:rsidRDefault="00A850AC" w:rsidP="00A850AC">
      <w:pPr>
        <w:spacing w:after="0" w:line="240" w:lineRule="auto"/>
        <w:ind w:left="708"/>
        <w:jc w:val="both"/>
        <w:rPr>
          <w:rFonts w:ascii="Times New Roman" w:eastAsia="Times New Roman" w:hAnsi="Times New Roman" w:cs="Times New Roman"/>
          <w:i/>
          <w:color w:val="FF0000"/>
          <w:lang w:eastAsia="es-ES"/>
        </w:rPr>
      </w:pPr>
    </w:p>
    <w:p w:rsidR="00A850AC" w:rsidRDefault="00A850AC" w:rsidP="00E34D67">
      <w:pPr>
        <w:numPr>
          <w:ilvl w:val="0"/>
          <w:numId w:val="28"/>
        </w:numPr>
        <w:spacing w:after="0" w:line="240" w:lineRule="auto"/>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El pleno desarrollo de la personalidad y de las capacidades de los alumnos.</w:t>
      </w:r>
    </w:p>
    <w:p w:rsidR="00E34D67" w:rsidRPr="00E34D67" w:rsidRDefault="00E34D67" w:rsidP="00E34D67">
      <w:pPr>
        <w:spacing w:after="0" w:line="240" w:lineRule="auto"/>
        <w:ind w:left="1068"/>
        <w:jc w:val="both"/>
        <w:rPr>
          <w:rFonts w:ascii="Times New Roman" w:eastAsia="Times New Roman" w:hAnsi="Times New Roman" w:cs="Times New Roman"/>
          <w:i/>
          <w:color w:val="FF0000"/>
          <w:sz w:val="10"/>
          <w:szCs w:val="10"/>
          <w:lang w:eastAsia="es-ES"/>
        </w:rPr>
      </w:pPr>
    </w:p>
    <w:p w:rsidR="00A850AC" w:rsidRPr="00DA3A36" w:rsidRDefault="00A850AC" w:rsidP="00E34D67">
      <w:pPr>
        <w:spacing w:after="0" w:line="240" w:lineRule="auto"/>
        <w:ind w:left="990" w:hanging="282"/>
        <w:jc w:val="both"/>
        <w:rPr>
          <w:rFonts w:ascii="Times New Roman" w:eastAsia="Times New Roman" w:hAnsi="Times New Roman" w:cs="Times New Roman"/>
          <w:i/>
          <w:color w:val="FF0000"/>
          <w:lang w:eastAsia="es-ES"/>
        </w:rPr>
      </w:pPr>
      <w:r w:rsidRPr="00DA3A36">
        <w:rPr>
          <w:rFonts w:ascii="Times New Roman" w:eastAsia="Times New Roman" w:hAnsi="Times New Roman" w:cs="Times New Roman"/>
          <w:i/>
          <w:color w:val="FF0000"/>
          <w:lang w:eastAsia="es-ES"/>
        </w:rPr>
        <w:t>b) La educación en el respeto de los derechos y libertades fundamentales, en la igualdad de derechos y oportunidades entre hombres y mujeres y en la igualdad de trato y no discriminación de las personas con discapacidad.</w:t>
      </w:r>
      <w:r w:rsidR="00E34D67">
        <w:rPr>
          <w:rFonts w:ascii="Times New Roman" w:eastAsia="Times New Roman" w:hAnsi="Times New Roman" w:cs="Times New Roman"/>
          <w:i/>
          <w:color w:val="FF0000"/>
          <w:lang w:eastAsia="es-ES"/>
        </w:rPr>
        <w:t>”</w:t>
      </w:r>
    </w:p>
    <w:p w:rsidR="00A850AC" w:rsidRPr="00DA3A36" w:rsidRDefault="00A850AC" w:rsidP="00A850AC">
      <w:pPr>
        <w:spacing w:after="0" w:line="240" w:lineRule="auto"/>
        <w:ind w:left="708"/>
        <w:jc w:val="both"/>
        <w:rPr>
          <w:rFonts w:ascii="Times New Roman" w:eastAsia="Times New Roman" w:hAnsi="Times New Roman" w:cs="Times New Roman"/>
          <w:color w:val="FF0000"/>
          <w:lang w:eastAsia="es-ES"/>
        </w:rPr>
      </w:pPr>
    </w:p>
    <w:p w:rsidR="00A850AC" w:rsidRDefault="00E34D67" w:rsidP="00A850AC">
      <w:pPr>
        <w:spacing w:after="0" w:line="240" w:lineRule="auto"/>
        <w:ind w:left="708"/>
        <w:jc w:val="both"/>
        <w:rPr>
          <w:rFonts w:ascii="Times New Roman" w:eastAsia="Times New Roman" w:hAnsi="Times New Roman" w:cs="Times New Roman"/>
          <w:i/>
          <w:color w:val="FF0000"/>
          <w:lang w:val="es-ES_tradnl" w:eastAsia="es-ES"/>
        </w:rPr>
      </w:pPr>
      <w:r>
        <w:rPr>
          <w:rFonts w:ascii="Times New Roman" w:eastAsia="Times New Roman" w:hAnsi="Times New Roman" w:cs="Times New Roman"/>
          <w:i/>
          <w:color w:val="FF0000"/>
          <w:lang w:val="es-ES_tradnl" w:eastAsia="es-ES"/>
        </w:rPr>
        <w:t>“</w:t>
      </w:r>
      <w:r w:rsidR="00A850AC" w:rsidRPr="00DA3A36">
        <w:rPr>
          <w:rFonts w:ascii="Times New Roman" w:eastAsia="Times New Roman" w:hAnsi="Times New Roman" w:cs="Times New Roman"/>
          <w:i/>
          <w:color w:val="FF0000"/>
          <w:lang w:val="es-ES_tradnl" w:eastAsia="es-ES"/>
        </w:rPr>
        <w:t>Artículo 2 bis. Sistema Educativo Español</w:t>
      </w:r>
    </w:p>
    <w:p w:rsidR="00E34D67" w:rsidRDefault="00E34D67" w:rsidP="00A850AC">
      <w:pPr>
        <w:spacing w:after="0" w:line="240" w:lineRule="auto"/>
        <w:ind w:left="708"/>
        <w:jc w:val="both"/>
        <w:rPr>
          <w:rFonts w:ascii="Times New Roman" w:eastAsia="Times New Roman" w:hAnsi="Times New Roman" w:cs="Times New Roman"/>
          <w:i/>
          <w:color w:val="FF0000"/>
          <w:lang w:val="es-ES_tradnl" w:eastAsia="es-ES"/>
        </w:rPr>
      </w:pPr>
    </w:p>
    <w:p w:rsidR="00E34D67" w:rsidRPr="00DA3A36" w:rsidRDefault="00E34D67" w:rsidP="00A850AC">
      <w:pPr>
        <w:spacing w:after="0" w:line="240" w:lineRule="auto"/>
        <w:ind w:left="708"/>
        <w:jc w:val="both"/>
        <w:rPr>
          <w:rFonts w:ascii="Times New Roman" w:eastAsia="Times New Roman" w:hAnsi="Times New Roman" w:cs="Times New Roman"/>
          <w:i/>
          <w:color w:val="FF0000"/>
          <w:lang w:val="es-ES_tradnl" w:eastAsia="es-ES"/>
        </w:rPr>
      </w:pPr>
      <w:r>
        <w:rPr>
          <w:rFonts w:ascii="Times New Roman" w:eastAsia="Times New Roman" w:hAnsi="Times New Roman" w:cs="Times New Roman"/>
          <w:i/>
          <w:color w:val="FF0000"/>
          <w:lang w:val="es-ES_tradnl" w:eastAsia="es-ES"/>
        </w:rPr>
        <w:t>(…)</w:t>
      </w:r>
    </w:p>
    <w:p w:rsidR="00A850AC" w:rsidRPr="00DA3A36" w:rsidRDefault="00A850AC" w:rsidP="00A850AC">
      <w:pPr>
        <w:spacing w:after="0" w:line="240" w:lineRule="auto"/>
        <w:ind w:left="708"/>
        <w:jc w:val="both"/>
        <w:rPr>
          <w:rFonts w:ascii="Times New Roman" w:eastAsia="Times New Roman" w:hAnsi="Times New Roman" w:cs="Times New Roman"/>
          <w:i/>
          <w:color w:val="FF0000"/>
          <w:lang w:val="es-ES_tradnl" w:eastAsia="es-ES"/>
        </w:rPr>
      </w:pPr>
      <w:r w:rsidRPr="00DA3A36">
        <w:rPr>
          <w:rFonts w:ascii="Times New Roman" w:eastAsia="Times New Roman" w:hAnsi="Times New Roman" w:cs="Times New Roman"/>
          <w:i/>
          <w:color w:val="FF0000"/>
          <w:lang w:val="es-ES_tradnl" w:eastAsia="es-ES"/>
        </w:rPr>
        <w:t>4. El funcionamiento del Sistema Educativo Español se rige por los principios de calidad, cooperación, equidad, libertad de enseñanza, mérito, igualdad de oportunidades, no discriminación, eficiencia en la asignación de recursos públicos, transparencia y rendición de cuentas.</w:t>
      </w:r>
      <w:r w:rsidR="00E34D67">
        <w:rPr>
          <w:rFonts w:ascii="Times New Roman" w:eastAsia="Times New Roman" w:hAnsi="Times New Roman" w:cs="Times New Roman"/>
          <w:i/>
          <w:color w:val="FF0000"/>
          <w:lang w:val="es-ES_tradnl" w:eastAsia="es-ES"/>
        </w:rPr>
        <w:t>”</w:t>
      </w:r>
    </w:p>
    <w:p w:rsidR="00A850AC" w:rsidRPr="00DA3A36" w:rsidRDefault="00A850AC" w:rsidP="00B448AE">
      <w:pPr>
        <w:pStyle w:val="Prrafodelista"/>
        <w:ind w:left="360"/>
        <w:jc w:val="both"/>
        <w:rPr>
          <w:rFonts w:ascii="Times New Roman" w:hAnsi="Times New Roman" w:cs="Times New Roman"/>
          <w:color w:val="FF0000"/>
          <w:lang w:val="es-ES_tradnl"/>
        </w:rPr>
      </w:pPr>
    </w:p>
    <w:p w:rsidR="009D2E1F" w:rsidRPr="00BC28D9" w:rsidRDefault="006F505B" w:rsidP="0017694E">
      <w:pPr>
        <w:pStyle w:val="Prrafodelista"/>
        <w:ind w:left="360" w:hanging="360"/>
        <w:jc w:val="both"/>
        <w:rPr>
          <w:rFonts w:ascii="Times New Roman" w:hAnsi="Times New Roman" w:cs="Times New Roman"/>
        </w:rPr>
      </w:pPr>
      <w:r>
        <w:rPr>
          <w:rFonts w:ascii="Times New Roman" w:hAnsi="Times New Roman" w:cs="Times New Roman"/>
        </w:rPr>
        <w:t xml:space="preserve">38. </w:t>
      </w:r>
      <w:r w:rsidR="00BC28D9" w:rsidRPr="00BC28D9">
        <w:rPr>
          <w:rFonts w:ascii="Times New Roman" w:hAnsi="Times New Roman" w:cs="Times New Roman"/>
        </w:rPr>
        <w:t>Si la igualdad es garantiza</w:t>
      </w:r>
      <w:r w:rsidR="00BC28D9">
        <w:rPr>
          <w:rFonts w:ascii="Times New Roman" w:hAnsi="Times New Roman" w:cs="Times New Roman"/>
        </w:rPr>
        <w:t>da</w:t>
      </w:r>
      <w:r w:rsidR="00BC28D9" w:rsidRPr="00BC28D9">
        <w:rPr>
          <w:rFonts w:ascii="Times New Roman" w:hAnsi="Times New Roman" w:cs="Times New Roman"/>
        </w:rPr>
        <w:t xml:space="preserve"> en la </w:t>
      </w:r>
      <w:r w:rsidR="00BC28D9">
        <w:rPr>
          <w:rFonts w:ascii="Times New Roman" w:hAnsi="Times New Roman" w:cs="Times New Roman"/>
        </w:rPr>
        <w:t>ley</w:t>
      </w:r>
      <w:r w:rsidR="00953FDC">
        <w:rPr>
          <w:rFonts w:ascii="Times New Roman" w:hAnsi="Times New Roman" w:cs="Times New Roman"/>
        </w:rPr>
        <w:t xml:space="preserve"> y la práctica, </w:t>
      </w:r>
      <w:r w:rsidR="00953FDC" w:rsidRPr="00BC28D9">
        <w:t>¿</w:t>
      </w:r>
      <w:r w:rsidR="00953FDC">
        <w:rPr>
          <w:rFonts w:ascii="Times New Roman" w:hAnsi="Times New Roman" w:cs="Times New Roman"/>
        </w:rPr>
        <w:t>dicha igualdad se aplica</w:t>
      </w:r>
      <w:r w:rsidR="00BC28D9">
        <w:rPr>
          <w:rFonts w:ascii="Times New Roman" w:hAnsi="Times New Roman" w:cs="Times New Roman"/>
        </w:rPr>
        <w:t xml:space="preserve"> a</w:t>
      </w:r>
      <w:r w:rsidR="00BC28D9" w:rsidRPr="00BC28D9">
        <w:rPr>
          <w:rFonts w:ascii="Times New Roman" w:hAnsi="Times New Roman" w:cs="Times New Roman"/>
        </w:rPr>
        <w:t xml:space="preserve"> todos los diferentes tipos de familias?</w:t>
      </w:r>
    </w:p>
    <w:p w:rsidR="00194C14"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194C14" w:rsidRPr="0063244B">
        <w:rPr>
          <w:rFonts w:ascii="Times New Roman" w:hAnsi="Times New Roman" w:cs="Times New Roman"/>
        </w:rPr>
        <w:tab/>
      </w:r>
      <w:r w:rsidR="00194C14" w:rsidRPr="0063244B">
        <w:rPr>
          <w:rFonts w:ascii="Times New Roman" w:hAnsi="Times New Roman" w:cs="Times New Roman"/>
        </w:rPr>
        <w:tab/>
        <w:t xml:space="preserve">(   </w:t>
      </w:r>
      <w:r w:rsidR="00464590" w:rsidRPr="00464590">
        <w:rPr>
          <w:rFonts w:ascii="Times New Roman" w:hAnsi="Times New Roman" w:cs="Times New Roman"/>
          <w:color w:val="FF0000"/>
        </w:rPr>
        <w:t>X</w:t>
      </w:r>
      <w:r w:rsidR="00194C14" w:rsidRPr="0063244B">
        <w:rPr>
          <w:rFonts w:ascii="Times New Roman" w:hAnsi="Times New Roman" w:cs="Times New Roman"/>
        </w:rPr>
        <w:t xml:space="preserve">    )</w:t>
      </w:r>
      <w:r w:rsidR="00194C14" w:rsidRPr="0063244B">
        <w:rPr>
          <w:rFonts w:ascii="Times New Roman" w:hAnsi="Times New Roman" w:cs="Times New Roman"/>
        </w:rPr>
        <w:tab/>
      </w:r>
      <w:r w:rsidR="00194C14" w:rsidRPr="0063244B">
        <w:rPr>
          <w:rFonts w:ascii="Times New Roman" w:hAnsi="Times New Roman" w:cs="Times New Roman"/>
        </w:rPr>
        <w:tab/>
      </w:r>
      <w:r w:rsidR="00194C14" w:rsidRPr="0063244B">
        <w:rPr>
          <w:rFonts w:ascii="Times New Roman" w:hAnsi="Times New Roman" w:cs="Times New Roman"/>
        </w:rPr>
        <w:tab/>
        <w:t>No</w:t>
      </w:r>
      <w:r w:rsidR="00194C14" w:rsidRPr="0063244B">
        <w:rPr>
          <w:rFonts w:ascii="Times New Roman" w:hAnsi="Times New Roman" w:cs="Times New Roman"/>
        </w:rPr>
        <w:tab/>
        <w:t>(       )</w:t>
      </w:r>
    </w:p>
    <w:p w:rsidR="00194C14" w:rsidRPr="0063244B" w:rsidRDefault="00194C14" w:rsidP="0017694E">
      <w:pPr>
        <w:pStyle w:val="Prrafodelista"/>
        <w:jc w:val="both"/>
        <w:rPr>
          <w:rFonts w:ascii="Times New Roman" w:hAnsi="Times New Roman" w:cs="Times New Roman"/>
        </w:rPr>
      </w:pPr>
    </w:p>
    <w:p w:rsidR="00BC28D9" w:rsidRDefault="00BC28D9" w:rsidP="0017694E">
      <w:pPr>
        <w:pStyle w:val="Prrafodelista"/>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464590" w:rsidRDefault="00464590" w:rsidP="00464590">
      <w:pPr>
        <w:pStyle w:val="Prrafodelista"/>
        <w:jc w:val="both"/>
        <w:rPr>
          <w:rFonts w:ascii="Times New Roman" w:hAnsi="Times New Roman" w:cs="Times New Roman"/>
          <w:color w:val="FF0000"/>
        </w:rPr>
      </w:pPr>
    </w:p>
    <w:p w:rsidR="00464590" w:rsidRPr="00464590" w:rsidRDefault="00464590" w:rsidP="00A168F4">
      <w:pPr>
        <w:pStyle w:val="Prrafodelista"/>
        <w:ind w:left="360"/>
        <w:jc w:val="both"/>
        <w:rPr>
          <w:rFonts w:ascii="Times New Roman" w:hAnsi="Times New Roman" w:cs="Times New Roman"/>
          <w:color w:val="FF0000"/>
        </w:rPr>
      </w:pPr>
      <w:r>
        <w:rPr>
          <w:rFonts w:ascii="Times New Roman" w:hAnsi="Times New Roman" w:cs="Times New Roman"/>
          <w:color w:val="FF0000"/>
        </w:rPr>
        <w:t>El a</w:t>
      </w:r>
      <w:r w:rsidRPr="00464590">
        <w:rPr>
          <w:rFonts w:ascii="Times New Roman" w:hAnsi="Times New Roman" w:cs="Times New Roman"/>
          <w:color w:val="FF0000"/>
        </w:rPr>
        <w:t>rtículo 39</w:t>
      </w:r>
      <w:r>
        <w:rPr>
          <w:rFonts w:ascii="Times New Roman" w:hAnsi="Times New Roman" w:cs="Times New Roman"/>
          <w:color w:val="FF0000"/>
        </w:rPr>
        <w:t xml:space="preserve"> de la </w:t>
      </w:r>
      <w:r w:rsidRPr="00464590">
        <w:rPr>
          <w:rFonts w:ascii="Times New Roman" w:hAnsi="Times New Roman" w:cs="Times New Roman"/>
          <w:b/>
          <w:color w:val="FF0000"/>
        </w:rPr>
        <w:t>C</w:t>
      </w:r>
      <w:r w:rsidRPr="00464590">
        <w:rPr>
          <w:rFonts w:ascii="Times New Roman" w:hAnsi="Times New Roman" w:cs="Times New Roman"/>
          <w:b/>
          <w:i/>
          <w:color w:val="FF0000"/>
        </w:rPr>
        <w:t>onstitución</w:t>
      </w:r>
      <w:r>
        <w:rPr>
          <w:rFonts w:ascii="Times New Roman" w:hAnsi="Times New Roman" w:cs="Times New Roman"/>
          <w:color w:val="FF0000"/>
        </w:rPr>
        <w:t xml:space="preserve">, establece que:  </w:t>
      </w:r>
    </w:p>
    <w:p w:rsidR="00464590" w:rsidRPr="00464590" w:rsidRDefault="00464590" w:rsidP="00A168F4">
      <w:pPr>
        <w:pStyle w:val="Prrafodelista"/>
        <w:ind w:left="360"/>
        <w:jc w:val="both"/>
        <w:rPr>
          <w:rFonts w:ascii="Times New Roman" w:hAnsi="Times New Roman" w:cs="Times New Roman"/>
          <w:color w:val="FF0000"/>
        </w:rPr>
      </w:pPr>
    </w:p>
    <w:p w:rsidR="00464590" w:rsidRPr="00464590" w:rsidRDefault="00464590" w:rsidP="00A168F4">
      <w:pPr>
        <w:pStyle w:val="Prrafodelista"/>
        <w:ind w:left="360"/>
        <w:jc w:val="both"/>
        <w:rPr>
          <w:rFonts w:ascii="Times New Roman" w:hAnsi="Times New Roman" w:cs="Times New Roman"/>
          <w:i/>
          <w:color w:val="FF0000"/>
        </w:rPr>
      </w:pPr>
      <w:r w:rsidRPr="00464590">
        <w:rPr>
          <w:rFonts w:ascii="Times New Roman" w:hAnsi="Times New Roman" w:cs="Times New Roman"/>
          <w:i/>
          <w:color w:val="FF0000"/>
        </w:rPr>
        <w:t>1. Los poderes públicos aseguran la protección social, económica y jurídica de la familia.</w:t>
      </w:r>
    </w:p>
    <w:p w:rsidR="00464590" w:rsidRPr="00464590" w:rsidRDefault="00464590" w:rsidP="00A168F4">
      <w:pPr>
        <w:pStyle w:val="Prrafodelista"/>
        <w:ind w:left="360"/>
        <w:jc w:val="both"/>
        <w:rPr>
          <w:rFonts w:ascii="Times New Roman" w:hAnsi="Times New Roman" w:cs="Times New Roman"/>
          <w:i/>
          <w:color w:val="FF0000"/>
        </w:rPr>
      </w:pPr>
    </w:p>
    <w:p w:rsidR="00464590" w:rsidRPr="00464590" w:rsidRDefault="00464590" w:rsidP="00A168F4">
      <w:pPr>
        <w:pStyle w:val="Prrafodelista"/>
        <w:ind w:left="360"/>
        <w:jc w:val="both"/>
        <w:rPr>
          <w:rFonts w:ascii="Times New Roman" w:hAnsi="Times New Roman" w:cs="Times New Roman"/>
          <w:i/>
          <w:color w:val="FF0000"/>
        </w:rPr>
      </w:pPr>
      <w:r w:rsidRPr="00464590">
        <w:rPr>
          <w:rFonts w:ascii="Times New Roman" w:hAnsi="Times New Roman" w:cs="Times New Roman"/>
          <w:i/>
          <w:color w:val="FF0000"/>
        </w:rPr>
        <w:t>2. Los poderes públicos aseguran, asimismo, la protección integral de los hijos, iguales éstos ante la ley con independencia de su filiación, y de las madres, cualquiera que sea su estado civil. La ley posibilitará la investigación de la paternidad.</w:t>
      </w:r>
    </w:p>
    <w:p w:rsidR="00464590" w:rsidRPr="00464590" w:rsidRDefault="00464590" w:rsidP="00A168F4">
      <w:pPr>
        <w:pStyle w:val="Prrafodelista"/>
        <w:ind w:left="360"/>
        <w:jc w:val="both"/>
        <w:rPr>
          <w:rFonts w:ascii="Times New Roman" w:hAnsi="Times New Roman" w:cs="Times New Roman"/>
          <w:i/>
          <w:color w:val="FF0000"/>
        </w:rPr>
      </w:pPr>
    </w:p>
    <w:p w:rsidR="00464590" w:rsidRPr="00464590" w:rsidRDefault="00464590" w:rsidP="00A168F4">
      <w:pPr>
        <w:pStyle w:val="Prrafodelista"/>
        <w:ind w:left="360"/>
        <w:jc w:val="both"/>
        <w:rPr>
          <w:rFonts w:ascii="Times New Roman" w:hAnsi="Times New Roman" w:cs="Times New Roman"/>
          <w:i/>
          <w:color w:val="FF0000"/>
        </w:rPr>
      </w:pPr>
      <w:r w:rsidRPr="00464590">
        <w:rPr>
          <w:rFonts w:ascii="Times New Roman" w:hAnsi="Times New Roman" w:cs="Times New Roman"/>
          <w:i/>
          <w:color w:val="FF0000"/>
        </w:rPr>
        <w:t>3. Los padres deben prestar asistencia de todo orden a los hijos habidos dentro o fuera del matrimonio, durante su minoría de edad y en los demás casos en que legalmente proceda.</w:t>
      </w:r>
    </w:p>
    <w:p w:rsidR="00464590" w:rsidRPr="00464590" w:rsidRDefault="00464590" w:rsidP="00A168F4">
      <w:pPr>
        <w:pStyle w:val="Prrafodelista"/>
        <w:ind w:left="360"/>
        <w:jc w:val="both"/>
        <w:rPr>
          <w:rFonts w:ascii="Times New Roman" w:hAnsi="Times New Roman" w:cs="Times New Roman"/>
          <w:i/>
          <w:color w:val="FF0000"/>
        </w:rPr>
      </w:pPr>
    </w:p>
    <w:p w:rsidR="00464590" w:rsidRDefault="00464590" w:rsidP="00A168F4">
      <w:pPr>
        <w:pStyle w:val="Prrafodelista"/>
        <w:ind w:left="360"/>
        <w:jc w:val="both"/>
        <w:rPr>
          <w:rFonts w:ascii="Times New Roman" w:hAnsi="Times New Roman" w:cs="Times New Roman"/>
          <w:i/>
          <w:color w:val="FF0000"/>
        </w:rPr>
      </w:pPr>
      <w:r w:rsidRPr="00464590">
        <w:rPr>
          <w:rFonts w:ascii="Times New Roman" w:hAnsi="Times New Roman" w:cs="Times New Roman"/>
          <w:i/>
          <w:color w:val="FF0000"/>
        </w:rPr>
        <w:t>4. Los niños gozarán de la protección prevista en los acuerdos internacionales que velan por sus derechos.</w:t>
      </w:r>
    </w:p>
    <w:p w:rsidR="00464590" w:rsidRDefault="00464590" w:rsidP="00A168F4">
      <w:pPr>
        <w:pStyle w:val="Prrafodelista"/>
        <w:ind w:left="360"/>
        <w:jc w:val="both"/>
        <w:rPr>
          <w:rFonts w:ascii="Times New Roman" w:hAnsi="Times New Roman" w:cs="Times New Roman"/>
          <w:i/>
          <w:color w:val="FF0000"/>
        </w:rPr>
      </w:pPr>
    </w:p>
    <w:p w:rsidR="00464590" w:rsidRPr="00464590" w:rsidRDefault="00F213A9" w:rsidP="00A168F4">
      <w:pPr>
        <w:pStyle w:val="Prrafodelista"/>
        <w:ind w:left="360"/>
        <w:jc w:val="both"/>
        <w:rPr>
          <w:rFonts w:ascii="Times New Roman" w:hAnsi="Times New Roman" w:cs="Times New Roman"/>
          <w:color w:val="FF0000"/>
        </w:rPr>
      </w:pPr>
      <w:r w:rsidRPr="00F213A9">
        <w:rPr>
          <w:rFonts w:ascii="Times New Roman" w:hAnsi="Times New Roman" w:cs="Times New Roman"/>
          <w:color w:val="FF0000"/>
        </w:rPr>
        <w:t xml:space="preserve">La </w:t>
      </w:r>
      <w:r w:rsidR="00E34D67" w:rsidRPr="00E34D67">
        <w:rPr>
          <w:rFonts w:ascii="Times New Roman" w:hAnsi="Times New Roman" w:cs="Times New Roman"/>
          <w:b/>
          <w:color w:val="FF0000"/>
        </w:rPr>
        <w:t>Ley 13/2005, de 1 de julio, por la que se modifica el Código Civil en materia de derecho a contraer matrimonio («B.O.E.» 2 julio</w:t>
      </w:r>
      <w:r w:rsidR="00464590">
        <w:rPr>
          <w:rFonts w:ascii="Times New Roman" w:hAnsi="Times New Roman" w:cs="Times New Roman"/>
          <w:color w:val="FF0000"/>
        </w:rPr>
        <w:t xml:space="preserve">, pone fin </w:t>
      </w:r>
      <w:r w:rsidR="00464590" w:rsidRPr="00464590">
        <w:rPr>
          <w:rFonts w:ascii="Times New Roman" w:hAnsi="Times New Roman" w:cs="Times New Roman"/>
          <w:color w:val="FF0000"/>
        </w:rPr>
        <w:t xml:space="preserve">a la prohibición de contraer matrimonio a las parejas del mismo </w:t>
      </w:r>
      <w:r w:rsidR="00464590" w:rsidRPr="00464590">
        <w:rPr>
          <w:rStyle w:val="highlight"/>
          <w:rFonts w:ascii="Times New Roman" w:hAnsi="Times New Roman" w:cs="Times New Roman"/>
          <w:color w:val="FF0000"/>
        </w:rPr>
        <w:t>sexo</w:t>
      </w:r>
      <w:r w:rsidR="00464590" w:rsidRPr="00464590">
        <w:rPr>
          <w:rFonts w:ascii="Times New Roman" w:hAnsi="Times New Roman" w:cs="Times New Roman"/>
          <w:color w:val="FF0000"/>
        </w:rPr>
        <w:t xml:space="preserve">, y </w:t>
      </w:r>
      <w:r w:rsidR="00464590">
        <w:rPr>
          <w:rFonts w:ascii="Times New Roman" w:hAnsi="Times New Roman" w:cs="Times New Roman"/>
          <w:color w:val="FF0000"/>
        </w:rPr>
        <w:t xml:space="preserve">les </w:t>
      </w:r>
      <w:r w:rsidR="00464590" w:rsidRPr="00464590">
        <w:rPr>
          <w:rFonts w:ascii="Times New Roman" w:hAnsi="Times New Roman" w:cs="Times New Roman"/>
          <w:color w:val="FF0000"/>
        </w:rPr>
        <w:t>garantiza los plenos derechos y beneficios del matrimonio</w:t>
      </w:r>
      <w:r>
        <w:rPr>
          <w:rFonts w:ascii="Times New Roman" w:hAnsi="Times New Roman" w:cs="Times New Roman"/>
          <w:color w:val="FF0000"/>
        </w:rPr>
        <w:t>.</w:t>
      </w:r>
    </w:p>
    <w:p w:rsidR="00464590" w:rsidRPr="00464590" w:rsidRDefault="00464590" w:rsidP="00A168F4">
      <w:pPr>
        <w:pStyle w:val="Prrafodelista"/>
        <w:ind w:left="360"/>
        <w:jc w:val="both"/>
        <w:rPr>
          <w:rFonts w:ascii="Times New Roman" w:hAnsi="Times New Roman" w:cs="Times New Roman"/>
          <w:color w:val="FF0000"/>
        </w:rPr>
      </w:pPr>
    </w:p>
    <w:p w:rsidR="008773E7" w:rsidRDefault="00BC28D9" w:rsidP="0017694E">
      <w:pPr>
        <w:jc w:val="both"/>
        <w:rPr>
          <w:rFonts w:ascii="Times New Roman" w:hAnsi="Times New Roman" w:cs="Times New Roman"/>
          <w:b/>
        </w:rPr>
      </w:pPr>
      <w:r w:rsidRPr="00BC28D9">
        <w:rPr>
          <w:rFonts w:ascii="Times New Roman" w:hAnsi="Times New Roman" w:cs="Times New Roman"/>
          <w:b/>
        </w:rPr>
        <w:t xml:space="preserve">La violencia dentro de la familia y </w:t>
      </w:r>
      <w:r>
        <w:rPr>
          <w:rFonts w:ascii="Times New Roman" w:hAnsi="Times New Roman" w:cs="Times New Roman"/>
          <w:b/>
        </w:rPr>
        <w:t xml:space="preserve">en </w:t>
      </w:r>
      <w:r w:rsidRPr="00BC28D9">
        <w:rPr>
          <w:rFonts w:ascii="Times New Roman" w:hAnsi="Times New Roman" w:cs="Times New Roman"/>
          <w:b/>
        </w:rPr>
        <w:t>el matrimonio</w:t>
      </w:r>
      <w:r w:rsidR="00461854">
        <w:rPr>
          <w:rFonts w:ascii="Times New Roman" w:hAnsi="Times New Roman" w:cs="Times New Roman"/>
          <w:b/>
        </w:rPr>
        <w:t xml:space="preserve"> </w:t>
      </w:r>
    </w:p>
    <w:p w:rsidR="00097A9B" w:rsidRPr="00BC28D9" w:rsidRDefault="006F505B" w:rsidP="0017694E">
      <w:pPr>
        <w:pStyle w:val="Prrafodelista"/>
        <w:ind w:left="360" w:hanging="360"/>
        <w:jc w:val="both"/>
        <w:rPr>
          <w:rFonts w:ascii="Times New Roman" w:hAnsi="Times New Roman" w:cs="Times New Roman"/>
        </w:rPr>
      </w:pPr>
      <w:r>
        <w:rPr>
          <w:rFonts w:ascii="Times New Roman" w:hAnsi="Times New Roman" w:cs="Times New Roman"/>
        </w:rPr>
        <w:t xml:space="preserve">39. </w:t>
      </w:r>
      <w:r w:rsidR="00BC28D9">
        <w:rPr>
          <w:rFonts w:ascii="Times New Roman" w:hAnsi="Times New Roman" w:cs="Times New Roman"/>
        </w:rPr>
        <w:t>Entre</w:t>
      </w:r>
      <w:r w:rsidR="00BC28D9" w:rsidRPr="00BC28D9">
        <w:rPr>
          <w:rFonts w:ascii="Times New Roman" w:hAnsi="Times New Roman" w:cs="Times New Roman"/>
        </w:rPr>
        <w:t xml:space="preserve"> las siguientes prácticas tradicionales</w:t>
      </w:r>
      <w:r w:rsidR="00DB6E14">
        <w:rPr>
          <w:rFonts w:ascii="Times New Roman" w:hAnsi="Times New Roman" w:cs="Times New Roman"/>
        </w:rPr>
        <w:t xml:space="preserve"> listadas</w:t>
      </w:r>
      <w:r w:rsidR="00BC28D9">
        <w:rPr>
          <w:rFonts w:ascii="Times New Roman" w:hAnsi="Times New Roman" w:cs="Times New Roman"/>
        </w:rPr>
        <w:t xml:space="preserve">, </w:t>
      </w:r>
      <w:r w:rsidR="00DB6E14">
        <w:rPr>
          <w:rFonts w:ascii="Times New Roman" w:hAnsi="Times New Roman" w:cs="Times New Roman"/>
        </w:rPr>
        <w:t xml:space="preserve">¿existe alguna </w:t>
      </w:r>
      <w:r w:rsidR="00BC28D9">
        <w:rPr>
          <w:rFonts w:ascii="Times New Roman" w:hAnsi="Times New Roman" w:cs="Times New Roman"/>
        </w:rPr>
        <w:t>en</w:t>
      </w:r>
      <w:r w:rsidR="00BC28D9" w:rsidRPr="00BC28D9">
        <w:rPr>
          <w:rFonts w:ascii="Times New Roman" w:hAnsi="Times New Roman" w:cs="Times New Roman"/>
        </w:rPr>
        <w:t xml:space="preserve"> su Estado?</w:t>
      </w:r>
    </w:p>
    <w:p w:rsidR="00E40D08" w:rsidRPr="00BC28D9" w:rsidRDefault="00E40D08" w:rsidP="0017694E">
      <w:pPr>
        <w:pStyle w:val="Prrafodelista"/>
        <w:jc w:val="both"/>
        <w:rPr>
          <w:rFonts w:ascii="Times New Roman" w:hAnsi="Times New Roman" w:cs="Times New Roman"/>
        </w:rPr>
      </w:pPr>
    </w:p>
    <w:p w:rsidR="00097A9B" w:rsidRPr="00BC28D9" w:rsidRDefault="00097A9B" w:rsidP="0017694E">
      <w:pPr>
        <w:pStyle w:val="Prrafodelista"/>
        <w:jc w:val="bot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Mutilación Genital Femenina</w:t>
      </w:r>
    </w:p>
    <w:p w:rsidR="00097A9B" w:rsidRPr="00BC28D9" w:rsidRDefault="00097A9B" w:rsidP="0017694E">
      <w:pPr>
        <w:pStyle w:val="Prrafodelista"/>
        <w:jc w:val="both"/>
        <w:rPr>
          <w:rFonts w:ascii="Times New Roman" w:hAnsi="Times New Roman" w:cs="Times New Roman"/>
        </w:rPr>
      </w:pPr>
      <w:r w:rsidRPr="00BC28D9">
        <w:rPr>
          <w:rFonts w:ascii="Times New Roman" w:hAnsi="Times New Roman" w:cs="Times New Roman"/>
        </w:rPr>
        <w:t xml:space="preserve">(       ) </w:t>
      </w:r>
      <w:r w:rsidR="00BC28D9">
        <w:rPr>
          <w:rFonts w:ascii="Times New Roman" w:hAnsi="Times New Roman" w:cs="Times New Roman"/>
        </w:rPr>
        <w:t>C</w:t>
      </w:r>
      <w:r w:rsidR="00BC28D9" w:rsidRPr="00BC28D9">
        <w:rPr>
          <w:rFonts w:ascii="Times New Roman" w:hAnsi="Times New Roman" w:cs="Times New Roman"/>
        </w:rPr>
        <w:t>rímenes de honor</w:t>
      </w:r>
    </w:p>
    <w:p w:rsidR="00097A9B" w:rsidRPr="00BC28D9" w:rsidRDefault="00097A9B" w:rsidP="0017694E">
      <w:pPr>
        <w:pStyle w:val="Prrafodelista"/>
        <w:jc w:val="bot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Preferencia</w:t>
      </w:r>
      <w:r w:rsidR="00BC28D9">
        <w:rPr>
          <w:rFonts w:ascii="Times New Roman" w:hAnsi="Times New Roman" w:cs="Times New Roman"/>
        </w:rPr>
        <w:t xml:space="preserve"> por hijos masculinos</w:t>
      </w:r>
    </w:p>
    <w:p w:rsidR="00097A9B" w:rsidRPr="00BC28D9" w:rsidRDefault="00097A9B" w:rsidP="0017694E">
      <w:pPr>
        <w:pStyle w:val="Prrafodelista"/>
        <w:jc w:val="bot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 xml:space="preserve">Muertes por </w:t>
      </w:r>
      <w:r w:rsidR="00953FDC">
        <w:rPr>
          <w:rFonts w:ascii="Times New Roman" w:hAnsi="Times New Roman" w:cs="Times New Roman"/>
        </w:rPr>
        <w:t xml:space="preserve">la </w:t>
      </w:r>
      <w:r w:rsidR="00BC28D9" w:rsidRPr="00BC28D9">
        <w:rPr>
          <w:rFonts w:ascii="Times New Roman" w:hAnsi="Times New Roman" w:cs="Times New Roman"/>
        </w:rPr>
        <w:t>dote</w:t>
      </w:r>
      <w:r w:rsidRPr="00BC28D9">
        <w:rPr>
          <w:rFonts w:ascii="Times New Roman" w:hAnsi="Times New Roman" w:cs="Times New Roman"/>
        </w:rPr>
        <w:t xml:space="preserve"> </w:t>
      </w:r>
    </w:p>
    <w:p w:rsidR="007650F6" w:rsidRPr="00BC28D9" w:rsidRDefault="007650F6" w:rsidP="0017694E">
      <w:pPr>
        <w:pStyle w:val="Prrafodelista"/>
        <w:jc w:val="both"/>
        <w:rPr>
          <w:rFonts w:ascii="Times New Roman" w:hAnsi="Times New Roman" w:cs="Times New Roman"/>
        </w:rPr>
      </w:pPr>
      <w:r w:rsidRPr="00BC28D9">
        <w:rPr>
          <w:rFonts w:ascii="Times New Roman" w:hAnsi="Times New Roman" w:cs="Times New Roman"/>
        </w:rPr>
        <w:t>(       ) P</w:t>
      </w:r>
      <w:r w:rsidR="00BC28D9" w:rsidRPr="00BC28D9">
        <w:rPr>
          <w:rFonts w:ascii="Times New Roman" w:hAnsi="Times New Roman" w:cs="Times New Roman"/>
        </w:rPr>
        <w:t>oligamia</w:t>
      </w:r>
    </w:p>
    <w:p w:rsidR="0044392C" w:rsidRPr="00BC28D9" w:rsidRDefault="007650F6" w:rsidP="0017694E">
      <w:pPr>
        <w:pStyle w:val="Prrafodelista"/>
        <w:jc w:val="both"/>
        <w:rPr>
          <w:rFonts w:ascii="Times New Roman" w:hAnsi="Times New Roman" w:cs="Times New Roman"/>
        </w:rPr>
      </w:pPr>
      <w:r w:rsidRPr="00BC28D9">
        <w:rPr>
          <w:rFonts w:ascii="Times New Roman" w:hAnsi="Times New Roman" w:cs="Times New Roman"/>
        </w:rPr>
        <w:t xml:space="preserve">(       ) </w:t>
      </w:r>
      <w:r w:rsidR="00BC28D9" w:rsidRPr="00BC28D9">
        <w:rPr>
          <w:rFonts w:ascii="Times New Roman" w:hAnsi="Times New Roman" w:cs="Times New Roman"/>
        </w:rPr>
        <w:t>Prohibición del trabajo o de viaje sin el permiso de un tutor</w:t>
      </w:r>
    </w:p>
    <w:p w:rsidR="0044392C" w:rsidRPr="00953FDC" w:rsidRDefault="00953FDC" w:rsidP="0017694E">
      <w:pPr>
        <w:pStyle w:val="Prrafodelista"/>
        <w:jc w:val="both"/>
        <w:rPr>
          <w:rFonts w:ascii="Times New Roman" w:hAnsi="Times New Roman" w:cs="Times New Roman"/>
        </w:rPr>
      </w:pPr>
      <w:r>
        <w:rPr>
          <w:rFonts w:ascii="Times New Roman" w:hAnsi="Times New Roman" w:cs="Times New Roman"/>
        </w:rPr>
        <w:t xml:space="preserve">(      </w:t>
      </w:r>
      <w:r w:rsidR="00BC28D9" w:rsidRPr="00953FDC">
        <w:rPr>
          <w:rFonts w:ascii="Times New Roman" w:hAnsi="Times New Roman" w:cs="Times New Roman"/>
        </w:rPr>
        <w:t xml:space="preserve"> </w:t>
      </w:r>
      <w:r w:rsidR="00097A9B" w:rsidRPr="00953FDC">
        <w:rPr>
          <w:rFonts w:ascii="Times New Roman" w:hAnsi="Times New Roman" w:cs="Times New Roman"/>
        </w:rPr>
        <w:t xml:space="preserve">) </w:t>
      </w:r>
      <w:r w:rsidR="00BC28D9" w:rsidRPr="00BC28D9">
        <w:rPr>
          <w:rFonts w:ascii="Times New Roman" w:hAnsi="Times New Roman" w:cs="Times New Roman"/>
        </w:rPr>
        <w:t>Otro</w:t>
      </w:r>
    </w:p>
    <w:p w:rsidR="00263E67" w:rsidRPr="00DB6E14" w:rsidRDefault="00BC28D9" w:rsidP="0017694E">
      <w:pPr>
        <w:ind w:firstLine="708"/>
        <w:jc w:val="both"/>
        <w:rPr>
          <w:rFonts w:ascii="Times New Roman" w:hAnsi="Times New Roman" w:cs="Times New Roman"/>
        </w:rPr>
      </w:pPr>
      <w:r>
        <w:rPr>
          <w:rFonts w:ascii="Times New Roman" w:hAnsi="Times New Roman" w:cs="Times New Roman"/>
        </w:rPr>
        <w:t>En caso afirmativo</w:t>
      </w:r>
      <w:r w:rsidR="00DB6E14">
        <w:rPr>
          <w:rFonts w:ascii="Times New Roman" w:hAnsi="Times New Roman" w:cs="Times New Roman"/>
        </w:rPr>
        <w:t>, ¿existe alguna</w:t>
      </w:r>
      <w:r w:rsidRPr="00BC28D9">
        <w:rPr>
          <w:rFonts w:ascii="Times New Roman" w:hAnsi="Times New Roman" w:cs="Times New Roman"/>
        </w:rPr>
        <w:t xml:space="preserve"> legislación que prohíba este tipo de prácticas en su Estado?</w:t>
      </w:r>
    </w:p>
    <w:p w:rsidR="00097A9B" w:rsidRPr="00DB6E14" w:rsidRDefault="00DB6E14" w:rsidP="0017694E">
      <w:pPr>
        <w:pStyle w:val="Prrafodelista"/>
        <w:jc w:val="both"/>
        <w:rPr>
          <w:rFonts w:ascii="Times New Roman" w:hAnsi="Times New Roman" w:cs="Times New Roman"/>
        </w:rPr>
      </w:pPr>
      <w:r w:rsidRPr="00DB6E14">
        <w:rPr>
          <w:rFonts w:ascii="Times New Roman" w:hAnsi="Times New Roman" w:cs="Times New Roman"/>
        </w:rPr>
        <w:t>Por favor</w:t>
      </w:r>
      <w:r>
        <w:rPr>
          <w:rFonts w:ascii="Times New Roman" w:hAnsi="Times New Roman" w:cs="Times New Roman"/>
        </w:rPr>
        <w:t>,</w:t>
      </w:r>
      <w:r w:rsidRPr="00DB6E14">
        <w:rPr>
          <w:rFonts w:ascii="Times New Roman" w:hAnsi="Times New Roman" w:cs="Times New Roman"/>
        </w:rPr>
        <w:t xml:space="preserve"> </w:t>
      </w:r>
      <w:r w:rsidR="0063244B">
        <w:rPr>
          <w:rFonts w:ascii="Times New Roman" w:hAnsi="Times New Roman" w:cs="Times New Roman"/>
        </w:rPr>
        <w:t>sírvanse</w:t>
      </w:r>
      <w:r>
        <w:rPr>
          <w:rFonts w:ascii="Times New Roman" w:hAnsi="Times New Roman" w:cs="Times New Roman"/>
        </w:rPr>
        <w:t xml:space="preserve"> proporcionar</w:t>
      </w:r>
      <w:r w:rsidRPr="00DB6E14">
        <w:rPr>
          <w:rFonts w:ascii="Times New Roman" w:hAnsi="Times New Roman" w:cs="Times New Roman"/>
        </w:rPr>
        <w:t xml:space="preserve"> cualquier información sobre otras medidas adoptadas para erradicar estas prácticas.</w:t>
      </w: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 xml:space="preserve">La mutilación genital es un delito en virtud de lo dispuesto en </w:t>
      </w:r>
      <w:smartTag w:uri="urn:schemas-microsoft-com:office:smarttags" w:element="PersonName">
        <w:smartTagPr>
          <w:attr w:name="ProductID" w:val="la Ley Orgánica"/>
        </w:smartTagPr>
        <w:r w:rsidRPr="008B1421">
          <w:rPr>
            <w:rFonts w:ascii="Times New Roman" w:hAnsi="Times New Roman" w:cs="Times New Roman"/>
            <w:color w:val="FF0000"/>
          </w:rPr>
          <w:t>la Ley Orgánica</w:t>
        </w:r>
      </w:smartTag>
      <w:r w:rsidRPr="008B1421">
        <w:rPr>
          <w:rFonts w:ascii="Times New Roman" w:hAnsi="Times New Roman" w:cs="Times New Roman"/>
          <w:color w:val="FF0000"/>
        </w:rPr>
        <w:t xml:space="preserve"> 10/1995, de 23 de noviembre, del Código Penal (modificada por la LO 11/2003, de 29 de septiembre, de Medidas concretas en materia de seguridad ciudadana, violencia doméstica e integración social de los extranjeros). Se establece la tipificación del delito de mutilación genital en el artículo 149.2 CP (lesiones graves), con pena de prisión de </w:t>
      </w:r>
      <w:smartTag w:uri="urn:schemas-microsoft-com:office:smarttags" w:element="metricconverter">
        <w:smartTagPr>
          <w:attr w:name="ProductID" w:val="6 a"/>
        </w:smartTagPr>
        <w:r w:rsidRPr="008B1421">
          <w:rPr>
            <w:rFonts w:ascii="Times New Roman" w:hAnsi="Times New Roman" w:cs="Times New Roman"/>
            <w:color w:val="FF0000"/>
          </w:rPr>
          <w:t>6 a</w:t>
        </w:r>
      </w:smartTag>
      <w:r w:rsidRPr="008B1421">
        <w:rPr>
          <w:rFonts w:ascii="Times New Roman" w:hAnsi="Times New Roman" w:cs="Times New Roman"/>
          <w:color w:val="FF0000"/>
        </w:rPr>
        <w:t xml:space="preserve"> 12 años. Si la víctima es menor o incapaz, se aplicará pena de inhabilitación especial para el ejercicio de la patria potestad si el juez lo estima adecuado al interés del/la menor.</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 xml:space="preserve">Asimismo, en el artículo 13 de </w:t>
      </w:r>
      <w:smartTag w:uri="urn:schemas-microsoft-com:office:smarttags" w:element="PersonName">
        <w:smartTagPr>
          <w:attr w:name="ProductID" w:val="la Ley Orgánica"/>
        </w:smartTagPr>
        <w:r w:rsidRPr="008B1421">
          <w:rPr>
            <w:rFonts w:ascii="Times New Roman" w:hAnsi="Times New Roman" w:cs="Times New Roman"/>
            <w:color w:val="FF0000"/>
          </w:rPr>
          <w:t>la Ley Orgánica</w:t>
        </w:r>
      </w:smartTag>
      <w:r w:rsidRPr="008B1421">
        <w:rPr>
          <w:rFonts w:ascii="Times New Roman" w:hAnsi="Times New Roman" w:cs="Times New Roman"/>
          <w:color w:val="FF0000"/>
        </w:rPr>
        <w:t xml:space="preserve"> 1/1996, de Protección Jurídica del Menor, se pone de manifiesto que las personas o profesionales que detecten situaciones de riesgo o desamparo de un menor o una menor se encuentran obligadas a prestarles auxilio y deben poner los hechos en conocimiento de los representantes legales correspondientes.   </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Al amparo de las previsiones de la Ley 12/2009, de 30 de octubre, del derecho de asilo y de la protección subsidiaria, la mutilación genital femenina constituiría un acto de persecución en el que se basarían los fundados temores a ser objeto de persecución por motivos de género, que daría lugar al reconocimiento de la condición de refugiada.</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 xml:space="preserve">Mediante la LO 3/2005, de 8 de julio, se modificó </w:t>
      </w:r>
      <w:smartTag w:uri="urn:schemas-microsoft-com:office:smarttags" w:element="PersonName">
        <w:smartTagPr>
          <w:attr w:name="ProductID" w:val="la Ley Orgánica"/>
        </w:smartTagPr>
        <w:r w:rsidRPr="008B1421">
          <w:rPr>
            <w:rFonts w:ascii="Times New Roman" w:hAnsi="Times New Roman" w:cs="Times New Roman"/>
            <w:color w:val="FF0000"/>
          </w:rPr>
          <w:t>la Ley Orgánica</w:t>
        </w:r>
      </w:smartTag>
      <w:r w:rsidRPr="008B1421">
        <w:rPr>
          <w:rFonts w:ascii="Times New Roman" w:hAnsi="Times New Roman" w:cs="Times New Roman"/>
          <w:color w:val="FF0000"/>
        </w:rPr>
        <w:t xml:space="preserve"> 6/1985 del Poder Judicial, para perseguir extraterritorialmente la práctica de la mutilación genital femenina. Más recientemente, se ha aprobado </w:t>
      </w:r>
      <w:smartTag w:uri="urn:schemas-microsoft-com:office:smarttags" w:element="PersonName">
        <w:smartTagPr>
          <w:attr w:name="ProductID" w:val="la Ley Orgánica"/>
        </w:smartTagPr>
        <w:r w:rsidRPr="008B1421">
          <w:rPr>
            <w:rFonts w:ascii="Times New Roman" w:hAnsi="Times New Roman" w:cs="Times New Roman"/>
            <w:color w:val="FF0000"/>
          </w:rPr>
          <w:t>la Ley Orgánica</w:t>
        </w:r>
      </w:smartTag>
      <w:r w:rsidRPr="008B1421">
        <w:rPr>
          <w:rFonts w:ascii="Times New Roman" w:hAnsi="Times New Roman" w:cs="Times New Roman"/>
          <w:color w:val="FF0000"/>
        </w:rPr>
        <w:t xml:space="preserve"> 1/2014, de 13 de marzo, de modificación de </w:t>
      </w:r>
      <w:smartTag w:uri="urn:schemas-microsoft-com:office:smarttags" w:element="PersonName">
        <w:smartTagPr>
          <w:attr w:name="ProductID" w:val="la Ley Orgánica"/>
        </w:smartTagPr>
        <w:r w:rsidRPr="008B1421">
          <w:rPr>
            <w:rFonts w:ascii="Times New Roman" w:hAnsi="Times New Roman" w:cs="Times New Roman"/>
            <w:color w:val="FF0000"/>
          </w:rPr>
          <w:t>la Ley Orgánica</w:t>
        </w:r>
      </w:smartTag>
      <w:r w:rsidRPr="008B1421">
        <w:rPr>
          <w:rFonts w:ascii="Times New Roman" w:hAnsi="Times New Roman" w:cs="Times New Roman"/>
          <w:color w:val="FF0000"/>
        </w:rPr>
        <w:t xml:space="preserve"> 6/1985, de 1 de julio, del Poder Judicial, relativa a la justicia universal. En su virtud, se incluyen en el ámbito de la jurisdicción española (art. 24.4.l )los “delitos regulados en el Convenio del Consejo de Europa de 11 de mayo de 2011 sobre prevención y lucha contra la violencia contra las mujeres y la violencia doméstica, siempre que el procedimiento se dirija contra un español; el procedimiento se dirija contra un extranjero que resida habitualmente en España; o, el delito se hubiera cometido contra una víctima que, en el momento de comisión de los hechos, tuviera nacionalidad española o residencia habitual en España, siempre que la persona a la que se impute la comisión del hecho delictivo se encuentre en España”.</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En este ámbito, se están realizando en  nuestro país diferentes actuaciones:</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numPr>
          <w:ilvl w:val="0"/>
          <w:numId w:val="29"/>
        </w:numPr>
        <w:jc w:val="both"/>
        <w:rPr>
          <w:rFonts w:ascii="Times New Roman" w:hAnsi="Times New Roman" w:cs="Times New Roman"/>
          <w:color w:val="FF0000"/>
        </w:rPr>
      </w:pPr>
      <w:r w:rsidRPr="008B1421">
        <w:rPr>
          <w:rFonts w:ascii="Times New Roman" w:hAnsi="Times New Roman" w:cs="Times New Roman"/>
          <w:color w:val="FF0000"/>
        </w:rPr>
        <w:t xml:space="preserve">La inclusión de diferentes medidas en relación con la mutilación genital femenina en </w:t>
      </w:r>
      <w:smartTag w:uri="urn:schemas-microsoft-com:office:smarttags" w:element="PersonName">
        <w:smartTagPr>
          <w:attr w:name="ProductID" w:val="la Estrategia Nacional"/>
        </w:smartTagPr>
        <w:r w:rsidRPr="008B1421">
          <w:rPr>
            <w:rFonts w:ascii="Times New Roman" w:hAnsi="Times New Roman" w:cs="Times New Roman"/>
            <w:color w:val="FF0000"/>
          </w:rPr>
          <w:t>la Estrategia Nacional</w:t>
        </w:r>
      </w:smartTag>
      <w:r w:rsidRPr="008B1421">
        <w:rPr>
          <w:rFonts w:ascii="Times New Roman" w:hAnsi="Times New Roman" w:cs="Times New Roman"/>
          <w:color w:val="FF0000"/>
        </w:rPr>
        <w:t xml:space="preserve">  dirigidas a conocerla y otorgarla visibilidad para lograr su eliminación en nuestra sociedad.</w:t>
      </w:r>
    </w:p>
    <w:p w:rsidR="008B1421" w:rsidRPr="008B1421" w:rsidRDefault="008B1421" w:rsidP="008B1421">
      <w:pPr>
        <w:pStyle w:val="ListParagraph"/>
        <w:numPr>
          <w:ilvl w:val="0"/>
          <w:numId w:val="29"/>
        </w:numPr>
        <w:rPr>
          <w:rFonts w:ascii="Times New Roman" w:hAnsi="Times New Roman" w:cs="Times New Roman"/>
          <w:color w:val="FF0000"/>
        </w:rPr>
      </w:pPr>
      <w:r w:rsidRPr="008B1421">
        <w:rPr>
          <w:rFonts w:ascii="Times New Roman" w:hAnsi="Times New Roman" w:cs="Times New Roman"/>
          <w:color w:val="FF0000"/>
        </w:rPr>
        <w:t xml:space="preserve">Desde el año 2013, el Consejo de Ministros aprueba una Declaración institucional con Motivo del Día 6 de Febrero Día Mundial de Tolerancia Cero contra </w:t>
      </w:r>
      <w:smartTag w:uri="urn:schemas-microsoft-com:office:smarttags" w:element="PersonName">
        <w:smartTagPr>
          <w:attr w:name="ProductID" w:val="la Mutilación Genital Femenina."/>
        </w:smartTagPr>
        <w:r w:rsidRPr="008B1421">
          <w:rPr>
            <w:rFonts w:ascii="Times New Roman" w:hAnsi="Times New Roman" w:cs="Times New Roman"/>
            <w:color w:val="FF0000"/>
          </w:rPr>
          <w:t>la Mutilación Genital Femenina.</w:t>
        </w:r>
      </w:smartTag>
      <w:r w:rsidRPr="008B1421">
        <w:rPr>
          <w:rFonts w:ascii="Times New Roman" w:hAnsi="Times New Roman" w:cs="Times New Roman"/>
          <w:color w:val="FF0000"/>
        </w:rPr>
        <w:t xml:space="preserve"> </w:t>
      </w:r>
    </w:p>
    <w:p w:rsidR="008B1421" w:rsidRPr="008B1421" w:rsidRDefault="008B1421" w:rsidP="008B1421">
      <w:pPr>
        <w:pStyle w:val="ListParagraph"/>
        <w:numPr>
          <w:ilvl w:val="0"/>
          <w:numId w:val="29"/>
        </w:numPr>
        <w:jc w:val="both"/>
        <w:rPr>
          <w:rFonts w:ascii="Times New Roman" w:hAnsi="Times New Roman" w:cs="Times New Roman"/>
          <w:color w:val="FF0000"/>
        </w:rPr>
      </w:pPr>
      <w:r w:rsidRPr="008B1421">
        <w:rPr>
          <w:rFonts w:ascii="Times New Roman" w:hAnsi="Times New Roman" w:cs="Times New Roman"/>
          <w:color w:val="FF0000"/>
        </w:rPr>
        <w:t>La Delegación del Gobierno para la Violencia de Género organizó en colaboración con la Unión de Asociaciones Familiares (UNAF),  las III Jornadas Internacionales Mutilación Genital Femenina: Una realidad en Europa (Madrid, 5 y 6 de febrero de 2014).</w:t>
      </w:r>
    </w:p>
    <w:p w:rsidR="008B1421" w:rsidRPr="008B1421" w:rsidRDefault="008B1421" w:rsidP="008B1421">
      <w:pPr>
        <w:pStyle w:val="ListParagraph"/>
        <w:numPr>
          <w:ilvl w:val="0"/>
          <w:numId w:val="29"/>
        </w:numPr>
        <w:jc w:val="both"/>
        <w:rPr>
          <w:rFonts w:ascii="Times New Roman" w:hAnsi="Times New Roman" w:cs="Times New Roman"/>
          <w:color w:val="FF0000"/>
        </w:rPr>
      </w:pPr>
      <w:r w:rsidRPr="008B1421">
        <w:rPr>
          <w:rFonts w:ascii="Times New Roman" w:hAnsi="Times New Roman" w:cs="Times New Roman"/>
          <w:color w:val="FF0000"/>
        </w:rPr>
        <w:t>Se está trabajando  en la elaboración de un protocolo de actuación en el ámbito sanitario para la prevención, detección y atención ante la MGF</w:t>
      </w:r>
    </w:p>
    <w:p w:rsidR="008B1421" w:rsidRPr="008B1421" w:rsidRDefault="008B1421" w:rsidP="008B1421">
      <w:pPr>
        <w:pStyle w:val="ListParagraph"/>
        <w:numPr>
          <w:ilvl w:val="0"/>
          <w:numId w:val="29"/>
        </w:numPr>
        <w:rPr>
          <w:rFonts w:ascii="Times New Roman" w:hAnsi="Times New Roman" w:cs="Times New Roman"/>
          <w:color w:val="FF0000"/>
        </w:rPr>
      </w:pPr>
      <w:r w:rsidRPr="008B1421">
        <w:rPr>
          <w:rFonts w:ascii="Times New Roman" w:hAnsi="Times New Roman" w:cs="Times New Roman"/>
          <w:color w:val="FF0000"/>
        </w:rPr>
        <w:t xml:space="preserve">Finalmente, El Pleno del Observatorio de la Infancia ha aprobado, en su sesión de 9 de junio de 2014, la actualización del “Protocolo básico de intervención contra el maltrato infantil en el ámbito familiar”, de 22 de noviembre de </w:t>
      </w:r>
      <w:smartTag w:uri="urn:schemas-microsoft-com:office:smarttags" w:element="metricconverter">
        <w:smartTagPr>
          <w:attr w:name="ProductID" w:val="2007, a"/>
        </w:smartTagPr>
        <w:r w:rsidRPr="008B1421">
          <w:rPr>
            <w:rFonts w:ascii="Times New Roman" w:hAnsi="Times New Roman" w:cs="Times New Roman"/>
            <w:color w:val="FF0000"/>
          </w:rPr>
          <w:t>2007, a</w:t>
        </w:r>
      </w:smartTag>
      <w:r w:rsidRPr="008B1421">
        <w:rPr>
          <w:rFonts w:ascii="Times New Roman" w:hAnsi="Times New Roman" w:cs="Times New Roman"/>
          <w:color w:val="FF0000"/>
        </w:rPr>
        <w:t xml:space="preserve"> los supuestos de los menores de edad víctimas de violencia de género y a algunas de las formas de violencia contra las niñas. En este sentido, se hace referencia a la mutilación genital femenina y a los matrimonios forzados como una forma de maltrato infantil intrafamiliar.</w:t>
      </w:r>
    </w:p>
    <w:p w:rsidR="008B1421" w:rsidRPr="008B1421" w:rsidRDefault="008B1421" w:rsidP="008B1421">
      <w:pPr>
        <w:pStyle w:val="ListParagraph"/>
        <w:ind w:left="1080"/>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En relación con los matrimonios forzados, se introduce como delito en el proyecto de Ley Orgánica de reforma del Código Penal, que está tramitándose en las Cortes Generales.</w:t>
      </w:r>
    </w:p>
    <w:p w:rsidR="00097A9B" w:rsidRPr="00DB6E14" w:rsidRDefault="006F505B" w:rsidP="0017694E">
      <w:pPr>
        <w:pStyle w:val="Prrafodelista"/>
        <w:ind w:left="360" w:hanging="360"/>
        <w:jc w:val="both"/>
        <w:rPr>
          <w:rFonts w:ascii="Times New Roman" w:hAnsi="Times New Roman" w:cs="Times New Roman"/>
        </w:rPr>
      </w:pPr>
      <w:r>
        <w:rPr>
          <w:rFonts w:ascii="Times New Roman" w:hAnsi="Times New Roman" w:cs="Times New Roman"/>
        </w:rPr>
        <w:t xml:space="preserve">40. </w:t>
      </w:r>
      <w:r w:rsidR="00DB6E14">
        <w:rPr>
          <w:rFonts w:ascii="Times New Roman" w:hAnsi="Times New Roman" w:cs="Times New Roman"/>
        </w:rPr>
        <w:t>¿Existe</w:t>
      </w:r>
      <w:r w:rsidR="00DB6E14" w:rsidRPr="00DB6E14">
        <w:rPr>
          <w:rFonts w:ascii="Times New Roman" w:hAnsi="Times New Roman" w:cs="Times New Roman"/>
        </w:rPr>
        <w:t xml:space="preserve"> alguna legislación</w:t>
      </w:r>
      <w:r w:rsidR="00DB6E14">
        <w:rPr>
          <w:rFonts w:ascii="Times New Roman" w:hAnsi="Times New Roman" w:cs="Times New Roman"/>
        </w:rPr>
        <w:t>/</w:t>
      </w:r>
      <w:r w:rsidR="00DB6E14" w:rsidRPr="00DB6E14">
        <w:rPr>
          <w:rFonts w:ascii="Times New Roman" w:hAnsi="Times New Roman" w:cs="Times New Roman"/>
        </w:rPr>
        <w:t xml:space="preserve">regulaciones contra la violencia doméstica </w:t>
      </w:r>
      <w:r w:rsidR="00DB6E14">
        <w:rPr>
          <w:rFonts w:ascii="Times New Roman" w:hAnsi="Times New Roman" w:cs="Times New Roman"/>
        </w:rPr>
        <w:t>en su estado</w:t>
      </w:r>
      <w:r w:rsidR="00DB6E14" w:rsidRPr="00DB6E14">
        <w:rPr>
          <w:rFonts w:ascii="Times New Roman" w:hAnsi="Times New Roman" w:cs="Times New Roman"/>
        </w:rPr>
        <w:t>?</w:t>
      </w:r>
    </w:p>
    <w:p w:rsidR="008B1421" w:rsidRPr="00A67925" w:rsidRDefault="008B1421" w:rsidP="008B1421">
      <w:pPr>
        <w:ind w:firstLine="708"/>
        <w:rPr>
          <w:rFonts w:ascii="Times New Roman" w:hAnsi="Times New Roman" w:cs="Times New Roman"/>
        </w:rPr>
      </w:pPr>
      <w:r w:rsidRPr="00A67925">
        <w:rPr>
          <w:rFonts w:ascii="Times New Roman" w:hAnsi="Times New Roman" w:cs="Times New Roman"/>
        </w:rPr>
        <w:t>Sí</w:t>
      </w:r>
      <w:r w:rsidRPr="00A67925">
        <w:rPr>
          <w:rFonts w:ascii="Times New Roman" w:hAnsi="Times New Roman" w:cs="Times New Roman"/>
        </w:rPr>
        <w:tab/>
      </w:r>
      <w:r w:rsidRPr="00A67925">
        <w:rPr>
          <w:rFonts w:ascii="Times New Roman" w:hAnsi="Times New Roman" w:cs="Times New Roman"/>
        </w:rPr>
        <w:tab/>
        <w:t xml:space="preserve">(    </w:t>
      </w:r>
      <w:r w:rsidRPr="00A67925">
        <w:rPr>
          <w:rFonts w:ascii="Times New Roman" w:hAnsi="Times New Roman" w:cs="Times New Roman"/>
          <w:color w:val="FF0000"/>
        </w:rPr>
        <w:t>X</w:t>
      </w:r>
      <w:r w:rsidRPr="00A67925">
        <w:rPr>
          <w:rFonts w:ascii="Times New Roman" w:hAnsi="Times New Roman" w:cs="Times New Roman"/>
        </w:rPr>
        <w:t xml:space="preserve">   )</w:t>
      </w:r>
      <w:r w:rsidRPr="00A67925">
        <w:rPr>
          <w:rFonts w:ascii="Times New Roman" w:hAnsi="Times New Roman" w:cs="Times New Roman"/>
        </w:rPr>
        <w:tab/>
      </w:r>
      <w:r w:rsidRPr="00A67925">
        <w:rPr>
          <w:rFonts w:ascii="Times New Roman" w:hAnsi="Times New Roman" w:cs="Times New Roman"/>
        </w:rPr>
        <w:tab/>
      </w:r>
      <w:r w:rsidRPr="00A67925">
        <w:rPr>
          <w:rFonts w:ascii="Times New Roman" w:hAnsi="Times New Roman" w:cs="Times New Roman"/>
        </w:rPr>
        <w:tab/>
        <w:t xml:space="preserve">        No (       )</w:t>
      </w:r>
    </w:p>
    <w:p w:rsidR="008B1421" w:rsidRPr="008B1421" w:rsidRDefault="008B1421" w:rsidP="008B1421">
      <w:pPr>
        <w:pStyle w:val="ListParagrap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En caso afirmativo, por favor sírvanse proporcionar referencias.</w:t>
      </w:r>
    </w:p>
    <w:p w:rsidR="008B1421" w:rsidRPr="008B1421" w:rsidRDefault="008B1421" w:rsidP="008B1421">
      <w:pPr>
        <w:pStyle w:val="ListParagraph"/>
        <w:rPr>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España, ya desde los años ochenta enfocó su atención en el problema de la violencia que sufren las mujeres. Esta preocupación fue reflejada en diversos Planes y normas de rango legal y reglamentario.</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u w:val="single"/>
        </w:rPr>
      </w:pPr>
      <w:r w:rsidRPr="008B1421">
        <w:rPr>
          <w:rFonts w:ascii="Times New Roman" w:hAnsi="Times New Roman" w:cs="Times New Roman"/>
          <w:color w:val="FF0000"/>
        </w:rPr>
        <w:t xml:space="preserve">Es de indudable importancia la </w:t>
      </w:r>
      <w:r w:rsidRPr="008B1421">
        <w:rPr>
          <w:rFonts w:ascii="Times New Roman" w:hAnsi="Times New Roman" w:cs="Times New Roman"/>
          <w:color w:val="FF0000"/>
          <w:u w:val="single"/>
        </w:rPr>
        <w:t>Ley 27/2003, de 31 de Julio, reguladora de la Orden de</w:t>
      </w: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u w:val="single"/>
        </w:rPr>
        <w:t>Protección</w:t>
      </w:r>
      <w:r w:rsidRPr="008B1421">
        <w:rPr>
          <w:rFonts w:ascii="Times New Roman" w:hAnsi="Times New Roman" w:cs="Times New Roman"/>
          <w:color w:val="FF0000"/>
        </w:rPr>
        <w:t xml:space="preserve"> de las víctimas de la violencia doméstica, que unifica los distintos instrumentos de  protección dirigidos a las víctimas de delitos y faltas de violencia doméstica y de género.  </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 xml:space="preserve">También destaca </w:t>
      </w:r>
      <w:smartTag w:uri="urn:schemas-microsoft-com:office:smarttags" w:element="PersonName">
        <w:smartTagPr>
          <w:attr w:name="ProductID" w:val="la Ley Orgánica"/>
        </w:smartTagPr>
        <w:r w:rsidRPr="008B1421">
          <w:rPr>
            <w:rFonts w:ascii="Times New Roman" w:hAnsi="Times New Roman" w:cs="Times New Roman"/>
            <w:color w:val="FF0000"/>
          </w:rPr>
          <w:t xml:space="preserve">la </w:t>
        </w:r>
        <w:r w:rsidRPr="008B1421">
          <w:rPr>
            <w:rFonts w:ascii="Times New Roman" w:hAnsi="Times New Roman" w:cs="Times New Roman"/>
            <w:color w:val="FF0000"/>
            <w:u w:val="single"/>
          </w:rPr>
          <w:t>Ley Orgánica</w:t>
        </w:r>
      </w:smartTag>
      <w:r w:rsidRPr="008B1421">
        <w:rPr>
          <w:rFonts w:ascii="Times New Roman" w:hAnsi="Times New Roman" w:cs="Times New Roman"/>
          <w:color w:val="FF0000"/>
          <w:u w:val="single"/>
        </w:rPr>
        <w:t xml:space="preserve"> 1/2004, de 28 de diciembre, de Medidas de Protección Integral contra la Violencia de Género</w:t>
      </w:r>
      <w:r w:rsidRPr="008B1421">
        <w:rPr>
          <w:rFonts w:ascii="Times New Roman" w:hAnsi="Times New Roman" w:cs="Times New Roman"/>
          <w:color w:val="FF0000"/>
        </w:rPr>
        <w:t xml:space="preserve">, que cambió la forma de actuar en la erradicación de este tipo de violencia. </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color w:val="FF0000"/>
        </w:rPr>
      </w:pPr>
      <w:r w:rsidRPr="008B1421">
        <w:rPr>
          <w:rFonts w:ascii="Times New Roman" w:hAnsi="Times New Roman" w:cs="Times New Roman"/>
          <w:color w:val="FF0000"/>
        </w:rPr>
        <w:tab/>
        <w:t xml:space="preserve">Asimismo,  se  ha dado un paso más con la aprobación de </w:t>
      </w:r>
      <w:smartTag w:uri="urn:schemas-microsoft-com:office:smarttags" w:element="PersonName">
        <w:smartTagPr>
          <w:attr w:name="ProductID" w:val="la Estrategia Nacional"/>
        </w:smartTagPr>
        <w:r w:rsidRPr="008B1421">
          <w:rPr>
            <w:rFonts w:ascii="Times New Roman" w:hAnsi="Times New Roman" w:cs="Times New Roman"/>
            <w:color w:val="FF0000"/>
          </w:rPr>
          <w:t xml:space="preserve">la </w:t>
        </w:r>
        <w:r w:rsidRPr="008B1421">
          <w:rPr>
            <w:rFonts w:ascii="Times New Roman" w:hAnsi="Times New Roman" w:cs="Times New Roman"/>
            <w:color w:val="FF0000"/>
            <w:u w:val="single"/>
          </w:rPr>
          <w:t>Estrategia Nacional</w:t>
        </w:r>
      </w:smartTag>
      <w:r w:rsidRPr="008B1421">
        <w:rPr>
          <w:rFonts w:ascii="Times New Roman" w:hAnsi="Times New Roman" w:cs="Times New Roman"/>
          <w:color w:val="FF0000"/>
          <w:u w:val="single"/>
        </w:rPr>
        <w:t xml:space="preserve"> para la Erradicación de la Violencia contra la Mujer, 2013-2016</w:t>
      </w:r>
      <w:r w:rsidRPr="008B1421">
        <w:rPr>
          <w:rFonts w:ascii="Times New Roman" w:hAnsi="Times New Roman" w:cs="Times New Roman"/>
          <w:color w:val="FF0000"/>
        </w:rPr>
        <w:t>, mediante Acuerdo del Consejo de Ministros de 26 de julio de 2013, la cual constituye el instrumento vertebrador de la actuación de los poderes públicos para acabar con esta forma de violencia, y unifica en un mismo documento de forma coherente, coordinada y sistematizada, 284 medidas de actuación, que implican a todas las administraciones y los poderes públicos, y cuya ejecución supone un presupuesto estimado de 1.558.611.634 euros</w:t>
      </w:r>
      <w:r w:rsidRPr="008B1421">
        <w:rPr>
          <w:color w:val="FF0000"/>
        </w:rPr>
        <w:t>.</w:t>
      </w:r>
    </w:p>
    <w:p w:rsidR="008B1421" w:rsidRPr="008B1421" w:rsidRDefault="008B1421" w:rsidP="008B1421">
      <w:pPr>
        <w:pStyle w:val="ListParagraph"/>
        <w:jc w:val="both"/>
        <w:rPr>
          <w:rFonts w:ascii="Times New Roman" w:hAnsi="Times New Roman" w:cs="Times New Roman"/>
          <w:color w:val="FF0000"/>
        </w:rPr>
      </w:pPr>
    </w:p>
    <w:p w:rsidR="008B1421" w:rsidRPr="008B1421" w:rsidRDefault="008B1421" w:rsidP="008B1421">
      <w:pPr>
        <w:pStyle w:val="ListParagraph"/>
        <w:jc w:val="both"/>
        <w:rPr>
          <w:rFonts w:ascii="Times New Roman" w:hAnsi="Times New Roman" w:cs="Times New Roman"/>
          <w:color w:val="FF0000"/>
        </w:rPr>
      </w:pPr>
      <w:r w:rsidRPr="008B1421">
        <w:rPr>
          <w:rFonts w:ascii="Times New Roman" w:hAnsi="Times New Roman" w:cs="Times New Roman"/>
          <w:color w:val="FF0000"/>
        </w:rPr>
        <w:t>Junto a estos dos textos, existen múltiples normas sectoriales que afectan a las víctimas de violencia de género. A título de ejemplo pueden citarse: Real Decreto-ley 27/2012, de 15 de noviembre, de medidas urgentes para reforzar la protección a los deudores hipotecarios, en el que se incluyen como colectivos de especial vulnerabilidad a las víctimas de violencia de género; el Real Decreto-ley 3/2013, de 22 de febrero, por el que se modifica el régimen de tasas en el ámbito de la Administración de Justicia y el sistema de asistencia jurídica gratuita, y por el que se reconoce la asistencia jurídica gratuita a las víctimas de violencia de género y de trata en todos los procesos judiciales y administrativos derivados de su condición de víctima, independientemente de sus recursos económicos; el Proyecto de Ley del estatuto de la víctima del delito refuerza los derechos y garantías procesales de las víctimas de violencia de género y sus hijos e hijas, así como de las víctimas de trata con fines de explotación sexual, entre otros.</w:t>
      </w:r>
    </w:p>
    <w:p w:rsidR="008B1421" w:rsidRPr="003923E5" w:rsidRDefault="008B1421" w:rsidP="008B1421">
      <w:pPr>
        <w:pStyle w:val="ListParagraph"/>
      </w:pPr>
    </w:p>
    <w:p w:rsidR="008B1421" w:rsidRDefault="008B1421" w:rsidP="008B1421">
      <w:pPr>
        <w:pStyle w:val="ListParagraph"/>
        <w:ind w:left="0"/>
        <w:rPr>
          <w:rFonts w:ascii="Times New Roman" w:hAnsi="Times New Roman" w:cs="Times New Roman"/>
        </w:rPr>
      </w:pPr>
      <w:r>
        <w:rPr>
          <w:rFonts w:ascii="Times New Roman" w:hAnsi="Times New Roman" w:cs="Times New Roman"/>
        </w:rPr>
        <w:t xml:space="preserve">41 </w:t>
      </w:r>
      <w:r w:rsidRPr="00DB6E14">
        <w:rPr>
          <w:rFonts w:ascii="Times New Roman" w:hAnsi="Times New Roman" w:cs="Times New Roman"/>
        </w:rPr>
        <w:t>¿</w:t>
      </w:r>
      <w:r>
        <w:rPr>
          <w:rFonts w:ascii="Times New Roman" w:hAnsi="Times New Roman" w:cs="Times New Roman"/>
        </w:rPr>
        <w:t>Existe en</w:t>
      </w:r>
      <w:r w:rsidRPr="00DB6E14">
        <w:rPr>
          <w:rFonts w:ascii="Times New Roman" w:hAnsi="Times New Roman" w:cs="Times New Roman"/>
        </w:rPr>
        <w:t xml:space="preserve"> su Estado una definición jurídica de la discriminación, que abarca la violencia de género o violencia contra las mujeres, y que</w:t>
      </w:r>
      <w:r>
        <w:rPr>
          <w:rFonts w:ascii="Times New Roman" w:hAnsi="Times New Roman" w:cs="Times New Roman"/>
        </w:rPr>
        <w:t xml:space="preserve"> incluye la violencia doméstica</w:t>
      </w:r>
      <w:r w:rsidRPr="00DB6E14">
        <w:rPr>
          <w:rFonts w:ascii="Times New Roman" w:hAnsi="Times New Roman" w:cs="Times New Roman"/>
        </w:rPr>
        <w:t>?</w:t>
      </w:r>
    </w:p>
    <w:p w:rsidR="008B1421" w:rsidRPr="00DB6E14" w:rsidRDefault="008B1421" w:rsidP="008B1421">
      <w:pPr>
        <w:pStyle w:val="ListParagraph"/>
        <w:ind w:left="0"/>
        <w:rPr>
          <w:rFonts w:ascii="Times New Roman" w:hAnsi="Times New Roman" w:cs="Times New Roman"/>
        </w:rPr>
      </w:pPr>
    </w:p>
    <w:p w:rsidR="008B1421" w:rsidRPr="003923E5" w:rsidRDefault="008B1421" w:rsidP="008B1421">
      <w:pPr>
        <w:pStyle w:val="ListParagraph"/>
        <w:ind w:left="360" w:firstLine="348"/>
        <w:jc w:val="both"/>
        <w:rPr>
          <w:rFonts w:ascii="Times New Roman" w:hAnsi="Times New Roman" w:cs="Times New Roman"/>
        </w:rPr>
      </w:pPr>
      <w:r>
        <w:rPr>
          <w:rFonts w:ascii="Times New Roman" w:hAnsi="Times New Roman" w:cs="Times New Roman"/>
        </w:rPr>
        <w:t>Sí</w:t>
      </w:r>
      <w:r w:rsidRPr="003923E5">
        <w:rPr>
          <w:rFonts w:ascii="Times New Roman" w:hAnsi="Times New Roman" w:cs="Times New Roman"/>
        </w:rPr>
        <w:tab/>
      </w:r>
      <w:r w:rsidRPr="003923E5">
        <w:rPr>
          <w:rFonts w:ascii="Times New Roman" w:hAnsi="Times New Roman" w:cs="Times New Roman"/>
        </w:rPr>
        <w:tab/>
        <w:t xml:space="preserve">(   </w:t>
      </w:r>
      <w:r w:rsidRPr="008B1421">
        <w:rPr>
          <w:rFonts w:ascii="Times New Roman" w:hAnsi="Times New Roman" w:cs="Times New Roman"/>
          <w:color w:val="FF0000"/>
        </w:rPr>
        <w:t>x</w:t>
      </w:r>
      <w:r w:rsidRPr="003923E5">
        <w:rPr>
          <w:rFonts w:ascii="Times New Roman" w:hAnsi="Times New Roman" w:cs="Times New Roman"/>
        </w:rPr>
        <w:t xml:space="preserve">    )</w:t>
      </w:r>
      <w:r w:rsidRPr="003923E5">
        <w:rPr>
          <w:rFonts w:ascii="Times New Roman" w:hAnsi="Times New Roman" w:cs="Times New Roman"/>
        </w:rPr>
        <w:tab/>
      </w:r>
      <w:r w:rsidRPr="003923E5">
        <w:rPr>
          <w:rFonts w:ascii="Times New Roman" w:hAnsi="Times New Roman" w:cs="Times New Roman"/>
        </w:rPr>
        <w:tab/>
      </w:r>
      <w:r w:rsidRPr="003923E5">
        <w:rPr>
          <w:rFonts w:ascii="Times New Roman" w:hAnsi="Times New Roman" w:cs="Times New Roman"/>
        </w:rPr>
        <w:tab/>
      </w:r>
      <w:r>
        <w:rPr>
          <w:rFonts w:ascii="Times New Roman" w:hAnsi="Times New Roman" w:cs="Times New Roman"/>
        </w:rPr>
        <w:t xml:space="preserve"> </w:t>
      </w:r>
      <w:r w:rsidRPr="003923E5">
        <w:rPr>
          <w:rFonts w:ascii="Times New Roman" w:hAnsi="Times New Roman" w:cs="Times New Roman"/>
        </w:rPr>
        <w:t>No (       )</w:t>
      </w:r>
    </w:p>
    <w:p w:rsidR="008B1421" w:rsidRPr="008B1421" w:rsidRDefault="008B1421" w:rsidP="008B1421">
      <w:pPr>
        <w:ind w:left="426" w:firstLine="426"/>
        <w:jc w:val="both"/>
        <w:rPr>
          <w:rFonts w:ascii="Times New Roman" w:hAnsi="Times New Roman" w:cs="Times New Roman"/>
          <w:color w:val="FF0000"/>
        </w:rPr>
      </w:pPr>
      <w:r w:rsidRPr="008B1421">
        <w:rPr>
          <w:rFonts w:ascii="Times New Roman" w:hAnsi="Times New Roman" w:cs="Times New Roman"/>
          <w:color w:val="FF0000"/>
        </w:rPr>
        <w:t xml:space="preserve">El artículo 1 de </w:t>
      </w:r>
      <w:smartTag w:uri="urn:schemas-microsoft-com:office:smarttags" w:element="PersonName">
        <w:smartTagPr>
          <w:attr w:name="ProductID" w:val="la Ley Orgánica"/>
        </w:smartTagPr>
        <w:r w:rsidRPr="008B1421">
          <w:rPr>
            <w:rFonts w:ascii="Times New Roman" w:hAnsi="Times New Roman" w:cs="Times New Roman"/>
            <w:color w:val="FF0000"/>
          </w:rPr>
          <w:t>la Ley Orgánica</w:t>
        </w:r>
      </w:smartTag>
      <w:r w:rsidRPr="008B1421">
        <w:rPr>
          <w:rFonts w:ascii="Times New Roman" w:hAnsi="Times New Roman" w:cs="Times New Roman"/>
          <w:color w:val="FF0000"/>
        </w:rPr>
        <w:t xml:space="preserve"> 1/2004, de 28 de diciembre, de Medidas de Protección Integral contra la Violencia de Género define la violencia de género, como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  </w:t>
      </w:r>
    </w:p>
    <w:p w:rsidR="008B1421" w:rsidRPr="00DB6E14" w:rsidRDefault="008B1421" w:rsidP="008B1421">
      <w:pPr>
        <w:pStyle w:val="ListParagraph"/>
        <w:ind w:left="0"/>
        <w:jc w:val="both"/>
        <w:rPr>
          <w:rFonts w:ascii="Times New Roman" w:hAnsi="Times New Roman" w:cs="Times New Roman"/>
        </w:rPr>
      </w:pPr>
      <w:r>
        <w:rPr>
          <w:rFonts w:ascii="Times New Roman" w:hAnsi="Times New Roman" w:cs="Times New Roman"/>
        </w:rPr>
        <w:t xml:space="preserve">42 </w:t>
      </w:r>
      <w:r w:rsidRPr="00DB6E14">
        <w:rPr>
          <w:rFonts w:ascii="Times New Roman" w:hAnsi="Times New Roman" w:cs="Times New Roman"/>
        </w:rPr>
        <w:t>¿Su Estado cuenta con una política nacional para eliminar la violencia o la violenc</w:t>
      </w:r>
      <w:r>
        <w:rPr>
          <w:rFonts w:ascii="Times New Roman" w:hAnsi="Times New Roman" w:cs="Times New Roman"/>
        </w:rPr>
        <w:t>ia de género contra las mujeres, incluso</w:t>
      </w:r>
      <w:r w:rsidRPr="00DB6E14">
        <w:rPr>
          <w:rFonts w:ascii="Times New Roman" w:hAnsi="Times New Roman" w:cs="Times New Roman"/>
        </w:rPr>
        <w:t xml:space="preserve"> la violencia doméstica?</w:t>
      </w:r>
    </w:p>
    <w:p w:rsidR="008B1421" w:rsidRPr="00DB6E14" w:rsidRDefault="008B1421" w:rsidP="008B1421">
      <w:pPr>
        <w:pStyle w:val="ListParagraph"/>
        <w:ind w:left="360"/>
        <w:jc w:val="both"/>
        <w:rPr>
          <w:rFonts w:ascii="Times New Roman" w:hAnsi="Times New Roman" w:cs="Times New Roman"/>
        </w:rPr>
      </w:pPr>
    </w:p>
    <w:p w:rsidR="008B1421" w:rsidRPr="003923E5" w:rsidRDefault="008B1421" w:rsidP="008B1421">
      <w:pPr>
        <w:ind w:firstLine="708"/>
        <w:rPr>
          <w:rFonts w:ascii="Times New Roman" w:hAnsi="Times New Roman" w:cs="Times New Roman"/>
        </w:rPr>
      </w:pPr>
      <w:r>
        <w:rPr>
          <w:rFonts w:ascii="Times New Roman" w:hAnsi="Times New Roman" w:cs="Times New Roman"/>
        </w:rPr>
        <w:t>Sí</w:t>
      </w:r>
      <w:r w:rsidRPr="003923E5">
        <w:rPr>
          <w:rFonts w:ascii="Times New Roman" w:hAnsi="Times New Roman" w:cs="Times New Roman"/>
        </w:rPr>
        <w:tab/>
      </w:r>
      <w:r w:rsidRPr="003923E5">
        <w:rPr>
          <w:rFonts w:ascii="Times New Roman" w:hAnsi="Times New Roman" w:cs="Times New Roman"/>
        </w:rPr>
        <w:tab/>
        <w:t xml:space="preserve">( </w:t>
      </w:r>
      <w:r w:rsidRPr="008B1421">
        <w:rPr>
          <w:rFonts w:ascii="Times New Roman" w:hAnsi="Times New Roman" w:cs="Times New Roman"/>
          <w:color w:val="FF0000"/>
        </w:rPr>
        <w:t xml:space="preserve">X </w:t>
      </w:r>
      <w:r w:rsidRPr="003923E5">
        <w:rPr>
          <w:rFonts w:ascii="Times New Roman" w:hAnsi="Times New Roman" w:cs="Times New Roman"/>
        </w:rPr>
        <w:t xml:space="preserve">     )</w:t>
      </w:r>
      <w:r w:rsidRPr="003923E5">
        <w:rPr>
          <w:rFonts w:ascii="Times New Roman" w:hAnsi="Times New Roman" w:cs="Times New Roman"/>
        </w:rPr>
        <w:tab/>
      </w:r>
      <w:r w:rsidRPr="003923E5">
        <w:rPr>
          <w:rFonts w:ascii="Times New Roman" w:hAnsi="Times New Roman" w:cs="Times New Roman"/>
        </w:rPr>
        <w:tab/>
      </w:r>
      <w:r>
        <w:rPr>
          <w:rFonts w:ascii="Times New Roman" w:hAnsi="Times New Roman" w:cs="Times New Roman"/>
        </w:rPr>
        <w:t xml:space="preserve">             </w:t>
      </w:r>
      <w:r w:rsidRPr="003923E5">
        <w:rPr>
          <w:rFonts w:ascii="Times New Roman" w:hAnsi="Times New Roman" w:cs="Times New Roman"/>
        </w:rPr>
        <w:t>No (       )</w:t>
      </w:r>
    </w:p>
    <w:p w:rsidR="008B1421" w:rsidRPr="003923E5" w:rsidRDefault="008B1421" w:rsidP="008B1421">
      <w:pPr>
        <w:pStyle w:val="ListParagraph"/>
        <w:rPr>
          <w:rFonts w:ascii="Times New Roman" w:hAnsi="Times New Roman" w:cs="Times New Roman"/>
        </w:rPr>
      </w:pPr>
    </w:p>
    <w:p w:rsidR="008B1421" w:rsidRPr="00DB6E14" w:rsidRDefault="008B1421" w:rsidP="008B1421">
      <w:pPr>
        <w:pStyle w:val="ListParagraph"/>
        <w:ind w:left="0"/>
        <w:jc w:val="both"/>
        <w:rPr>
          <w:rFonts w:ascii="Times New Roman" w:hAnsi="Times New Roman" w:cs="Times New Roman"/>
        </w:rPr>
      </w:pPr>
      <w:r>
        <w:rPr>
          <w:rFonts w:ascii="Times New Roman" w:hAnsi="Times New Roman" w:cs="Times New Roman"/>
        </w:rPr>
        <w:t>43¿Se considera el estupro</w:t>
      </w:r>
      <w:r w:rsidRPr="00DB6E14">
        <w:rPr>
          <w:rFonts w:ascii="Times New Roman" w:hAnsi="Times New Roman" w:cs="Times New Roman"/>
        </w:rPr>
        <w:t xml:space="preserve"> marital un delito en la legislación de su Estado?</w:t>
      </w:r>
    </w:p>
    <w:p w:rsidR="008B1421" w:rsidRPr="00DB6E14" w:rsidRDefault="008B1421" w:rsidP="008B1421">
      <w:pPr>
        <w:pStyle w:val="ListParagraph"/>
        <w:jc w:val="both"/>
        <w:rPr>
          <w:rFonts w:ascii="Times New Roman" w:hAnsi="Times New Roman" w:cs="Times New Roman"/>
        </w:rPr>
      </w:pPr>
    </w:p>
    <w:p w:rsidR="008B1421" w:rsidRPr="003923E5" w:rsidRDefault="008B1421" w:rsidP="008B1421">
      <w:pPr>
        <w:pStyle w:val="ListParagraph"/>
        <w:jc w:val="both"/>
        <w:rPr>
          <w:rFonts w:ascii="Times New Roman" w:hAnsi="Times New Roman" w:cs="Times New Roman"/>
        </w:rPr>
      </w:pPr>
      <w:r>
        <w:rPr>
          <w:rFonts w:ascii="Times New Roman" w:hAnsi="Times New Roman" w:cs="Times New Roman"/>
        </w:rPr>
        <w:t>Sí</w:t>
      </w:r>
      <w:r w:rsidRPr="003923E5">
        <w:rPr>
          <w:rFonts w:ascii="Times New Roman" w:hAnsi="Times New Roman" w:cs="Times New Roman"/>
        </w:rPr>
        <w:tab/>
      </w:r>
      <w:r w:rsidRPr="003923E5">
        <w:rPr>
          <w:rFonts w:ascii="Times New Roman" w:hAnsi="Times New Roman" w:cs="Times New Roman"/>
        </w:rPr>
        <w:tab/>
        <w:t xml:space="preserve">(  </w:t>
      </w:r>
      <w:r w:rsidRPr="00777792">
        <w:rPr>
          <w:rFonts w:ascii="Times New Roman" w:hAnsi="Times New Roman" w:cs="Times New Roman"/>
          <w:color w:val="FF0000"/>
        </w:rPr>
        <w:t>X</w:t>
      </w:r>
      <w:r w:rsidRPr="003923E5">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 </w:t>
      </w:r>
      <w:r w:rsidRPr="003923E5">
        <w:rPr>
          <w:rFonts w:ascii="Times New Roman" w:hAnsi="Times New Roman" w:cs="Times New Roman"/>
        </w:rPr>
        <w:t>(       )</w:t>
      </w:r>
    </w:p>
    <w:p w:rsidR="008B1421" w:rsidRPr="003923E5" w:rsidRDefault="008B1421" w:rsidP="008B1421">
      <w:pPr>
        <w:pStyle w:val="ListParagraph"/>
        <w:jc w:val="both"/>
        <w:rPr>
          <w:rFonts w:ascii="Times New Roman" w:hAnsi="Times New Roman" w:cs="Times New Roman"/>
        </w:rPr>
      </w:pPr>
    </w:p>
    <w:p w:rsidR="008B1421" w:rsidRPr="003923E5" w:rsidRDefault="008B1421" w:rsidP="008B1421">
      <w:pPr>
        <w:pStyle w:val="ListParagraph"/>
        <w:ind w:left="360"/>
        <w:jc w:val="both"/>
        <w:rPr>
          <w:rFonts w:ascii="Times New Roman" w:hAnsi="Times New Roman" w:cs="Times New Roman"/>
        </w:rPr>
      </w:pPr>
    </w:p>
    <w:p w:rsidR="008B1421" w:rsidRPr="00DB6E14" w:rsidRDefault="00777792" w:rsidP="00777792">
      <w:pPr>
        <w:pStyle w:val="ListParagraph"/>
        <w:ind w:left="0"/>
        <w:jc w:val="both"/>
        <w:rPr>
          <w:rFonts w:ascii="Times New Roman" w:hAnsi="Times New Roman" w:cs="Times New Roman"/>
        </w:rPr>
      </w:pPr>
      <w:r>
        <w:rPr>
          <w:rFonts w:ascii="Times New Roman" w:hAnsi="Times New Roman" w:cs="Times New Roman"/>
        </w:rPr>
        <w:t>44</w:t>
      </w:r>
      <w:r w:rsidR="008B1421" w:rsidRPr="00DB6E14">
        <w:rPr>
          <w:rFonts w:ascii="Times New Roman" w:hAnsi="Times New Roman" w:cs="Times New Roman"/>
        </w:rPr>
        <w:t>¿</w:t>
      </w:r>
      <w:r w:rsidR="008B1421">
        <w:rPr>
          <w:rFonts w:ascii="Times New Roman" w:hAnsi="Times New Roman" w:cs="Times New Roman"/>
        </w:rPr>
        <w:t>Se considera</w:t>
      </w:r>
      <w:r w:rsidR="008B1421" w:rsidRPr="00DB6E14">
        <w:rPr>
          <w:rFonts w:ascii="Times New Roman" w:hAnsi="Times New Roman" w:cs="Times New Roman"/>
        </w:rPr>
        <w:t xml:space="preserve"> el adulterio un delito en la legislación de su Estado?</w:t>
      </w:r>
    </w:p>
    <w:p w:rsidR="008B1421" w:rsidRPr="00DB6E14" w:rsidRDefault="008B1421" w:rsidP="008B1421">
      <w:pPr>
        <w:pStyle w:val="ListParagraph"/>
        <w:jc w:val="both"/>
        <w:rPr>
          <w:rFonts w:ascii="Times New Roman" w:hAnsi="Times New Roman" w:cs="Times New Roman"/>
        </w:rPr>
      </w:pPr>
    </w:p>
    <w:p w:rsidR="008B1421" w:rsidRPr="00853206" w:rsidRDefault="008B1421" w:rsidP="008B1421">
      <w:pPr>
        <w:pStyle w:val="ListParagraph"/>
        <w:jc w:val="both"/>
        <w:rPr>
          <w:rFonts w:ascii="Times New Roman" w:hAnsi="Times New Roman" w:cs="Times New Roman"/>
          <w:lang w:val="fr-CH"/>
        </w:rPr>
      </w:pPr>
      <w:r w:rsidRPr="00853206">
        <w:rPr>
          <w:rFonts w:ascii="Times New Roman" w:hAnsi="Times New Roman" w:cs="Times New Roman"/>
          <w:lang w:val="fr-CH"/>
        </w:rPr>
        <w:t>Sí</w:t>
      </w:r>
      <w:r w:rsidRPr="00853206">
        <w:rPr>
          <w:rFonts w:ascii="Times New Roman" w:hAnsi="Times New Roman" w:cs="Times New Roman"/>
          <w:lang w:val="fr-CH"/>
        </w:rPr>
        <w:tab/>
      </w:r>
      <w:r w:rsidRPr="00853206">
        <w:rPr>
          <w:rFonts w:ascii="Times New Roman" w:hAnsi="Times New Roman" w:cs="Times New Roman"/>
          <w:lang w:val="fr-CH"/>
        </w:rPr>
        <w:tab/>
        <w:t>(       )</w:t>
      </w:r>
      <w:r w:rsidRPr="00853206">
        <w:rPr>
          <w:rFonts w:ascii="Times New Roman" w:hAnsi="Times New Roman" w:cs="Times New Roman"/>
          <w:lang w:val="fr-CH"/>
        </w:rPr>
        <w:tab/>
      </w:r>
      <w:r w:rsidRPr="00853206">
        <w:rPr>
          <w:rFonts w:ascii="Times New Roman" w:hAnsi="Times New Roman" w:cs="Times New Roman"/>
          <w:lang w:val="fr-CH"/>
        </w:rPr>
        <w:tab/>
      </w:r>
      <w:r w:rsidRPr="00853206">
        <w:rPr>
          <w:rFonts w:ascii="Times New Roman" w:hAnsi="Times New Roman" w:cs="Times New Roman"/>
          <w:lang w:val="fr-CH"/>
        </w:rPr>
        <w:tab/>
        <w:t xml:space="preserve">No (  </w:t>
      </w:r>
      <w:r w:rsidRPr="00777792">
        <w:rPr>
          <w:rFonts w:ascii="Times New Roman" w:hAnsi="Times New Roman" w:cs="Times New Roman"/>
          <w:color w:val="FF0000"/>
          <w:lang w:val="fr-CH"/>
        </w:rPr>
        <w:t>X</w:t>
      </w:r>
      <w:r w:rsidRPr="00853206">
        <w:rPr>
          <w:rFonts w:ascii="Times New Roman" w:hAnsi="Times New Roman" w:cs="Times New Roman"/>
          <w:lang w:val="fr-CH"/>
        </w:rPr>
        <w:t xml:space="preserve">     )</w:t>
      </w:r>
    </w:p>
    <w:p w:rsidR="008B1421" w:rsidRPr="00853206" w:rsidRDefault="008B1421" w:rsidP="008B1421">
      <w:pPr>
        <w:pStyle w:val="ListParagraph"/>
        <w:jc w:val="both"/>
        <w:rPr>
          <w:rFonts w:ascii="Times New Roman" w:hAnsi="Times New Roman" w:cs="Times New Roman"/>
          <w:lang w:val="fr-CH"/>
        </w:rPr>
      </w:pPr>
    </w:p>
    <w:p w:rsidR="008B1421" w:rsidRPr="00DB6E14" w:rsidRDefault="008B1421" w:rsidP="008B1421">
      <w:pPr>
        <w:pStyle w:val="ListParagraph"/>
        <w:jc w:val="both"/>
        <w:rPr>
          <w:rFonts w:ascii="Times New Roman" w:hAnsi="Times New Roman" w:cs="Times New Roman"/>
        </w:rPr>
      </w:pPr>
      <w:r w:rsidRPr="00DB6E14">
        <w:rPr>
          <w:rFonts w:ascii="Times New Roman" w:hAnsi="Times New Roman" w:cs="Times New Roman"/>
        </w:rPr>
        <w:t>En caso afirmativo, es la punición la misma para los dos sexos?</w:t>
      </w:r>
    </w:p>
    <w:p w:rsidR="008B1421" w:rsidRPr="00DB6E14" w:rsidRDefault="008B1421" w:rsidP="008B1421">
      <w:pPr>
        <w:pStyle w:val="ListParagraph"/>
        <w:jc w:val="both"/>
        <w:rPr>
          <w:rFonts w:ascii="Times New Roman" w:hAnsi="Times New Roman" w:cs="Times New Roman"/>
        </w:rPr>
      </w:pPr>
    </w:p>
    <w:p w:rsidR="008B1421" w:rsidRPr="00DB6E14" w:rsidRDefault="008B1421" w:rsidP="008B1421">
      <w:pPr>
        <w:pStyle w:val="ListParagraph"/>
        <w:jc w:val="both"/>
      </w:pPr>
      <w:r>
        <w:rPr>
          <w:rFonts w:ascii="Times New Roman" w:hAnsi="Times New Roman" w:cs="Times New Roman"/>
        </w:rPr>
        <w:t>P</w:t>
      </w:r>
      <w:r w:rsidRPr="009F7FE4">
        <w:rPr>
          <w:rFonts w:ascii="Times New Roman" w:hAnsi="Times New Roman" w:cs="Times New Roman"/>
        </w:rPr>
        <w:t xml:space="preserve">or favor </w:t>
      </w:r>
      <w:r>
        <w:rPr>
          <w:rFonts w:ascii="Times New Roman" w:hAnsi="Times New Roman" w:cs="Times New Roman"/>
        </w:rPr>
        <w:t>sírvanse explicar y proporcionar referencias.</w:t>
      </w:r>
    </w:p>
    <w:p w:rsidR="008B1421" w:rsidRPr="00DB6E14" w:rsidRDefault="008B1421" w:rsidP="008B1421">
      <w:pPr>
        <w:jc w:val="both"/>
        <w:rPr>
          <w:rFonts w:ascii="Times New Roman" w:hAnsi="Times New Roman" w:cs="Times New Roman"/>
        </w:rPr>
      </w:pPr>
      <w:r w:rsidRPr="006B3111">
        <w:rPr>
          <w:rFonts w:ascii="Times New Roman" w:hAnsi="Times New Roman" w:cs="Times New Roman"/>
        </w:rPr>
        <w:t>45.</w:t>
      </w:r>
      <w:r w:rsidRPr="006B3111">
        <w:rPr>
          <w:rFonts w:ascii="Times New Roman" w:hAnsi="Times New Roman" w:cs="Times New Roman"/>
        </w:rPr>
        <w:tab/>
      </w:r>
      <w:r>
        <w:rPr>
          <w:rFonts w:ascii="Times New Roman" w:hAnsi="Times New Roman" w:cs="Times New Roman"/>
        </w:rPr>
        <w:t>¿Existen campañas públicas en su</w:t>
      </w:r>
      <w:r w:rsidRPr="00DB6E14">
        <w:rPr>
          <w:rFonts w:ascii="Times New Roman" w:hAnsi="Times New Roman" w:cs="Times New Roman"/>
        </w:rPr>
        <w:t xml:space="preserve"> Estado para </w:t>
      </w:r>
      <w:r>
        <w:rPr>
          <w:rFonts w:ascii="Times New Roman" w:hAnsi="Times New Roman" w:cs="Times New Roman"/>
        </w:rPr>
        <w:t>aumentar</w:t>
      </w:r>
      <w:r w:rsidRPr="00DB6E14">
        <w:rPr>
          <w:rFonts w:ascii="Times New Roman" w:hAnsi="Times New Roman" w:cs="Times New Roman"/>
        </w:rPr>
        <w:t xml:space="preserve"> </w:t>
      </w:r>
      <w:r>
        <w:rPr>
          <w:rFonts w:ascii="Times New Roman" w:hAnsi="Times New Roman" w:cs="Times New Roman"/>
        </w:rPr>
        <w:t xml:space="preserve">la </w:t>
      </w:r>
      <w:r w:rsidRPr="00DB6E14">
        <w:rPr>
          <w:rFonts w:ascii="Times New Roman" w:hAnsi="Times New Roman" w:cs="Times New Roman"/>
        </w:rPr>
        <w:t>conciencia de que la violencia contra las mujeres y las niñas es una vi</w:t>
      </w:r>
      <w:r>
        <w:rPr>
          <w:rFonts w:ascii="Times New Roman" w:hAnsi="Times New Roman" w:cs="Times New Roman"/>
        </w:rPr>
        <w:t>olación de los derechos humanos</w:t>
      </w:r>
      <w:r w:rsidRPr="00DB6E14">
        <w:rPr>
          <w:rFonts w:ascii="Times New Roman" w:hAnsi="Times New Roman" w:cs="Times New Roman"/>
        </w:rPr>
        <w:t>?</w:t>
      </w:r>
    </w:p>
    <w:p w:rsidR="008B1421" w:rsidRPr="00953FDC" w:rsidRDefault="008B1421" w:rsidP="008B1421">
      <w:pPr>
        <w:pStyle w:val="ListParagraph"/>
        <w:ind w:left="360" w:firstLine="348"/>
        <w:jc w:val="both"/>
        <w:rPr>
          <w:rFonts w:ascii="Times New Roman" w:hAnsi="Times New Roman" w:cs="Times New Roman"/>
        </w:rPr>
      </w:pPr>
      <w:r w:rsidRPr="00953FDC">
        <w:rPr>
          <w:rFonts w:ascii="Times New Roman" w:hAnsi="Times New Roman" w:cs="Times New Roman"/>
        </w:rPr>
        <w:t>Sí</w:t>
      </w:r>
      <w:r w:rsidRPr="00953FDC">
        <w:rPr>
          <w:rFonts w:ascii="Times New Roman" w:hAnsi="Times New Roman" w:cs="Times New Roman"/>
        </w:rPr>
        <w:tab/>
      </w:r>
      <w:r w:rsidRPr="00953FDC">
        <w:rPr>
          <w:rFonts w:ascii="Times New Roman" w:hAnsi="Times New Roman" w:cs="Times New Roman"/>
        </w:rPr>
        <w:tab/>
        <w:t xml:space="preserve">(     </w:t>
      </w:r>
      <w:r w:rsidRPr="00777792">
        <w:rPr>
          <w:rFonts w:ascii="Times New Roman" w:hAnsi="Times New Roman" w:cs="Times New Roman"/>
          <w:color w:val="FF0000"/>
        </w:rPr>
        <w:t xml:space="preserve">X </w:t>
      </w:r>
      <w:r w:rsidRPr="00953FDC">
        <w:rPr>
          <w:rFonts w:ascii="Times New Roman" w:hAnsi="Times New Roman" w:cs="Times New Roman"/>
        </w:rPr>
        <w:t xml:space="preserve"> )</w:t>
      </w:r>
      <w:r w:rsidRPr="00953FDC">
        <w:rPr>
          <w:rFonts w:ascii="Times New Roman" w:hAnsi="Times New Roman" w:cs="Times New Roman"/>
        </w:rPr>
        <w:tab/>
      </w:r>
      <w:r w:rsidRPr="00953FDC">
        <w:rPr>
          <w:rFonts w:ascii="Times New Roman" w:hAnsi="Times New Roman" w:cs="Times New Roman"/>
        </w:rPr>
        <w:tab/>
      </w:r>
      <w:r w:rsidRPr="00953FDC">
        <w:rPr>
          <w:rFonts w:ascii="Times New Roman" w:hAnsi="Times New Roman" w:cs="Times New Roman"/>
        </w:rPr>
        <w:tab/>
        <w:t>No (       )</w:t>
      </w:r>
    </w:p>
    <w:p w:rsidR="008B1421" w:rsidRDefault="008B1421" w:rsidP="008B1421">
      <w:pPr>
        <w:jc w:val="both"/>
        <w:rPr>
          <w:rFonts w:ascii="Times New Roman" w:hAnsi="Times New Roman" w:cs="Times New Roman"/>
        </w:rPr>
      </w:pPr>
      <w:r w:rsidRPr="006B3111">
        <w:rPr>
          <w:rFonts w:ascii="Times New Roman" w:hAnsi="Times New Roman" w:cs="Times New Roman"/>
        </w:rPr>
        <w:t xml:space="preserve">      </w:t>
      </w:r>
      <w:r>
        <w:rPr>
          <w:rFonts w:ascii="Times New Roman" w:hAnsi="Times New Roman" w:cs="Times New Roman"/>
        </w:rPr>
        <w:t>En caso afirmativo</w:t>
      </w:r>
      <w:r w:rsidRPr="006B3111">
        <w:rPr>
          <w:rFonts w:ascii="Times New Roman" w:hAnsi="Times New Roman" w:cs="Times New Roman"/>
        </w:rPr>
        <w:t>, ¿se intentan cambiar las actitudes de los hombres?</w:t>
      </w:r>
    </w:p>
    <w:p w:rsidR="008B1421" w:rsidRPr="00777792" w:rsidRDefault="008B1421" w:rsidP="008B1421">
      <w:pPr>
        <w:ind w:left="426" w:firstLine="283"/>
        <w:jc w:val="both"/>
        <w:rPr>
          <w:rFonts w:ascii="Times New Roman" w:hAnsi="Times New Roman" w:cs="Times New Roman"/>
          <w:color w:val="FF0000"/>
        </w:rPr>
      </w:pPr>
      <w:r w:rsidRPr="00777792">
        <w:rPr>
          <w:rFonts w:ascii="Times New Roman" w:hAnsi="Times New Roman" w:cs="Times New Roman"/>
          <w:color w:val="FF0000"/>
        </w:rPr>
        <w:t>Sí, la violencia de género es un problema de toda la sociedad, no sólo de las mujeres. Por tanto, es crucial para el reto de conseguir una sociedad libre de violencia contra la mujer que éste sea asumido por toda la sociedad, conjuntamente y de manera coordinada y transversal.</w:t>
      </w:r>
    </w:p>
    <w:p w:rsidR="008B1421" w:rsidRPr="00777792" w:rsidRDefault="008B1421" w:rsidP="008B1421">
      <w:pPr>
        <w:ind w:left="426" w:firstLine="283"/>
        <w:jc w:val="both"/>
        <w:rPr>
          <w:rFonts w:ascii="Times New Roman" w:hAnsi="Times New Roman" w:cs="Times New Roman"/>
          <w:color w:val="FF0000"/>
        </w:rPr>
      </w:pPr>
      <w:r w:rsidRPr="00777792">
        <w:rPr>
          <w:rFonts w:ascii="Times New Roman" w:hAnsi="Times New Roman" w:cs="Times New Roman"/>
          <w:color w:val="FF0000"/>
        </w:rPr>
        <w:t xml:space="preserve">Con el objetivo de intentar romper el silencio que rodea  la violencia contra la mujer y de sensibilizar a la sociedad contra esta lacra, se han puesto en marcha en España  múltiples actuaciones, destacando, entre otras, las siguientes. </w:t>
      </w:r>
    </w:p>
    <w:p w:rsidR="008B1421" w:rsidRPr="00777792" w:rsidRDefault="008B1421" w:rsidP="008B1421">
      <w:pPr>
        <w:ind w:left="426" w:firstLine="283"/>
        <w:jc w:val="both"/>
        <w:rPr>
          <w:rFonts w:ascii="Times New Roman" w:hAnsi="Times New Roman" w:cs="Times New Roman"/>
          <w:color w:val="FF0000"/>
        </w:rPr>
      </w:pPr>
      <w:r w:rsidRPr="00777792">
        <w:rPr>
          <w:rFonts w:ascii="Times New Roman" w:hAnsi="Times New Roman" w:cs="Times New Roman"/>
          <w:color w:val="FF0000"/>
        </w:rPr>
        <w:t xml:space="preserve">- En primer lugar, la difusión de campañas institucionales, actualmente con los mensajes de “Hay salida” a la violencia de género y de “Si la maltratas a ella, me maltratas a mi”, a través de los medios de comunicación convencionales. </w:t>
      </w:r>
    </w:p>
    <w:p w:rsidR="008B1421" w:rsidRPr="00777792" w:rsidRDefault="008B1421" w:rsidP="008B1421">
      <w:pPr>
        <w:ind w:left="426" w:firstLine="283"/>
        <w:jc w:val="both"/>
        <w:rPr>
          <w:rFonts w:ascii="Times New Roman" w:hAnsi="Times New Roman" w:cs="Times New Roman"/>
          <w:color w:val="FF0000"/>
        </w:rPr>
      </w:pPr>
      <w:r w:rsidRPr="00777792">
        <w:rPr>
          <w:rFonts w:ascii="Times New Roman" w:hAnsi="Times New Roman" w:cs="Times New Roman"/>
          <w:color w:val="FF0000"/>
        </w:rPr>
        <w:t xml:space="preserve">- En segundo lugar, se ha hecho hincapié en la colaboración de los distintos agentes sociales y económicos, públicos y privados, mediante la firma de convenios con </w:t>
      </w:r>
      <w:smartTag w:uri="urn:schemas-microsoft-com:office:smarttags" w:element="PersonName">
        <w:smartTagPr>
          <w:attr w:name="ProductID" w:val="la Federación Española"/>
        </w:smartTagPr>
        <w:r w:rsidRPr="00777792">
          <w:rPr>
            <w:rFonts w:ascii="Times New Roman" w:hAnsi="Times New Roman" w:cs="Times New Roman"/>
            <w:color w:val="FF0000"/>
          </w:rPr>
          <w:t>la Federación Española</w:t>
        </w:r>
      </w:smartTag>
      <w:r w:rsidRPr="00777792">
        <w:rPr>
          <w:rFonts w:ascii="Times New Roman" w:hAnsi="Times New Roman" w:cs="Times New Roman"/>
          <w:color w:val="FF0000"/>
        </w:rPr>
        <w:t xml:space="preserve"> de Municipios y Provincias, con la ONCE o con 56 empresas privadas en el marco de la iniciativa “Empresas por una Sociedad Libre de Violencia de Género”.</w:t>
      </w:r>
    </w:p>
    <w:p w:rsidR="008B1421" w:rsidRPr="00777792" w:rsidRDefault="008B1421" w:rsidP="008B1421">
      <w:pPr>
        <w:ind w:left="426" w:firstLine="283"/>
        <w:jc w:val="both"/>
        <w:rPr>
          <w:rFonts w:ascii="Times New Roman" w:hAnsi="Times New Roman" w:cs="Times New Roman"/>
          <w:color w:val="FF0000"/>
        </w:rPr>
      </w:pPr>
      <w:r w:rsidRPr="00777792">
        <w:rPr>
          <w:rFonts w:ascii="Times New Roman" w:hAnsi="Times New Roman" w:cs="Times New Roman"/>
          <w:color w:val="FF0000"/>
        </w:rPr>
        <w:t xml:space="preserve">- En tercer lugar, se han llevado a cabo diversas actuaciones en el ámbito deportivo destacando la celebración de </w:t>
      </w:r>
      <w:smartTag w:uri="urn:schemas-microsoft-com:office:smarttags" w:element="PersonName">
        <w:smartTagPr>
          <w:attr w:name="ProductID" w:val="la Primera Carrera Hay"/>
        </w:smartTagPr>
        <w:r w:rsidRPr="00777792">
          <w:rPr>
            <w:rFonts w:ascii="Times New Roman" w:hAnsi="Times New Roman" w:cs="Times New Roman"/>
            <w:color w:val="FF0000"/>
          </w:rPr>
          <w:t>la Primera Carrera Hay</w:t>
        </w:r>
      </w:smartTag>
      <w:r w:rsidRPr="00777792">
        <w:rPr>
          <w:rFonts w:ascii="Times New Roman" w:hAnsi="Times New Roman" w:cs="Times New Roman"/>
          <w:color w:val="FF0000"/>
        </w:rPr>
        <w:t xml:space="preserve"> salida a la violencia de género, el ámbito cultural con la participación en el concierto “Por ellas”;   el ámbito sanitario a través de la distribución a los centros de salud de todo el territorio español de unos carteles con el mensaje “Hay salida. Confía en tu personal sanitario, cuéntanos lo que te está pasando”, en el ámbito farmacéutico, mediante la distribución de dípticos con información sobre las “Primeras Señales del maltrato” en las farmacias de todo el territorio nacional,    o el de las nuevas tecnologías, ámbito en el que se ha lanzado una novedosa aplicación para smartphones llamada “Libres”, que actualmente cuenta con más de 4.000 descargas. Además, se han concedido los primeros y segundos premios a las buenas prácticas locales contra la violencia de género y los primeros premios a los trabajos de periodismo joven sobre esta causa.</w:t>
      </w:r>
    </w:p>
    <w:p w:rsidR="008B1421" w:rsidRPr="00777792" w:rsidRDefault="008B1421" w:rsidP="008B1421">
      <w:pPr>
        <w:ind w:left="426" w:firstLine="283"/>
        <w:jc w:val="both"/>
        <w:rPr>
          <w:rFonts w:ascii="Times New Roman" w:hAnsi="Times New Roman" w:cs="Times New Roman"/>
          <w:color w:val="FF0000"/>
        </w:rPr>
      </w:pPr>
    </w:p>
    <w:p w:rsidR="008B1421" w:rsidRDefault="008B1421" w:rsidP="008B1421">
      <w:pPr>
        <w:jc w:val="both"/>
        <w:rPr>
          <w:rFonts w:ascii="Times New Roman" w:hAnsi="Times New Roman" w:cs="Times New Roman"/>
        </w:rPr>
      </w:pPr>
      <w:r w:rsidRPr="006B3111">
        <w:rPr>
          <w:rFonts w:ascii="Times New Roman" w:hAnsi="Times New Roman" w:cs="Times New Roman"/>
        </w:rPr>
        <w:t>46.</w:t>
      </w:r>
      <w:r w:rsidRPr="006B3111">
        <w:rPr>
          <w:rFonts w:ascii="Times New Roman" w:hAnsi="Times New Roman" w:cs="Times New Roman"/>
        </w:rPr>
        <w:tab/>
      </w:r>
      <w:r>
        <w:rPr>
          <w:rFonts w:ascii="Times New Roman" w:hAnsi="Times New Roman" w:cs="Times New Roman"/>
        </w:rPr>
        <w:t>¿Qué medidas se han</w:t>
      </w:r>
      <w:r w:rsidRPr="006B3111">
        <w:rPr>
          <w:rFonts w:ascii="Times New Roman" w:hAnsi="Times New Roman" w:cs="Times New Roman"/>
        </w:rPr>
        <w:t xml:space="preserve"> tomado </w:t>
      </w:r>
      <w:r>
        <w:rPr>
          <w:rFonts w:ascii="Times New Roman" w:hAnsi="Times New Roman" w:cs="Times New Roman"/>
        </w:rPr>
        <w:t>en su Estado para sensibilizar a</w:t>
      </w:r>
      <w:r w:rsidRPr="006B3111">
        <w:rPr>
          <w:rFonts w:ascii="Times New Roman" w:hAnsi="Times New Roman" w:cs="Times New Roman"/>
        </w:rPr>
        <w:t xml:space="preserve"> los responsables de hacer cumplir la ley</w:t>
      </w:r>
      <w:r>
        <w:rPr>
          <w:rFonts w:ascii="Times New Roman" w:hAnsi="Times New Roman" w:cs="Times New Roman"/>
        </w:rPr>
        <w:t xml:space="preserve"> en respecto a</w:t>
      </w:r>
      <w:r w:rsidRPr="006B3111">
        <w:rPr>
          <w:rFonts w:ascii="Times New Roman" w:hAnsi="Times New Roman" w:cs="Times New Roman"/>
        </w:rPr>
        <w:t xml:space="preserve"> la v</w:t>
      </w:r>
      <w:r>
        <w:rPr>
          <w:rFonts w:ascii="Times New Roman" w:hAnsi="Times New Roman" w:cs="Times New Roman"/>
        </w:rPr>
        <w:t>iolencia contra las mujeres y niñas, incluso</w:t>
      </w:r>
      <w:r w:rsidRPr="006B3111">
        <w:rPr>
          <w:rFonts w:ascii="Times New Roman" w:hAnsi="Times New Roman" w:cs="Times New Roman"/>
        </w:rPr>
        <w:t xml:space="preserve"> la violencia doméstica?</w:t>
      </w:r>
    </w:p>
    <w:p w:rsidR="008B1421" w:rsidRDefault="008B1421" w:rsidP="008B1421">
      <w:pPr>
        <w:pStyle w:val="ListParagraph"/>
        <w:jc w:val="both"/>
        <w:rPr>
          <w:rFonts w:ascii="Times New Roman" w:hAnsi="Times New Roman" w:cs="Times New Roman"/>
        </w:rPr>
      </w:pPr>
      <w:r>
        <w:rPr>
          <w:rFonts w:ascii="Times New Roman" w:hAnsi="Times New Roman" w:cs="Times New Roman"/>
        </w:rPr>
        <w:t>P</w:t>
      </w:r>
      <w:r w:rsidRPr="009F7FE4">
        <w:rPr>
          <w:rFonts w:ascii="Times New Roman" w:hAnsi="Times New Roman" w:cs="Times New Roman"/>
        </w:rPr>
        <w:t xml:space="preserve">or favor </w:t>
      </w:r>
      <w:r>
        <w:rPr>
          <w:rFonts w:ascii="Times New Roman" w:hAnsi="Times New Roman" w:cs="Times New Roman"/>
        </w:rPr>
        <w:t>sírvanse explicar y proporcionar ejemplos.</w:t>
      </w:r>
    </w:p>
    <w:p w:rsidR="008B1421" w:rsidRPr="000C49F9" w:rsidRDefault="008B1421" w:rsidP="008B1421">
      <w:pPr>
        <w:pStyle w:val="ListParagraph"/>
        <w:jc w:val="both"/>
        <w:rPr>
          <w:rFonts w:ascii="Times New Roman" w:hAnsi="Times New Roman" w:cs="Times New Roman"/>
        </w:rPr>
      </w:pPr>
    </w:p>
    <w:p w:rsidR="008B1421" w:rsidRPr="00777792" w:rsidRDefault="008B1421" w:rsidP="008B1421">
      <w:pPr>
        <w:ind w:left="284" w:firstLine="142"/>
        <w:jc w:val="both"/>
        <w:rPr>
          <w:color w:val="FF0000"/>
        </w:rPr>
      </w:pPr>
      <w:r w:rsidRPr="00777792">
        <w:rPr>
          <w:rFonts w:ascii="Times New Roman" w:hAnsi="Times New Roman" w:cs="Times New Roman"/>
          <w:color w:val="FF0000"/>
        </w:rPr>
        <w:t xml:space="preserve">Hay que poner de manifiesto que para combatir, prevenir, asistir y proteger frente a la violencia de género actúan y existen multiplicidad de profesionales implicados ya que nuestro país ha creado un sistema de atención a este problema que involucra a la sociedad civil y a los poderes públicos.  Así, las medidas que se adoptan en este ámbito para sensibilizar a los agentes implicados son de carácter transversal. Cada uno de los Ministerios y organismos competentes realiza acciones de formación y sensibilización en su ámbito de actuación, que tienden a intensificar la capacidad y la calidad de la respuesta institucional: personal al servicio de la Administración de Justicia, carreras judicial y fiscal; fuerzas y cuerpos de seguridad del Estado y personal al servicio de las instituciones penitenciarias;   formación y sensibilización en el ámbito sanitario, etc. </w:t>
      </w:r>
    </w:p>
    <w:p w:rsidR="008B1421" w:rsidRPr="00777792" w:rsidRDefault="008B1421" w:rsidP="008B1421">
      <w:pPr>
        <w:pStyle w:val="ListParagraph"/>
        <w:ind w:left="284" w:firstLine="283"/>
        <w:jc w:val="both"/>
        <w:rPr>
          <w:rFonts w:ascii="Times New Roman" w:hAnsi="Times New Roman" w:cs="Times New Roman"/>
          <w:color w:val="FF0000"/>
        </w:rPr>
      </w:pPr>
      <w:r w:rsidRPr="00777792">
        <w:rPr>
          <w:rFonts w:ascii="Times New Roman" w:hAnsi="Times New Roman" w:cs="Times New Roman"/>
          <w:color w:val="FF0000"/>
        </w:rPr>
        <w:t xml:space="preserve">Por parte de la Delegación del Gobierno para la Violencia de Género se están realizando las siguientes actuaciones: </w:t>
      </w:r>
    </w:p>
    <w:p w:rsidR="008B1421" w:rsidRPr="00777792" w:rsidRDefault="008B1421" w:rsidP="008B1421">
      <w:pPr>
        <w:pStyle w:val="ListParagraph"/>
        <w:ind w:left="284" w:firstLine="283"/>
        <w:jc w:val="both"/>
        <w:rPr>
          <w:rFonts w:ascii="Times New Roman" w:hAnsi="Times New Roman" w:cs="Times New Roman"/>
          <w:color w:val="FF0000"/>
        </w:rPr>
      </w:pPr>
    </w:p>
    <w:p w:rsidR="008B1421" w:rsidRPr="00777792" w:rsidRDefault="008B1421" w:rsidP="008B1421">
      <w:pPr>
        <w:pStyle w:val="ListParagraph"/>
        <w:ind w:left="284" w:firstLine="283"/>
        <w:jc w:val="both"/>
        <w:rPr>
          <w:rFonts w:ascii="Times New Roman" w:hAnsi="Times New Roman" w:cs="Times New Roman"/>
          <w:color w:val="FF0000"/>
        </w:rPr>
      </w:pPr>
      <w:r w:rsidRPr="00777792">
        <w:rPr>
          <w:rFonts w:ascii="Times New Roman" w:hAnsi="Times New Roman" w:cs="Times New Roman"/>
          <w:color w:val="FF0000"/>
        </w:rPr>
        <w:t xml:space="preserve">- La convocatoria del concurso de buenas prácticas locales contra la violencia de género para conocer las actuaciones que se están llevando a cabo en este ámbito y aprovechar sinergias. </w:t>
      </w:r>
    </w:p>
    <w:p w:rsidR="008B1421" w:rsidRPr="00777792" w:rsidRDefault="008B1421" w:rsidP="008B1421">
      <w:pPr>
        <w:pStyle w:val="ListParagraph"/>
        <w:ind w:left="284" w:firstLine="283"/>
        <w:jc w:val="both"/>
        <w:rPr>
          <w:rFonts w:ascii="Times New Roman" w:hAnsi="Times New Roman" w:cs="Times New Roman"/>
          <w:color w:val="FF0000"/>
        </w:rPr>
      </w:pPr>
      <w:r w:rsidRPr="00777792">
        <w:rPr>
          <w:rFonts w:ascii="Times New Roman" w:hAnsi="Times New Roman" w:cs="Times New Roman"/>
          <w:color w:val="FF0000"/>
        </w:rPr>
        <w:t xml:space="preserve">- Organización anual de un Curso de verano de El Escorial. Este año 2014 la temática ha sido </w:t>
      </w:r>
      <w:r w:rsidRPr="00777792">
        <w:rPr>
          <w:rFonts w:ascii="Times New Roman" w:hAnsi="Times New Roman" w:cs="Times New Roman"/>
          <w:bCs/>
          <w:color w:val="FF0000"/>
          <w:lang w:val="es-ES_tradnl" w:eastAsia="es-ES"/>
        </w:rPr>
        <w:t>“Implicación de la sociedad civil en la erradicación de la violencia de género. ¿Qué puedo hacer yo?”</w:t>
      </w:r>
      <w:r w:rsidRPr="00777792">
        <w:rPr>
          <w:rFonts w:ascii="Times New Roman" w:hAnsi="Times New Roman" w:cs="Times New Roman"/>
          <w:color w:val="FF0000"/>
        </w:rPr>
        <w:t xml:space="preserve"> “</w:t>
      </w:r>
    </w:p>
    <w:p w:rsidR="008B1421" w:rsidRPr="00777792" w:rsidRDefault="008B1421" w:rsidP="008B1421">
      <w:pPr>
        <w:pStyle w:val="ListParagraph"/>
        <w:ind w:left="284" w:firstLine="283"/>
        <w:jc w:val="both"/>
        <w:rPr>
          <w:rFonts w:ascii="Times New Roman" w:hAnsi="Times New Roman" w:cs="Times New Roman"/>
          <w:color w:val="FF0000"/>
        </w:rPr>
      </w:pPr>
    </w:p>
    <w:p w:rsidR="008B1421" w:rsidRPr="006B3111" w:rsidRDefault="008B1421" w:rsidP="008B1421">
      <w:pPr>
        <w:jc w:val="both"/>
        <w:rPr>
          <w:rFonts w:ascii="Times New Roman" w:hAnsi="Times New Roman" w:cs="Times New Roman"/>
        </w:rPr>
      </w:pPr>
      <w:r w:rsidRPr="0063244B">
        <w:rPr>
          <w:rFonts w:ascii="Times New Roman" w:hAnsi="Times New Roman" w:cs="Times New Roman"/>
        </w:rPr>
        <w:t>47.</w:t>
      </w:r>
      <w:r>
        <w:rPr>
          <w:rFonts w:ascii="Times New Roman" w:hAnsi="Times New Roman" w:cs="Times New Roman"/>
        </w:rPr>
        <w:t xml:space="preserve"> </w:t>
      </w:r>
      <w:r w:rsidRPr="006B3111">
        <w:rPr>
          <w:rFonts w:ascii="Times New Roman" w:hAnsi="Times New Roman" w:cs="Times New Roman"/>
        </w:rPr>
        <w:t xml:space="preserve">¿Existen unidades policiales </w:t>
      </w:r>
      <w:r>
        <w:rPr>
          <w:rFonts w:ascii="Times New Roman" w:hAnsi="Times New Roman" w:cs="Times New Roman"/>
        </w:rPr>
        <w:t>específicas</w:t>
      </w:r>
      <w:r w:rsidRPr="006B3111">
        <w:rPr>
          <w:rFonts w:ascii="Times New Roman" w:hAnsi="Times New Roman" w:cs="Times New Roman"/>
        </w:rPr>
        <w:t xml:space="preserve"> para responder a las denuncias de violencia contra </w:t>
      </w:r>
      <w:r>
        <w:rPr>
          <w:rFonts w:ascii="Times New Roman" w:hAnsi="Times New Roman" w:cs="Times New Roman"/>
        </w:rPr>
        <w:t>las mujeres y niñas, incluso</w:t>
      </w:r>
      <w:r w:rsidRPr="006B3111">
        <w:rPr>
          <w:rFonts w:ascii="Times New Roman" w:hAnsi="Times New Roman" w:cs="Times New Roman"/>
        </w:rPr>
        <w:t xml:space="preserve"> la violencia doméstica?</w:t>
      </w:r>
    </w:p>
    <w:p w:rsidR="008B1421" w:rsidRPr="006B3111" w:rsidRDefault="008B1421" w:rsidP="008B1421">
      <w:pPr>
        <w:pStyle w:val="ListParagraph"/>
        <w:ind w:left="360"/>
        <w:jc w:val="both"/>
        <w:rPr>
          <w:rFonts w:ascii="Times New Roman" w:hAnsi="Times New Roman" w:cs="Times New Roman"/>
        </w:rPr>
      </w:pPr>
    </w:p>
    <w:p w:rsidR="008B1421" w:rsidRPr="0063244B" w:rsidRDefault="008B1421" w:rsidP="008B1421">
      <w:pPr>
        <w:pStyle w:val="ListParagraph"/>
        <w:ind w:left="360" w:firstLine="348"/>
        <w:jc w:val="both"/>
        <w:rPr>
          <w:rFonts w:ascii="Times New Roman" w:hAnsi="Times New Roman" w:cs="Times New Roman"/>
        </w:rPr>
      </w:pPr>
      <w:r w:rsidRPr="0063244B">
        <w:rPr>
          <w:rFonts w:ascii="Times New Roman" w:hAnsi="Times New Roman" w:cs="Times New Roman"/>
        </w:rPr>
        <w:t>Sí</w:t>
      </w:r>
      <w:r w:rsidRPr="0063244B">
        <w:rPr>
          <w:rFonts w:ascii="Times New Roman" w:hAnsi="Times New Roman" w:cs="Times New Roman"/>
        </w:rPr>
        <w:tab/>
      </w:r>
      <w:r w:rsidRPr="0063244B">
        <w:rPr>
          <w:rFonts w:ascii="Times New Roman" w:hAnsi="Times New Roman" w:cs="Times New Roman"/>
        </w:rPr>
        <w:tab/>
        <w:t xml:space="preserve">(  </w:t>
      </w:r>
      <w:r w:rsidRPr="00777792">
        <w:rPr>
          <w:rFonts w:ascii="Times New Roman" w:hAnsi="Times New Roman" w:cs="Times New Roman"/>
          <w:color w:val="FF0000"/>
        </w:rPr>
        <w:t xml:space="preserve">X </w:t>
      </w:r>
      <w:r w:rsidRPr="0063244B">
        <w:rPr>
          <w:rFonts w:ascii="Times New Roman" w:hAnsi="Times New Roman" w:cs="Times New Roman"/>
        </w:rPr>
        <w:t xml:space="preserve">    )</w:t>
      </w:r>
      <w:r w:rsidRPr="0063244B">
        <w:rPr>
          <w:rFonts w:ascii="Times New Roman" w:hAnsi="Times New Roman" w:cs="Times New Roman"/>
        </w:rPr>
        <w:tab/>
      </w:r>
      <w:r w:rsidRPr="0063244B">
        <w:rPr>
          <w:rFonts w:ascii="Times New Roman" w:hAnsi="Times New Roman" w:cs="Times New Roman"/>
        </w:rPr>
        <w:tab/>
      </w:r>
      <w:r w:rsidRPr="0063244B">
        <w:rPr>
          <w:rFonts w:ascii="Times New Roman" w:hAnsi="Times New Roman" w:cs="Times New Roman"/>
        </w:rPr>
        <w:tab/>
        <w:t>No</w:t>
      </w:r>
      <w:r w:rsidRPr="0063244B">
        <w:rPr>
          <w:rFonts w:ascii="Times New Roman" w:hAnsi="Times New Roman" w:cs="Times New Roman"/>
        </w:rPr>
        <w:tab/>
        <w:t>(       )</w:t>
      </w:r>
    </w:p>
    <w:p w:rsidR="008B1421" w:rsidRDefault="008B1421" w:rsidP="008B1421">
      <w:pPr>
        <w:jc w:val="both"/>
        <w:rPr>
          <w:rFonts w:ascii="Times New Roman" w:hAnsi="Times New Roman" w:cs="Times New Roman"/>
        </w:rPr>
      </w:pPr>
      <w:r w:rsidRPr="0063244B">
        <w:rPr>
          <w:rFonts w:ascii="Times New Roman" w:hAnsi="Times New Roman" w:cs="Times New Roman"/>
        </w:rPr>
        <w:t xml:space="preserve">      </w:t>
      </w:r>
      <w:r w:rsidRPr="0063244B">
        <w:rPr>
          <w:rFonts w:ascii="Times New Roman" w:hAnsi="Times New Roman" w:cs="Times New Roman"/>
        </w:rPr>
        <w:tab/>
      </w:r>
      <w:r w:rsidRPr="00672797">
        <w:rPr>
          <w:rFonts w:ascii="Times New Roman" w:hAnsi="Times New Roman" w:cs="Times New Roman"/>
        </w:rPr>
        <w:t xml:space="preserve"> En caso afirmativo, ¿</w:t>
      </w:r>
      <w:r>
        <w:rPr>
          <w:rFonts w:ascii="Times New Roman" w:hAnsi="Times New Roman" w:cs="Times New Roman"/>
        </w:rPr>
        <w:t>hay agentes de policía</w:t>
      </w:r>
      <w:r w:rsidRPr="00672797">
        <w:rPr>
          <w:rFonts w:ascii="Times New Roman" w:hAnsi="Times New Roman" w:cs="Times New Roman"/>
        </w:rPr>
        <w:t xml:space="preserve"> femeninas</w:t>
      </w:r>
      <w:r w:rsidRPr="0063244B">
        <w:rPr>
          <w:rFonts w:ascii="Times New Roman" w:hAnsi="Times New Roman" w:cs="Times New Roman"/>
        </w:rPr>
        <w:t xml:space="preserve"> </w:t>
      </w:r>
      <w:r>
        <w:rPr>
          <w:rFonts w:ascii="Times New Roman" w:hAnsi="Times New Roman" w:cs="Times New Roman"/>
        </w:rPr>
        <w:t>en estas unidades</w:t>
      </w:r>
      <w:r w:rsidRPr="00672797">
        <w:rPr>
          <w:rFonts w:ascii="Times New Roman" w:hAnsi="Times New Roman" w:cs="Times New Roman"/>
        </w:rPr>
        <w:t xml:space="preserve">? </w:t>
      </w:r>
    </w:p>
    <w:p w:rsidR="008B1421" w:rsidRPr="00777792" w:rsidRDefault="008B1421" w:rsidP="008B1421">
      <w:pPr>
        <w:jc w:val="both"/>
        <w:rPr>
          <w:rFonts w:ascii="Times New Roman" w:hAnsi="Times New Roman" w:cs="Times New Roman"/>
          <w:color w:val="FF0000"/>
        </w:rPr>
      </w:pPr>
      <w:r w:rsidRPr="00777792">
        <w:rPr>
          <w:rFonts w:ascii="Times New Roman" w:hAnsi="Times New Roman" w:cs="Times New Roman"/>
          <w:color w:val="FF0000"/>
        </w:rPr>
        <w:t xml:space="preserve">Sí, tanto en las Fuerzas y Cuerpos de Seguridad del Estado (Policía Nacional y Guardia Civil) como en las policías autonómicas y en gran parte de las policías locales. </w:t>
      </w:r>
    </w:p>
    <w:p w:rsidR="008B1421" w:rsidRDefault="008B1421" w:rsidP="008B1421">
      <w:pPr>
        <w:jc w:val="both"/>
        <w:rPr>
          <w:rFonts w:ascii="Times New Roman" w:hAnsi="Times New Roman" w:cs="Times New Roman"/>
        </w:rPr>
      </w:pPr>
    </w:p>
    <w:p w:rsidR="008B1421" w:rsidRDefault="008B1421" w:rsidP="008B1421">
      <w:pPr>
        <w:jc w:val="both"/>
        <w:rPr>
          <w:rFonts w:ascii="Times New Roman" w:hAnsi="Times New Roman" w:cs="Times New Roman"/>
        </w:rPr>
      </w:pPr>
      <w:r w:rsidRPr="00672797">
        <w:rPr>
          <w:rFonts w:ascii="Times New Roman" w:hAnsi="Times New Roman" w:cs="Times New Roman"/>
        </w:rPr>
        <w:t>48. Por favor,</w:t>
      </w:r>
      <w:r w:rsidRPr="00672797">
        <w:t xml:space="preserve"> </w:t>
      </w:r>
      <w:r>
        <w:rPr>
          <w:rFonts w:ascii="Times New Roman" w:hAnsi="Times New Roman" w:cs="Times New Roman"/>
        </w:rPr>
        <w:t>sírvan</w:t>
      </w:r>
      <w:r w:rsidRPr="00672797">
        <w:rPr>
          <w:rFonts w:ascii="Times New Roman" w:hAnsi="Times New Roman" w:cs="Times New Roman"/>
        </w:rPr>
        <w:t>se proporcionar inform</w:t>
      </w:r>
      <w:r>
        <w:rPr>
          <w:rFonts w:ascii="Times New Roman" w:hAnsi="Times New Roman" w:cs="Times New Roman"/>
        </w:rPr>
        <w:t>ación sobre los incidentes/</w:t>
      </w:r>
      <w:r w:rsidRPr="00672797">
        <w:rPr>
          <w:rFonts w:ascii="Times New Roman" w:hAnsi="Times New Roman" w:cs="Times New Roman"/>
        </w:rPr>
        <w:t>denuncias de violencia doméstica, asalto sexual, incluida la violación y el abuso infantil contra las m</w:t>
      </w:r>
      <w:r>
        <w:rPr>
          <w:rFonts w:ascii="Times New Roman" w:hAnsi="Times New Roman" w:cs="Times New Roman"/>
        </w:rPr>
        <w:t>ujeres y las niñas en su Estado</w:t>
      </w:r>
      <w:r w:rsidRPr="00672797">
        <w:rPr>
          <w:rFonts w:ascii="Times New Roman" w:hAnsi="Times New Roman" w:cs="Times New Roman"/>
        </w:rPr>
        <w:t>.</w:t>
      </w:r>
    </w:p>
    <w:p w:rsidR="008B1421" w:rsidRPr="00777792" w:rsidRDefault="008B1421" w:rsidP="008B1421">
      <w:pPr>
        <w:jc w:val="both"/>
        <w:rPr>
          <w:rFonts w:ascii="Times New Roman" w:hAnsi="Times New Roman" w:cs="Times New Roman"/>
          <w:color w:val="FF0000"/>
        </w:rPr>
      </w:pPr>
      <w:r w:rsidRPr="00777792">
        <w:rPr>
          <w:rFonts w:ascii="Times New Roman" w:hAnsi="Times New Roman" w:cs="Times New Roman"/>
          <w:color w:val="FF0000"/>
        </w:rPr>
        <w:t>Los datos sobre denuncias por violencia sobre la mujer son publicados por el Consejo General del Poder Judicial.</w:t>
      </w:r>
    </w:p>
    <w:p w:rsidR="008B1421" w:rsidRPr="00777792" w:rsidRDefault="008B1421" w:rsidP="008B1421">
      <w:pPr>
        <w:jc w:val="both"/>
        <w:rPr>
          <w:rFonts w:ascii="Times New Roman" w:hAnsi="Times New Roman" w:cs="Times New Roman"/>
          <w:color w:val="FF0000"/>
        </w:rPr>
      </w:pPr>
      <w:r w:rsidRPr="00777792">
        <w:rPr>
          <w:rFonts w:ascii="Times New Roman" w:hAnsi="Times New Roman" w:cs="Times New Roman"/>
          <w:color w:val="FF0000"/>
        </w:rPr>
        <w:t xml:space="preserve">En cuanto a los datos relacionados con incidentes por los diferentes tipos de violencia sobre la mujer, son recogidos en sus estadísticas  por el Ministerio del Interior  </w:t>
      </w:r>
    </w:p>
    <w:p w:rsidR="008B1421" w:rsidRPr="00830A1E" w:rsidRDefault="008B1421" w:rsidP="008B1421">
      <w:pPr>
        <w:jc w:val="both"/>
        <w:rPr>
          <w:rFonts w:ascii="Times New Roman" w:hAnsi="Times New Roman" w:cs="Times New Roman"/>
          <w:color w:val="FF0000"/>
        </w:rPr>
      </w:pPr>
    </w:p>
    <w:p w:rsidR="008B1421" w:rsidRPr="00672797" w:rsidRDefault="008B1421" w:rsidP="008B1421">
      <w:pPr>
        <w:jc w:val="both"/>
        <w:rPr>
          <w:rFonts w:ascii="Times New Roman" w:hAnsi="Times New Roman" w:cs="Times New Roman"/>
        </w:rPr>
      </w:pPr>
      <w:r w:rsidRPr="00672797">
        <w:rPr>
          <w:rFonts w:ascii="Times New Roman" w:hAnsi="Times New Roman" w:cs="Times New Roman"/>
        </w:rPr>
        <w:t xml:space="preserve">49. </w:t>
      </w:r>
      <w:r>
        <w:rPr>
          <w:rFonts w:ascii="Times New Roman" w:hAnsi="Times New Roman" w:cs="Times New Roman"/>
        </w:rPr>
        <w:t>E</w:t>
      </w:r>
      <w:r w:rsidRPr="00672797">
        <w:rPr>
          <w:rFonts w:ascii="Times New Roman" w:hAnsi="Times New Roman" w:cs="Times New Roman"/>
        </w:rPr>
        <w:t>n su Estado</w:t>
      </w:r>
      <w:r>
        <w:rPr>
          <w:rFonts w:ascii="Times New Roman" w:hAnsi="Times New Roman" w:cs="Times New Roman"/>
        </w:rPr>
        <w:t>, ¿e</w:t>
      </w:r>
      <w:r w:rsidRPr="00672797">
        <w:rPr>
          <w:rFonts w:ascii="Times New Roman" w:hAnsi="Times New Roman" w:cs="Times New Roman"/>
        </w:rPr>
        <w:t>xisten refugios o casas de acogida para mujeres y niñas que son víctimas de la violencia</w:t>
      </w:r>
      <w:r>
        <w:rPr>
          <w:rFonts w:ascii="Times New Roman" w:hAnsi="Times New Roman" w:cs="Times New Roman"/>
        </w:rPr>
        <w:t xml:space="preserve"> de género, incluso</w:t>
      </w:r>
      <w:r w:rsidRPr="00672797">
        <w:rPr>
          <w:rFonts w:ascii="Times New Roman" w:hAnsi="Times New Roman" w:cs="Times New Roman"/>
        </w:rPr>
        <w:t xml:space="preserve"> la violencia doméstica?</w:t>
      </w:r>
    </w:p>
    <w:p w:rsidR="008B1421" w:rsidRPr="00672797" w:rsidRDefault="008B1421" w:rsidP="008B1421">
      <w:pPr>
        <w:pStyle w:val="ListParagraph"/>
        <w:ind w:left="360"/>
        <w:jc w:val="both"/>
        <w:rPr>
          <w:rFonts w:ascii="Times New Roman" w:hAnsi="Times New Roman" w:cs="Times New Roman"/>
        </w:rPr>
      </w:pPr>
    </w:p>
    <w:p w:rsidR="008B1421" w:rsidRPr="0030198A" w:rsidRDefault="008B1421" w:rsidP="008B1421">
      <w:pPr>
        <w:pStyle w:val="ListParagraph"/>
        <w:ind w:left="717"/>
        <w:jc w:val="both"/>
        <w:rPr>
          <w:rFonts w:ascii="Times New Roman" w:hAnsi="Times New Roman" w:cs="Times New Roman"/>
        </w:rPr>
      </w:pPr>
      <w:r w:rsidRPr="0030198A">
        <w:rPr>
          <w:rFonts w:ascii="Times New Roman" w:hAnsi="Times New Roman" w:cs="Times New Roman"/>
        </w:rPr>
        <w:t>Sí</w:t>
      </w:r>
      <w:r w:rsidRPr="0030198A">
        <w:rPr>
          <w:rFonts w:ascii="Times New Roman" w:hAnsi="Times New Roman" w:cs="Times New Roman"/>
        </w:rPr>
        <w:tab/>
      </w:r>
      <w:r w:rsidRPr="0030198A">
        <w:rPr>
          <w:rFonts w:ascii="Times New Roman" w:hAnsi="Times New Roman" w:cs="Times New Roman"/>
        </w:rPr>
        <w:tab/>
        <w:t xml:space="preserve">( </w:t>
      </w:r>
      <w:r w:rsidRPr="00777792">
        <w:rPr>
          <w:rFonts w:ascii="Times New Roman" w:hAnsi="Times New Roman" w:cs="Times New Roman"/>
          <w:color w:val="FF0000"/>
        </w:rPr>
        <w:t>x</w:t>
      </w:r>
      <w:r w:rsidRPr="0030198A">
        <w:rPr>
          <w:rFonts w:ascii="Times New Roman" w:hAnsi="Times New Roman" w:cs="Times New Roman"/>
        </w:rPr>
        <w:t xml:space="preserve">      )</w:t>
      </w:r>
      <w:r w:rsidRPr="0030198A">
        <w:rPr>
          <w:rFonts w:ascii="Times New Roman" w:hAnsi="Times New Roman" w:cs="Times New Roman"/>
        </w:rPr>
        <w:tab/>
      </w:r>
      <w:r w:rsidRPr="0030198A">
        <w:rPr>
          <w:rFonts w:ascii="Times New Roman" w:hAnsi="Times New Roman" w:cs="Times New Roman"/>
        </w:rPr>
        <w:tab/>
      </w:r>
      <w:r w:rsidRPr="0030198A">
        <w:rPr>
          <w:rFonts w:ascii="Times New Roman" w:hAnsi="Times New Roman" w:cs="Times New Roman"/>
        </w:rPr>
        <w:tab/>
        <w:t>No</w:t>
      </w:r>
      <w:r w:rsidRPr="0030198A">
        <w:rPr>
          <w:rFonts w:ascii="Times New Roman" w:hAnsi="Times New Roman" w:cs="Times New Roman"/>
        </w:rPr>
        <w:tab/>
        <w:t>(       )</w:t>
      </w:r>
    </w:p>
    <w:p w:rsidR="008B1421" w:rsidRDefault="008B1421" w:rsidP="008B1421">
      <w:pPr>
        <w:ind w:firstLine="708"/>
        <w:rPr>
          <w:rFonts w:ascii="Times New Roman" w:hAnsi="Times New Roman" w:cs="Times New Roman"/>
        </w:rPr>
      </w:pPr>
      <w:r>
        <w:rPr>
          <w:rFonts w:ascii="Times New Roman" w:hAnsi="Times New Roman" w:cs="Times New Roman"/>
        </w:rPr>
        <w:t>En caso afirmativo</w:t>
      </w:r>
      <w:r w:rsidRPr="00672797">
        <w:rPr>
          <w:rFonts w:ascii="Times New Roman" w:hAnsi="Times New Roman" w:cs="Times New Roman"/>
        </w:rPr>
        <w:t xml:space="preserve">, </w:t>
      </w:r>
      <w:r>
        <w:rPr>
          <w:rFonts w:ascii="Times New Roman" w:hAnsi="Times New Roman" w:cs="Times New Roman"/>
        </w:rPr>
        <w:t>¿</w:t>
      </w:r>
      <w:r w:rsidRPr="00672797">
        <w:rPr>
          <w:rFonts w:ascii="Times New Roman" w:hAnsi="Times New Roman" w:cs="Times New Roman"/>
        </w:rPr>
        <w:t xml:space="preserve">están </w:t>
      </w:r>
      <w:r>
        <w:rPr>
          <w:rFonts w:ascii="Times New Roman" w:hAnsi="Times New Roman" w:cs="Times New Roman"/>
        </w:rPr>
        <w:t xml:space="preserve">dichos refugios </w:t>
      </w:r>
      <w:r w:rsidRPr="00672797">
        <w:rPr>
          <w:rFonts w:ascii="Times New Roman" w:hAnsi="Times New Roman" w:cs="Times New Roman"/>
        </w:rPr>
        <w:t>a disposición de las mujeres y niñas que v</w:t>
      </w:r>
      <w:r>
        <w:rPr>
          <w:rFonts w:ascii="Times New Roman" w:hAnsi="Times New Roman" w:cs="Times New Roman"/>
        </w:rPr>
        <w:t>iven en zonas rurales y remotas</w:t>
      </w:r>
      <w:r w:rsidRPr="00672797">
        <w:rPr>
          <w:rFonts w:ascii="Times New Roman" w:hAnsi="Times New Roman" w:cs="Times New Roman"/>
        </w:rPr>
        <w:t>?</w:t>
      </w:r>
    </w:p>
    <w:p w:rsidR="008B1421" w:rsidRPr="00777792" w:rsidRDefault="008B1421" w:rsidP="008B1421">
      <w:pPr>
        <w:autoSpaceDE w:val="0"/>
        <w:autoSpaceDN w:val="0"/>
        <w:adjustRightInd w:val="0"/>
        <w:spacing w:after="0" w:line="240" w:lineRule="auto"/>
        <w:jc w:val="both"/>
        <w:rPr>
          <w:rFonts w:ascii="Times New Roman" w:hAnsi="Times New Roman" w:cs="Times New Roman"/>
          <w:color w:val="FF0000"/>
        </w:rPr>
      </w:pPr>
      <w:r w:rsidRPr="00777792">
        <w:rPr>
          <w:rFonts w:ascii="Times New Roman" w:hAnsi="Times New Roman" w:cs="Times New Roman"/>
          <w:color w:val="FF0000"/>
        </w:rPr>
        <w:t xml:space="preserve">Sí, tanto los centros de emergencia, como las casas de acogida y los pisos tutelados están a disposición de cualquier víctima de violencia de género. </w:t>
      </w:r>
    </w:p>
    <w:p w:rsidR="008B1421" w:rsidRPr="00777792" w:rsidRDefault="008B1421" w:rsidP="008B1421">
      <w:pPr>
        <w:autoSpaceDE w:val="0"/>
        <w:autoSpaceDN w:val="0"/>
        <w:adjustRightInd w:val="0"/>
        <w:spacing w:after="0" w:line="240" w:lineRule="auto"/>
        <w:jc w:val="both"/>
        <w:rPr>
          <w:rFonts w:ascii="Times New Roman" w:hAnsi="Times New Roman" w:cs="Times New Roman"/>
          <w:color w:val="FF0000"/>
        </w:rPr>
      </w:pPr>
    </w:p>
    <w:p w:rsidR="008B1421" w:rsidRPr="00777792" w:rsidRDefault="008B1421" w:rsidP="008B1421">
      <w:pPr>
        <w:autoSpaceDE w:val="0"/>
        <w:autoSpaceDN w:val="0"/>
        <w:adjustRightInd w:val="0"/>
        <w:spacing w:after="0" w:line="240" w:lineRule="auto"/>
        <w:jc w:val="both"/>
        <w:rPr>
          <w:rFonts w:ascii="Times New Roman" w:hAnsi="Times New Roman" w:cs="Times New Roman"/>
          <w:color w:val="FF0000"/>
        </w:rPr>
      </w:pPr>
      <w:r w:rsidRPr="00777792">
        <w:rPr>
          <w:rFonts w:ascii="Times New Roman" w:hAnsi="Times New Roman" w:cs="Times New Roman"/>
          <w:color w:val="FF0000"/>
        </w:rPr>
        <w:t xml:space="preserve">De hecho,  acaba de ser aprobado en </w:t>
      </w:r>
      <w:smartTag w:uri="urn:schemas-microsoft-com:office:smarttags" w:element="PersonName">
        <w:smartTagPr>
          <w:attr w:name="ProductID" w:val="la Conferencia Sectorial"/>
        </w:smartTagPr>
        <w:r w:rsidRPr="00777792">
          <w:rPr>
            <w:rFonts w:ascii="Times New Roman" w:hAnsi="Times New Roman" w:cs="Times New Roman"/>
            <w:color w:val="FF0000"/>
          </w:rPr>
          <w:t>la Conferencia Sectorial</w:t>
        </w:r>
      </w:smartTag>
      <w:r w:rsidRPr="00777792">
        <w:rPr>
          <w:rFonts w:ascii="Times New Roman" w:hAnsi="Times New Roman" w:cs="Times New Roman"/>
          <w:color w:val="FF0000"/>
        </w:rPr>
        <w:t xml:space="preserve"> de Igualdad de 21 de julio de 2014 el Protocolo de derivación entre centros de acogida para las mujeres víctimas de la violencia de género y sus hijos e hijas, mediante el cual se  coordinan las redes de centros de acogida, al objeto de mejorar la protección y la seguridad de las víctimas y de los menores a su cargo, así como facilitar su recuperación integral.</w:t>
      </w:r>
    </w:p>
    <w:p w:rsidR="008B1421" w:rsidRPr="00777792" w:rsidRDefault="008B1421" w:rsidP="008B1421">
      <w:pPr>
        <w:jc w:val="both"/>
        <w:rPr>
          <w:rFonts w:ascii="Times New Roman" w:hAnsi="Times New Roman" w:cs="Times New Roman"/>
          <w:color w:val="FF0000"/>
        </w:rPr>
      </w:pPr>
    </w:p>
    <w:p w:rsidR="008B1421" w:rsidRPr="00672797" w:rsidRDefault="008B1421" w:rsidP="008B1421">
      <w:pPr>
        <w:rPr>
          <w:rFonts w:ascii="Times New Roman" w:hAnsi="Times New Roman" w:cs="Times New Roman"/>
          <w:b/>
        </w:rPr>
      </w:pPr>
      <w:r w:rsidRPr="00672797">
        <w:rPr>
          <w:rFonts w:ascii="Times New Roman" w:hAnsi="Times New Roman" w:cs="Times New Roman"/>
          <w:b/>
        </w:rPr>
        <w:t>Participación en la vida cultural</w:t>
      </w:r>
    </w:p>
    <w:p w:rsidR="008B1421" w:rsidRPr="00672797" w:rsidRDefault="008B1421" w:rsidP="008B1421">
      <w:pPr>
        <w:rPr>
          <w:rFonts w:ascii="Times New Roman" w:hAnsi="Times New Roman" w:cs="Times New Roman"/>
        </w:rPr>
      </w:pPr>
    </w:p>
    <w:p w:rsidR="008B1421" w:rsidRPr="00672797" w:rsidRDefault="008B1421" w:rsidP="008B1421">
      <w:pPr>
        <w:rPr>
          <w:rFonts w:ascii="Times New Roman" w:hAnsi="Times New Roman" w:cs="Times New Roman"/>
        </w:rPr>
      </w:pPr>
      <w:r w:rsidRPr="00672797">
        <w:rPr>
          <w:rFonts w:ascii="Times New Roman" w:hAnsi="Times New Roman" w:cs="Times New Roman"/>
        </w:rPr>
        <w:t xml:space="preserve">50. </w:t>
      </w:r>
      <w:r>
        <w:rPr>
          <w:rFonts w:ascii="Times New Roman" w:hAnsi="Times New Roman" w:cs="Times New Roman"/>
        </w:rPr>
        <w:t>En su E</w:t>
      </w:r>
      <w:r w:rsidRPr="00672797">
        <w:rPr>
          <w:rFonts w:ascii="Times New Roman" w:hAnsi="Times New Roman" w:cs="Times New Roman"/>
        </w:rPr>
        <w:t>stado</w:t>
      </w:r>
      <w:r>
        <w:rPr>
          <w:rFonts w:ascii="Times New Roman" w:hAnsi="Times New Roman" w:cs="Times New Roman"/>
        </w:rPr>
        <w:t>, ¿tienen</w:t>
      </w:r>
      <w:r w:rsidRPr="00672797">
        <w:rPr>
          <w:rFonts w:ascii="Times New Roman" w:hAnsi="Times New Roman" w:cs="Times New Roman"/>
        </w:rPr>
        <w:t xml:space="preserve"> los hombres y </w:t>
      </w:r>
      <w:r>
        <w:rPr>
          <w:rFonts w:ascii="Times New Roman" w:hAnsi="Times New Roman" w:cs="Times New Roman"/>
        </w:rPr>
        <w:t>las mujeres</w:t>
      </w:r>
      <w:r w:rsidRPr="00672797">
        <w:rPr>
          <w:rFonts w:ascii="Times New Roman" w:hAnsi="Times New Roman" w:cs="Times New Roman"/>
        </w:rPr>
        <w:t xml:space="preserve"> igual derecho en la </w:t>
      </w:r>
      <w:r>
        <w:rPr>
          <w:rFonts w:ascii="Times New Roman" w:hAnsi="Times New Roman" w:cs="Times New Roman"/>
        </w:rPr>
        <w:t>ley</w:t>
      </w:r>
      <w:r w:rsidRPr="00672797">
        <w:rPr>
          <w:rFonts w:ascii="Times New Roman" w:hAnsi="Times New Roman" w:cs="Times New Roman"/>
        </w:rPr>
        <w:t xml:space="preserve"> y la prác</w:t>
      </w:r>
      <w:r>
        <w:rPr>
          <w:rFonts w:ascii="Times New Roman" w:hAnsi="Times New Roman" w:cs="Times New Roman"/>
        </w:rPr>
        <w:t>tica para</w:t>
      </w:r>
      <w:r w:rsidRPr="00672797">
        <w:rPr>
          <w:rFonts w:ascii="Times New Roman" w:hAnsi="Times New Roman" w:cs="Times New Roman"/>
        </w:rPr>
        <w:t xml:space="preserve"> interpr</w:t>
      </w:r>
      <w:r>
        <w:rPr>
          <w:rFonts w:ascii="Times New Roman" w:hAnsi="Times New Roman" w:cs="Times New Roman"/>
        </w:rPr>
        <w:t>etar las tradiciones culturales</w:t>
      </w:r>
      <w:r w:rsidRPr="00672797">
        <w:rPr>
          <w:rFonts w:ascii="Times New Roman" w:hAnsi="Times New Roman" w:cs="Times New Roman"/>
        </w:rPr>
        <w:t>, los valores y las prácticas?</w:t>
      </w:r>
    </w:p>
    <w:p w:rsidR="008B1421" w:rsidRPr="00672797" w:rsidRDefault="008B1421" w:rsidP="008B1421">
      <w:pPr>
        <w:pStyle w:val="ListParagraph"/>
        <w:jc w:val="both"/>
        <w:rPr>
          <w:rFonts w:ascii="Times New Roman" w:hAnsi="Times New Roman" w:cs="Times New Roman"/>
        </w:rPr>
      </w:pPr>
    </w:p>
    <w:p w:rsidR="00263E67" w:rsidRPr="00DB6E14" w:rsidRDefault="00263E67" w:rsidP="0017694E">
      <w:pPr>
        <w:pStyle w:val="Prrafodelista"/>
        <w:jc w:val="both"/>
        <w:rPr>
          <w:rFonts w:ascii="Times New Roman" w:hAnsi="Times New Roman" w:cs="Times New Roman"/>
        </w:rPr>
      </w:pPr>
    </w:p>
    <w:p w:rsidR="003923E5" w:rsidRPr="003923E5" w:rsidRDefault="003923E5" w:rsidP="0017694E">
      <w:pPr>
        <w:ind w:firstLine="708"/>
        <w:jc w:val="both"/>
        <w:rPr>
          <w:rFonts w:ascii="Times New Roman" w:hAnsi="Times New Roman" w:cs="Times New Roman"/>
        </w:rPr>
      </w:pPr>
      <w:r w:rsidRPr="003923E5">
        <w:rPr>
          <w:rFonts w:ascii="Times New Roman" w:hAnsi="Times New Roman" w:cs="Times New Roman"/>
        </w:rPr>
        <w:t>Sí</w:t>
      </w:r>
      <w:r w:rsidRPr="003923E5">
        <w:rPr>
          <w:rFonts w:ascii="Times New Roman" w:hAnsi="Times New Roman" w:cs="Times New Roman"/>
        </w:rPr>
        <w:tab/>
      </w:r>
      <w:r w:rsidRPr="003923E5">
        <w:rPr>
          <w:rFonts w:ascii="Times New Roman" w:hAnsi="Times New Roman" w:cs="Times New Roman"/>
        </w:rPr>
        <w:tab/>
        <w:t>(      )</w:t>
      </w:r>
      <w:r w:rsidRPr="003923E5">
        <w:rPr>
          <w:rFonts w:ascii="Times New Roman" w:hAnsi="Times New Roman" w:cs="Times New Roman"/>
        </w:rPr>
        <w:tab/>
      </w:r>
      <w:r w:rsidRPr="003923E5">
        <w:rPr>
          <w:rFonts w:ascii="Times New Roman" w:hAnsi="Times New Roman" w:cs="Times New Roman"/>
        </w:rPr>
        <w:tab/>
      </w:r>
      <w:r w:rsidRPr="003923E5">
        <w:rPr>
          <w:rFonts w:ascii="Times New Roman" w:hAnsi="Times New Roman" w:cs="Times New Roman"/>
        </w:rPr>
        <w:tab/>
        <w:t xml:space="preserve">        No (       )</w:t>
      </w:r>
    </w:p>
    <w:p w:rsidR="00DB6E14" w:rsidRDefault="00DB6E14" w:rsidP="0017694E">
      <w:pPr>
        <w:pStyle w:val="Prrafodelista"/>
        <w:jc w:val="both"/>
        <w:rPr>
          <w:rFonts w:ascii="Times New Roman" w:hAnsi="Times New Roman" w:cs="Times New Roman"/>
        </w:rPr>
      </w:pPr>
      <w:r w:rsidRPr="009F7FE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proporcionar referencias.</w:t>
      </w:r>
    </w:p>
    <w:p w:rsidR="007F1F60" w:rsidRDefault="007F1F60" w:rsidP="0017694E">
      <w:pPr>
        <w:pStyle w:val="Prrafodelista"/>
        <w:jc w:val="both"/>
        <w:rPr>
          <w:rFonts w:ascii="Times New Roman" w:hAnsi="Times New Roman" w:cs="Times New Roman"/>
        </w:rPr>
      </w:pPr>
    </w:p>
    <w:p w:rsidR="007F1F60" w:rsidRPr="007F1F60" w:rsidRDefault="007F1F60" w:rsidP="0017694E">
      <w:pPr>
        <w:pStyle w:val="Prrafodelista"/>
        <w:ind w:left="0"/>
        <w:jc w:val="both"/>
        <w:rPr>
          <w:rFonts w:ascii="Times New Roman" w:hAnsi="Times New Roman" w:cs="Times New Roman"/>
          <w:color w:val="FF0000"/>
        </w:rPr>
      </w:pPr>
    </w:p>
    <w:p w:rsidR="00B63A10" w:rsidRPr="00DB6E14" w:rsidRDefault="006F505B" w:rsidP="0017694E">
      <w:pPr>
        <w:pStyle w:val="Prrafodelista"/>
        <w:ind w:left="360" w:hanging="360"/>
        <w:jc w:val="both"/>
        <w:rPr>
          <w:rFonts w:ascii="Times New Roman" w:hAnsi="Times New Roman" w:cs="Times New Roman"/>
        </w:rPr>
      </w:pPr>
      <w:r>
        <w:rPr>
          <w:rFonts w:ascii="Times New Roman" w:hAnsi="Times New Roman" w:cs="Times New Roman"/>
        </w:rPr>
        <w:t xml:space="preserve">41. </w:t>
      </w:r>
      <w:r w:rsidR="00DB6E14" w:rsidRPr="00DB6E14">
        <w:rPr>
          <w:rFonts w:ascii="Times New Roman" w:hAnsi="Times New Roman" w:cs="Times New Roman"/>
        </w:rPr>
        <w:t>¿</w:t>
      </w:r>
      <w:r w:rsidR="00DB6E14">
        <w:rPr>
          <w:rFonts w:ascii="Times New Roman" w:hAnsi="Times New Roman" w:cs="Times New Roman"/>
        </w:rPr>
        <w:t>Existe en</w:t>
      </w:r>
      <w:r w:rsidR="00DB6E14" w:rsidRPr="00DB6E14">
        <w:rPr>
          <w:rFonts w:ascii="Times New Roman" w:hAnsi="Times New Roman" w:cs="Times New Roman"/>
        </w:rPr>
        <w:t xml:space="preserve"> su Estado una definición jurídica de la discriminación, que abarca la violencia de</w:t>
      </w:r>
      <w:r w:rsidR="007F32E9">
        <w:rPr>
          <w:rFonts w:ascii="Times New Roman" w:hAnsi="Times New Roman" w:cs="Times New Roman"/>
        </w:rPr>
        <w:t xml:space="preserve"> </w:t>
      </w:r>
      <w:r w:rsidR="00DB6E14" w:rsidRPr="00DB6E14">
        <w:rPr>
          <w:rFonts w:ascii="Times New Roman" w:hAnsi="Times New Roman" w:cs="Times New Roman"/>
        </w:rPr>
        <w:t>género o violencia contra las mujeres, y que</w:t>
      </w:r>
      <w:r w:rsidR="00953FDC">
        <w:rPr>
          <w:rFonts w:ascii="Times New Roman" w:hAnsi="Times New Roman" w:cs="Times New Roman"/>
        </w:rPr>
        <w:t xml:space="preserve"> incluye la violencia doméstica</w:t>
      </w:r>
      <w:r w:rsidR="00DB6E14" w:rsidRPr="00DB6E14">
        <w:rPr>
          <w:rFonts w:ascii="Times New Roman" w:hAnsi="Times New Roman" w:cs="Times New Roman"/>
        </w:rPr>
        <w:t>?</w:t>
      </w:r>
    </w:p>
    <w:p w:rsidR="00B63A10" w:rsidRPr="00DB6E14" w:rsidRDefault="00B63A10" w:rsidP="0017694E">
      <w:pPr>
        <w:pStyle w:val="Prrafodelista"/>
        <w:ind w:left="360"/>
        <w:jc w:val="both"/>
        <w:rPr>
          <w:rFonts w:ascii="Times New Roman" w:hAnsi="Times New Roman" w:cs="Times New Roman"/>
        </w:rPr>
      </w:pPr>
    </w:p>
    <w:p w:rsidR="00B63A10" w:rsidRPr="003923E5" w:rsidRDefault="003923E5" w:rsidP="0017694E">
      <w:pPr>
        <w:pStyle w:val="Prrafodelista"/>
        <w:ind w:left="360" w:firstLine="348"/>
        <w:jc w:val="both"/>
        <w:rPr>
          <w:rFonts w:ascii="Times New Roman" w:hAnsi="Times New Roman" w:cs="Times New Roman"/>
        </w:rPr>
      </w:pPr>
      <w:r>
        <w:rPr>
          <w:rFonts w:ascii="Times New Roman" w:hAnsi="Times New Roman" w:cs="Times New Roman"/>
        </w:rPr>
        <w:t>Sí</w:t>
      </w:r>
      <w:r w:rsidR="00B63A10" w:rsidRPr="003923E5">
        <w:rPr>
          <w:rFonts w:ascii="Times New Roman" w:hAnsi="Times New Roman" w:cs="Times New Roman"/>
        </w:rPr>
        <w:tab/>
      </w:r>
      <w:r w:rsidR="00B63A10" w:rsidRPr="003923E5">
        <w:rPr>
          <w:rFonts w:ascii="Times New Roman" w:hAnsi="Times New Roman" w:cs="Times New Roman"/>
        </w:rPr>
        <w:tab/>
        <w:t>(       )</w:t>
      </w:r>
      <w:r w:rsidR="00B63A10" w:rsidRPr="003923E5">
        <w:rPr>
          <w:rFonts w:ascii="Times New Roman" w:hAnsi="Times New Roman" w:cs="Times New Roman"/>
        </w:rPr>
        <w:tab/>
      </w:r>
      <w:r w:rsidR="00B63A10" w:rsidRPr="003923E5">
        <w:rPr>
          <w:rFonts w:ascii="Times New Roman" w:hAnsi="Times New Roman" w:cs="Times New Roman"/>
        </w:rPr>
        <w:tab/>
      </w:r>
      <w:r w:rsidR="00B63A10" w:rsidRPr="003923E5">
        <w:rPr>
          <w:rFonts w:ascii="Times New Roman" w:hAnsi="Times New Roman" w:cs="Times New Roman"/>
        </w:rPr>
        <w:tab/>
      </w:r>
      <w:r>
        <w:rPr>
          <w:rFonts w:ascii="Times New Roman" w:hAnsi="Times New Roman" w:cs="Times New Roman"/>
        </w:rPr>
        <w:t xml:space="preserve"> </w:t>
      </w:r>
      <w:r w:rsidR="00B63A10" w:rsidRPr="003923E5">
        <w:rPr>
          <w:rFonts w:ascii="Times New Roman" w:hAnsi="Times New Roman" w:cs="Times New Roman"/>
        </w:rPr>
        <w:t>No (       )</w:t>
      </w:r>
    </w:p>
    <w:p w:rsidR="00D42957" w:rsidRDefault="007F32E9" w:rsidP="00D42957">
      <w:pPr>
        <w:pStyle w:val="Prrafodelista"/>
        <w:ind w:left="540"/>
        <w:jc w:val="both"/>
        <w:rPr>
          <w:rFonts w:ascii="Times New Roman" w:hAnsi="Times New Roman" w:cs="Times New Roman"/>
          <w:color w:val="FF0000"/>
        </w:rPr>
      </w:pPr>
      <w:r>
        <w:rPr>
          <w:rFonts w:ascii="Times New Roman" w:hAnsi="Times New Roman" w:cs="Times New Roman"/>
          <w:color w:val="FF0000"/>
        </w:rPr>
        <w:t xml:space="preserve">        </w:t>
      </w:r>
    </w:p>
    <w:p w:rsidR="00800CDA" w:rsidRPr="00DB6E14" w:rsidRDefault="007F32E9" w:rsidP="0017694E">
      <w:pPr>
        <w:pStyle w:val="Prrafodelista"/>
        <w:ind w:left="360" w:hanging="360"/>
        <w:jc w:val="both"/>
        <w:rPr>
          <w:rFonts w:ascii="Times New Roman" w:hAnsi="Times New Roman" w:cs="Times New Roman"/>
        </w:rPr>
      </w:pPr>
      <w:r>
        <w:rPr>
          <w:rFonts w:ascii="Times New Roman" w:hAnsi="Times New Roman" w:cs="Times New Roman"/>
        </w:rPr>
        <w:t xml:space="preserve">42. </w:t>
      </w:r>
      <w:r w:rsidR="00DB6E14" w:rsidRPr="00DB6E14">
        <w:rPr>
          <w:rFonts w:ascii="Times New Roman" w:hAnsi="Times New Roman" w:cs="Times New Roman"/>
        </w:rPr>
        <w:t>¿Su Estado cuenta con una política nacional para eliminar la violencia o la violenc</w:t>
      </w:r>
      <w:r w:rsidR="00DB6E14">
        <w:rPr>
          <w:rFonts w:ascii="Times New Roman" w:hAnsi="Times New Roman" w:cs="Times New Roman"/>
        </w:rPr>
        <w:t>ia de género contra las mujeres</w:t>
      </w:r>
      <w:r w:rsidR="00953FDC">
        <w:rPr>
          <w:rFonts w:ascii="Times New Roman" w:hAnsi="Times New Roman" w:cs="Times New Roman"/>
        </w:rPr>
        <w:t>, incluso</w:t>
      </w:r>
      <w:r w:rsidR="00DB6E14" w:rsidRPr="00DB6E14">
        <w:rPr>
          <w:rFonts w:ascii="Times New Roman" w:hAnsi="Times New Roman" w:cs="Times New Roman"/>
        </w:rPr>
        <w:t xml:space="preserve"> la violencia doméstica?</w:t>
      </w:r>
    </w:p>
    <w:p w:rsidR="00800CDA" w:rsidRPr="00DB6E14" w:rsidRDefault="00800CDA" w:rsidP="0017694E">
      <w:pPr>
        <w:pStyle w:val="Prrafodelista"/>
        <w:ind w:left="360"/>
        <w:jc w:val="both"/>
        <w:rPr>
          <w:rFonts w:ascii="Times New Roman" w:hAnsi="Times New Roman" w:cs="Times New Roman"/>
        </w:rPr>
      </w:pPr>
    </w:p>
    <w:p w:rsidR="002B0716" w:rsidRPr="003923E5" w:rsidRDefault="003923E5" w:rsidP="0017694E">
      <w:pPr>
        <w:ind w:firstLine="708"/>
        <w:jc w:val="both"/>
        <w:rPr>
          <w:rFonts w:ascii="Times New Roman" w:hAnsi="Times New Roman" w:cs="Times New Roman"/>
        </w:rPr>
      </w:pPr>
      <w:r>
        <w:rPr>
          <w:rFonts w:ascii="Times New Roman" w:hAnsi="Times New Roman" w:cs="Times New Roman"/>
        </w:rPr>
        <w:t>Sí</w:t>
      </w:r>
      <w:r w:rsidR="00800CDA" w:rsidRPr="003923E5">
        <w:rPr>
          <w:rFonts w:ascii="Times New Roman" w:hAnsi="Times New Roman" w:cs="Times New Roman"/>
        </w:rPr>
        <w:tab/>
      </w:r>
      <w:r w:rsidR="00800CDA" w:rsidRPr="003923E5">
        <w:rPr>
          <w:rFonts w:ascii="Times New Roman" w:hAnsi="Times New Roman" w:cs="Times New Roman"/>
        </w:rPr>
        <w:tab/>
        <w:t>(       )</w:t>
      </w:r>
      <w:r w:rsidR="00800CDA" w:rsidRPr="003923E5">
        <w:rPr>
          <w:rFonts w:ascii="Times New Roman" w:hAnsi="Times New Roman" w:cs="Times New Roman"/>
        </w:rPr>
        <w:tab/>
      </w:r>
      <w:r w:rsidR="00800CDA" w:rsidRPr="003923E5">
        <w:rPr>
          <w:rFonts w:ascii="Times New Roman" w:hAnsi="Times New Roman" w:cs="Times New Roman"/>
        </w:rPr>
        <w:tab/>
      </w:r>
      <w:r>
        <w:rPr>
          <w:rFonts w:ascii="Times New Roman" w:hAnsi="Times New Roman" w:cs="Times New Roman"/>
        </w:rPr>
        <w:t xml:space="preserve">             </w:t>
      </w:r>
      <w:r w:rsidR="00800CDA" w:rsidRPr="003923E5">
        <w:rPr>
          <w:rFonts w:ascii="Times New Roman" w:hAnsi="Times New Roman" w:cs="Times New Roman"/>
        </w:rPr>
        <w:t>No (       )</w:t>
      </w:r>
    </w:p>
    <w:p w:rsidR="00DD549F" w:rsidRPr="003923E5" w:rsidRDefault="00DD549F" w:rsidP="0017694E">
      <w:pPr>
        <w:pStyle w:val="Prrafodelista"/>
        <w:ind w:left="0"/>
        <w:jc w:val="both"/>
        <w:rPr>
          <w:rFonts w:ascii="Times New Roman" w:hAnsi="Times New Roman" w:cs="Times New Roman"/>
        </w:rPr>
      </w:pPr>
    </w:p>
    <w:p w:rsidR="008773E7" w:rsidRPr="00DB6E14" w:rsidRDefault="007F32E9" w:rsidP="0017694E">
      <w:pPr>
        <w:pStyle w:val="Prrafodelista"/>
        <w:tabs>
          <w:tab w:val="left" w:pos="180"/>
        </w:tabs>
        <w:ind w:left="0"/>
        <w:jc w:val="both"/>
        <w:rPr>
          <w:rFonts w:ascii="Times New Roman" w:hAnsi="Times New Roman" w:cs="Times New Roman"/>
        </w:rPr>
      </w:pPr>
      <w:r>
        <w:rPr>
          <w:rFonts w:ascii="Times New Roman" w:hAnsi="Times New Roman" w:cs="Times New Roman"/>
        </w:rPr>
        <w:t xml:space="preserve">43. </w:t>
      </w:r>
      <w:r w:rsidR="00DB6E14">
        <w:rPr>
          <w:rFonts w:ascii="Times New Roman" w:hAnsi="Times New Roman" w:cs="Times New Roman"/>
        </w:rPr>
        <w:t>¿Se considera el estupro</w:t>
      </w:r>
      <w:r w:rsidR="00DB6E14" w:rsidRPr="00DB6E14">
        <w:rPr>
          <w:rFonts w:ascii="Times New Roman" w:hAnsi="Times New Roman" w:cs="Times New Roman"/>
        </w:rPr>
        <w:t xml:space="preserve"> marital un delito en la legislación de su Estado?</w:t>
      </w:r>
    </w:p>
    <w:p w:rsidR="00263E67" w:rsidRPr="00DB6E14" w:rsidRDefault="00263E67" w:rsidP="0017694E">
      <w:pPr>
        <w:pStyle w:val="Prrafodelista"/>
        <w:jc w:val="both"/>
        <w:rPr>
          <w:rFonts w:ascii="Times New Roman" w:hAnsi="Times New Roman" w:cs="Times New Roman"/>
        </w:rPr>
      </w:pPr>
    </w:p>
    <w:p w:rsidR="00BE7F62" w:rsidRPr="003923E5" w:rsidRDefault="003923E5" w:rsidP="0017694E">
      <w:pPr>
        <w:pStyle w:val="Prrafodelista"/>
        <w:jc w:val="both"/>
        <w:rPr>
          <w:rFonts w:ascii="Times New Roman" w:hAnsi="Times New Roman" w:cs="Times New Roman"/>
        </w:rPr>
      </w:pPr>
      <w:r>
        <w:rPr>
          <w:rFonts w:ascii="Times New Roman" w:hAnsi="Times New Roman" w:cs="Times New Roman"/>
        </w:rPr>
        <w:t>Sí</w:t>
      </w:r>
      <w:r w:rsidR="008773E7" w:rsidRPr="003923E5">
        <w:rPr>
          <w:rFonts w:ascii="Times New Roman" w:hAnsi="Times New Roman" w:cs="Times New Roman"/>
        </w:rPr>
        <w:tab/>
      </w:r>
      <w:r w:rsidR="008773E7" w:rsidRPr="003923E5">
        <w:rPr>
          <w:rFonts w:ascii="Times New Roman" w:hAnsi="Times New Roman" w:cs="Times New Roman"/>
        </w:rPr>
        <w:tab/>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 </w:t>
      </w:r>
      <w:r w:rsidR="008773E7" w:rsidRPr="003923E5">
        <w:rPr>
          <w:rFonts w:ascii="Times New Roman" w:hAnsi="Times New Roman" w:cs="Times New Roman"/>
        </w:rPr>
        <w:t>(       )</w:t>
      </w:r>
    </w:p>
    <w:p w:rsidR="00BE7F62" w:rsidRPr="003923E5" w:rsidRDefault="00BE7F62" w:rsidP="0017694E">
      <w:pPr>
        <w:pStyle w:val="Prrafodelista"/>
        <w:jc w:val="both"/>
        <w:rPr>
          <w:rFonts w:ascii="Times New Roman" w:hAnsi="Times New Roman" w:cs="Times New Roman"/>
        </w:rPr>
      </w:pPr>
    </w:p>
    <w:p w:rsidR="00BE7F62" w:rsidRPr="003923E5" w:rsidRDefault="00BE7F62" w:rsidP="0017694E">
      <w:pPr>
        <w:pStyle w:val="Prrafodelista"/>
        <w:ind w:left="360"/>
        <w:jc w:val="both"/>
        <w:rPr>
          <w:rFonts w:ascii="Times New Roman" w:hAnsi="Times New Roman" w:cs="Times New Roman"/>
        </w:rPr>
      </w:pPr>
    </w:p>
    <w:p w:rsidR="008773E7" w:rsidRPr="00DB6E14" w:rsidRDefault="007F32E9" w:rsidP="0017694E">
      <w:pPr>
        <w:pStyle w:val="Prrafodelista"/>
        <w:ind w:left="360" w:hanging="360"/>
        <w:jc w:val="both"/>
        <w:rPr>
          <w:rFonts w:ascii="Times New Roman" w:hAnsi="Times New Roman" w:cs="Times New Roman"/>
        </w:rPr>
      </w:pPr>
      <w:r>
        <w:rPr>
          <w:rFonts w:ascii="Times New Roman" w:hAnsi="Times New Roman" w:cs="Times New Roman"/>
        </w:rPr>
        <w:t xml:space="preserve">44. </w:t>
      </w:r>
      <w:r w:rsidR="00DB6E14" w:rsidRPr="00DB6E14">
        <w:rPr>
          <w:rFonts w:ascii="Times New Roman" w:hAnsi="Times New Roman" w:cs="Times New Roman"/>
        </w:rPr>
        <w:t>¿</w:t>
      </w:r>
      <w:r w:rsidR="00DB6E14">
        <w:rPr>
          <w:rFonts w:ascii="Times New Roman" w:hAnsi="Times New Roman" w:cs="Times New Roman"/>
        </w:rPr>
        <w:t>Se considera</w:t>
      </w:r>
      <w:r w:rsidR="00DB6E14" w:rsidRPr="00DB6E14">
        <w:rPr>
          <w:rFonts w:ascii="Times New Roman" w:hAnsi="Times New Roman" w:cs="Times New Roman"/>
        </w:rPr>
        <w:t xml:space="preserve"> el adulterio un delito en la legislación de su Estado?</w:t>
      </w:r>
    </w:p>
    <w:p w:rsidR="00FC26C8" w:rsidRPr="00DB6E14" w:rsidRDefault="00FC26C8" w:rsidP="0017694E">
      <w:pPr>
        <w:pStyle w:val="Prrafodelista"/>
        <w:jc w:val="both"/>
        <w:rPr>
          <w:rFonts w:ascii="Times New Roman" w:hAnsi="Times New Roman" w:cs="Times New Roman"/>
        </w:rPr>
      </w:pPr>
    </w:p>
    <w:p w:rsidR="008773E7" w:rsidRPr="00853206" w:rsidRDefault="003923E5" w:rsidP="0017694E">
      <w:pPr>
        <w:pStyle w:val="Prrafodelista"/>
        <w:jc w:val="both"/>
        <w:rPr>
          <w:rFonts w:ascii="Times New Roman" w:hAnsi="Times New Roman" w:cs="Times New Roman"/>
          <w:lang w:val="fr-CH"/>
        </w:rPr>
      </w:pPr>
      <w:r w:rsidRPr="00853206">
        <w:rPr>
          <w:rFonts w:ascii="Times New Roman" w:hAnsi="Times New Roman" w:cs="Times New Roman"/>
          <w:lang w:val="fr-CH"/>
        </w:rPr>
        <w:t>Sí</w:t>
      </w:r>
      <w:r w:rsidR="008773E7" w:rsidRPr="00853206">
        <w:rPr>
          <w:rFonts w:ascii="Times New Roman" w:hAnsi="Times New Roman" w:cs="Times New Roman"/>
          <w:lang w:val="fr-CH"/>
        </w:rPr>
        <w:tab/>
      </w:r>
      <w:r w:rsidR="008773E7" w:rsidRPr="00853206">
        <w:rPr>
          <w:rFonts w:ascii="Times New Roman" w:hAnsi="Times New Roman" w:cs="Times New Roman"/>
          <w:lang w:val="fr-CH"/>
        </w:rPr>
        <w:tab/>
        <w:t xml:space="preserve">(       </w:t>
      </w:r>
      <w:r w:rsidRPr="00853206">
        <w:rPr>
          <w:rFonts w:ascii="Times New Roman" w:hAnsi="Times New Roman" w:cs="Times New Roman"/>
          <w:lang w:val="fr-CH"/>
        </w:rPr>
        <w:t>)</w:t>
      </w:r>
      <w:r w:rsidRPr="00853206">
        <w:rPr>
          <w:rFonts w:ascii="Times New Roman" w:hAnsi="Times New Roman" w:cs="Times New Roman"/>
          <w:lang w:val="fr-CH"/>
        </w:rPr>
        <w:tab/>
      </w:r>
      <w:r w:rsidRPr="00853206">
        <w:rPr>
          <w:rFonts w:ascii="Times New Roman" w:hAnsi="Times New Roman" w:cs="Times New Roman"/>
          <w:lang w:val="fr-CH"/>
        </w:rPr>
        <w:tab/>
      </w:r>
      <w:r w:rsidRPr="00853206">
        <w:rPr>
          <w:rFonts w:ascii="Times New Roman" w:hAnsi="Times New Roman" w:cs="Times New Roman"/>
          <w:lang w:val="fr-CH"/>
        </w:rPr>
        <w:tab/>
        <w:t xml:space="preserve">No </w:t>
      </w:r>
      <w:r w:rsidR="008773E7" w:rsidRPr="00853206">
        <w:rPr>
          <w:rFonts w:ascii="Times New Roman" w:hAnsi="Times New Roman" w:cs="Times New Roman"/>
          <w:lang w:val="fr-CH"/>
        </w:rPr>
        <w:t xml:space="preserve">(     </w:t>
      </w:r>
      <w:r w:rsidR="003F13B8">
        <w:rPr>
          <w:rFonts w:ascii="Times New Roman" w:hAnsi="Times New Roman" w:cs="Times New Roman"/>
          <w:lang w:val="fr-CH"/>
        </w:rPr>
        <w:t xml:space="preserve"> </w:t>
      </w:r>
      <w:r w:rsidR="008773E7" w:rsidRPr="00853206">
        <w:rPr>
          <w:rFonts w:ascii="Times New Roman" w:hAnsi="Times New Roman" w:cs="Times New Roman"/>
          <w:lang w:val="fr-CH"/>
        </w:rPr>
        <w:t>)</w:t>
      </w:r>
    </w:p>
    <w:p w:rsidR="00263E67" w:rsidRPr="00853206" w:rsidRDefault="00263E67" w:rsidP="0017694E">
      <w:pPr>
        <w:pStyle w:val="Prrafodelista"/>
        <w:jc w:val="both"/>
        <w:rPr>
          <w:rFonts w:ascii="Times New Roman" w:hAnsi="Times New Roman" w:cs="Times New Roman"/>
          <w:lang w:val="fr-CH"/>
        </w:rPr>
      </w:pPr>
    </w:p>
    <w:p w:rsidR="008773E7" w:rsidRPr="00DB6E14" w:rsidRDefault="00DB6E14" w:rsidP="0017694E">
      <w:pPr>
        <w:pStyle w:val="Prrafodelista"/>
        <w:jc w:val="both"/>
        <w:rPr>
          <w:rFonts w:ascii="Times New Roman" w:hAnsi="Times New Roman" w:cs="Times New Roman"/>
        </w:rPr>
      </w:pPr>
      <w:r w:rsidRPr="00DB6E14">
        <w:rPr>
          <w:rFonts w:ascii="Times New Roman" w:hAnsi="Times New Roman" w:cs="Times New Roman"/>
        </w:rPr>
        <w:t xml:space="preserve">En caso afirmativo, es la </w:t>
      </w:r>
      <w:r w:rsidR="006B3111" w:rsidRPr="00DB6E14">
        <w:rPr>
          <w:rFonts w:ascii="Times New Roman" w:hAnsi="Times New Roman" w:cs="Times New Roman"/>
        </w:rPr>
        <w:t>punición</w:t>
      </w:r>
      <w:r w:rsidRPr="00DB6E14">
        <w:rPr>
          <w:rFonts w:ascii="Times New Roman" w:hAnsi="Times New Roman" w:cs="Times New Roman"/>
        </w:rPr>
        <w:t xml:space="preserve"> la misma para los dos sexos?</w:t>
      </w:r>
    </w:p>
    <w:p w:rsidR="008773E7" w:rsidRPr="00DB6E14" w:rsidRDefault="008773E7" w:rsidP="0017694E">
      <w:pPr>
        <w:pStyle w:val="Prrafodelista"/>
        <w:jc w:val="both"/>
        <w:rPr>
          <w:rFonts w:ascii="Times New Roman" w:hAnsi="Times New Roman" w:cs="Times New Roman"/>
        </w:rPr>
      </w:pPr>
    </w:p>
    <w:p w:rsidR="0044392C" w:rsidRPr="00DB6E14" w:rsidRDefault="00DB6E14" w:rsidP="0017694E">
      <w:pPr>
        <w:pStyle w:val="Prrafodelista"/>
        <w:jc w:val="both"/>
      </w:pPr>
      <w:r>
        <w:rPr>
          <w:rFonts w:ascii="Times New Roman" w:hAnsi="Times New Roman" w:cs="Times New Roman"/>
        </w:rPr>
        <w:t>P</w:t>
      </w:r>
      <w:r w:rsidRPr="009F7FE4">
        <w:rPr>
          <w:rFonts w:ascii="Times New Roman" w:hAnsi="Times New Roman" w:cs="Times New Roman"/>
        </w:rPr>
        <w:t xml:space="preserve">or favor </w:t>
      </w:r>
      <w:r w:rsidR="0063244B">
        <w:rPr>
          <w:rFonts w:ascii="Times New Roman" w:hAnsi="Times New Roman" w:cs="Times New Roman"/>
        </w:rPr>
        <w:t>sírvanse</w:t>
      </w:r>
      <w:r>
        <w:rPr>
          <w:rFonts w:ascii="Times New Roman" w:hAnsi="Times New Roman" w:cs="Times New Roman"/>
        </w:rPr>
        <w:t xml:space="preserve"> explicar y proporcionar referencias.</w:t>
      </w:r>
    </w:p>
    <w:p w:rsidR="00AB1184" w:rsidRPr="00DB6E14" w:rsidRDefault="007650F6" w:rsidP="0017694E">
      <w:pPr>
        <w:ind w:left="360" w:hanging="360"/>
        <w:jc w:val="both"/>
        <w:rPr>
          <w:rFonts w:ascii="Times New Roman" w:hAnsi="Times New Roman" w:cs="Times New Roman"/>
        </w:rPr>
      </w:pPr>
      <w:r w:rsidRPr="006B3111">
        <w:rPr>
          <w:rFonts w:ascii="Times New Roman" w:hAnsi="Times New Roman" w:cs="Times New Roman"/>
        </w:rPr>
        <w:t>45</w:t>
      </w:r>
      <w:r w:rsidR="00AB1184" w:rsidRPr="006B3111">
        <w:rPr>
          <w:rFonts w:ascii="Times New Roman" w:hAnsi="Times New Roman" w:cs="Times New Roman"/>
        </w:rPr>
        <w:t>.</w:t>
      </w:r>
      <w:r w:rsidR="000E608C">
        <w:rPr>
          <w:rFonts w:ascii="Times New Roman" w:hAnsi="Times New Roman" w:cs="Times New Roman"/>
        </w:rPr>
        <w:t xml:space="preserve"> </w:t>
      </w:r>
      <w:r w:rsidR="006B3111">
        <w:rPr>
          <w:rFonts w:ascii="Times New Roman" w:hAnsi="Times New Roman" w:cs="Times New Roman"/>
        </w:rPr>
        <w:t>¿Existen campañas públicas en su</w:t>
      </w:r>
      <w:r w:rsidR="00DB6E14" w:rsidRPr="00DB6E14">
        <w:rPr>
          <w:rFonts w:ascii="Times New Roman" w:hAnsi="Times New Roman" w:cs="Times New Roman"/>
        </w:rPr>
        <w:t xml:space="preserve"> Estado para </w:t>
      </w:r>
      <w:r w:rsidR="006B3111">
        <w:rPr>
          <w:rFonts w:ascii="Times New Roman" w:hAnsi="Times New Roman" w:cs="Times New Roman"/>
        </w:rPr>
        <w:t>aumentar</w:t>
      </w:r>
      <w:r w:rsidR="00DB6E14" w:rsidRPr="00DB6E14">
        <w:rPr>
          <w:rFonts w:ascii="Times New Roman" w:hAnsi="Times New Roman" w:cs="Times New Roman"/>
        </w:rPr>
        <w:t xml:space="preserve"> </w:t>
      </w:r>
      <w:r w:rsidR="006B3111">
        <w:rPr>
          <w:rFonts w:ascii="Times New Roman" w:hAnsi="Times New Roman" w:cs="Times New Roman"/>
        </w:rPr>
        <w:t xml:space="preserve">la </w:t>
      </w:r>
      <w:r w:rsidR="00DB6E14" w:rsidRPr="00DB6E14">
        <w:rPr>
          <w:rFonts w:ascii="Times New Roman" w:hAnsi="Times New Roman" w:cs="Times New Roman"/>
        </w:rPr>
        <w:t>conciencia de que la violencia contra las mujeres y las niñas es una vi</w:t>
      </w:r>
      <w:r w:rsidR="006B3111">
        <w:rPr>
          <w:rFonts w:ascii="Times New Roman" w:hAnsi="Times New Roman" w:cs="Times New Roman"/>
        </w:rPr>
        <w:t>olación de los derechos humanos</w:t>
      </w:r>
      <w:r w:rsidR="00DB6E14" w:rsidRPr="00DB6E14">
        <w:rPr>
          <w:rFonts w:ascii="Times New Roman" w:hAnsi="Times New Roman" w:cs="Times New Roman"/>
        </w:rPr>
        <w:t>?</w:t>
      </w:r>
    </w:p>
    <w:p w:rsidR="00AB1184" w:rsidRDefault="003923E5" w:rsidP="0017694E">
      <w:pPr>
        <w:pStyle w:val="Prrafodelista"/>
        <w:ind w:left="360" w:firstLine="348"/>
        <w:jc w:val="both"/>
        <w:rPr>
          <w:rFonts w:ascii="Times New Roman" w:hAnsi="Times New Roman" w:cs="Times New Roman"/>
        </w:rPr>
      </w:pPr>
      <w:r w:rsidRPr="00953FDC">
        <w:rPr>
          <w:rFonts w:ascii="Times New Roman" w:hAnsi="Times New Roman" w:cs="Times New Roman"/>
        </w:rPr>
        <w:t>Sí</w:t>
      </w:r>
      <w:r w:rsidR="00AB1184" w:rsidRPr="00953FDC">
        <w:rPr>
          <w:rFonts w:ascii="Times New Roman" w:hAnsi="Times New Roman" w:cs="Times New Roman"/>
        </w:rPr>
        <w:tab/>
      </w:r>
      <w:r w:rsidR="00AB1184" w:rsidRPr="00953FDC">
        <w:rPr>
          <w:rFonts w:ascii="Times New Roman" w:hAnsi="Times New Roman" w:cs="Times New Roman"/>
        </w:rPr>
        <w:tab/>
        <w:t xml:space="preserve">(       </w:t>
      </w:r>
      <w:r w:rsidRPr="00953FDC">
        <w:rPr>
          <w:rFonts w:ascii="Times New Roman" w:hAnsi="Times New Roman" w:cs="Times New Roman"/>
        </w:rPr>
        <w:t>)</w:t>
      </w:r>
      <w:r w:rsidRPr="00953FDC">
        <w:rPr>
          <w:rFonts w:ascii="Times New Roman" w:hAnsi="Times New Roman" w:cs="Times New Roman"/>
        </w:rPr>
        <w:tab/>
      </w:r>
      <w:r w:rsidRPr="00953FDC">
        <w:rPr>
          <w:rFonts w:ascii="Times New Roman" w:hAnsi="Times New Roman" w:cs="Times New Roman"/>
        </w:rPr>
        <w:tab/>
      </w:r>
      <w:r w:rsidRPr="00953FDC">
        <w:rPr>
          <w:rFonts w:ascii="Times New Roman" w:hAnsi="Times New Roman" w:cs="Times New Roman"/>
        </w:rPr>
        <w:tab/>
        <w:t xml:space="preserve">No </w:t>
      </w:r>
      <w:r w:rsidR="00AB1184" w:rsidRPr="00953FDC">
        <w:rPr>
          <w:rFonts w:ascii="Times New Roman" w:hAnsi="Times New Roman" w:cs="Times New Roman"/>
        </w:rPr>
        <w:t>(       )</w:t>
      </w:r>
    </w:p>
    <w:p w:rsidR="00FD2BF4" w:rsidRDefault="00FD2BF4" w:rsidP="0017694E">
      <w:pPr>
        <w:pStyle w:val="Prrafodelista"/>
        <w:ind w:left="0"/>
        <w:jc w:val="both"/>
        <w:rPr>
          <w:rFonts w:ascii="Times New Roman" w:hAnsi="Times New Roman" w:cs="Times New Roman"/>
          <w:color w:val="FF0000"/>
        </w:rPr>
      </w:pPr>
    </w:p>
    <w:p w:rsidR="00AB1184" w:rsidRDefault="00AB1184" w:rsidP="0017694E">
      <w:pPr>
        <w:jc w:val="both"/>
        <w:rPr>
          <w:rFonts w:ascii="Times New Roman" w:hAnsi="Times New Roman" w:cs="Times New Roman"/>
        </w:rPr>
      </w:pPr>
      <w:r w:rsidRPr="006B3111">
        <w:rPr>
          <w:rFonts w:ascii="Times New Roman" w:hAnsi="Times New Roman" w:cs="Times New Roman"/>
        </w:rPr>
        <w:t xml:space="preserve">      </w:t>
      </w:r>
      <w:r w:rsidR="006B3111">
        <w:rPr>
          <w:rFonts w:ascii="Times New Roman" w:hAnsi="Times New Roman" w:cs="Times New Roman"/>
        </w:rPr>
        <w:t>En caso afirmativo</w:t>
      </w:r>
      <w:r w:rsidR="006B3111" w:rsidRPr="006B3111">
        <w:rPr>
          <w:rFonts w:ascii="Times New Roman" w:hAnsi="Times New Roman" w:cs="Times New Roman"/>
        </w:rPr>
        <w:t>, ¿se intentan cambiar las actitudes de los hombres?</w:t>
      </w:r>
    </w:p>
    <w:p w:rsidR="00A135C6" w:rsidRPr="006B3111" w:rsidRDefault="00757C13" w:rsidP="0017694E">
      <w:pPr>
        <w:ind w:left="360" w:hanging="360"/>
        <w:jc w:val="both"/>
        <w:rPr>
          <w:rFonts w:ascii="Times New Roman" w:hAnsi="Times New Roman" w:cs="Times New Roman"/>
        </w:rPr>
      </w:pPr>
      <w:r w:rsidRPr="006B3111">
        <w:rPr>
          <w:rFonts w:ascii="Times New Roman" w:hAnsi="Times New Roman" w:cs="Times New Roman"/>
        </w:rPr>
        <w:t>4</w:t>
      </w:r>
      <w:r w:rsidR="007650F6" w:rsidRPr="006B3111">
        <w:rPr>
          <w:rFonts w:ascii="Times New Roman" w:hAnsi="Times New Roman" w:cs="Times New Roman"/>
        </w:rPr>
        <w:t>6</w:t>
      </w:r>
      <w:r w:rsidRPr="006B3111">
        <w:rPr>
          <w:rFonts w:ascii="Times New Roman" w:hAnsi="Times New Roman" w:cs="Times New Roman"/>
        </w:rPr>
        <w:t>.</w:t>
      </w:r>
      <w:r w:rsidR="000E608C">
        <w:rPr>
          <w:rFonts w:ascii="Times New Roman" w:hAnsi="Times New Roman" w:cs="Times New Roman"/>
        </w:rPr>
        <w:t xml:space="preserve"> </w:t>
      </w:r>
      <w:r w:rsidR="006B3111">
        <w:rPr>
          <w:rFonts w:ascii="Times New Roman" w:hAnsi="Times New Roman" w:cs="Times New Roman"/>
        </w:rPr>
        <w:t>¿Qué medidas se han</w:t>
      </w:r>
      <w:r w:rsidR="006B3111" w:rsidRPr="006B3111">
        <w:rPr>
          <w:rFonts w:ascii="Times New Roman" w:hAnsi="Times New Roman" w:cs="Times New Roman"/>
        </w:rPr>
        <w:t xml:space="preserve"> tomado </w:t>
      </w:r>
      <w:r w:rsidR="006B3111">
        <w:rPr>
          <w:rFonts w:ascii="Times New Roman" w:hAnsi="Times New Roman" w:cs="Times New Roman"/>
        </w:rPr>
        <w:t>en su Estado para sensibilizar a</w:t>
      </w:r>
      <w:r w:rsidR="006B3111" w:rsidRPr="006B3111">
        <w:rPr>
          <w:rFonts w:ascii="Times New Roman" w:hAnsi="Times New Roman" w:cs="Times New Roman"/>
        </w:rPr>
        <w:t xml:space="preserve"> los responsables de hacer cumplir la ley</w:t>
      </w:r>
      <w:r w:rsidR="006B3111">
        <w:rPr>
          <w:rFonts w:ascii="Times New Roman" w:hAnsi="Times New Roman" w:cs="Times New Roman"/>
        </w:rPr>
        <w:t xml:space="preserve"> en respecto a</w:t>
      </w:r>
      <w:r w:rsidR="006B3111" w:rsidRPr="006B3111">
        <w:rPr>
          <w:rFonts w:ascii="Times New Roman" w:hAnsi="Times New Roman" w:cs="Times New Roman"/>
        </w:rPr>
        <w:t xml:space="preserve"> la v</w:t>
      </w:r>
      <w:r w:rsidR="006B3111">
        <w:rPr>
          <w:rFonts w:ascii="Times New Roman" w:hAnsi="Times New Roman" w:cs="Times New Roman"/>
        </w:rPr>
        <w:t>iolencia contra las mujeres y niñas</w:t>
      </w:r>
      <w:r w:rsidR="00953FDC">
        <w:rPr>
          <w:rFonts w:ascii="Times New Roman" w:hAnsi="Times New Roman" w:cs="Times New Roman"/>
        </w:rPr>
        <w:t>, incluso</w:t>
      </w:r>
      <w:r w:rsidR="006B3111" w:rsidRPr="006B3111">
        <w:rPr>
          <w:rFonts w:ascii="Times New Roman" w:hAnsi="Times New Roman" w:cs="Times New Roman"/>
        </w:rPr>
        <w:t xml:space="preserve"> la violencia doméstica?</w:t>
      </w:r>
    </w:p>
    <w:p w:rsidR="006B3111" w:rsidRDefault="006B3111" w:rsidP="0017694E">
      <w:pPr>
        <w:pStyle w:val="Prrafodelista"/>
        <w:jc w:val="both"/>
        <w:rPr>
          <w:rFonts w:ascii="Times New Roman" w:hAnsi="Times New Roman" w:cs="Times New Roman"/>
        </w:rPr>
      </w:pPr>
      <w:r>
        <w:rPr>
          <w:rFonts w:ascii="Times New Roman" w:hAnsi="Times New Roman" w:cs="Times New Roman"/>
        </w:rPr>
        <w:t>P</w:t>
      </w:r>
      <w:r w:rsidRPr="009F7FE4">
        <w:rPr>
          <w:rFonts w:ascii="Times New Roman" w:hAnsi="Times New Roman" w:cs="Times New Roman"/>
        </w:rPr>
        <w:t xml:space="preserve">or favor </w:t>
      </w:r>
      <w:r w:rsidR="0063244B">
        <w:rPr>
          <w:rFonts w:ascii="Times New Roman" w:hAnsi="Times New Roman" w:cs="Times New Roman"/>
        </w:rPr>
        <w:t>sírvanse</w:t>
      </w:r>
      <w:r>
        <w:rPr>
          <w:rFonts w:ascii="Times New Roman" w:hAnsi="Times New Roman" w:cs="Times New Roman"/>
        </w:rPr>
        <w:t xml:space="preserve"> explicar y proporcionar ejemplos.</w:t>
      </w:r>
    </w:p>
    <w:p w:rsidR="00FD2BF4" w:rsidRDefault="00FD2BF4" w:rsidP="0017694E">
      <w:pPr>
        <w:pStyle w:val="Prrafodelista"/>
        <w:ind w:left="0"/>
        <w:jc w:val="both"/>
        <w:rPr>
          <w:rFonts w:ascii="Times New Roman" w:hAnsi="Times New Roman" w:cs="Times New Roman"/>
          <w:color w:val="FF0000"/>
        </w:rPr>
      </w:pPr>
    </w:p>
    <w:p w:rsidR="00A135C6" w:rsidRPr="006B3111" w:rsidRDefault="007650F6" w:rsidP="0017694E">
      <w:pPr>
        <w:jc w:val="both"/>
        <w:rPr>
          <w:rFonts w:ascii="Times New Roman" w:hAnsi="Times New Roman" w:cs="Times New Roman"/>
        </w:rPr>
      </w:pPr>
      <w:r w:rsidRPr="0063244B">
        <w:rPr>
          <w:rFonts w:ascii="Times New Roman" w:hAnsi="Times New Roman" w:cs="Times New Roman"/>
        </w:rPr>
        <w:t>47</w:t>
      </w:r>
      <w:r w:rsidR="00AB1184" w:rsidRPr="0063244B">
        <w:rPr>
          <w:rFonts w:ascii="Times New Roman" w:hAnsi="Times New Roman" w:cs="Times New Roman"/>
        </w:rPr>
        <w:t>.</w:t>
      </w:r>
      <w:r w:rsidR="00953FDC">
        <w:rPr>
          <w:rFonts w:ascii="Times New Roman" w:hAnsi="Times New Roman" w:cs="Times New Roman"/>
        </w:rPr>
        <w:t xml:space="preserve"> </w:t>
      </w:r>
      <w:r w:rsidR="006B3111" w:rsidRPr="006B3111">
        <w:rPr>
          <w:rFonts w:ascii="Times New Roman" w:hAnsi="Times New Roman" w:cs="Times New Roman"/>
        </w:rPr>
        <w:t xml:space="preserve">¿Existen unidades policiales </w:t>
      </w:r>
      <w:r w:rsidR="006B3111">
        <w:rPr>
          <w:rFonts w:ascii="Times New Roman" w:hAnsi="Times New Roman" w:cs="Times New Roman"/>
        </w:rPr>
        <w:t>específicas</w:t>
      </w:r>
      <w:r w:rsidR="006B3111" w:rsidRPr="006B3111">
        <w:rPr>
          <w:rFonts w:ascii="Times New Roman" w:hAnsi="Times New Roman" w:cs="Times New Roman"/>
        </w:rPr>
        <w:t xml:space="preserve"> para responder a las denuncias de violencia contra </w:t>
      </w:r>
      <w:r w:rsidR="006B3111">
        <w:rPr>
          <w:rFonts w:ascii="Times New Roman" w:hAnsi="Times New Roman" w:cs="Times New Roman"/>
        </w:rPr>
        <w:t>las mujeres y niñas, incluso</w:t>
      </w:r>
      <w:r w:rsidR="006B3111" w:rsidRPr="006B3111">
        <w:rPr>
          <w:rFonts w:ascii="Times New Roman" w:hAnsi="Times New Roman" w:cs="Times New Roman"/>
        </w:rPr>
        <w:t xml:space="preserve"> la violencia doméstica?</w:t>
      </w:r>
    </w:p>
    <w:p w:rsidR="00C12985" w:rsidRPr="006B3111" w:rsidRDefault="00C12985" w:rsidP="0017694E">
      <w:pPr>
        <w:pStyle w:val="Prrafodelista"/>
        <w:ind w:left="360"/>
        <w:jc w:val="both"/>
        <w:rPr>
          <w:rFonts w:ascii="Times New Roman" w:hAnsi="Times New Roman" w:cs="Times New Roman"/>
        </w:rPr>
      </w:pPr>
    </w:p>
    <w:p w:rsidR="00C12985" w:rsidRPr="0063244B" w:rsidRDefault="003923E5" w:rsidP="0017694E">
      <w:pPr>
        <w:pStyle w:val="Prrafodelista"/>
        <w:ind w:left="360" w:firstLine="348"/>
        <w:jc w:val="both"/>
        <w:rPr>
          <w:rFonts w:ascii="Times New Roman" w:hAnsi="Times New Roman" w:cs="Times New Roman"/>
        </w:rPr>
      </w:pPr>
      <w:r w:rsidRPr="0063244B">
        <w:rPr>
          <w:rFonts w:ascii="Times New Roman" w:hAnsi="Times New Roman" w:cs="Times New Roman"/>
        </w:rPr>
        <w:t>Sí</w:t>
      </w:r>
      <w:r w:rsidR="00C12985" w:rsidRPr="0063244B">
        <w:rPr>
          <w:rFonts w:ascii="Times New Roman" w:hAnsi="Times New Roman" w:cs="Times New Roman"/>
        </w:rPr>
        <w:tab/>
      </w:r>
      <w:r w:rsidR="00C12985" w:rsidRPr="0063244B">
        <w:rPr>
          <w:rFonts w:ascii="Times New Roman" w:hAnsi="Times New Roman" w:cs="Times New Roman"/>
        </w:rPr>
        <w:tab/>
        <w:t>(       )</w:t>
      </w:r>
      <w:r w:rsidR="00C12985" w:rsidRPr="0063244B">
        <w:rPr>
          <w:rFonts w:ascii="Times New Roman" w:hAnsi="Times New Roman" w:cs="Times New Roman"/>
        </w:rPr>
        <w:tab/>
      </w:r>
      <w:r w:rsidR="00C12985" w:rsidRPr="0063244B">
        <w:rPr>
          <w:rFonts w:ascii="Times New Roman" w:hAnsi="Times New Roman" w:cs="Times New Roman"/>
        </w:rPr>
        <w:tab/>
      </w:r>
      <w:r w:rsidR="00C12985" w:rsidRPr="0063244B">
        <w:rPr>
          <w:rFonts w:ascii="Times New Roman" w:hAnsi="Times New Roman" w:cs="Times New Roman"/>
        </w:rPr>
        <w:tab/>
        <w:t>No</w:t>
      </w:r>
      <w:r w:rsidR="00C12985" w:rsidRPr="0063244B">
        <w:rPr>
          <w:rFonts w:ascii="Times New Roman" w:hAnsi="Times New Roman" w:cs="Times New Roman"/>
        </w:rPr>
        <w:tab/>
        <w:t>(       )</w:t>
      </w:r>
    </w:p>
    <w:p w:rsidR="00AC4A6B" w:rsidRDefault="00C12985" w:rsidP="0017694E">
      <w:pPr>
        <w:jc w:val="both"/>
        <w:rPr>
          <w:rFonts w:ascii="Times New Roman" w:hAnsi="Times New Roman" w:cs="Times New Roman"/>
        </w:rPr>
      </w:pPr>
      <w:r w:rsidRPr="0063244B">
        <w:rPr>
          <w:rFonts w:ascii="Times New Roman" w:hAnsi="Times New Roman" w:cs="Times New Roman"/>
        </w:rPr>
        <w:t xml:space="preserve">      </w:t>
      </w:r>
      <w:r w:rsidR="00683303" w:rsidRPr="0063244B">
        <w:rPr>
          <w:rFonts w:ascii="Times New Roman" w:hAnsi="Times New Roman" w:cs="Times New Roman"/>
        </w:rPr>
        <w:tab/>
      </w:r>
      <w:r w:rsidRPr="00672797">
        <w:rPr>
          <w:rFonts w:ascii="Times New Roman" w:hAnsi="Times New Roman" w:cs="Times New Roman"/>
        </w:rPr>
        <w:t xml:space="preserve"> </w:t>
      </w:r>
      <w:r w:rsidR="006B3111" w:rsidRPr="00672797">
        <w:rPr>
          <w:rFonts w:ascii="Times New Roman" w:hAnsi="Times New Roman" w:cs="Times New Roman"/>
        </w:rPr>
        <w:t>En caso afirmativo, ¿</w:t>
      </w:r>
      <w:r w:rsidR="0063244B">
        <w:rPr>
          <w:rFonts w:ascii="Times New Roman" w:hAnsi="Times New Roman" w:cs="Times New Roman"/>
        </w:rPr>
        <w:t>hay</w:t>
      </w:r>
      <w:r w:rsidR="0030198A">
        <w:rPr>
          <w:rFonts w:ascii="Times New Roman" w:hAnsi="Times New Roman" w:cs="Times New Roman"/>
        </w:rPr>
        <w:t xml:space="preserve"> agentes de policía</w:t>
      </w:r>
      <w:r w:rsidR="006B3111" w:rsidRPr="00672797">
        <w:rPr>
          <w:rFonts w:ascii="Times New Roman" w:hAnsi="Times New Roman" w:cs="Times New Roman"/>
        </w:rPr>
        <w:t xml:space="preserve"> femeninas</w:t>
      </w:r>
      <w:r w:rsidR="0063244B" w:rsidRPr="0063244B">
        <w:rPr>
          <w:rFonts w:ascii="Times New Roman" w:hAnsi="Times New Roman" w:cs="Times New Roman"/>
        </w:rPr>
        <w:t xml:space="preserve"> </w:t>
      </w:r>
      <w:r w:rsidR="0063244B">
        <w:rPr>
          <w:rFonts w:ascii="Times New Roman" w:hAnsi="Times New Roman" w:cs="Times New Roman"/>
        </w:rPr>
        <w:t>en estas unidades</w:t>
      </w:r>
      <w:r w:rsidR="006B3111" w:rsidRPr="00672797">
        <w:rPr>
          <w:rFonts w:ascii="Times New Roman" w:hAnsi="Times New Roman" w:cs="Times New Roman"/>
        </w:rPr>
        <w:t xml:space="preserve">? </w:t>
      </w:r>
    </w:p>
    <w:p w:rsidR="0008042C" w:rsidRDefault="0008042C" w:rsidP="0017694E">
      <w:pPr>
        <w:ind w:left="360" w:hanging="360"/>
        <w:jc w:val="both"/>
        <w:rPr>
          <w:rFonts w:ascii="Times New Roman" w:hAnsi="Times New Roman" w:cs="Times New Roman"/>
        </w:rPr>
      </w:pPr>
      <w:r w:rsidRPr="00672797">
        <w:rPr>
          <w:rFonts w:ascii="Times New Roman" w:hAnsi="Times New Roman" w:cs="Times New Roman"/>
        </w:rPr>
        <w:t xml:space="preserve">48. </w:t>
      </w:r>
      <w:r w:rsidR="00672797" w:rsidRPr="00672797">
        <w:rPr>
          <w:rFonts w:ascii="Times New Roman" w:hAnsi="Times New Roman" w:cs="Times New Roman"/>
        </w:rPr>
        <w:t>Por favor,</w:t>
      </w:r>
      <w:r w:rsidR="00672797" w:rsidRPr="00672797">
        <w:t xml:space="preserve"> </w:t>
      </w:r>
      <w:r w:rsidR="00672797">
        <w:rPr>
          <w:rFonts w:ascii="Times New Roman" w:hAnsi="Times New Roman" w:cs="Times New Roman"/>
        </w:rPr>
        <w:t>sírvan</w:t>
      </w:r>
      <w:r w:rsidR="00672797" w:rsidRPr="00672797">
        <w:rPr>
          <w:rFonts w:ascii="Times New Roman" w:hAnsi="Times New Roman" w:cs="Times New Roman"/>
        </w:rPr>
        <w:t>se proporcionar inform</w:t>
      </w:r>
      <w:r w:rsidR="00672797">
        <w:rPr>
          <w:rFonts w:ascii="Times New Roman" w:hAnsi="Times New Roman" w:cs="Times New Roman"/>
        </w:rPr>
        <w:t>ación sobre los incidentes/</w:t>
      </w:r>
      <w:r w:rsidR="00672797" w:rsidRPr="00672797">
        <w:rPr>
          <w:rFonts w:ascii="Times New Roman" w:hAnsi="Times New Roman" w:cs="Times New Roman"/>
        </w:rPr>
        <w:t xml:space="preserve">denuncias de violencia </w:t>
      </w:r>
      <w:r w:rsidR="0063244B" w:rsidRPr="00672797">
        <w:rPr>
          <w:rFonts w:ascii="Times New Roman" w:hAnsi="Times New Roman" w:cs="Times New Roman"/>
        </w:rPr>
        <w:t>doméstica,</w:t>
      </w:r>
      <w:r w:rsidR="00672797" w:rsidRPr="00672797">
        <w:rPr>
          <w:rFonts w:ascii="Times New Roman" w:hAnsi="Times New Roman" w:cs="Times New Roman"/>
        </w:rPr>
        <w:t xml:space="preserve"> asalto sexual, incluida la violación y el abuso infantil contra las m</w:t>
      </w:r>
      <w:r w:rsidR="0063244B">
        <w:rPr>
          <w:rFonts w:ascii="Times New Roman" w:hAnsi="Times New Roman" w:cs="Times New Roman"/>
        </w:rPr>
        <w:t>ujeres y las niñas en su Estado</w:t>
      </w:r>
      <w:r w:rsidR="00672797" w:rsidRPr="00672797">
        <w:rPr>
          <w:rFonts w:ascii="Times New Roman" w:hAnsi="Times New Roman" w:cs="Times New Roman"/>
        </w:rPr>
        <w:t>.</w:t>
      </w:r>
    </w:p>
    <w:p w:rsidR="00EA6604" w:rsidRPr="00672797" w:rsidRDefault="0008042C" w:rsidP="0017694E">
      <w:pPr>
        <w:ind w:left="360" w:hanging="360"/>
        <w:jc w:val="both"/>
        <w:rPr>
          <w:rFonts w:ascii="Times New Roman" w:hAnsi="Times New Roman" w:cs="Times New Roman"/>
        </w:rPr>
      </w:pPr>
      <w:r w:rsidRPr="00672797">
        <w:rPr>
          <w:rFonts w:ascii="Times New Roman" w:hAnsi="Times New Roman" w:cs="Times New Roman"/>
        </w:rPr>
        <w:t xml:space="preserve">49. </w:t>
      </w:r>
      <w:r w:rsidR="00672797">
        <w:rPr>
          <w:rFonts w:ascii="Times New Roman" w:hAnsi="Times New Roman" w:cs="Times New Roman"/>
        </w:rPr>
        <w:t>E</w:t>
      </w:r>
      <w:r w:rsidR="00672797" w:rsidRPr="00672797">
        <w:rPr>
          <w:rFonts w:ascii="Times New Roman" w:hAnsi="Times New Roman" w:cs="Times New Roman"/>
        </w:rPr>
        <w:t>n su Estado</w:t>
      </w:r>
      <w:r w:rsidR="00672797">
        <w:rPr>
          <w:rFonts w:ascii="Times New Roman" w:hAnsi="Times New Roman" w:cs="Times New Roman"/>
        </w:rPr>
        <w:t>, ¿e</w:t>
      </w:r>
      <w:r w:rsidR="00672797" w:rsidRPr="00672797">
        <w:rPr>
          <w:rFonts w:ascii="Times New Roman" w:hAnsi="Times New Roman" w:cs="Times New Roman"/>
        </w:rPr>
        <w:t>xisten refugios o casas de acogida para mujeres y niñas que son víctimas de la violencia</w:t>
      </w:r>
      <w:r w:rsidR="00672797">
        <w:rPr>
          <w:rFonts w:ascii="Times New Roman" w:hAnsi="Times New Roman" w:cs="Times New Roman"/>
        </w:rPr>
        <w:t xml:space="preserve"> de género, incluso</w:t>
      </w:r>
      <w:r w:rsidR="00672797" w:rsidRPr="00672797">
        <w:rPr>
          <w:rFonts w:ascii="Times New Roman" w:hAnsi="Times New Roman" w:cs="Times New Roman"/>
        </w:rPr>
        <w:t xml:space="preserve"> la violencia doméstica?</w:t>
      </w:r>
    </w:p>
    <w:p w:rsidR="00683303" w:rsidRPr="00672797" w:rsidRDefault="00683303" w:rsidP="0017694E">
      <w:pPr>
        <w:pStyle w:val="Prrafodelista"/>
        <w:ind w:left="360"/>
        <w:jc w:val="both"/>
        <w:rPr>
          <w:rFonts w:ascii="Times New Roman" w:hAnsi="Times New Roman" w:cs="Times New Roman"/>
        </w:rPr>
      </w:pPr>
    </w:p>
    <w:p w:rsidR="00683303" w:rsidRPr="0030198A" w:rsidRDefault="003923E5" w:rsidP="0017694E">
      <w:pPr>
        <w:pStyle w:val="Prrafodelista"/>
        <w:ind w:left="717"/>
        <w:jc w:val="both"/>
        <w:rPr>
          <w:rFonts w:ascii="Times New Roman" w:hAnsi="Times New Roman" w:cs="Times New Roman"/>
        </w:rPr>
      </w:pPr>
      <w:r w:rsidRPr="0030198A">
        <w:rPr>
          <w:rFonts w:ascii="Times New Roman" w:hAnsi="Times New Roman" w:cs="Times New Roman"/>
        </w:rPr>
        <w:t>Sí</w:t>
      </w:r>
      <w:r w:rsidR="00683303" w:rsidRPr="0030198A">
        <w:rPr>
          <w:rFonts w:ascii="Times New Roman" w:hAnsi="Times New Roman" w:cs="Times New Roman"/>
        </w:rPr>
        <w:tab/>
      </w:r>
      <w:r w:rsidR="00683303" w:rsidRPr="0030198A">
        <w:rPr>
          <w:rFonts w:ascii="Times New Roman" w:hAnsi="Times New Roman" w:cs="Times New Roman"/>
        </w:rPr>
        <w:tab/>
        <w:t>(       )</w:t>
      </w:r>
      <w:r w:rsidR="00683303" w:rsidRPr="0030198A">
        <w:rPr>
          <w:rFonts w:ascii="Times New Roman" w:hAnsi="Times New Roman" w:cs="Times New Roman"/>
        </w:rPr>
        <w:tab/>
      </w:r>
      <w:r w:rsidR="00683303" w:rsidRPr="0030198A">
        <w:rPr>
          <w:rFonts w:ascii="Times New Roman" w:hAnsi="Times New Roman" w:cs="Times New Roman"/>
        </w:rPr>
        <w:tab/>
      </w:r>
      <w:r w:rsidR="00683303" w:rsidRPr="0030198A">
        <w:rPr>
          <w:rFonts w:ascii="Times New Roman" w:hAnsi="Times New Roman" w:cs="Times New Roman"/>
        </w:rPr>
        <w:tab/>
        <w:t>No</w:t>
      </w:r>
      <w:r w:rsidR="00683303" w:rsidRPr="0030198A">
        <w:rPr>
          <w:rFonts w:ascii="Times New Roman" w:hAnsi="Times New Roman" w:cs="Times New Roman"/>
        </w:rPr>
        <w:tab/>
        <w:t>(       )</w:t>
      </w:r>
    </w:p>
    <w:p w:rsidR="00C12985" w:rsidRDefault="00672797" w:rsidP="0083536B">
      <w:pPr>
        <w:ind w:left="720"/>
        <w:jc w:val="both"/>
        <w:rPr>
          <w:rFonts w:ascii="Times New Roman" w:hAnsi="Times New Roman" w:cs="Times New Roman"/>
        </w:rPr>
      </w:pPr>
      <w:r>
        <w:rPr>
          <w:rFonts w:ascii="Times New Roman" w:hAnsi="Times New Roman" w:cs="Times New Roman"/>
        </w:rPr>
        <w:t>En caso afirmativo</w:t>
      </w:r>
      <w:r w:rsidRPr="00672797">
        <w:rPr>
          <w:rFonts w:ascii="Times New Roman" w:hAnsi="Times New Roman" w:cs="Times New Roman"/>
        </w:rPr>
        <w:t xml:space="preserve">, </w:t>
      </w:r>
      <w:r w:rsidR="0030198A">
        <w:rPr>
          <w:rFonts w:ascii="Times New Roman" w:hAnsi="Times New Roman" w:cs="Times New Roman"/>
        </w:rPr>
        <w:t>¿</w:t>
      </w:r>
      <w:r w:rsidRPr="00672797">
        <w:rPr>
          <w:rFonts w:ascii="Times New Roman" w:hAnsi="Times New Roman" w:cs="Times New Roman"/>
        </w:rPr>
        <w:t xml:space="preserve">están </w:t>
      </w:r>
      <w:r w:rsidR="0030198A">
        <w:rPr>
          <w:rFonts w:ascii="Times New Roman" w:hAnsi="Times New Roman" w:cs="Times New Roman"/>
        </w:rPr>
        <w:t>dichos refugios</w:t>
      </w:r>
      <w:r>
        <w:rPr>
          <w:rFonts w:ascii="Times New Roman" w:hAnsi="Times New Roman" w:cs="Times New Roman"/>
        </w:rPr>
        <w:t xml:space="preserve"> </w:t>
      </w:r>
      <w:r w:rsidRPr="00672797">
        <w:rPr>
          <w:rFonts w:ascii="Times New Roman" w:hAnsi="Times New Roman" w:cs="Times New Roman"/>
        </w:rPr>
        <w:t>a disposición de las mujeres y niñas que v</w:t>
      </w:r>
      <w:r>
        <w:rPr>
          <w:rFonts w:ascii="Times New Roman" w:hAnsi="Times New Roman" w:cs="Times New Roman"/>
        </w:rPr>
        <w:t>iven en zonas rurales y remotas</w:t>
      </w:r>
      <w:r w:rsidRPr="00672797">
        <w:rPr>
          <w:rFonts w:ascii="Times New Roman" w:hAnsi="Times New Roman" w:cs="Times New Roman"/>
        </w:rPr>
        <w:t>?</w:t>
      </w:r>
    </w:p>
    <w:p w:rsidR="004823E1" w:rsidRPr="00672797" w:rsidRDefault="00672797" w:rsidP="0017694E">
      <w:pPr>
        <w:jc w:val="both"/>
        <w:rPr>
          <w:rFonts w:ascii="Times New Roman" w:hAnsi="Times New Roman" w:cs="Times New Roman"/>
          <w:b/>
        </w:rPr>
      </w:pPr>
      <w:r w:rsidRPr="00672797">
        <w:rPr>
          <w:rFonts w:ascii="Times New Roman" w:hAnsi="Times New Roman" w:cs="Times New Roman"/>
          <w:b/>
        </w:rPr>
        <w:t>Participación en la vida cultural</w:t>
      </w:r>
    </w:p>
    <w:p w:rsidR="008769D0" w:rsidRPr="00672797" w:rsidRDefault="008769D0" w:rsidP="00C25481">
      <w:pPr>
        <w:ind w:left="360" w:hanging="360"/>
        <w:jc w:val="both"/>
        <w:rPr>
          <w:rFonts w:ascii="Times New Roman" w:hAnsi="Times New Roman" w:cs="Times New Roman"/>
        </w:rPr>
      </w:pPr>
      <w:r w:rsidRPr="00672797">
        <w:rPr>
          <w:rFonts w:ascii="Times New Roman" w:hAnsi="Times New Roman" w:cs="Times New Roman"/>
        </w:rPr>
        <w:t xml:space="preserve">50. </w:t>
      </w:r>
      <w:r w:rsidR="00672797">
        <w:rPr>
          <w:rFonts w:ascii="Times New Roman" w:hAnsi="Times New Roman" w:cs="Times New Roman"/>
        </w:rPr>
        <w:t>En su E</w:t>
      </w:r>
      <w:r w:rsidR="00672797" w:rsidRPr="00672797">
        <w:rPr>
          <w:rFonts w:ascii="Times New Roman" w:hAnsi="Times New Roman" w:cs="Times New Roman"/>
        </w:rPr>
        <w:t>stado</w:t>
      </w:r>
      <w:r w:rsidR="00672797">
        <w:rPr>
          <w:rFonts w:ascii="Times New Roman" w:hAnsi="Times New Roman" w:cs="Times New Roman"/>
        </w:rPr>
        <w:t>, ¿tienen</w:t>
      </w:r>
      <w:r w:rsidR="00672797" w:rsidRPr="00672797">
        <w:rPr>
          <w:rFonts w:ascii="Times New Roman" w:hAnsi="Times New Roman" w:cs="Times New Roman"/>
        </w:rPr>
        <w:t xml:space="preserve"> los hombres y </w:t>
      </w:r>
      <w:r w:rsidR="00672797">
        <w:rPr>
          <w:rFonts w:ascii="Times New Roman" w:hAnsi="Times New Roman" w:cs="Times New Roman"/>
        </w:rPr>
        <w:t>las mujeres</w:t>
      </w:r>
      <w:r w:rsidR="00672797" w:rsidRPr="00672797">
        <w:rPr>
          <w:rFonts w:ascii="Times New Roman" w:hAnsi="Times New Roman" w:cs="Times New Roman"/>
        </w:rPr>
        <w:t xml:space="preserve"> igual derecho en la </w:t>
      </w:r>
      <w:r w:rsidR="00672797">
        <w:rPr>
          <w:rFonts w:ascii="Times New Roman" w:hAnsi="Times New Roman" w:cs="Times New Roman"/>
        </w:rPr>
        <w:t>ley</w:t>
      </w:r>
      <w:r w:rsidR="00672797" w:rsidRPr="00672797">
        <w:rPr>
          <w:rFonts w:ascii="Times New Roman" w:hAnsi="Times New Roman" w:cs="Times New Roman"/>
        </w:rPr>
        <w:t xml:space="preserve"> y la prác</w:t>
      </w:r>
      <w:r w:rsidR="00672797">
        <w:rPr>
          <w:rFonts w:ascii="Times New Roman" w:hAnsi="Times New Roman" w:cs="Times New Roman"/>
        </w:rPr>
        <w:t>tica para</w:t>
      </w:r>
      <w:r w:rsidR="00672797" w:rsidRPr="00672797">
        <w:rPr>
          <w:rFonts w:ascii="Times New Roman" w:hAnsi="Times New Roman" w:cs="Times New Roman"/>
        </w:rPr>
        <w:t xml:space="preserve"> interpr</w:t>
      </w:r>
      <w:r w:rsidR="00672797">
        <w:rPr>
          <w:rFonts w:ascii="Times New Roman" w:hAnsi="Times New Roman" w:cs="Times New Roman"/>
        </w:rPr>
        <w:t>etar las tradiciones culturales</w:t>
      </w:r>
      <w:r w:rsidR="00672797" w:rsidRPr="00672797">
        <w:rPr>
          <w:rFonts w:ascii="Times New Roman" w:hAnsi="Times New Roman" w:cs="Times New Roman"/>
        </w:rPr>
        <w:t>, los valores y las prácticas?</w:t>
      </w:r>
    </w:p>
    <w:p w:rsidR="004823E1"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4823E1" w:rsidRPr="0063244B">
        <w:rPr>
          <w:rFonts w:ascii="Times New Roman" w:hAnsi="Times New Roman" w:cs="Times New Roman"/>
        </w:rPr>
        <w:tab/>
      </w:r>
      <w:r w:rsidR="004823E1" w:rsidRPr="0063244B">
        <w:rPr>
          <w:rFonts w:ascii="Times New Roman" w:hAnsi="Times New Roman" w:cs="Times New Roman"/>
        </w:rPr>
        <w:tab/>
        <w:t xml:space="preserve">(    </w:t>
      </w:r>
      <w:r w:rsidR="00B448AE" w:rsidRPr="00B448AE">
        <w:rPr>
          <w:rFonts w:ascii="Times New Roman" w:hAnsi="Times New Roman" w:cs="Times New Roman"/>
          <w:color w:val="FF0000"/>
        </w:rPr>
        <w:t>X</w:t>
      </w:r>
      <w:r w:rsidR="004823E1" w:rsidRPr="0063244B">
        <w:rPr>
          <w:rFonts w:ascii="Times New Roman" w:hAnsi="Times New Roman" w:cs="Times New Roman"/>
        </w:rPr>
        <w:t xml:space="preserve">   )</w:t>
      </w:r>
      <w:r w:rsidR="004823E1" w:rsidRPr="0063244B">
        <w:rPr>
          <w:rFonts w:ascii="Times New Roman" w:hAnsi="Times New Roman" w:cs="Times New Roman"/>
        </w:rPr>
        <w:tab/>
      </w:r>
      <w:r w:rsidR="004823E1" w:rsidRPr="0063244B">
        <w:rPr>
          <w:rFonts w:ascii="Times New Roman" w:hAnsi="Times New Roman" w:cs="Times New Roman"/>
        </w:rPr>
        <w:tab/>
      </w:r>
      <w:r w:rsidR="004823E1" w:rsidRPr="0063244B">
        <w:rPr>
          <w:rFonts w:ascii="Times New Roman" w:hAnsi="Times New Roman" w:cs="Times New Roman"/>
        </w:rPr>
        <w:tab/>
        <w:t>No</w:t>
      </w:r>
      <w:r w:rsidR="004823E1" w:rsidRPr="0063244B">
        <w:rPr>
          <w:rFonts w:ascii="Times New Roman" w:hAnsi="Times New Roman" w:cs="Times New Roman"/>
        </w:rPr>
        <w:tab/>
        <w:t xml:space="preserve">(  </w:t>
      </w:r>
      <w:r w:rsidR="0017694E">
        <w:rPr>
          <w:rFonts w:ascii="Times New Roman" w:hAnsi="Times New Roman" w:cs="Times New Roman"/>
        </w:rPr>
        <w:t xml:space="preserve"> </w:t>
      </w:r>
      <w:r w:rsidR="004823E1" w:rsidRPr="0063244B">
        <w:rPr>
          <w:rFonts w:ascii="Times New Roman" w:hAnsi="Times New Roman" w:cs="Times New Roman"/>
        </w:rPr>
        <w:t xml:space="preserve">  )</w:t>
      </w:r>
    </w:p>
    <w:p w:rsidR="004823E1" w:rsidRPr="0063244B" w:rsidRDefault="004823E1" w:rsidP="0017694E">
      <w:pPr>
        <w:pStyle w:val="Prrafodelista"/>
        <w:jc w:val="both"/>
        <w:rPr>
          <w:rFonts w:ascii="Times New Roman" w:hAnsi="Times New Roman" w:cs="Times New Roman"/>
        </w:rPr>
      </w:pPr>
    </w:p>
    <w:p w:rsidR="003923E5" w:rsidRDefault="003923E5" w:rsidP="0017694E">
      <w:pPr>
        <w:pStyle w:val="Prrafodelista"/>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describir </w:t>
      </w:r>
      <w:r>
        <w:rPr>
          <w:rFonts w:ascii="Times New Roman" w:hAnsi="Times New Roman" w:cs="Times New Roman"/>
        </w:rPr>
        <w:t>y proporcionar ejemplos.</w:t>
      </w:r>
    </w:p>
    <w:p w:rsidR="002541C4" w:rsidRPr="002541C4" w:rsidRDefault="00CB7780" w:rsidP="007C23FC">
      <w:pPr>
        <w:ind w:left="360"/>
        <w:jc w:val="both"/>
        <w:rPr>
          <w:rFonts w:ascii="Times New Roman" w:hAnsi="Times New Roman" w:cs="Times New Roman"/>
          <w:color w:val="FF0000"/>
        </w:rPr>
      </w:pPr>
      <w:r>
        <w:rPr>
          <w:rFonts w:ascii="Times New Roman" w:hAnsi="Times New Roman" w:cs="Times New Roman"/>
          <w:bCs/>
          <w:color w:val="FF0000"/>
        </w:rPr>
        <w:t>Además de lo dispuesto en los artículos 1.1, 9.2 y 14 de la Constitución a los que se ha hecho referencia en la contestación a la pregunta número 3 de este cuestionario, cabe hacer mención a</w:t>
      </w:r>
      <w:r w:rsidR="002541C4" w:rsidRPr="002541C4">
        <w:rPr>
          <w:rFonts w:ascii="Times New Roman" w:hAnsi="Times New Roman" w:cs="Times New Roman"/>
          <w:bCs/>
          <w:color w:val="FF0000"/>
        </w:rPr>
        <w:t>l artículo 20 de l</w:t>
      </w:r>
      <w:r w:rsidR="007C23FC" w:rsidRPr="002541C4">
        <w:rPr>
          <w:rFonts w:ascii="Times New Roman" w:hAnsi="Times New Roman" w:cs="Times New Roman"/>
          <w:bCs/>
          <w:color w:val="FF0000"/>
        </w:rPr>
        <w:t xml:space="preserve">a </w:t>
      </w:r>
      <w:r w:rsidR="007C23FC" w:rsidRPr="00537FAA">
        <w:rPr>
          <w:rFonts w:ascii="Times New Roman" w:hAnsi="Times New Roman" w:cs="Times New Roman"/>
          <w:bCs/>
          <w:color w:val="FF0000"/>
        </w:rPr>
        <w:t>Constitución</w:t>
      </w:r>
      <w:r w:rsidR="002541C4" w:rsidRPr="00537FAA">
        <w:rPr>
          <w:rFonts w:ascii="Times New Roman" w:hAnsi="Times New Roman" w:cs="Times New Roman"/>
          <w:bCs/>
          <w:color w:val="FF0000"/>
        </w:rPr>
        <w:t xml:space="preserve"> </w:t>
      </w:r>
      <w:r w:rsidR="002541C4" w:rsidRPr="002541C4">
        <w:rPr>
          <w:rFonts w:ascii="Times New Roman" w:hAnsi="Times New Roman" w:cs="Times New Roman"/>
          <w:bCs/>
          <w:color w:val="FF0000"/>
        </w:rPr>
        <w:t>que</w:t>
      </w:r>
      <w:r>
        <w:rPr>
          <w:rFonts w:ascii="Times New Roman" w:hAnsi="Times New Roman" w:cs="Times New Roman"/>
          <w:bCs/>
          <w:color w:val="FF0000"/>
        </w:rPr>
        <w:t xml:space="preserve"> establece lo siguiente</w:t>
      </w:r>
      <w:r w:rsidR="002541C4" w:rsidRPr="002541C4">
        <w:rPr>
          <w:rFonts w:ascii="Times New Roman" w:hAnsi="Times New Roman" w:cs="Times New Roman"/>
          <w:bCs/>
          <w:color w:val="FF0000"/>
        </w:rPr>
        <w:t>:</w:t>
      </w:r>
      <w:r w:rsidR="00F62FA6" w:rsidRPr="002541C4">
        <w:rPr>
          <w:rFonts w:ascii="Times New Roman" w:hAnsi="Times New Roman" w:cs="Times New Roman"/>
          <w:color w:val="FF0000"/>
        </w:rPr>
        <w:t xml:space="preserve"> </w:t>
      </w:r>
    </w:p>
    <w:p w:rsidR="007C23FC" w:rsidRPr="007C23FC" w:rsidRDefault="002541C4" w:rsidP="002541C4">
      <w:pPr>
        <w:ind w:left="567" w:right="142"/>
        <w:jc w:val="both"/>
        <w:rPr>
          <w:rFonts w:ascii="Times New Roman" w:hAnsi="Times New Roman" w:cs="Times New Roman"/>
          <w:color w:val="FF0000"/>
        </w:rPr>
      </w:pPr>
      <w:r w:rsidRPr="002541C4">
        <w:rPr>
          <w:rFonts w:ascii="Times New Roman" w:hAnsi="Times New Roman" w:cs="Times New Roman"/>
          <w:i/>
          <w:color w:val="FF0000"/>
        </w:rPr>
        <w:t>“S</w:t>
      </w:r>
      <w:r w:rsidR="00F62FA6" w:rsidRPr="002541C4">
        <w:rPr>
          <w:rFonts w:ascii="Times New Roman" w:hAnsi="Times New Roman" w:cs="Times New Roman"/>
          <w:i/>
          <w:color w:val="FF0000"/>
        </w:rPr>
        <w:t>e reconocen y protegen los derechos:</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 xml:space="preserve">    a) A expresar y difundir libremente los pensamientos, ideas y opiniones mediante la palabra, el escrito o cualquier otro medio de reproducción.</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 xml:space="preserve">    b) A la producción y creación literaria, artística, científica y técnica.</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 xml:space="preserve">    c) A la libertad de cátedra.</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 xml:space="preserve">    d) A comunicar o recibir libremente información veraz por cualquier medio de difusión. La ley regulará el derecho a la cláusula de conciencia y al secreto profesional en el ejercicio de estas libertades.</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2. El ejercicio de estos derechos no puede restringirse mediante ningún tipo de censura previa.</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3. La 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4. Estas libertades tienen su límite en el respeto a los derechos reconocidos en este Título, en los preceptos de las leyes que lo desarrollen y, especialmente, en el derecho al honor, a la intimidad, a la propia imagen y a la protección de la juventud y de la infancia.</w:t>
      </w:r>
    </w:p>
    <w:p w:rsidR="007C23FC" w:rsidRPr="00F62FA6" w:rsidRDefault="007C23FC" w:rsidP="002541C4">
      <w:pPr>
        <w:ind w:left="567" w:right="142"/>
        <w:jc w:val="both"/>
        <w:rPr>
          <w:rFonts w:ascii="Times New Roman" w:hAnsi="Times New Roman" w:cs="Times New Roman"/>
          <w:i/>
          <w:color w:val="FF0000"/>
        </w:rPr>
      </w:pPr>
      <w:r w:rsidRPr="00F62FA6">
        <w:rPr>
          <w:rFonts w:ascii="Times New Roman" w:hAnsi="Times New Roman" w:cs="Times New Roman"/>
          <w:i/>
          <w:color w:val="FF0000"/>
        </w:rPr>
        <w:t>5. Sólo podrá acordarse el secuestro de publicaciones, grabaciones y otros medios de información en virtud de resolución judicial.</w:t>
      </w:r>
      <w:r w:rsidR="002541C4">
        <w:rPr>
          <w:rFonts w:ascii="Times New Roman" w:hAnsi="Times New Roman" w:cs="Times New Roman"/>
          <w:i/>
          <w:color w:val="FF0000"/>
        </w:rPr>
        <w:t>”</w:t>
      </w:r>
    </w:p>
    <w:p w:rsidR="00B448AE" w:rsidRDefault="006D3FBC" w:rsidP="00B448AE">
      <w:pPr>
        <w:ind w:left="360"/>
        <w:jc w:val="both"/>
        <w:rPr>
          <w:rFonts w:ascii="Times New Roman" w:hAnsi="Times New Roman" w:cs="Times New Roman"/>
          <w:color w:val="FF0000"/>
        </w:rPr>
      </w:pPr>
      <w:r>
        <w:rPr>
          <w:rFonts w:ascii="Times New Roman" w:hAnsi="Times New Roman" w:cs="Times New Roman"/>
          <w:color w:val="FF0000"/>
        </w:rPr>
        <w:t>Finalmente, e</w:t>
      </w:r>
      <w:r w:rsidR="00B448AE">
        <w:rPr>
          <w:rFonts w:ascii="Times New Roman" w:hAnsi="Times New Roman" w:cs="Times New Roman"/>
          <w:color w:val="FF0000"/>
        </w:rPr>
        <w:t>l artículo 44</w:t>
      </w:r>
      <w:r>
        <w:rPr>
          <w:rFonts w:ascii="Times New Roman" w:hAnsi="Times New Roman" w:cs="Times New Roman"/>
          <w:color w:val="FF0000"/>
        </w:rPr>
        <w:t>.1</w:t>
      </w:r>
      <w:r w:rsidR="00B448AE">
        <w:rPr>
          <w:rFonts w:ascii="Times New Roman" w:hAnsi="Times New Roman" w:cs="Times New Roman"/>
          <w:color w:val="FF0000"/>
        </w:rPr>
        <w:t xml:space="preserve"> de la Constitución establece que</w:t>
      </w:r>
      <w:r>
        <w:rPr>
          <w:rFonts w:ascii="Times New Roman" w:hAnsi="Times New Roman" w:cs="Times New Roman"/>
          <w:color w:val="FF0000"/>
        </w:rPr>
        <w:t>:</w:t>
      </w:r>
      <w:r w:rsidR="00B448AE">
        <w:rPr>
          <w:rFonts w:ascii="Times New Roman" w:hAnsi="Times New Roman" w:cs="Times New Roman"/>
          <w:color w:val="FF0000"/>
        </w:rPr>
        <w:t xml:space="preserve"> </w:t>
      </w:r>
      <w:r w:rsidR="00B448AE" w:rsidRPr="006D3FBC">
        <w:rPr>
          <w:rFonts w:ascii="Times New Roman" w:hAnsi="Times New Roman" w:cs="Times New Roman"/>
          <w:i/>
          <w:color w:val="FF0000"/>
        </w:rPr>
        <w:t>“</w:t>
      </w:r>
      <w:r w:rsidRPr="006D3FBC">
        <w:rPr>
          <w:rFonts w:ascii="Times New Roman" w:hAnsi="Times New Roman" w:cs="Times New Roman"/>
          <w:i/>
          <w:color w:val="FF0000"/>
        </w:rPr>
        <w:t>L</w:t>
      </w:r>
      <w:r w:rsidR="00B448AE" w:rsidRPr="006D3FBC">
        <w:rPr>
          <w:rFonts w:ascii="Times New Roman" w:hAnsi="Times New Roman" w:cs="Times New Roman"/>
          <w:i/>
          <w:color w:val="FF0000"/>
        </w:rPr>
        <w:t>os poderes públicos promoverán y tutelarán el acceso a la cultura, a lo que todos tienen derecho”.</w:t>
      </w:r>
    </w:p>
    <w:p w:rsidR="008769D0" w:rsidRPr="00F466D4" w:rsidRDefault="008769D0" w:rsidP="0017694E">
      <w:pPr>
        <w:jc w:val="both"/>
        <w:rPr>
          <w:rFonts w:ascii="Times New Roman" w:hAnsi="Times New Roman" w:cs="Times New Roman"/>
        </w:rPr>
      </w:pPr>
      <w:r w:rsidRPr="00F466D4">
        <w:rPr>
          <w:rFonts w:ascii="Times New Roman" w:hAnsi="Times New Roman" w:cs="Times New Roman"/>
        </w:rPr>
        <w:t>51.</w:t>
      </w:r>
      <w:r w:rsidR="00F466D4" w:rsidRPr="00F466D4">
        <w:rPr>
          <w:rFonts w:ascii="Times New Roman" w:hAnsi="Times New Roman" w:cs="Times New Roman"/>
        </w:rPr>
        <w:t xml:space="preserve"> ¿Hay códigos de vestimenta restrictivos para las mujeres que no se aplican a los hombres?</w:t>
      </w:r>
    </w:p>
    <w:p w:rsidR="007F1F60" w:rsidRPr="007F1F60" w:rsidRDefault="007F1F60" w:rsidP="0017694E">
      <w:pPr>
        <w:pStyle w:val="Prrafodelista"/>
        <w:jc w:val="both"/>
        <w:rPr>
          <w:rFonts w:ascii="Times New Roman" w:hAnsi="Times New Roman" w:cs="Times New Roman"/>
          <w:color w:val="FF0000"/>
        </w:rPr>
      </w:pPr>
      <w:r w:rsidRPr="007F1F60">
        <w:rPr>
          <w:rFonts w:ascii="Times New Roman" w:hAnsi="Times New Roman" w:cs="Times New Roman"/>
          <w:color w:val="FF0000"/>
        </w:rPr>
        <w:t>No</w:t>
      </w:r>
    </w:p>
    <w:p w:rsidR="0017694E" w:rsidRDefault="0017694E" w:rsidP="0017694E">
      <w:pPr>
        <w:pStyle w:val="Prrafodelista"/>
        <w:jc w:val="both"/>
        <w:rPr>
          <w:rFonts w:ascii="Times New Roman" w:hAnsi="Times New Roman" w:cs="Times New Roman"/>
        </w:rPr>
      </w:pPr>
    </w:p>
    <w:p w:rsidR="002007AF" w:rsidRDefault="00F466D4" w:rsidP="0017694E">
      <w:pPr>
        <w:pStyle w:val="Prrafodelista"/>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describir </w:t>
      </w:r>
      <w:r>
        <w:rPr>
          <w:rFonts w:ascii="Times New Roman" w:hAnsi="Times New Roman" w:cs="Times New Roman"/>
        </w:rPr>
        <w:t>y proporcionar ejemplos.</w:t>
      </w:r>
    </w:p>
    <w:p w:rsidR="00263E67" w:rsidRPr="00F466D4" w:rsidRDefault="008769D0" w:rsidP="0017694E">
      <w:pPr>
        <w:ind w:left="360" w:hanging="360"/>
        <w:jc w:val="both"/>
        <w:rPr>
          <w:rFonts w:ascii="Times New Roman" w:hAnsi="Times New Roman" w:cs="Times New Roman"/>
        </w:rPr>
      </w:pPr>
      <w:r w:rsidRPr="00F466D4">
        <w:rPr>
          <w:rFonts w:ascii="Times New Roman" w:hAnsi="Times New Roman" w:cs="Times New Roman"/>
        </w:rPr>
        <w:t>52.</w:t>
      </w:r>
      <w:r w:rsidR="000379F6">
        <w:rPr>
          <w:rFonts w:ascii="Times New Roman" w:hAnsi="Times New Roman" w:cs="Times New Roman"/>
        </w:rPr>
        <w:t xml:space="preserve"> </w:t>
      </w:r>
      <w:r w:rsidR="00F466D4">
        <w:rPr>
          <w:rFonts w:ascii="Times New Roman" w:hAnsi="Times New Roman" w:cs="Times New Roman"/>
        </w:rPr>
        <w:t xml:space="preserve">En su </w:t>
      </w:r>
      <w:r w:rsidR="00F466D4" w:rsidRPr="00F466D4">
        <w:rPr>
          <w:rFonts w:ascii="Times New Roman" w:hAnsi="Times New Roman" w:cs="Times New Roman"/>
        </w:rPr>
        <w:t>país</w:t>
      </w:r>
      <w:r w:rsidR="00F466D4">
        <w:rPr>
          <w:rFonts w:ascii="Times New Roman" w:hAnsi="Times New Roman" w:cs="Times New Roman"/>
        </w:rPr>
        <w:t xml:space="preserve">, ¿es permitido a las mujeres ser miembro y </w:t>
      </w:r>
      <w:r w:rsidR="00F466D4" w:rsidRPr="00F466D4">
        <w:rPr>
          <w:rFonts w:ascii="Times New Roman" w:hAnsi="Times New Roman" w:cs="Times New Roman"/>
        </w:rPr>
        <w:t>participar plenamente en las instituciones culturales y científicas?</w:t>
      </w:r>
    </w:p>
    <w:p w:rsidR="004823E1"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4823E1" w:rsidRPr="0063244B">
        <w:rPr>
          <w:rFonts w:ascii="Times New Roman" w:hAnsi="Times New Roman" w:cs="Times New Roman"/>
        </w:rPr>
        <w:tab/>
      </w:r>
      <w:r w:rsidR="004823E1" w:rsidRPr="0063244B">
        <w:rPr>
          <w:rFonts w:ascii="Times New Roman" w:hAnsi="Times New Roman" w:cs="Times New Roman"/>
        </w:rPr>
        <w:tab/>
        <w:t xml:space="preserve">(   </w:t>
      </w:r>
      <w:r w:rsidR="00593F48" w:rsidRPr="00593F48">
        <w:rPr>
          <w:rFonts w:ascii="Times New Roman" w:hAnsi="Times New Roman" w:cs="Times New Roman"/>
          <w:color w:val="FF0000"/>
        </w:rPr>
        <w:t>X</w:t>
      </w:r>
      <w:r w:rsidR="004823E1" w:rsidRPr="0063244B">
        <w:rPr>
          <w:rFonts w:ascii="Times New Roman" w:hAnsi="Times New Roman" w:cs="Times New Roman"/>
        </w:rPr>
        <w:t xml:space="preserve">    )</w:t>
      </w:r>
      <w:r w:rsidR="004823E1" w:rsidRPr="0063244B">
        <w:rPr>
          <w:rFonts w:ascii="Times New Roman" w:hAnsi="Times New Roman" w:cs="Times New Roman"/>
        </w:rPr>
        <w:tab/>
      </w:r>
      <w:r w:rsidR="004823E1" w:rsidRPr="0063244B">
        <w:rPr>
          <w:rFonts w:ascii="Times New Roman" w:hAnsi="Times New Roman" w:cs="Times New Roman"/>
        </w:rPr>
        <w:tab/>
      </w:r>
      <w:r w:rsidR="004823E1" w:rsidRPr="0063244B">
        <w:rPr>
          <w:rFonts w:ascii="Times New Roman" w:hAnsi="Times New Roman" w:cs="Times New Roman"/>
        </w:rPr>
        <w:tab/>
        <w:t>No</w:t>
      </w:r>
      <w:r w:rsidR="004823E1" w:rsidRPr="0063244B">
        <w:rPr>
          <w:rFonts w:ascii="Times New Roman" w:hAnsi="Times New Roman" w:cs="Times New Roman"/>
        </w:rPr>
        <w:tab/>
        <w:t>(       )</w:t>
      </w:r>
    </w:p>
    <w:p w:rsidR="008769D0" w:rsidRDefault="00F466D4"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537FAA" w:rsidRDefault="00537FAA" w:rsidP="0017694E">
      <w:pPr>
        <w:ind w:left="360"/>
        <w:jc w:val="both"/>
        <w:rPr>
          <w:rFonts w:ascii="Times New Roman" w:hAnsi="Times New Roman" w:cs="Times New Roman"/>
          <w:color w:val="FF0000"/>
        </w:rPr>
      </w:pPr>
      <w:r>
        <w:rPr>
          <w:rFonts w:ascii="Times New Roman" w:hAnsi="Times New Roman" w:cs="Times New Roman"/>
          <w:bCs/>
          <w:color w:val="FF0000"/>
        </w:rPr>
        <w:t>Además de lo dispuesto en los artículos 1.1, 9.2 y 14 de la Constitución a los que se ha hecho referencia en la contestación a la pregunta número 3 de este cuestionario, cabe hacer mención a</w:t>
      </w:r>
      <w:r w:rsidRPr="002541C4">
        <w:rPr>
          <w:rFonts w:ascii="Times New Roman" w:hAnsi="Times New Roman" w:cs="Times New Roman"/>
          <w:bCs/>
          <w:color w:val="FF0000"/>
        </w:rPr>
        <w:t>l</w:t>
      </w:r>
      <w:r w:rsidR="00593F48">
        <w:rPr>
          <w:rFonts w:ascii="Times New Roman" w:hAnsi="Times New Roman" w:cs="Times New Roman"/>
          <w:color w:val="FF0000"/>
        </w:rPr>
        <w:t xml:space="preserve"> artículo 44 </w:t>
      </w:r>
      <w:r w:rsidR="00C37C53">
        <w:rPr>
          <w:rFonts w:ascii="Times New Roman" w:hAnsi="Times New Roman" w:cs="Times New Roman"/>
          <w:color w:val="FF0000"/>
        </w:rPr>
        <w:t xml:space="preserve">de la </w:t>
      </w:r>
      <w:r w:rsidR="00C37C53" w:rsidRPr="002C405B">
        <w:rPr>
          <w:rFonts w:ascii="Times New Roman" w:hAnsi="Times New Roman" w:cs="Times New Roman"/>
          <w:b/>
          <w:color w:val="FF0000"/>
        </w:rPr>
        <w:t>Constitució</w:t>
      </w:r>
      <w:r w:rsidR="00C37C53">
        <w:rPr>
          <w:rFonts w:ascii="Times New Roman" w:hAnsi="Times New Roman" w:cs="Times New Roman"/>
          <w:color w:val="FF0000"/>
        </w:rPr>
        <w:t xml:space="preserve">n </w:t>
      </w:r>
      <w:r>
        <w:rPr>
          <w:rFonts w:ascii="Times New Roman" w:hAnsi="Times New Roman" w:cs="Times New Roman"/>
          <w:color w:val="FF0000"/>
        </w:rPr>
        <w:t xml:space="preserve">que </w:t>
      </w:r>
      <w:r w:rsidR="00593F48">
        <w:rPr>
          <w:rFonts w:ascii="Times New Roman" w:hAnsi="Times New Roman" w:cs="Times New Roman"/>
          <w:color w:val="FF0000"/>
        </w:rPr>
        <w:t>establece que</w:t>
      </w:r>
      <w:r>
        <w:rPr>
          <w:rFonts w:ascii="Times New Roman" w:hAnsi="Times New Roman" w:cs="Times New Roman"/>
          <w:color w:val="FF0000"/>
        </w:rPr>
        <w:t>:</w:t>
      </w:r>
      <w:r w:rsidR="00593F48">
        <w:rPr>
          <w:rFonts w:ascii="Times New Roman" w:hAnsi="Times New Roman" w:cs="Times New Roman"/>
          <w:color w:val="FF0000"/>
        </w:rPr>
        <w:t xml:space="preserve"> </w:t>
      </w:r>
    </w:p>
    <w:p w:rsidR="00537FAA" w:rsidRPr="00537FAA" w:rsidRDefault="00593F48" w:rsidP="00537FAA">
      <w:pPr>
        <w:ind w:left="567" w:right="142"/>
        <w:jc w:val="both"/>
        <w:rPr>
          <w:rFonts w:ascii="Times New Roman" w:hAnsi="Times New Roman" w:cs="Times New Roman"/>
          <w:i/>
          <w:color w:val="FF0000"/>
        </w:rPr>
      </w:pPr>
      <w:r w:rsidRPr="00537FAA">
        <w:rPr>
          <w:rFonts w:ascii="Times New Roman" w:hAnsi="Times New Roman" w:cs="Times New Roman"/>
          <w:i/>
          <w:color w:val="FF0000"/>
        </w:rPr>
        <w:t>“</w:t>
      </w:r>
      <w:r w:rsidR="00537FAA" w:rsidRPr="00537FAA">
        <w:rPr>
          <w:rFonts w:ascii="Times New Roman" w:hAnsi="Times New Roman" w:cs="Times New Roman"/>
          <w:i/>
          <w:color w:val="FF0000"/>
        </w:rPr>
        <w:t>1. L</w:t>
      </w:r>
      <w:r w:rsidRPr="00537FAA">
        <w:rPr>
          <w:rFonts w:ascii="Times New Roman" w:hAnsi="Times New Roman" w:cs="Times New Roman"/>
          <w:i/>
          <w:color w:val="FF0000"/>
        </w:rPr>
        <w:t>os poderes públicos promoverán y tutelarán el acceso a la cultura, a lo que todos tienen derecho</w:t>
      </w:r>
    </w:p>
    <w:p w:rsidR="00593F48" w:rsidRDefault="00537FAA" w:rsidP="00537FAA">
      <w:pPr>
        <w:ind w:left="567" w:right="142"/>
        <w:jc w:val="both"/>
        <w:rPr>
          <w:rFonts w:ascii="Times New Roman" w:hAnsi="Times New Roman" w:cs="Times New Roman"/>
          <w:i/>
          <w:color w:val="FF0000"/>
        </w:rPr>
      </w:pPr>
      <w:r w:rsidRPr="00537FAA">
        <w:rPr>
          <w:rFonts w:ascii="Times New Roman" w:hAnsi="Times New Roman" w:cs="Times New Roman"/>
          <w:i/>
          <w:color w:val="FF0000"/>
        </w:rPr>
        <w:t>2. Los poderes públicos promoverán la ciencia y la investigación científica y técnica en beneficio del interés general</w:t>
      </w:r>
      <w:r w:rsidR="00593F48" w:rsidRPr="00537FAA">
        <w:rPr>
          <w:rFonts w:ascii="Times New Roman" w:hAnsi="Times New Roman" w:cs="Times New Roman"/>
          <w:i/>
          <w:color w:val="FF0000"/>
        </w:rPr>
        <w:t>”.</w:t>
      </w:r>
    </w:p>
    <w:p w:rsidR="00537FAA" w:rsidRPr="00537FAA" w:rsidRDefault="00537FAA" w:rsidP="00537FAA">
      <w:pPr>
        <w:ind w:left="426" w:right="142"/>
        <w:jc w:val="both"/>
        <w:rPr>
          <w:rFonts w:ascii="Times New Roman" w:hAnsi="Times New Roman" w:cs="Times New Roman"/>
          <w:color w:val="FF0000"/>
        </w:rPr>
      </w:pPr>
      <w:r w:rsidRPr="00516FE5">
        <w:rPr>
          <w:rFonts w:ascii="Times New Roman" w:hAnsi="Times New Roman" w:cs="Times New Roman"/>
          <w:color w:val="FF0000"/>
        </w:rPr>
        <w:t xml:space="preserve">Por su parte el artículo 26 de la LOIE, dedicado a </w:t>
      </w:r>
      <w:r w:rsidR="005A7E69" w:rsidRPr="00516FE5">
        <w:rPr>
          <w:rFonts w:ascii="Times New Roman" w:hAnsi="Times New Roman" w:cs="Times New Roman"/>
          <w:i/>
          <w:color w:val="FF0000"/>
        </w:rPr>
        <w:t>“L</w:t>
      </w:r>
      <w:r w:rsidRPr="00516FE5">
        <w:rPr>
          <w:rFonts w:ascii="Times New Roman" w:hAnsi="Times New Roman" w:cs="Times New Roman"/>
          <w:i/>
          <w:color w:val="FF0000"/>
        </w:rPr>
        <w:t>a igualdad en el ámbito de la creación y producción artística e intelectual</w:t>
      </w:r>
      <w:r w:rsidR="005A7E69" w:rsidRPr="00516FE5">
        <w:rPr>
          <w:rFonts w:ascii="Times New Roman" w:hAnsi="Times New Roman" w:cs="Times New Roman"/>
          <w:i/>
          <w:color w:val="FF0000"/>
        </w:rPr>
        <w:t>”</w:t>
      </w:r>
      <w:r w:rsidRPr="00516FE5">
        <w:rPr>
          <w:rFonts w:ascii="Times New Roman" w:hAnsi="Times New Roman" w:cs="Times New Roman"/>
          <w:color w:val="FF0000"/>
        </w:rPr>
        <w:t>, dispone lo siguiente:</w:t>
      </w:r>
    </w:p>
    <w:p w:rsidR="00537FAA" w:rsidRPr="00537FAA" w:rsidRDefault="00537FAA" w:rsidP="00537FAA">
      <w:pPr>
        <w:spacing w:after="120"/>
        <w:ind w:left="567" w:right="284"/>
        <w:jc w:val="both"/>
        <w:rPr>
          <w:rFonts w:ascii="Times New Roman" w:hAnsi="Times New Roman" w:cs="Times New Roman"/>
          <w:i/>
          <w:color w:val="FF0000"/>
        </w:rPr>
      </w:pPr>
      <w:r>
        <w:rPr>
          <w:rFonts w:ascii="Times New Roman" w:hAnsi="Times New Roman" w:cs="Times New Roman"/>
          <w:i/>
          <w:color w:val="FF0000"/>
        </w:rPr>
        <w:t>“</w:t>
      </w:r>
      <w:r w:rsidRPr="00537FAA">
        <w:rPr>
          <w:rFonts w:ascii="Times New Roman" w:hAnsi="Times New Roman" w:cs="Times New Roman"/>
          <w:i/>
          <w:color w:val="FF0000"/>
        </w:rPr>
        <w:t>1. Las autoridades públicas, en el ámbito de sus competencias, velarán por hacer efectivo el principio de igualdad de trato y de oportunidades entre mujeres y hombres en todo lo concerniente a la creación y producción artística e intelectual y a la difusión de la misma.</w:t>
      </w:r>
    </w:p>
    <w:p w:rsidR="00537FAA" w:rsidRP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2. Los distintos organismos, agencias, entes y demás estructuras de las administraciones públicas que de modo directo o indirecto configuren el sistema de gestión cultural, desarrollarán las siguientes actuaciones:</w:t>
      </w:r>
    </w:p>
    <w:p w:rsidR="00537FAA" w:rsidRP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a) Adoptar iniciativas destinadas a favorecer la promoción específica de las mujeres en la cultura y a combatir su discriminación estructural y/o difusa.</w:t>
      </w:r>
    </w:p>
    <w:p w:rsidR="00537FAA" w:rsidRP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b) Políticas activas de ayuda a la creación y producción artística e intelectual de autoría femenina, traducidas en incentivos de naturaleza económica, con el objeto de crear las condiciones para que se produzca una efectiva igualdad de oportunidades.</w:t>
      </w:r>
    </w:p>
    <w:p w:rsidR="00537FAA" w:rsidRP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c) Promover la presencia equilibrada de mujeres y hombres en la oferta artística y cultural pública.</w:t>
      </w:r>
    </w:p>
    <w:p w:rsidR="00537FAA" w:rsidRP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d) Que se respete y se garantice la representación equilibrada en los distintos órganos consultivos, científicos y de decisión existentes en el organigrama artístico y cultural.</w:t>
      </w:r>
    </w:p>
    <w:p w:rsidR="00537FAA" w:rsidRP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e) Adoptar medidas de acción positiva a la creación y producción artística e intelectual de las mujeres, propiciando el intercambio cultural, intelectual y artístico, tanto nacional como internacional, y la suscripción de convenios con los organismos competentes.</w:t>
      </w:r>
    </w:p>
    <w:p w:rsidR="00537FAA" w:rsidRDefault="00537FAA" w:rsidP="00537FAA">
      <w:pPr>
        <w:spacing w:after="120"/>
        <w:ind w:left="567" w:right="284"/>
        <w:jc w:val="both"/>
        <w:rPr>
          <w:rFonts w:ascii="Times New Roman" w:hAnsi="Times New Roman" w:cs="Times New Roman"/>
          <w:i/>
          <w:color w:val="FF0000"/>
        </w:rPr>
      </w:pPr>
      <w:r w:rsidRPr="00537FAA">
        <w:rPr>
          <w:rFonts w:ascii="Times New Roman" w:hAnsi="Times New Roman" w:cs="Times New Roman"/>
          <w:i/>
          <w:color w:val="FF0000"/>
        </w:rPr>
        <w:t xml:space="preserve">f) En general y al amparo del artículo 11 de </w:t>
      </w:r>
      <w:smartTag w:uri="urn:schemas-microsoft-com:office:smarttags" w:element="PersonName">
        <w:smartTagPr>
          <w:attr w:name="ProductID" w:val="la presente Ley"/>
        </w:smartTagPr>
        <w:r w:rsidRPr="00537FAA">
          <w:rPr>
            <w:rFonts w:ascii="Times New Roman" w:hAnsi="Times New Roman" w:cs="Times New Roman"/>
            <w:i/>
            <w:color w:val="FF0000"/>
          </w:rPr>
          <w:t>la presente Ley</w:t>
        </w:r>
      </w:smartTag>
      <w:r w:rsidRPr="00537FAA">
        <w:rPr>
          <w:rFonts w:ascii="Times New Roman" w:hAnsi="Times New Roman" w:cs="Times New Roman"/>
          <w:i/>
          <w:color w:val="FF0000"/>
        </w:rPr>
        <w:t>, todas las acciones positivas necesarias para corregir las situaciones de desigualdad en la producción y creación intelectual artística y cultural de las mujeres.</w:t>
      </w:r>
      <w:r>
        <w:rPr>
          <w:rFonts w:ascii="Times New Roman" w:hAnsi="Times New Roman" w:cs="Times New Roman"/>
          <w:i/>
          <w:color w:val="FF0000"/>
        </w:rPr>
        <w:t>”</w:t>
      </w:r>
    </w:p>
    <w:p w:rsidR="005A7E69" w:rsidRPr="005A7E69" w:rsidRDefault="005A7E69" w:rsidP="005A7E69">
      <w:pPr>
        <w:spacing w:after="120"/>
        <w:ind w:left="357" w:right="284"/>
        <w:jc w:val="both"/>
        <w:rPr>
          <w:rFonts w:ascii="Times New Roman" w:hAnsi="Times New Roman" w:cs="Times New Roman"/>
          <w:color w:val="FF0000"/>
        </w:rPr>
      </w:pPr>
      <w:r w:rsidRPr="00516FE5">
        <w:rPr>
          <w:rFonts w:ascii="Times New Roman" w:hAnsi="Times New Roman" w:cs="Times New Roman"/>
          <w:color w:val="FF0000"/>
        </w:rPr>
        <w:t>A su vez, la Ley 14/2011, de 1 de junio, de la Ciencia, la Tecnología y la Innovación establece entre sus objetivos generales promover la inclusión de la perspectiva de género como categoría transversal, así como una presencia equilibrada de mujeres y hombres en todos los ámbitos del Sistema Español de Ciencia, Tecnología e Innovación.</w:t>
      </w:r>
    </w:p>
    <w:p w:rsidR="008769D0" w:rsidRPr="00F466D4" w:rsidRDefault="008769D0" w:rsidP="0017694E">
      <w:pPr>
        <w:ind w:left="360" w:hanging="360"/>
        <w:jc w:val="both"/>
        <w:rPr>
          <w:rFonts w:ascii="Times New Roman" w:hAnsi="Times New Roman" w:cs="Times New Roman"/>
        </w:rPr>
      </w:pPr>
      <w:r w:rsidRPr="008D4453">
        <w:rPr>
          <w:rFonts w:ascii="Times New Roman" w:hAnsi="Times New Roman" w:cs="Times New Roman"/>
        </w:rPr>
        <w:t xml:space="preserve">53. </w:t>
      </w:r>
      <w:r w:rsidR="00F466D4" w:rsidRPr="00F466D4">
        <w:t xml:space="preserve">Con </w:t>
      </w:r>
      <w:r w:rsidR="00F466D4" w:rsidRPr="00F466D4">
        <w:rPr>
          <w:rFonts w:ascii="Times New Roman" w:hAnsi="Times New Roman" w:cs="Times New Roman"/>
        </w:rPr>
        <w:t>respect</w:t>
      </w:r>
      <w:r w:rsidR="00F466D4">
        <w:rPr>
          <w:rFonts w:ascii="Times New Roman" w:hAnsi="Times New Roman" w:cs="Times New Roman"/>
        </w:rPr>
        <w:t>o</w:t>
      </w:r>
      <w:r w:rsidR="00F466D4" w:rsidRPr="00F466D4">
        <w:rPr>
          <w:rFonts w:ascii="Times New Roman" w:hAnsi="Times New Roman" w:cs="Times New Roman"/>
        </w:rPr>
        <w:t xml:space="preserve"> a la ley y la práctica</w:t>
      </w:r>
      <w:r w:rsidR="00F466D4">
        <w:rPr>
          <w:rFonts w:ascii="Times New Roman" w:hAnsi="Times New Roman" w:cs="Times New Roman"/>
        </w:rPr>
        <w:t xml:space="preserve">, </w:t>
      </w:r>
      <w:r w:rsidR="00F466D4" w:rsidRPr="00F466D4">
        <w:rPr>
          <w:rFonts w:ascii="Times New Roman" w:hAnsi="Times New Roman" w:cs="Times New Roman"/>
        </w:rPr>
        <w:t xml:space="preserve">¿tienen </w:t>
      </w:r>
      <w:r w:rsidR="00F466D4">
        <w:rPr>
          <w:rFonts w:ascii="Times New Roman" w:hAnsi="Times New Roman" w:cs="Times New Roman"/>
        </w:rPr>
        <w:t>l</w:t>
      </w:r>
      <w:r w:rsidR="00F466D4" w:rsidRPr="00F466D4">
        <w:rPr>
          <w:rFonts w:ascii="Times New Roman" w:hAnsi="Times New Roman" w:cs="Times New Roman"/>
        </w:rPr>
        <w:t>as mujeres</w:t>
      </w:r>
      <w:r w:rsidR="008D4453" w:rsidRPr="00F466D4">
        <w:rPr>
          <w:rFonts w:ascii="Times New Roman" w:hAnsi="Times New Roman" w:cs="Times New Roman"/>
        </w:rPr>
        <w:t>, independi</w:t>
      </w:r>
      <w:r w:rsidR="008D4453">
        <w:rPr>
          <w:rFonts w:ascii="Times New Roman" w:hAnsi="Times New Roman" w:cs="Times New Roman"/>
        </w:rPr>
        <w:t xml:space="preserve">entemente de su estado civil, </w:t>
      </w:r>
      <w:r w:rsidR="00F466D4">
        <w:rPr>
          <w:rFonts w:ascii="Times New Roman" w:hAnsi="Times New Roman" w:cs="Times New Roman"/>
        </w:rPr>
        <w:t xml:space="preserve">el </w:t>
      </w:r>
      <w:r w:rsidR="00F466D4" w:rsidRPr="00F466D4">
        <w:rPr>
          <w:rFonts w:ascii="Times New Roman" w:hAnsi="Times New Roman" w:cs="Times New Roman"/>
        </w:rPr>
        <w:t>derecho</w:t>
      </w:r>
      <w:r w:rsidR="008D4453">
        <w:rPr>
          <w:rFonts w:ascii="Times New Roman" w:hAnsi="Times New Roman" w:cs="Times New Roman"/>
        </w:rPr>
        <w:t xml:space="preserve"> </w:t>
      </w:r>
      <w:r w:rsidR="00F466D4">
        <w:rPr>
          <w:rFonts w:ascii="Times New Roman" w:hAnsi="Times New Roman" w:cs="Times New Roman"/>
        </w:rPr>
        <w:t>de</w:t>
      </w:r>
      <w:r w:rsidR="00F466D4" w:rsidRPr="00F466D4">
        <w:rPr>
          <w:rFonts w:ascii="Times New Roman" w:hAnsi="Times New Roman" w:cs="Times New Roman"/>
        </w:rPr>
        <w:t xml:space="preserve"> decidir libremente si desea o no participa</w:t>
      </w:r>
      <w:r w:rsidR="008D4453">
        <w:rPr>
          <w:rFonts w:ascii="Times New Roman" w:hAnsi="Times New Roman" w:cs="Times New Roman"/>
        </w:rPr>
        <w:t>r en ciertos eventos culturales</w:t>
      </w:r>
      <w:r w:rsidR="00F466D4" w:rsidRPr="00F466D4">
        <w:rPr>
          <w:rFonts w:ascii="Times New Roman" w:hAnsi="Times New Roman" w:cs="Times New Roman"/>
        </w:rPr>
        <w:t>, tradiciones y prácticas en su Estado?</w:t>
      </w:r>
    </w:p>
    <w:p w:rsidR="002E4389" w:rsidRPr="0063244B" w:rsidRDefault="003923E5" w:rsidP="0017694E">
      <w:pPr>
        <w:ind w:firstLine="708"/>
        <w:jc w:val="both"/>
        <w:rPr>
          <w:rFonts w:ascii="Times New Roman" w:hAnsi="Times New Roman" w:cs="Times New Roman"/>
        </w:rPr>
      </w:pPr>
      <w:r w:rsidRPr="0063244B">
        <w:rPr>
          <w:rFonts w:ascii="Times New Roman" w:hAnsi="Times New Roman" w:cs="Times New Roman"/>
        </w:rPr>
        <w:t>Sí</w:t>
      </w:r>
      <w:r w:rsidR="008769D0" w:rsidRPr="0063244B">
        <w:rPr>
          <w:rFonts w:ascii="Times New Roman" w:hAnsi="Times New Roman" w:cs="Times New Roman"/>
        </w:rPr>
        <w:tab/>
      </w:r>
      <w:r w:rsidR="008769D0" w:rsidRPr="0063244B">
        <w:rPr>
          <w:rFonts w:ascii="Times New Roman" w:hAnsi="Times New Roman" w:cs="Times New Roman"/>
        </w:rPr>
        <w:tab/>
        <w:t xml:space="preserve">(   </w:t>
      </w:r>
      <w:r w:rsidR="00F644CC" w:rsidRPr="00F644CC">
        <w:rPr>
          <w:rFonts w:ascii="Times New Roman" w:hAnsi="Times New Roman" w:cs="Times New Roman"/>
          <w:color w:val="FF0000"/>
        </w:rPr>
        <w:t>X</w:t>
      </w:r>
      <w:r w:rsidR="008769D0" w:rsidRPr="0063244B">
        <w:rPr>
          <w:rFonts w:ascii="Times New Roman" w:hAnsi="Times New Roman" w:cs="Times New Roman"/>
        </w:rPr>
        <w:t xml:space="preserve">    )</w:t>
      </w:r>
      <w:r w:rsidR="008769D0" w:rsidRPr="0063244B">
        <w:rPr>
          <w:rFonts w:ascii="Times New Roman" w:hAnsi="Times New Roman" w:cs="Times New Roman"/>
        </w:rPr>
        <w:tab/>
      </w:r>
      <w:r w:rsidR="008769D0" w:rsidRPr="0063244B">
        <w:rPr>
          <w:rFonts w:ascii="Times New Roman" w:hAnsi="Times New Roman" w:cs="Times New Roman"/>
        </w:rPr>
        <w:tab/>
      </w:r>
      <w:r w:rsidR="008769D0" w:rsidRPr="0063244B">
        <w:rPr>
          <w:rFonts w:ascii="Times New Roman" w:hAnsi="Times New Roman" w:cs="Times New Roman"/>
        </w:rPr>
        <w:tab/>
        <w:t>No</w:t>
      </w:r>
      <w:r w:rsidR="008769D0" w:rsidRPr="0063244B">
        <w:rPr>
          <w:rFonts w:ascii="Times New Roman" w:hAnsi="Times New Roman" w:cs="Times New Roman"/>
        </w:rPr>
        <w:tab/>
        <w:t>(       )</w:t>
      </w:r>
    </w:p>
    <w:p w:rsidR="008D4453" w:rsidRDefault="008D4453"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C11A67" w:rsidRDefault="00C37C53" w:rsidP="00852D3D">
      <w:pPr>
        <w:ind w:left="360"/>
        <w:jc w:val="both"/>
        <w:rPr>
          <w:rFonts w:ascii="Times New Roman" w:hAnsi="Times New Roman" w:cs="Times New Roman"/>
          <w:color w:val="FF0000"/>
        </w:rPr>
      </w:pPr>
      <w:r w:rsidRPr="00C25481">
        <w:rPr>
          <w:rFonts w:ascii="Times New Roman" w:hAnsi="Times New Roman" w:cs="Times New Roman"/>
          <w:color w:val="FF0000"/>
        </w:rPr>
        <w:t>El artículo 14</w:t>
      </w:r>
      <w:r w:rsidR="00C11A67" w:rsidRPr="00C25481">
        <w:rPr>
          <w:rFonts w:ascii="Times New Roman" w:hAnsi="Times New Roman" w:cs="Times New Roman"/>
          <w:color w:val="FF0000"/>
        </w:rPr>
        <w:t xml:space="preserve"> </w:t>
      </w:r>
      <w:r w:rsidR="00C11A67" w:rsidRPr="00A168F4">
        <w:rPr>
          <w:rFonts w:ascii="Times New Roman" w:hAnsi="Times New Roman" w:cs="Times New Roman"/>
          <w:b/>
          <w:color w:val="FF0000"/>
        </w:rPr>
        <w:t>Constitución</w:t>
      </w:r>
      <w:r w:rsidR="00D6463F">
        <w:rPr>
          <w:rFonts w:ascii="Times New Roman" w:hAnsi="Times New Roman" w:cs="Times New Roman"/>
          <w:b/>
          <w:color w:val="FF0000"/>
        </w:rPr>
        <w:t xml:space="preserve"> </w:t>
      </w:r>
      <w:r w:rsidR="00D6463F" w:rsidRPr="00D6463F">
        <w:rPr>
          <w:rFonts w:ascii="Times New Roman" w:hAnsi="Times New Roman" w:cs="Times New Roman"/>
          <w:color w:val="FF0000"/>
        </w:rPr>
        <w:t>reconoce que</w:t>
      </w:r>
      <w:r w:rsidR="00C11A67" w:rsidRPr="00D6463F">
        <w:rPr>
          <w:rFonts w:ascii="Times New Roman" w:hAnsi="Times New Roman" w:cs="Times New Roman"/>
          <w:color w:val="FF0000"/>
        </w:rPr>
        <w:t xml:space="preserve"> </w:t>
      </w:r>
      <w:r w:rsidR="00D6463F">
        <w:rPr>
          <w:rFonts w:ascii="Times New Roman" w:hAnsi="Times New Roman" w:cs="Times New Roman"/>
          <w:color w:val="FF0000"/>
        </w:rPr>
        <w:t>l</w:t>
      </w:r>
      <w:r w:rsidRPr="00C25481">
        <w:rPr>
          <w:rFonts w:ascii="Times New Roman" w:hAnsi="Times New Roman" w:cs="Times New Roman"/>
          <w:color w:val="FF0000"/>
        </w:rPr>
        <w:t>os españoles son iguales ante la ley, sin que pueda prevalecer discriminación alguna por razón de nacimiento, raza, sexo, religión, opinión o cualquier otra condición o circunstancia personal o social.</w:t>
      </w:r>
    </w:p>
    <w:p w:rsidR="008769D0" w:rsidRPr="008D4453" w:rsidRDefault="008769D0" w:rsidP="0017694E">
      <w:pPr>
        <w:ind w:left="360" w:hanging="360"/>
        <w:jc w:val="both"/>
        <w:rPr>
          <w:rFonts w:ascii="Times New Roman" w:hAnsi="Times New Roman" w:cs="Times New Roman"/>
        </w:rPr>
      </w:pPr>
      <w:r w:rsidRPr="008D4453">
        <w:rPr>
          <w:rFonts w:ascii="Times New Roman" w:hAnsi="Times New Roman" w:cs="Times New Roman"/>
        </w:rPr>
        <w:t xml:space="preserve">54. </w:t>
      </w:r>
      <w:r w:rsidR="008D4453" w:rsidRPr="008D4453">
        <w:rPr>
          <w:rFonts w:ascii="Times New Roman" w:hAnsi="Times New Roman" w:cs="Times New Roman"/>
        </w:rPr>
        <w:t>¿</w:t>
      </w:r>
      <w:r w:rsidR="008D4453" w:rsidRPr="007B52F7">
        <w:rPr>
          <w:rFonts w:ascii="Times New Roman" w:hAnsi="Times New Roman" w:cs="Times New Roman"/>
        </w:rPr>
        <w:t>Existen acciones específicas para reconocer y valorar las contribuciones de las mujeres a la cultura en su Estado?</w:t>
      </w:r>
    </w:p>
    <w:p w:rsidR="00263E67" w:rsidRPr="008D4453" w:rsidRDefault="00263E67" w:rsidP="0017694E">
      <w:pPr>
        <w:pStyle w:val="Prrafodelista"/>
        <w:jc w:val="both"/>
        <w:rPr>
          <w:rFonts w:ascii="Times New Roman" w:hAnsi="Times New Roman" w:cs="Times New Roman"/>
        </w:rPr>
      </w:pPr>
    </w:p>
    <w:p w:rsidR="002E4389"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xml:space="preserve">(   </w:t>
      </w:r>
      <w:r w:rsidR="0051219D">
        <w:rPr>
          <w:rFonts w:ascii="Times New Roman" w:hAnsi="Times New Roman" w:cs="Times New Roman"/>
          <w:color w:val="FF0000"/>
        </w:rPr>
        <w:t>X</w:t>
      </w:r>
      <w:r w:rsidR="002E4389" w:rsidRPr="0063244B">
        <w:rPr>
          <w:rFonts w:ascii="Times New Roman" w:hAnsi="Times New Roman" w:cs="Times New Roman"/>
        </w:rPr>
        <w:t xml:space="preserve">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8D4453" w:rsidRDefault="008D4453"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describir y</w:t>
      </w:r>
      <w:r w:rsidRPr="00F466D4">
        <w:rPr>
          <w:rFonts w:ascii="Times New Roman" w:hAnsi="Times New Roman" w:cs="Times New Roman"/>
        </w:rPr>
        <w:t xml:space="preserve"> proporcionar ejemplos.</w:t>
      </w:r>
    </w:p>
    <w:p w:rsidR="005A7E69" w:rsidRDefault="005A7E69" w:rsidP="0051219D">
      <w:pPr>
        <w:ind w:left="360"/>
        <w:jc w:val="both"/>
        <w:rPr>
          <w:rFonts w:ascii="Times New Roman" w:hAnsi="Times New Roman" w:cs="Times New Roman"/>
          <w:color w:val="FF0000"/>
        </w:rPr>
      </w:pPr>
      <w:r>
        <w:rPr>
          <w:rFonts w:ascii="Times New Roman" w:hAnsi="Times New Roman" w:cs="Times New Roman"/>
          <w:color w:val="FF0000"/>
        </w:rPr>
        <w:t>El artículo 26 de la LOIE</w:t>
      </w:r>
      <w:r w:rsidR="00D82403">
        <w:rPr>
          <w:rFonts w:ascii="Times New Roman" w:hAnsi="Times New Roman" w:cs="Times New Roman"/>
          <w:color w:val="FF0000"/>
        </w:rPr>
        <w:t xml:space="preserve"> sobre </w:t>
      </w:r>
      <w:r w:rsidR="00D82403" w:rsidRPr="00D82403">
        <w:rPr>
          <w:rFonts w:ascii="Times New Roman" w:hAnsi="Times New Roman" w:cs="Times New Roman"/>
          <w:color w:val="FF0000"/>
        </w:rPr>
        <w:t>igualdad en el ámbito de la creación y producción artística e intelectual</w:t>
      </w:r>
      <w:r>
        <w:rPr>
          <w:rFonts w:ascii="Times New Roman" w:hAnsi="Times New Roman" w:cs="Times New Roman"/>
          <w:color w:val="FF0000"/>
        </w:rPr>
        <w:t>, glosado en la contestación a la pregunta 52.</w:t>
      </w:r>
    </w:p>
    <w:p w:rsidR="005A7E69" w:rsidRDefault="005A7E69" w:rsidP="0051219D">
      <w:pPr>
        <w:ind w:left="360"/>
        <w:jc w:val="both"/>
        <w:rPr>
          <w:rFonts w:ascii="Times New Roman" w:hAnsi="Times New Roman" w:cs="Times New Roman"/>
          <w:color w:val="FF0000"/>
        </w:rPr>
      </w:pPr>
      <w:r>
        <w:rPr>
          <w:rFonts w:ascii="Times New Roman" w:hAnsi="Times New Roman" w:cs="Times New Roman"/>
          <w:color w:val="FF0000"/>
        </w:rPr>
        <w:t xml:space="preserve">Además, el Plan Estratégico de Igualdad de Oportunidades 2014-2016, recoge 2 líneas de actuación en </w:t>
      </w:r>
      <w:r w:rsidR="00D82403">
        <w:rPr>
          <w:rFonts w:ascii="Times New Roman" w:hAnsi="Times New Roman" w:cs="Times New Roman"/>
          <w:color w:val="FF0000"/>
        </w:rPr>
        <w:t xml:space="preserve">el </w:t>
      </w:r>
      <w:r w:rsidR="00D82403" w:rsidRPr="00D82403">
        <w:rPr>
          <w:rFonts w:ascii="Times New Roman" w:hAnsi="Times New Roman" w:cs="Times New Roman"/>
          <w:color w:val="FF0000"/>
        </w:rPr>
        <w:t>ámbito de la cultura y de la creación y producción artística e intelectual</w:t>
      </w:r>
      <w:r>
        <w:rPr>
          <w:rFonts w:ascii="Times New Roman" w:hAnsi="Times New Roman" w:cs="Times New Roman"/>
          <w:color w:val="FF0000"/>
        </w:rPr>
        <w:t xml:space="preserve">: </w:t>
      </w:r>
    </w:p>
    <w:p w:rsidR="00D82403" w:rsidRPr="00D82403" w:rsidRDefault="00D82403" w:rsidP="00D82403">
      <w:pPr>
        <w:numPr>
          <w:ilvl w:val="0"/>
          <w:numId w:val="24"/>
        </w:numPr>
        <w:tabs>
          <w:tab w:val="clear" w:pos="360"/>
        </w:tabs>
        <w:ind w:left="720"/>
        <w:jc w:val="both"/>
        <w:rPr>
          <w:rFonts w:ascii="Times New Roman" w:hAnsi="Times New Roman" w:cs="Times New Roman"/>
          <w:b/>
          <w:i/>
          <w:color w:val="FF0000"/>
        </w:rPr>
      </w:pPr>
      <w:r w:rsidRPr="00D82403">
        <w:rPr>
          <w:rFonts w:ascii="Times New Roman" w:hAnsi="Times New Roman" w:cs="Times New Roman"/>
          <w:b/>
          <w:i/>
          <w:color w:val="FF0000"/>
        </w:rPr>
        <w:t>Promover una presencia más equilibrada de las mujeres en ámbito de la cultura,  la creación y la producción artística e intelectual</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Profundizar en el desarrollo de políticas activas de ayuda a la creación y producción artística e intelectual de autoría femenina, haciendo especial incidencia en la difusión de la misma.</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Integración de la perspectiva de género en las acciones de fomento de la cultura diseñadas en el marco de las enseñanzas de educación primaria, secundaria y Formación profesional.</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Desarrollo de nuevos indicadores que permitan una mejor visibilización de la presencia de las mujeres en el ámbito cultural y, de manera particular, en los puestos de responsabilidad.</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 xml:space="preserve"> Realización de un estudio que vincule las diferencias en los hábitos culturales entre mujeres y hombres con la oferta cultural existente, de cara a poder introducir las medidas correctoras precisas en relación con los desequilibrios que pudieran existir.</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Velar por una composición equilibrada en los Jurados encargados de otorgar los premios que conceda el Ministerio de Educación, Cultura y Deporte, de tal forma que, con carácter general.</w:t>
      </w:r>
    </w:p>
    <w:p w:rsidR="00D82403" w:rsidRPr="00D82403" w:rsidRDefault="00D82403" w:rsidP="00D82403">
      <w:pPr>
        <w:numPr>
          <w:ilvl w:val="0"/>
          <w:numId w:val="24"/>
        </w:numPr>
        <w:tabs>
          <w:tab w:val="clear" w:pos="360"/>
        </w:tabs>
        <w:ind w:left="720"/>
        <w:jc w:val="both"/>
        <w:rPr>
          <w:rFonts w:ascii="Times New Roman" w:hAnsi="Times New Roman" w:cs="Times New Roman"/>
          <w:b/>
          <w:i/>
          <w:color w:val="FF0000"/>
        </w:rPr>
      </w:pPr>
      <w:r w:rsidRPr="00D82403">
        <w:rPr>
          <w:rFonts w:ascii="Times New Roman" w:hAnsi="Times New Roman" w:cs="Times New Roman"/>
          <w:b/>
          <w:i/>
          <w:color w:val="FF0000"/>
        </w:rPr>
        <w:t>Impulsar el reconocimiento de la contribución de las mujeres en el ámbito cultural y artístico, tanto en el pasado como en el presente</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 xml:space="preserve"> Dar a conocer el papel de las mujeres en la historia y en la sociedad a través de los discursos museográficos, las colecciones, y las actividades que organicen los museos. Así como, favorecer la presencia y atención en los museos a mujeres que formen parte de colectivos vulnerables. Esta medida se deberá ver reforzada a partir de la aprobación y puesta en marcha del Plan Museos+Sociales. </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 xml:space="preserve">Promoción de la labor desarrollada por centros, como </w:t>
      </w:r>
      <w:smartTag w:uri="urn:schemas-microsoft-com:office:smarttags" w:element="PersonName">
        <w:smartTagPr>
          <w:attr w:name="ProductID" w:val="la Biblioteca"/>
        </w:smartTagPr>
        <w:r w:rsidR="00D82403" w:rsidRPr="00D82403">
          <w:rPr>
            <w:rFonts w:ascii="Times New Roman" w:hAnsi="Times New Roman" w:cs="Times New Roman"/>
            <w:i/>
            <w:color w:val="FF0000"/>
          </w:rPr>
          <w:t>la Biblioteca</w:t>
        </w:r>
      </w:smartTag>
      <w:r w:rsidR="00D82403" w:rsidRPr="00D82403">
        <w:rPr>
          <w:rFonts w:ascii="Times New Roman" w:hAnsi="Times New Roman" w:cs="Times New Roman"/>
          <w:i/>
          <w:color w:val="FF0000"/>
        </w:rPr>
        <w:t xml:space="preserve"> de Mujeres, cuyo objetivo fundamental es recoger todo tipo de producciones realizadas por, para y sobre mujeres.</w:t>
      </w:r>
    </w:p>
    <w:p w:rsidR="00D82403" w:rsidRPr="00D82403" w:rsidRDefault="00516FE5" w:rsidP="00D82403">
      <w:pPr>
        <w:ind w:left="720"/>
        <w:jc w:val="both"/>
        <w:rPr>
          <w:rFonts w:ascii="Times New Roman" w:hAnsi="Times New Roman" w:cs="Times New Roman"/>
          <w:i/>
          <w:color w:val="FF0000"/>
        </w:rPr>
      </w:pPr>
      <w:r>
        <w:rPr>
          <w:rFonts w:ascii="Times New Roman" w:hAnsi="Times New Roman" w:cs="Times New Roman"/>
          <w:i/>
          <w:color w:val="FF0000"/>
        </w:rPr>
        <w:t xml:space="preserve">- </w:t>
      </w:r>
      <w:r w:rsidR="00D82403" w:rsidRPr="00D82403">
        <w:rPr>
          <w:rFonts w:ascii="Times New Roman" w:hAnsi="Times New Roman" w:cs="Times New Roman"/>
          <w:i/>
          <w:color w:val="FF0000"/>
        </w:rPr>
        <w:t>Fomento y apoyo al desarrollo de festivales, certámenes y otro tipo de espacios o eventos monográficamente  dedicados a dar a conocer las aportaciones de las mujeres en los ámbitos literario, científico, musical, cinematográfico, audiovisual o artístico.</w:t>
      </w:r>
    </w:p>
    <w:p w:rsidR="0051219D" w:rsidRDefault="00D82403" w:rsidP="0051219D">
      <w:pPr>
        <w:ind w:left="360"/>
        <w:jc w:val="both"/>
        <w:rPr>
          <w:rFonts w:ascii="Times New Roman" w:hAnsi="Times New Roman" w:cs="Times New Roman"/>
          <w:color w:val="FF0000"/>
        </w:rPr>
      </w:pPr>
      <w:r>
        <w:rPr>
          <w:rFonts w:ascii="Times New Roman" w:hAnsi="Times New Roman" w:cs="Times New Roman"/>
          <w:color w:val="FF0000"/>
        </w:rPr>
        <w:t>A</w:t>
      </w:r>
      <w:r w:rsidR="00D42957">
        <w:rPr>
          <w:rFonts w:ascii="Times New Roman" w:hAnsi="Times New Roman" w:cs="Times New Roman"/>
          <w:color w:val="FF0000"/>
        </w:rPr>
        <w:t xml:space="preserve"> </w:t>
      </w:r>
      <w:r>
        <w:rPr>
          <w:rFonts w:ascii="Times New Roman" w:hAnsi="Times New Roman" w:cs="Times New Roman"/>
          <w:color w:val="FF0000"/>
        </w:rPr>
        <w:t>título</w:t>
      </w:r>
      <w:r w:rsidR="00D42957">
        <w:rPr>
          <w:rFonts w:ascii="Times New Roman" w:hAnsi="Times New Roman" w:cs="Times New Roman"/>
          <w:color w:val="FF0000"/>
        </w:rPr>
        <w:t xml:space="preserve"> de</w:t>
      </w:r>
      <w:r w:rsidR="00554CD2">
        <w:rPr>
          <w:rFonts w:ascii="Times New Roman" w:hAnsi="Times New Roman" w:cs="Times New Roman"/>
          <w:color w:val="FF0000"/>
        </w:rPr>
        <w:t xml:space="preserve"> </w:t>
      </w:r>
      <w:r w:rsidR="00D42957">
        <w:rPr>
          <w:rFonts w:ascii="Times New Roman" w:hAnsi="Times New Roman" w:cs="Times New Roman"/>
          <w:color w:val="FF0000"/>
        </w:rPr>
        <w:t xml:space="preserve">ejemplo, </w:t>
      </w:r>
      <w:r>
        <w:rPr>
          <w:rFonts w:ascii="Times New Roman" w:hAnsi="Times New Roman" w:cs="Times New Roman"/>
          <w:color w:val="FF0000"/>
        </w:rPr>
        <w:t xml:space="preserve">el Instituto de la Mujer </w:t>
      </w:r>
      <w:r w:rsidR="00D42957">
        <w:rPr>
          <w:rFonts w:ascii="Times New Roman" w:hAnsi="Times New Roman" w:cs="Times New Roman"/>
          <w:color w:val="FF0000"/>
        </w:rPr>
        <w:t xml:space="preserve">ha realizado el año 2014, </w:t>
      </w:r>
      <w:r w:rsidR="00554CD2">
        <w:rPr>
          <w:rFonts w:ascii="Times New Roman" w:hAnsi="Times New Roman" w:cs="Times New Roman"/>
          <w:color w:val="FF0000"/>
        </w:rPr>
        <w:t xml:space="preserve">las siguientes actuaciones: </w:t>
      </w:r>
    </w:p>
    <w:p w:rsidR="00554CD2" w:rsidRDefault="00554CD2" w:rsidP="00554CD2">
      <w:pPr>
        <w:ind w:left="360"/>
        <w:jc w:val="both"/>
        <w:rPr>
          <w:rFonts w:ascii="Times New Roman" w:hAnsi="Times New Roman" w:cs="Times New Roman"/>
          <w:color w:val="FF0000"/>
        </w:rPr>
      </w:pPr>
      <w:r w:rsidRPr="00554CD2">
        <w:rPr>
          <w:rFonts w:ascii="Times New Roman" w:hAnsi="Times New Roman" w:cs="Times New Roman"/>
          <w:b/>
          <w:color w:val="FF0000"/>
        </w:rPr>
        <w:t>Festival “Ellas Crean</w:t>
      </w:r>
      <w:r w:rsidRPr="00554CD2">
        <w:rPr>
          <w:rFonts w:ascii="Times New Roman" w:hAnsi="Times New Roman" w:cs="Times New Roman"/>
          <w:color w:val="FF0000"/>
        </w:rPr>
        <w:t>”, el Instituto de la Mujer ha apoyado distintas iniciativas tendentes a poner de manifiesto la capacidad creadora de las mujeres en los diferentes ámbitos de la expresión cultural y, en este sentido, como instrumento para el desarrollo de las políticas de igualdad.</w:t>
      </w:r>
    </w:p>
    <w:p w:rsidR="00554CD2" w:rsidRPr="00554CD2" w:rsidRDefault="00554CD2" w:rsidP="00554CD2">
      <w:pPr>
        <w:ind w:left="360"/>
        <w:jc w:val="both"/>
        <w:rPr>
          <w:rFonts w:ascii="Times New Roman" w:hAnsi="Times New Roman" w:cs="Times New Roman"/>
          <w:b/>
          <w:color w:val="FF0000"/>
        </w:rPr>
      </w:pPr>
      <w:r w:rsidRPr="00554CD2">
        <w:rPr>
          <w:rFonts w:ascii="Times New Roman" w:hAnsi="Times New Roman" w:cs="Times New Roman"/>
          <w:b/>
          <w:color w:val="FF0000"/>
        </w:rPr>
        <w:t>Festival de Cine de Málaga 201</w:t>
      </w:r>
      <w:r w:rsidR="00D42957">
        <w:rPr>
          <w:rFonts w:ascii="Times New Roman" w:hAnsi="Times New Roman" w:cs="Times New Roman"/>
          <w:b/>
          <w:color w:val="FF0000"/>
        </w:rPr>
        <w:t>4</w:t>
      </w:r>
    </w:p>
    <w:p w:rsidR="00554CD2" w:rsidRPr="00554CD2" w:rsidRDefault="00554CD2" w:rsidP="00554CD2">
      <w:pPr>
        <w:ind w:left="360"/>
        <w:jc w:val="both"/>
        <w:rPr>
          <w:rFonts w:ascii="Times New Roman" w:hAnsi="Times New Roman" w:cs="Times New Roman"/>
          <w:color w:val="FF0000"/>
        </w:rPr>
      </w:pPr>
      <w:r w:rsidRPr="00554CD2">
        <w:rPr>
          <w:rFonts w:ascii="Times New Roman" w:hAnsi="Times New Roman" w:cs="Times New Roman"/>
          <w:color w:val="FF0000"/>
        </w:rPr>
        <w:t>El Instituto de la Mujer patrocina la celebración de la sexta edición de la sección “Afirmando los Derechos de la Mujer”, en el marco del Festival de Cine de Málaga, 2013. Este patrocinio, bajo el lema “Por el fomento de la igualdad en la industria cinematográfica española”</w:t>
      </w:r>
      <w:r>
        <w:rPr>
          <w:rFonts w:ascii="Times New Roman" w:hAnsi="Times New Roman" w:cs="Times New Roman"/>
          <w:color w:val="FF0000"/>
        </w:rPr>
        <w:t>.</w:t>
      </w:r>
    </w:p>
    <w:p w:rsidR="008769D0" w:rsidRDefault="008D4453" w:rsidP="0017694E">
      <w:pPr>
        <w:numPr>
          <w:ilvl w:val="0"/>
          <w:numId w:val="13"/>
        </w:numPr>
        <w:tabs>
          <w:tab w:val="clear" w:pos="1065"/>
          <w:tab w:val="num" w:pos="360"/>
        </w:tabs>
        <w:ind w:left="360" w:hanging="360"/>
        <w:jc w:val="both"/>
        <w:rPr>
          <w:rFonts w:ascii="Times New Roman" w:hAnsi="Times New Roman" w:cs="Times New Roman"/>
        </w:rPr>
      </w:pPr>
      <w:r w:rsidRPr="008D4453">
        <w:rPr>
          <w:rFonts w:ascii="Times New Roman" w:hAnsi="Times New Roman" w:cs="Times New Roman"/>
        </w:rPr>
        <w:t>¿</w:t>
      </w:r>
      <w:r>
        <w:rPr>
          <w:rFonts w:ascii="Times New Roman" w:hAnsi="Times New Roman" w:cs="Times New Roman"/>
        </w:rPr>
        <w:t>Usted t</w:t>
      </w:r>
      <w:r w:rsidRPr="008D4453">
        <w:rPr>
          <w:rFonts w:ascii="Times New Roman" w:hAnsi="Times New Roman" w:cs="Times New Roman"/>
        </w:rPr>
        <w:t>iene datos sobre la participación de las mujeres en las artes,</w:t>
      </w:r>
      <w:r>
        <w:rPr>
          <w:rFonts w:ascii="Times New Roman" w:hAnsi="Times New Roman" w:cs="Times New Roman"/>
        </w:rPr>
        <w:t xml:space="preserve"> en</w:t>
      </w:r>
      <w:r w:rsidRPr="008D4453">
        <w:rPr>
          <w:rFonts w:ascii="Times New Roman" w:hAnsi="Times New Roman" w:cs="Times New Roman"/>
        </w:rPr>
        <w:t xml:space="preserve"> la ciencia, </w:t>
      </w:r>
      <w:r w:rsidR="0030198A">
        <w:rPr>
          <w:rFonts w:ascii="Times New Roman" w:hAnsi="Times New Roman" w:cs="Times New Roman"/>
        </w:rPr>
        <w:t>y en el deporte, o datos sobre</w:t>
      </w:r>
      <w:r w:rsidRPr="008D4453">
        <w:rPr>
          <w:rFonts w:ascii="Times New Roman" w:hAnsi="Times New Roman" w:cs="Times New Roman"/>
        </w:rPr>
        <w:t xml:space="preserve"> la proporción de los fondos públicos asignados a las mujeres en estas actividades?</w:t>
      </w:r>
    </w:p>
    <w:p w:rsidR="00751A00" w:rsidRPr="00FE0C75" w:rsidRDefault="00E227FF" w:rsidP="00751A00">
      <w:pPr>
        <w:ind w:left="360"/>
        <w:jc w:val="both"/>
        <w:rPr>
          <w:rFonts w:ascii="Times New Roman" w:hAnsi="Times New Roman" w:cs="Times New Roman"/>
          <w:color w:val="FF0000"/>
        </w:rPr>
      </w:pPr>
      <w:r w:rsidRPr="00751A00">
        <w:rPr>
          <w:rFonts w:ascii="Times New Roman" w:hAnsi="Times New Roman" w:cs="Times New Roman"/>
          <w:color w:val="FF0000"/>
        </w:rPr>
        <w:t>Sí</w:t>
      </w:r>
      <w:r w:rsidR="00751A00" w:rsidRPr="00751A00">
        <w:rPr>
          <w:rFonts w:ascii="Times New Roman" w:hAnsi="Times New Roman" w:cs="Times New Roman"/>
          <w:color w:val="FF0000"/>
        </w:rPr>
        <w:t xml:space="preserve"> </w:t>
      </w:r>
    </w:p>
    <w:p w:rsidR="008D4453" w:rsidRDefault="008D4453"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E227FF" w:rsidRDefault="00E227FF" w:rsidP="0017694E">
      <w:pPr>
        <w:ind w:left="360"/>
        <w:jc w:val="both"/>
        <w:rPr>
          <w:rFonts w:ascii="Times New Roman" w:hAnsi="Times New Roman" w:cs="Times New Roman"/>
          <w:color w:val="FF0000"/>
        </w:rPr>
      </w:pPr>
      <w:r w:rsidRPr="00E92CD0">
        <w:rPr>
          <w:rFonts w:ascii="Times New Roman" w:hAnsi="Times New Roman" w:cs="Times New Roman"/>
          <w:color w:val="FF0000"/>
        </w:rPr>
        <w:t>E</w:t>
      </w:r>
      <w:r w:rsidR="00FD2BF4">
        <w:rPr>
          <w:rFonts w:ascii="Times New Roman" w:hAnsi="Times New Roman" w:cs="Times New Roman"/>
          <w:color w:val="FF0000"/>
        </w:rPr>
        <w:t>l</w:t>
      </w:r>
      <w:r w:rsidRPr="00E92CD0">
        <w:rPr>
          <w:rFonts w:ascii="Times New Roman" w:hAnsi="Times New Roman" w:cs="Times New Roman"/>
          <w:color w:val="FF0000"/>
        </w:rPr>
        <w:t xml:space="preserve"> Ministerio de Educación, Cultura y Deporte, en su “Anuario de estadísticas culturales” ofrece muchos datos de participación de hombres y mujeres en diversas actividades culturales. Así, un 37,6% de las mujeres asistieron en 2013 alguna vez a ver museos, exposiciones o galerías de arte (38,1%, en el caso de los varones), un 26% visitaron bibliotecas (23,7%, en el caso de los varones), un 61,2% leyeron libros (56%, en el caso de los varones), un 24,9% asistieron a artes escénicas (19,9%, los varones), un 47,7% asistió al cine (50,5% en el caso de los hombres), un 77,5% escucha música a diario (82%, en el caso de los hombres”.</w:t>
      </w:r>
    </w:p>
    <w:p w:rsidR="00E227FF" w:rsidRDefault="00E227FF" w:rsidP="0017694E">
      <w:pPr>
        <w:ind w:left="360"/>
        <w:jc w:val="both"/>
        <w:rPr>
          <w:rFonts w:ascii="Times New Roman" w:hAnsi="Times New Roman" w:cs="Times New Roman"/>
          <w:color w:val="FF0000"/>
        </w:rPr>
      </w:pPr>
      <w:r>
        <w:rPr>
          <w:rFonts w:ascii="Times New Roman" w:hAnsi="Times New Roman" w:cs="Times New Roman"/>
          <w:color w:val="FF0000"/>
        </w:rPr>
        <w:t>Este mismo Anuario ofrece también datos sobre el denominado “Empleo Cultural”. Sobre el conjunto de personas que trabajan como escritores, periodistas, artistas creativos e interpretativos, bibliotecarios, conservadores, profesionales y técnicos del mundo artístico y cultural, el porcentaje de mujeres es del 41,5%, mientras que son varones el 58,5% restante.</w:t>
      </w:r>
    </w:p>
    <w:p w:rsidR="00E227FF" w:rsidRDefault="00E227FF" w:rsidP="0017694E">
      <w:pPr>
        <w:ind w:left="360"/>
        <w:jc w:val="both"/>
        <w:rPr>
          <w:rFonts w:ascii="Times New Roman" w:hAnsi="Times New Roman" w:cs="Times New Roman"/>
          <w:color w:val="FF0000"/>
        </w:rPr>
      </w:pPr>
      <w:r w:rsidRPr="00E92CD0">
        <w:rPr>
          <w:rFonts w:ascii="Times New Roman" w:hAnsi="Times New Roman" w:cs="Times New Roman"/>
          <w:color w:val="FF0000"/>
        </w:rPr>
        <w:t xml:space="preserve">En el ámbito </w:t>
      </w:r>
      <w:r w:rsidRPr="00AC1660">
        <w:rPr>
          <w:rFonts w:ascii="Times New Roman" w:hAnsi="Times New Roman" w:cs="Times New Roman"/>
          <w:b/>
          <w:color w:val="FF0000"/>
        </w:rPr>
        <w:t>deportivo</w:t>
      </w:r>
      <w:r w:rsidRPr="00E92CD0">
        <w:rPr>
          <w:rFonts w:ascii="Times New Roman" w:hAnsi="Times New Roman" w:cs="Times New Roman"/>
          <w:color w:val="FF0000"/>
        </w:rPr>
        <w:t>, el mismo MECD ofrece, a través de su “Anuario de estadísticas deportivas” amplia información sobre participación de hombres y mujeres en el deporte. De forma general, llama la atención que un 49,1% de los varones mayores de 15 años practiquen algún tipo de deporte, mientras que el porcentaje se reduce al 31,1% en el caso de las mujeres</w:t>
      </w:r>
    </w:p>
    <w:p w:rsidR="00751A00" w:rsidRDefault="00C25481" w:rsidP="0017694E">
      <w:pPr>
        <w:ind w:left="360"/>
        <w:jc w:val="both"/>
        <w:rPr>
          <w:rFonts w:ascii="Times New Roman" w:hAnsi="Times New Roman" w:cs="Times New Roman"/>
          <w:color w:val="FF0000"/>
        </w:rPr>
      </w:pPr>
      <w:r>
        <w:rPr>
          <w:rFonts w:ascii="Times New Roman" w:hAnsi="Times New Roman" w:cs="Times New Roman"/>
          <w:color w:val="FF0000"/>
        </w:rPr>
        <w:t>Así mismo, e</w:t>
      </w:r>
      <w:r w:rsidR="00751A00" w:rsidRPr="00C25481">
        <w:rPr>
          <w:rFonts w:ascii="Times New Roman" w:hAnsi="Times New Roman" w:cs="Times New Roman"/>
          <w:color w:val="FF0000"/>
        </w:rPr>
        <w:t>l Consejo Superior de Deporte, publica mensualmente, el Boletín electrónico de los Programas Mujer y Deporte, que tiene como objetivo dar visibilidad a todas las mujeres implicadas en el ámbito de la actividad física y el deporte, a cualquier nivel y en cualquier área (deportistas, entrenadoras, gestoras, juezas…)</w:t>
      </w:r>
      <w:r>
        <w:rPr>
          <w:rFonts w:ascii="Times New Roman" w:hAnsi="Times New Roman" w:cs="Times New Roman"/>
          <w:color w:val="FF0000"/>
        </w:rPr>
        <w:t>.</w:t>
      </w:r>
    </w:p>
    <w:p w:rsidR="00AC1660" w:rsidRPr="00AC1660" w:rsidRDefault="00AC1660" w:rsidP="00AC1660">
      <w:pPr>
        <w:ind w:left="360"/>
        <w:jc w:val="both"/>
        <w:rPr>
          <w:rFonts w:ascii="Times New Roman" w:hAnsi="Times New Roman" w:cs="Times New Roman"/>
          <w:color w:val="FF0000"/>
        </w:rPr>
      </w:pPr>
      <w:r>
        <w:rPr>
          <w:rFonts w:ascii="Times New Roman" w:hAnsi="Times New Roman" w:cs="Times New Roman"/>
          <w:color w:val="FF0000"/>
        </w:rPr>
        <w:t xml:space="preserve">En el ámbito </w:t>
      </w:r>
      <w:r w:rsidRPr="00AC1660">
        <w:rPr>
          <w:rFonts w:ascii="Times New Roman" w:hAnsi="Times New Roman" w:cs="Times New Roman"/>
          <w:b/>
          <w:color w:val="FF0000"/>
        </w:rPr>
        <w:t>científico y tecnol</w:t>
      </w:r>
      <w:r>
        <w:rPr>
          <w:rFonts w:ascii="Times New Roman" w:hAnsi="Times New Roman" w:cs="Times New Roman"/>
          <w:b/>
          <w:color w:val="FF0000"/>
        </w:rPr>
        <w:t xml:space="preserve">ógico, </w:t>
      </w:r>
      <w:r w:rsidRPr="00AC1660">
        <w:rPr>
          <w:rFonts w:ascii="Times New Roman" w:hAnsi="Times New Roman" w:cs="Times New Roman"/>
          <w:color w:val="FF0000"/>
        </w:rPr>
        <w:t xml:space="preserve">desde el punto de vista académico, las mujeres constituyen la mayoría de la población universitaria con excepción de las titulaciones técnicas donde el porcentaje de mujeres solo alcanza el 26,1% (Ingeniería y Arquitectura). Igualmente, las mujeres son mayoritarias entre quienes cursan un master en todas las ramas de estudio a excepción de Ingeniería y Arquitectura donde es solo de el 30,6% (Datos básicos del sistema universitario español. Curso 2013-2014. Ministerio de Educación Cultura y Deporte). </w:t>
      </w:r>
    </w:p>
    <w:p w:rsidR="00AC1660" w:rsidRPr="00AC1660" w:rsidRDefault="00AC1660" w:rsidP="00AC1660">
      <w:pPr>
        <w:ind w:left="360"/>
        <w:jc w:val="both"/>
        <w:rPr>
          <w:rFonts w:ascii="Times New Roman" w:hAnsi="Times New Roman" w:cs="Times New Roman"/>
          <w:color w:val="FF0000"/>
        </w:rPr>
      </w:pPr>
      <w:r w:rsidRPr="00AC1660">
        <w:rPr>
          <w:rFonts w:ascii="Times New Roman" w:hAnsi="Times New Roman" w:cs="Times New Roman"/>
          <w:color w:val="FF0000"/>
        </w:rPr>
        <w:t>Por otra parte, la presencia femenina entre el personal investigador dedicado a I+D en el sector TIC era solo del 22,1% (Indicadores del Sector de las Tecnologías de la Información y de las Comunicaciones 2012. INE 2014) siendo este porcentaje del 30,2 % para el total de las empresas. Entre el personal investigador del CSIC para 2013, las mujeres representaban más del 50% en la categoría de personal en formación pero, solo el 23,88% del profesorado de investigación (Científicas en cifras 2013. Ministerio de Economía y Competitividad 2014).</w:t>
      </w:r>
    </w:p>
    <w:p w:rsidR="008769D0" w:rsidRPr="008D4453" w:rsidRDefault="008769D0" w:rsidP="0017694E">
      <w:pPr>
        <w:ind w:left="360" w:hanging="360"/>
        <w:jc w:val="both"/>
        <w:rPr>
          <w:rFonts w:ascii="Times New Roman" w:hAnsi="Times New Roman" w:cs="Times New Roman"/>
        </w:rPr>
      </w:pPr>
      <w:r w:rsidRPr="008D4453">
        <w:rPr>
          <w:rFonts w:ascii="Times New Roman" w:hAnsi="Times New Roman" w:cs="Times New Roman"/>
        </w:rPr>
        <w:t xml:space="preserve">56. </w:t>
      </w:r>
      <w:r w:rsidR="0030198A">
        <w:rPr>
          <w:rFonts w:ascii="Times New Roman" w:hAnsi="Times New Roman" w:cs="Times New Roman"/>
        </w:rPr>
        <w:t>¿</w:t>
      </w:r>
      <w:r w:rsidR="008D4453">
        <w:rPr>
          <w:rFonts w:ascii="Times New Roman" w:hAnsi="Times New Roman" w:cs="Times New Roman"/>
        </w:rPr>
        <w:t>Ha su Estado desarrollado cualquier</w:t>
      </w:r>
      <w:r w:rsidR="0030198A">
        <w:rPr>
          <w:rFonts w:ascii="Times New Roman" w:hAnsi="Times New Roman" w:cs="Times New Roman"/>
        </w:rPr>
        <w:t xml:space="preserve"> medida especial</w:t>
      </w:r>
      <w:r w:rsidR="008D4453" w:rsidRPr="008D4453">
        <w:rPr>
          <w:rFonts w:ascii="Times New Roman" w:hAnsi="Times New Roman" w:cs="Times New Roman"/>
        </w:rPr>
        <w:t xml:space="preserve"> de carácter temporal para aumentar la participación de las mujeres en las</w:t>
      </w:r>
      <w:r w:rsidR="008D4453">
        <w:rPr>
          <w:rFonts w:ascii="Times New Roman" w:hAnsi="Times New Roman" w:cs="Times New Roman"/>
        </w:rPr>
        <w:t xml:space="preserve"> artes, la ciencia, el deporte, o</w:t>
      </w:r>
      <w:r w:rsidR="008D4453" w:rsidRPr="008D4453">
        <w:rPr>
          <w:rFonts w:ascii="Times New Roman" w:hAnsi="Times New Roman" w:cs="Times New Roman"/>
        </w:rPr>
        <w:t xml:space="preserve"> cualquier otra actividad cultural?</w:t>
      </w:r>
    </w:p>
    <w:p w:rsidR="002E4389"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xml:space="preserve">(   </w:t>
      </w:r>
      <w:r w:rsidR="008317C6" w:rsidRPr="008317C6">
        <w:rPr>
          <w:rFonts w:ascii="Times New Roman" w:hAnsi="Times New Roman" w:cs="Times New Roman"/>
          <w:color w:val="FF0000"/>
        </w:rPr>
        <w:t>X</w:t>
      </w:r>
      <w:r w:rsidR="002E4389" w:rsidRPr="0063244B">
        <w:rPr>
          <w:rFonts w:ascii="Times New Roman" w:hAnsi="Times New Roman" w:cs="Times New Roman"/>
        </w:rPr>
        <w:t xml:space="preserve">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r>
      <w:r w:rsidR="00BD0002" w:rsidRPr="0063244B">
        <w:rPr>
          <w:rFonts w:ascii="Times New Roman" w:hAnsi="Times New Roman" w:cs="Times New Roman"/>
        </w:rPr>
        <w:t xml:space="preserve"> </w:t>
      </w:r>
      <w:r w:rsidR="002E4389" w:rsidRPr="0063244B">
        <w:rPr>
          <w:rFonts w:ascii="Times New Roman" w:hAnsi="Times New Roman" w:cs="Times New Roman"/>
        </w:rPr>
        <w:t>(       )</w:t>
      </w:r>
    </w:p>
    <w:p w:rsidR="002E4389" w:rsidRDefault="008D4453" w:rsidP="00833A69">
      <w:pPr>
        <w:ind w:left="720"/>
        <w:jc w:val="both"/>
        <w:rPr>
          <w:rFonts w:ascii="Times New Roman" w:hAnsi="Times New Roman" w:cs="Times New Roman"/>
        </w:rPr>
      </w:pPr>
      <w:r w:rsidRPr="0063244B">
        <w:rPr>
          <w:rFonts w:ascii="Times New Roman" w:hAnsi="Times New Roman" w:cs="Times New Roman"/>
        </w:rPr>
        <w:t>En caso afirmativo, por favor proporcione ejemplos concretos de estas medidas especiales de carácter temporal.</w:t>
      </w:r>
    </w:p>
    <w:p w:rsidR="00BC17D4" w:rsidRDefault="00BC17D4" w:rsidP="00BC17D4">
      <w:pPr>
        <w:ind w:left="360"/>
        <w:jc w:val="both"/>
        <w:rPr>
          <w:rFonts w:ascii="Times New Roman" w:hAnsi="Times New Roman" w:cs="Times New Roman"/>
          <w:color w:val="FF0000"/>
        </w:rPr>
      </w:pPr>
      <w:r>
        <w:rPr>
          <w:rFonts w:ascii="Times New Roman" w:hAnsi="Times New Roman" w:cs="Times New Roman"/>
          <w:color w:val="FF0000"/>
        </w:rPr>
        <w:t xml:space="preserve">Por lo que respecta al ámbito de la </w:t>
      </w:r>
      <w:r w:rsidRPr="00BC17D4">
        <w:rPr>
          <w:rFonts w:ascii="Times New Roman" w:hAnsi="Times New Roman" w:cs="Times New Roman"/>
          <w:color w:val="FF0000"/>
        </w:rPr>
        <w:t>cultura y de la creación y producción artística e intelectual</w:t>
      </w:r>
      <w:r>
        <w:rPr>
          <w:rFonts w:ascii="Times New Roman" w:hAnsi="Times New Roman" w:cs="Times New Roman"/>
          <w:color w:val="FF0000"/>
        </w:rPr>
        <w:t xml:space="preserve">, se hace remisión a lo señalado en la contestación a la </w:t>
      </w:r>
      <w:r w:rsidRPr="00BC17D4">
        <w:rPr>
          <w:rFonts w:ascii="Times New Roman" w:hAnsi="Times New Roman" w:cs="Times New Roman"/>
          <w:color w:val="FF0000"/>
        </w:rPr>
        <w:t>pregunta número 54</w:t>
      </w:r>
      <w:r>
        <w:rPr>
          <w:rFonts w:ascii="Times New Roman" w:hAnsi="Times New Roman" w:cs="Times New Roman"/>
          <w:color w:val="FF0000"/>
        </w:rPr>
        <w:t>. .</w:t>
      </w:r>
    </w:p>
    <w:p w:rsidR="005C5DED" w:rsidRPr="005C5DED" w:rsidRDefault="005C5DED" w:rsidP="00BC17D4">
      <w:pPr>
        <w:ind w:left="360"/>
        <w:jc w:val="both"/>
        <w:rPr>
          <w:rFonts w:ascii="Times New Roman" w:hAnsi="Times New Roman" w:cs="Times New Roman"/>
          <w:color w:val="FF0000"/>
          <w:lang w:val="es-ES_tradnl"/>
        </w:rPr>
      </w:pPr>
      <w:r w:rsidRPr="00516FE5">
        <w:rPr>
          <w:rFonts w:ascii="Times New Roman" w:hAnsi="Times New Roman" w:cs="Times New Roman"/>
          <w:color w:val="FF0000"/>
        </w:rPr>
        <w:t>En el ámbito del</w:t>
      </w:r>
      <w:r w:rsidRPr="00516FE5">
        <w:rPr>
          <w:rFonts w:ascii="Times New Roman" w:hAnsi="Times New Roman" w:cs="Times New Roman"/>
          <w:b/>
          <w:color w:val="FF0000"/>
        </w:rPr>
        <w:t xml:space="preserve"> deporte</w:t>
      </w:r>
      <w:r w:rsidRPr="00516FE5">
        <w:rPr>
          <w:rFonts w:ascii="Times New Roman" w:hAnsi="Times New Roman" w:cs="Times New Roman"/>
          <w:color w:val="FF0000"/>
        </w:rPr>
        <w:t xml:space="preserve">, el </w:t>
      </w:r>
      <w:smartTag w:uri="urn:schemas-microsoft-com:office:smarttags" w:element="PersonName">
        <w:r w:rsidRPr="00516FE5">
          <w:rPr>
            <w:rFonts w:ascii="Times New Roman" w:hAnsi="Times New Roman" w:cs="Times New Roman"/>
            <w:color w:val="FF0000"/>
          </w:rPr>
          <w:t xml:space="preserve">Instituto de </w:t>
        </w:r>
        <w:smartTag w:uri="urn:schemas-microsoft-com:office:smarttags" w:element="PersonName">
          <w:smartTagPr>
            <w:attr w:name="ProductID" w:val="la Mujer"/>
          </w:smartTagPr>
          <w:r w:rsidRPr="00516FE5">
            <w:rPr>
              <w:rFonts w:ascii="Times New Roman" w:hAnsi="Times New Roman" w:cs="Times New Roman"/>
              <w:color w:val="FF0000"/>
            </w:rPr>
            <w:t>la Mujer</w:t>
          </w:r>
        </w:smartTag>
      </w:smartTag>
      <w:r w:rsidRPr="00516FE5">
        <w:rPr>
          <w:rFonts w:ascii="Times New Roman" w:hAnsi="Times New Roman" w:cs="Times New Roman"/>
          <w:color w:val="FF0000"/>
        </w:rPr>
        <w:t xml:space="preserve"> ha venido colaborando con el Comité Olímpico Español (COI) y con el Consejo Superior de Deportes (CSD) para paliar los impedimentos que encuentran las mujeres en la práctica del ejercicio físico, las actividades deportivas y los deportes profesionales y olímpicos, en particular, en cuanto a la promoción del deporte de las niñas y mujeres en todas las etapas de la vida y en todos los niveles.</w:t>
      </w:r>
    </w:p>
    <w:p w:rsidR="00751A00" w:rsidRPr="00C25481" w:rsidRDefault="00751A00" w:rsidP="00751A00">
      <w:pPr>
        <w:pStyle w:val="Prrafodelista"/>
        <w:ind w:left="360"/>
        <w:jc w:val="both"/>
        <w:rPr>
          <w:rFonts w:ascii="Times New Roman" w:hAnsi="Times New Roman" w:cs="Times New Roman"/>
          <w:color w:val="FF0000"/>
        </w:rPr>
      </w:pPr>
      <w:r w:rsidRPr="00C25481">
        <w:rPr>
          <w:rFonts w:ascii="Times New Roman" w:hAnsi="Times New Roman" w:cs="Times New Roman"/>
          <w:color w:val="FF0000"/>
        </w:rPr>
        <w:t xml:space="preserve">El </w:t>
      </w:r>
      <w:smartTag w:uri="urn:schemas-microsoft-com:office:smarttags" w:element="PersonName">
        <w:r w:rsidRPr="00C25481">
          <w:rPr>
            <w:rFonts w:ascii="Times New Roman" w:hAnsi="Times New Roman" w:cs="Times New Roman"/>
            <w:color w:val="FF0000"/>
          </w:rPr>
          <w:t xml:space="preserve">Instituto de </w:t>
        </w:r>
        <w:smartTag w:uri="urn:schemas-microsoft-com:office:smarttags" w:element="PersonName">
          <w:smartTagPr>
            <w:attr w:name="ProductID" w:val="la Mujer"/>
          </w:smartTagPr>
          <w:r w:rsidRPr="00C25481">
            <w:rPr>
              <w:rFonts w:ascii="Times New Roman" w:hAnsi="Times New Roman" w:cs="Times New Roman"/>
              <w:color w:val="FF0000"/>
            </w:rPr>
            <w:t>la Mujer</w:t>
          </w:r>
        </w:smartTag>
      </w:smartTag>
      <w:r w:rsidRPr="00C25481">
        <w:rPr>
          <w:rFonts w:ascii="Times New Roman" w:hAnsi="Times New Roman" w:cs="Times New Roman"/>
          <w:color w:val="FF0000"/>
        </w:rPr>
        <w:t xml:space="preserve"> en colaboración con el Consejo Superior de Deportes (CSD), convoca anualmente los Premios Mujer y Deporte.</w:t>
      </w:r>
      <w:r w:rsidR="005C5DED">
        <w:rPr>
          <w:rFonts w:ascii="Times New Roman" w:hAnsi="Times New Roman" w:cs="Times New Roman"/>
          <w:color w:val="FF0000"/>
        </w:rPr>
        <w:t xml:space="preserve"> </w:t>
      </w:r>
      <w:r w:rsidRPr="00C25481">
        <w:rPr>
          <w:rFonts w:ascii="Times New Roman" w:hAnsi="Times New Roman" w:cs="Times New Roman"/>
          <w:color w:val="FF0000"/>
        </w:rPr>
        <w:t>Estos galardones existen desde 2006 y valoran tanto el rendimiento deportivo como académico de las deportistas así como a las Comunidades Autónomas y Universidades que más hayan promocionado el deporte femenino.</w:t>
      </w:r>
    </w:p>
    <w:p w:rsidR="00C25481" w:rsidRPr="00C25481" w:rsidRDefault="00C25481" w:rsidP="00751A00">
      <w:pPr>
        <w:pStyle w:val="Prrafodelista"/>
        <w:ind w:left="360"/>
        <w:jc w:val="both"/>
        <w:rPr>
          <w:rFonts w:ascii="Times New Roman" w:hAnsi="Times New Roman" w:cs="Times New Roman"/>
          <w:color w:val="FF0000"/>
        </w:rPr>
      </w:pPr>
    </w:p>
    <w:p w:rsidR="00751A00" w:rsidRPr="00C25481" w:rsidRDefault="00751A00" w:rsidP="00751A00">
      <w:pPr>
        <w:pStyle w:val="Prrafodelista"/>
        <w:ind w:left="360"/>
        <w:jc w:val="both"/>
        <w:rPr>
          <w:rFonts w:ascii="Times New Roman" w:hAnsi="Times New Roman" w:cs="Times New Roman"/>
          <w:color w:val="FF0000"/>
        </w:rPr>
      </w:pPr>
      <w:r w:rsidRPr="00C25481">
        <w:rPr>
          <w:rFonts w:ascii="Times New Roman" w:hAnsi="Times New Roman" w:cs="Times New Roman"/>
          <w:color w:val="FF0000"/>
        </w:rPr>
        <w:t>El Consejo Superior de Deportes desarrolla también los Programas de Mujer y Deporte.</w:t>
      </w:r>
    </w:p>
    <w:p w:rsidR="00751A00" w:rsidRDefault="00751A00" w:rsidP="00751A00">
      <w:pPr>
        <w:pStyle w:val="Prrafodelista"/>
        <w:ind w:left="360"/>
        <w:jc w:val="both"/>
        <w:rPr>
          <w:rFonts w:ascii="Times New Roman" w:hAnsi="Times New Roman" w:cs="Times New Roman"/>
          <w:color w:val="FF0000"/>
        </w:rPr>
      </w:pPr>
      <w:r w:rsidRPr="00C25481">
        <w:rPr>
          <w:rStyle w:val="subrayado"/>
          <w:rFonts w:ascii="Times New Roman" w:hAnsi="Times New Roman" w:cs="Times New Roman"/>
          <w:color w:val="FF0000"/>
        </w:rPr>
        <w:t>El principal objetivo</w:t>
      </w:r>
      <w:r w:rsidRPr="00C25481">
        <w:rPr>
          <w:rFonts w:ascii="Times New Roman" w:hAnsi="Times New Roman" w:cs="Times New Roman"/>
          <w:color w:val="FF0000"/>
        </w:rPr>
        <w:t xml:space="preserve"> de estos programas es fomentar la participación de las mujeres en el ámbito de la actividad física y el deporte en igualdad de condiciones que los hombres,</w:t>
      </w:r>
      <w:r w:rsidR="00BB28B6">
        <w:rPr>
          <w:rFonts w:ascii="Times New Roman" w:hAnsi="Times New Roman" w:cs="Times New Roman"/>
          <w:color w:val="FF0000"/>
        </w:rPr>
        <w:t xml:space="preserve"> </w:t>
      </w:r>
      <w:r w:rsidRPr="00C25481">
        <w:rPr>
          <w:rFonts w:ascii="Times New Roman" w:hAnsi="Times New Roman" w:cs="Times New Roman"/>
          <w:color w:val="FF0000"/>
        </w:rPr>
        <w:t>superando las barreras u obstáculos que aún hoy día dificultan la realidad de una práctica con equidad de género en este ámbito de la vida.</w:t>
      </w:r>
    </w:p>
    <w:p w:rsidR="005C5DED" w:rsidRDefault="005C5DED" w:rsidP="00751A00">
      <w:pPr>
        <w:pStyle w:val="Prrafodelista"/>
        <w:ind w:left="360"/>
        <w:jc w:val="both"/>
        <w:rPr>
          <w:rFonts w:ascii="Times New Roman" w:hAnsi="Times New Roman" w:cs="Times New Roman"/>
          <w:color w:val="FF0000"/>
        </w:rPr>
      </w:pPr>
    </w:p>
    <w:p w:rsidR="005C5DED" w:rsidRDefault="005C5DED" w:rsidP="00751A00">
      <w:pPr>
        <w:pStyle w:val="Prrafodelista"/>
        <w:ind w:left="360"/>
        <w:jc w:val="both"/>
        <w:rPr>
          <w:rFonts w:ascii="Times New Roman" w:hAnsi="Times New Roman" w:cs="Times New Roman"/>
          <w:color w:val="FF0000"/>
        </w:rPr>
      </w:pPr>
      <w:r>
        <w:rPr>
          <w:rFonts w:ascii="Times New Roman" w:hAnsi="Times New Roman" w:cs="Times New Roman"/>
          <w:color w:val="FF0000"/>
        </w:rPr>
        <w:t xml:space="preserve">El Plan Estratégico de Igualdad de Oportunidades 2014-2016, con el fin de  promover la igualdad física en la actividad física y el deporte, recoge dos líneas de actuación: </w:t>
      </w:r>
    </w:p>
    <w:p w:rsidR="005C5DED" w:rsidRPr="00516FE5" w:rsidRDefault="005C5DED" w:rsidP="00751A00">
      <w:pPr>
        <w:pStyle w:val="Prrafodelista"/>
        <w:ind w:left="360"/>
        <w:jc w:val="both"/>
        <w:rPr>
          <w:rFonts w:ascii="Times New Roman" w:hAnsi="Times New Roman" w:cs="Times New Roman"/>
          <w:color w:val="FF0000"/>
          <w:sz w:val="14"/>
          <w:szCs w:val="14"/>
        </w:rPr>
      </w:pPr>
    </w:p>
    <w:p w:rsidR="005C5DED" w:rsidRPr="00516FE5" w:rsidRDefault="005C5DED" w:rsidP="00516FE5">
      <w:pPr>
        <w:pStyle w:val="Prrafodelista"/>
        <w:numPr>
          <w:ilvl w:val="0"/>
          <w:numId w:val="19"/>
        </w:numPr>
        <w:rPr>
          <w:rFonts w:ascii="Times New Roman" w:hAnsi="Times New Roman" w:cs="Times New Roman"/>
          <w:i/>
          <w:color w:val="FF0000"/>
        </w:rPr>
      </w:pPr>
      <w:r w:rsidRPr="00516FE5">
        <w:rPr>
          <w:rFonts w:ascii="Times New Roman" w:hAnsi="Times New Roman" w:cs="Times New Roman"/>
          <w:i/>
          <w:color w:val="FF0000"/>
        </w:rPr>
        <w:t xml:space="preserve">Favorecer la práctica deportiva femenina en los distintos ámbitos del deporte, contribuyendo a eliminar elementos de desigualdad </w:t>
      </w:r>
    </w:p>
    <w:p w:rsidR="005C5DED" w:rsidRPr="00516FE5" w:rsidRDefault="005C5DED" w:rsidP="005C5DED">
      <w:pPr>
        <w:pStyle w:val="Prrafodelista"/>
        <w:ind w:left="709"/>
        <w:rPr>
          <w:rFonts w:ascii="Times New Roman" w:hAnsi="Times New Roman" w:cs="Times New Roman"/>
          <w:i/>
          <w:color w:val="FF0000"/>
          <w:sz w:val="14"/>
          <w:szCs w:val="14"/>
        </w:rPr>
      </w:pPr>
    </w:p>
    <w:p w:rsidR="005C5DED" w:rsidRPr="00516FE5" w:rsidRDefault="005C5DED" w:rsidP="00516FE5">
      <w:pPr>
        <w:pStyle w:val="Prrafodelista"/>
        <w:numPr>
          <w:ilvl w:val="0"/>
          <w:numId w:val="19"/>
        </w:numPr>
        <w:rPr>
          <w:rFonts w:ascii="Times New Roman" w:hAnsi="Times New Roman" w:cs="Times New Roman"/>
          <w:i/>
          <w:color w:val="FF0000"/>
        </w:rPr>
      </w:pPr>
      <w:r w:rsidRPr="00516FE5">
        <w:rPr>
          <w:rFonts w:ascii="Times New Roman" w:hAnsi="Times New Roman" w:cs="Times New Roman"/>
          <w:i/>
          <w:color w:val="FF0000"/>
        </w:rPr>
        <w:t>Visibilizar de manera adecuada, tanto cuantitativa como cualitativamente, a las mujeres implicadas en el ámbito de la actividad física y del deporte</w:t>
      </w:r>
    </w:p>
    <w:p w:rsidR="005C5DED" w:rsidRPr="00516FE5" w:rsidRDefault="005C5DED" w:rsidP="005C5DED">
      <w:pPr>
        <w:pStyle w:val="Prrafodelista"/>
        <w:ind w:left="709"/>
        <w:rPr>
          <w:rFonts w:ascii="Times New Roman" w:hAnsi="Times New Roman" w:cs="Times New Roman"/>
          <w:b/>
          <w:i/>
          <w:color w:val="FF0000"/>
          <w:sz w:val="14"/>
          <w:szCs w:val="14"/>
        </w:rPr>
      </w:pPr>
    </w:p>
    <w:p w:rsidR="00895848" w:rsidRDefault="00020123" w:rsidP="00895848">
      <w:pPr>
        <w:pStyle w:val="Prrafodelista"/>
        <w:ind w:left="360"/>
        <w:jc w:val="both"/>
        <w:rPr>
          <w:rFonts w:ascii="Times New Roman" w:hAnsi="Times New Roman" w:cs="Times New Roman"/>
          <w:color w:val="FF0000"/>
        </w:rPr>
      </w:pPr>
      <w:r>
        <w:rPr>
          <w:rFonts w:ascii="Times New Roman" w:hAnsi="Times New Roman" w:cs="Times New Roman"/>
          <w:color w:val="FF0000"/>
        </w:rPr>
        <w:t xml:space="preserve">Respecto a </w:t>
      </w:r>
      <w:r w:rsidR="009E18EF" w:rsidRPr="00895848">
        <w:rPr>
          <w:rFonts w:ascii="Times New Roman" w:hAnsi="Times New Roman" w:cs="Times New Roman"/>
          <w:color w:val="FF0000"/>
        </w:rPr>
        <w:t xml:space="preserve">la </w:t>
      </w:r>
      <w:r w:rsidR="009E18EF" w:rsidRPr="00895848">
        <w:rPr>
          <w:rFonts w:ascii="Times New Roman" w:hAnsi="Times New Roman" w:cs="Times New Roman"/>
          <w:b/>
          <w:color w:val="FF0000"/>
        </w:rPr>
        <w:t>Ciencia,</w:t>
      </w:r>
      <w:r w:rsidR="009E18EF" w:rsidRPr="00895848">
        <w:rPr>
          <w:rFonts w:ascii="Times New Roman" w:hAnsi="Times New Roman" w:cs="Times New Roman"/>
          <w:color w:val="FF0000"/>
        </w:rPr>
        <w:t xml:space="preserve"> la Estrategia española de Ciencia, Tecnología y de Innovación 2013-2020 contempla entre sus principios básicos la incorporación de la perspectiva de género en las políticas públicas de i+d+i para corregir la pérdida de capital humano asociada a la desigual incorporación de las mujeres y su desarrollo profesional en los ámbitos de la investigación científica y técnica, tanto en el sector público como en el empresarial. </w:t>
      </w:r>
      <w:r w:rsidR="00895848">
        <w:rPr>
          <w:rFonts w:ascii="Times New Roman" w:hAnsi="Times New Roman" w:cs="Times New Roman"/>
          <w:color w:val="FF0000"/>
        </w:rPr>
        <w:t>E</w:t>
      </w:r>
      <w:r w:rsidR="009E18EF" w:rsidRPr="00895848">
        <w:rPr>
          <w:rFonts w:ascii="Times New Roman" w:hAnsi="Times New Roman" w:cs="Times New Roman"/>
          <w:color w:val="FF0000"/>
        </w:rPr>
        <w:t>ste principio conlleva la incorporación de la perspectiva de género en los contenidos de la investigación científica, técnica y de la innovación para que enriquezca el proceso creativo y la obtención de resultados.</w:t>
      </w:r>
    </w:p>
    <w:p w:rsidR="009E18EF" w:rsidRDefault="009E18EF" w:rsidP="008F58EA">
      <w:pPr>
        <w:pStyle w:val="Prrafodelista"/>
        <w:ind w:left="360"/>
        <w:jc w:val="both"/>
        <w:rPr>
          <w:rFonts w:ascii="Times New Roman" w:hAnsi="Times New Roman" w:cs="Times New Roman"/>
          <w:color w:val="FF0000"/>
        </w:rPr>
      </w:pPr>
      <w:r w:rsidRPr="00895848">
        <w:rPr>
          <w:rFonts w:ascii="Times New Roman" w:hAnsi="Times New Roman" w:cs="Times New Roman"/>
          <w:color w:val="FF0000"/>
        </w:rPr>
        <w:cr/>
        <w:t xml:space="preserve">El Plan Estratégico de Igualdad de Oportunidades y </w:t>
      </w:r>
      <w:smartTag w:uri="urn:schemas-microsoft-com:office:smarttags" w:element="PersonName">
        <w:smartTagPr>
          <w:attr w:name="ProductID" w:val="la Agenda Digital"/>
        </w:smartTagPr>
        <w:r w:rsidRPr="00895848">
          <w:rPr>
            <w:rFonts w:ascii="Times New Roman" w:hAnsi="Times New Roman" w:cs="Times New Roman"/>
            <w:color w:val="FF0000"/>
          </w:rPr>
          <w:t>la Agenda Digital</w:t>
        </w:r>
      </w:smartTag>
      <w:r w:rsidRPr="00895848">
        <w:rPr>
          <w:rFonts w:ascii="Times New Roman" w:hAnsi="Times New Roman" w:cs="Times New Roman"/>
          <w:color w:val="FF0000"/>
        </w:rPr>
        <w:t xml:space="preserve"> para España contemplan entre sus líneas de actuación la elaboración de un </w:t>
      </w:r>
      <w:r w:rsidR="008F58EA">
        <w:rPr>
          <w:rFonts w:ascii="Times New Roman" w:hAnsi="Times New Roman" w:cs="Times New Roman"/>
          <w:color w:val="FF0000"/>
        </w:rPr>
        <w:t>“</w:t>
      </w:r>
      <w:r w:rsidRPr="00895848">
        <w:rPr>
          <w:rFonts w:ascii="Times New Roman" w:hAnsi="Times New Roman" w:cs="Times New Roman"/>
          <w:color w:val="FF0000"/>
        </w:rPr>
        <w:t xml:space="preserve">Plan de Acción para </w:t>
      </w:r>
      <w:smartTag w:uri="urn:schemas-microsoft-com:office:smarttags" w:element="PersonName">
        <w:smartTagPr>
          <w:attr w:name="ProductID" w:val="La Igualdad"/>
        </w:smartTagPr>
        <w:r w:rsidRPr="00895848">
          <w:rPr>
            <w:rFonts w:ascii="Times New Roman" w:hAnsi="Times New Roman" w:cs="Times New Roman"/>
            <w:color w:val="FF0000"/>
          </w:rPr>
          <w:t>la Igualdad</w:t>
        </w:r>
      </w:smartTag>
      <w:r w:rsidRPr="00895848">
        <w:rPr>
          <w:rFonts w:ascii="Times New Roman" w:hAnsi="Times New Roman" w:cs="Times New Roman"/>
          <w:color w:val="FF0000"/>
        </w:rPr>
        <w:t xml:space="preserve"> de Mujeres y Hombres en </w:t>
      </w:r>
      <w:smartTag w:uri="urn:schemas-microsoft-com:office:smarttags" w:element="PersonName">
        <w:smartTagPr>
          <w:attr w:name="ProductID" w:val="la Sociedad"/>
        </w:smartTagPr>
        <w:r w:rsidRPr="00895848">
          <w:rPr>
            <w:rFonts w:ascii="Times New Roman" w:hAnsi="Times New Roman" w:cs="Times New Roman"/>
            <w:color w:val="FF0000"/>
          </w:rPr>
          <w:t>la Sociedad</w:t>
        </w:r>
      </w:smartTag>
      <w:r w:rsidRPr="00895848">
        <w:rPr>
          <w:rFonts w:ascii="Times New Roman" w:hAnsi="Times New Roman" w:cs="Times New Roman"/>
          <w:color w:val="FF0000"/>
        </w:rPr>
        <w:t xml:space="preserve"> de la Información</w:t>
      </w:r>
      <w:r w:rsidR="00516FE5">
        <w:rPr>
          <w:rFonts w:ascii="Times New Roman" w:hAnsi="Times New Roman" w:cs="Times New Roman"/>
          <w:color w:val="FF0000"/>
        </w:rPr>
        <w:t>, que será aprobado antes de finalizar 2014</w:t>
      </w:r>
      <w:r w:rsidR="008F58EA">
        <w:rPr>
          <w:rFonts w:ascii="Times New Roman" w:hAnsi="Times New Roman" w:cs="Times New Roman"/>
          <w:color w:val="FF0000"/>
        </w:rPr>
        <w:t xml:space="preserve">. </w:t>
      </w:r>
    </w:p>
    <w:p w:rsidR="00516FE5" w:rsidRDefault="00516FE5" w:rsidP="008F58EA">
      <w:pPr>
        <w:pStyle w:val="Prrafodelista"/>
        <w:ind w:left="360"/>
        <w:jc w:val="both"/>
        <w:rPr>
          <w:rFonts w:ascii="Times New Roman" w:hAnsi="Times New Roman" w:cs="Times New Roman"/>
          <w:color w:val="FF0000"/>
        </w:rPr>
      </w:pPr>
    </w:p>
    <w:p w:rsidR="008769D0" w:rsidRPr="008D4453" w:rsidRDefault="008769D0" w:rsidP="0017694E">
      <w:pPr>
        <w:jc w:val="both"/>
        <w:rPr>
          <w:rFonts w:ascii="Times New Roman" w:hAnsi="Times New Roman" w:cs="Times New Roman"/>
        </w:rPr>
      </w:pPr>
      <w:r w:rsidRPr="008D4453">
        <w:rPr>
          <w:rFonts w:ascii="Times New Roman" w:hAnsi="Times New Roman" w:cs="Times New Roman"/>
        </w:rPr>
        <w:t xml:space="preserve">57. </w:t>
      </w:r>
      <w:r w:rsidR="008D4453" w:rsidRPr="008D4453">
        <w:rPr>
          <w:rFonts w:ascii="Times New Roman" w:hAnsi="Times New Roman" w:cs="Times New Roman"/>
        </w:rPr>
        <w:t>En su estado, ¿</w:t>
      </w:r>
      <w:r w:rsidR="008D4453">
        <w:rPr>
          <w:rFonts w:ascii="Times New Roman" w:hAnsi="Times New Roman" w:cs="Times New Roman"/>
        </w:rPr>
        <w:t xml:space="preserve">es la participación de las mujeres en todos los deportes permitido y alentado? </w:t>
      </w:r>
    </w:p>
    <w:p w:rsidR="002E4389"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xml:space="preserve">(  </w:t>
      </w:r>
      <w:r w:rsidR="00C25481">
        <w:rPr>
          <w:rFonts w:ascii="Times New Roman" w:hAnsi="Times New Roman" w:cs="Times New Roman"/>
        </w:rPr>
        <w:t xml:space="preserve"> </w:t>
      </w:r>
      <w:r w:rsidR="00D3416B" w:rsidRPr="00C25481">
        <w:rPr>
          <w:rFonts w:ascii="Times New Roman" w:hAnsi="Times New Roman" w:cs="Times New Roman"/>
          <w:color w:val="FF0000"/>
        </w:rPr>
        <w:t>X</w:t>
      </w:r>
      <w:r w:rsidR="002E4389" w:rsidRPr="0063244B">
        <w:rPr>
          <w:rFonts w:ascii="Times New Roman" w:hAnsi="Times New Roman" w:cs="Times New Roman"/>
        </w:rPr>
        <w:t xml:space="preserve">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8D4453" w:rsidRDefault="008D4453"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escribir y</w:t>
      </w:r>
      <w:r w:rsidRPr="00F466D4">
        <w:rPr>
          <w:rFonts w:ascii="Times New Roman" w:hAnsi="Times New Roman" w:cs="Times New Roman"/>
        </w:rPr>
        <w:t xml:space="preserve"> proporcionar ejemplos.</w:t>
      </w:r>
    </w:p>
    <w:p w:rsidR="00D3416B" w:rsidRDefault="00D3416B" w:rsidP="00D3416B">
      <w:pPr>
        <w:pStyle w:val="Prrafodelista"/>
        <w:ind w:left="360"/>
        <w:jc w:val="both"/>
        <w:rPr>
          <w:rFonts w:ascii="Times New Roman" w:hAnsi="Times New Roman" w:cs="Times New Roman"/>
          <w:color w:val="FF0000"/>
        </w:rPr>
      </w:pPr>
      <w:r w:rsidRPr="00C25481">
        <w:rPr>
          <w:rFonts w:ascii="Times New Roman" w:hAnsi="Times New Roman" w:cs="Times New Roman"/>
          <w:color w:val="FF0000"/>
        </w:rPr>
        <w:t xml:space="preserve">El Consejo Superior de Deportes como institución a través de la cual se ejerce la actuación de </w:t>
      </w:r>
      <w:smartTag w:uri="urn:schemas-microsoft-com:office:smarttags" w:element="PersonName">
        <w:smartTagPr>
          <w:attr w:name="ProductID" w:val="la Administraci￳n"/>
        </w:smartTagPr>
        <w:r w:rsidRPr="00C25481">
          <w:rPr>
            <w:rFonts w:ascii="Times New Roman" w:hAnsi="Times New Roman" w:cs="Times New Roman"/>
            <w:color w:val="FF0000"/>
          </w:rPr>
          <w:t>la Administración</w:t>
        </w:r>
      </w:smartTag>
      <w:r w:rsidRPr="00C25481">
        <w:rPr>
          <w:rFonts w:ascii="Times New Roman" w:hAnsi="Times New Roman" w:cs="Times New Roman"/>
          <w:color w:val="FF0000"/>
        </w:rPr>
        <w:t xml:space="preserve"> del Estado en el ámbito del deporte</w:t>
      </w:r>
      <w:r w:rsidR="004E3413">
        <w:rPr>
          <w:rFonts w:ascii="Times New Roman" w:hAnsi="Times New Roman" w:cs="Times New Roman"/>
          <w:color w:val="FF0000"/>
        </w:rPr>
        <w:t>,</w:t>
      </w:r>
      <w:r w:rsidRPr="00C25481">
        <w:rPr>
          <w:rFonts w:ascii="Times New Roman" w:hAnsi="Times New Roman" w:cs="Times New Roman"/>
          <w:color w:val="FF0000"/>
        </w:rPr>
        <w:t xml:space="preserve"> no solo ha promulgado el Manifiesto por </w:t>
      </w:r>
      <w:smartTag w:uri="urn:schemas-microsoft-com:office:smarttags" w:element="PersonName">
        <w:smartTagPr>
          <w:attr w:name="ProductID" w:val="La Igualdad"/>
        </w:smartTagPr>
        <w:r w:rsidRPr="00C25481">
          <w:rPr>
            <w:rFonts w:ascii="Times New Roman" w:hAnsi="Times New Roman" w:cs="Times New Roman"/>
            <w:color w:val="FF0000"/>
          </w:rPr>
          <w:t>la Igualdad</w:t>
        </w:r>
      </w:smartTag>
      <w:r w:rsidRPr="00C25481">
        <w:rPr>
          <w:rFonts w:ascii="Times New Roman" w:hAnsi="Times New Roman" w:cs="Times New Roman"/>
          <w:color w:val="FF0000"/>
        </w:rPr>
        <w:t xml:space="preserve"> y </w:t>
      </w:r>
      <w:smartTag w:uri="urn:schemas-microsoft-com:office:smarttags" w:element="PersonName">
        <w:smartTagPr>
          <w:attr w:name="ProductID" w:val="la Participaci￳n"/>
        </w:smartTagPr>
        <w:r w:rsidRPr="00C25481">
          <w:rPr>
            <w:rFonts w:ascii="Times New Roman" w:hAnsi="Times New Roman" w:cs="Times New Roman"/>
            <w:color w:val="FF0000"/>
          </w:rPr>
          <w:t>la Participación</w:t>
        </w:r>
      </w:smartTag>
      <w:r w:rsidRPr="00C25481">
        <w:rPr>
          <w:rFonts w:ascii="Times New Roman" w:hAnsi="Times New Roman" w:cs="Times New Roman"/>
          <w:color w:val="FF0000"/>
        </w:rPr>
        <w:t xml:space="preserve"> de </w:t>
      </w:r>
      <w:smartTag w:uri="urn:schemas-microsoft-com:office:smarttags" w:element="PersonName">
        <w:smartTagPr>
          <w:attr w:name="ProductID" w:val="la Mujer"/>
        </w:smartTagPr>
        <w:r w:rsidRPr="00C25481">
          <w:rPr>
            <w:rFonts w:ascii="Times New Roman" w:hAnsi="Times New Roman" w:cs="Times New Roman"/>
            <w:color w:val="FF0000"/>
          </w:rPr>
          <w:t>la Mujer</w:t>
        </w:r>
      </w:smartTag>
      <w:r w:rsidRPr="00C25481">
        <w:rPr>
          <w:rFonts w:ascii="Times New Roman" w:hAnsi="Times New Roman" w:cs="Times New Roman"/>
          <w:color w:val="FF0000"/>
        </w:rPr>
        <w:t xml:space="preserve"> en el Deporte, sino que también</w:t>
      </w:r>
      <w:r w:rsidR="004E3413">
        <w:rPr>
          <w:rFonts w:ascii="Times New Roman" w:hAnsi="Times New Roman" w:cs="Times New Roman"/>
          <w:color w:val="FF0000"/>
        </w:rPr>
        <w:t>,</w:t>
      </w:r>
      <w:r w:rsidRPr="00C25481">
        <w:rPr>
          <w:rFonts w:ascii="Times New Roman" w:hAnsi="Times New Roman" w:cs="Times New Roman"/>
          <w:color w:val="FF0000"/>
        </w:rPr>
        <w:t xml:space="preserve"> como expresa en </w:t>
      </w:r>
      <w:r w:rsidR="004E3413">
        <w:rPr>
          <w:rFonts w:ascii="Times New Roman" w:hAnsi="Times New Roman" w:cs="Times New Roman"/>
          <w:color w:val="FF0000"/>
        </w:rPr>
        <w:t>é</w:t>
      </w:r>
      <w:r w:rsidRPr="00C25481">
        <w:rPr>
          <w:rFonts w:ascii="Times New Roman" w:hAnsi="Times New Roman" w:cs="Times New Roman"/>
          <w:color w:val="FF0000"/>
        </w:rPr>
        <w:t>ste</w:t>
      </w:r>
      <w:r w:rsidR="004E3413">
        <w:rPr>
          <w:rFonts w:ascii="Times New Roman" w:hAnsi="Times New Roman" w:cs="Times New Roman"/>
          <w:color w:val="FF0000"/>
        </w:rPr>
        <w:t>,</w:t>
      </w:r>
      <w:r w:rsidRPr="00C25481">
        <w:rPr>
          <w:rFonts w:ascii="Times New Roman" w:hAnsi="Times New Roman" w:cs="Times New Roman"/>
          <w:color w:val="FF0000"/>
        </w:rPr>
        <w:t xml:space="preserve"> se adhiere a los Principios de </w:t>
      </w:r>
      <w:smartTag w:uri="urn:schemas-microsoft-com:office:smarttags" w:element="PersonName">
        <w:smartTagPr>
          <w:attr w:name="ProductID" w:val="la Declaraci￳n"/>
        </w:smartTagPr>
        <w:r w:rsidRPr="00C25481">
          <w:rPr>
            <w:rFonts w:ascii="Times New Roman" w:hAnsi="Times New Roman" w:cs="Times New Roman"/>
            <w:color w:val="FF0000"/>
          </w:rPr>
          <w:t>la Declaración</w:t>
        </w:r>
      </w:smartTag>
      <w:r w:rsidRPr="00C25481">
        <w:rPr>
          <w:rFonts w:ascii="Times New Roman" w:hAnsi="Times New Roman" w:cs="Times New Roman"/>
          <w:color w:val="FF0000"/>
        </w:rPr>
        <w:t xml:space="preserve"> de Brighton</w:t>
      </w:r>
      <w:r w:rsidR="004E3413">
        <w:rPr>
          <w:rFonts w:ascii="Times New Roman" w:hAnsi="Times New Roman" w:cs="Times New Roman"/>
          <w:color w:val="FF0000"/>
        </w:rPr>
        <w:t>,</w:t>
      </w:r>
      <w:r w:rsidRPr="00C25481">
        <w:rPr>
          <w:rFonts w:ascii="Times New Roman" w:hAnsi="Times New Roman" w:cs="Times New Roman"/>
          <w:color w:val="FF0000"/>
        </w:rPr>
        <w:t xml:space="preserve"> como hoja de ruta referente a nivel internacional en materia de Mujer y Deporte.</w:t>
      </w:r>
    </w:p>
    <w:p w:rsidR="00C25481" w:rsidRPr="00C25481" w:rsidRDefault="00C25481" w:rsidP="00D3416B">
      <w:pPr>
        <w:pStyle w:val="Prrafodelista"/>
        <w:ind w:left="360"/>
        <w:jc w:val="both"/>
        <w:rPr>
          <w:rFonts w:ascii="Times New Roman" w:hAnsi="Times New Roman" w:cs="Times New Roman"/>
          <w:color w:val="FF0000"/>
        </w:rPr>
      </w:pPr>
    </w:p>
    <w:p w:rsidR="00D3416B" w:rsidRPr="00FE0C75" w:rsidRDefault="004E3413" w:rsidP="00D3416B">
      <w:pPr>
        <w:pStyle w:val="Prrafodelista"/>
        <w:ind w:left="360"/>
        <w:jc w:val="both"/>
        <w:rPr>
          <w:rFonts w:ascii="Times New Roman" w:hAnsi="Times New Roman" w:cs="Times New Roman"/>
          <w:color w:val="FF0000"/>
        </w:rPr>
      </w:pPr>
      <w:r>
        <w:rPr>
          <w:rFonts w:ascii="Times New Roman" w:hAnsi="Times New Roman" w:cs="Times New Roman"/>
          <w:color w:val="FF0000"/>
        </w:rPr>
        <w:t>En este sentido, t</w:t>
      </w:r>
      <w:r w:rsidR="00D3416B" w:rsidRPr="00C25481">
        <w:rPr>
          <w:rFonts w:ascii="Times New Roman" w:hAnsi="Times New Roman" w:cs="Times New Roman"/>
          <w:color w:val="FF0000"/>
        </w:rPr>
        <w:t xml:space="preserve">iene establecida una línea de subvenciones a </w:t>
      </w:r>
      <w:smartTag w:uri="urn:schemas-microsoft-com:office:smarttags" w:element="PersonName">
        <w:smartTagPr>
          <w:attr w:name="ProductID" w:val="la Federaciones Deportivas"/>
        </w:smartTagPr>
        <w:smartTag w:uri="urn:schemas-microsoft-com:office:smarttags" w:element="PersonName">
          <w:smartTagPr>
            <w:attr w:name="ProductID" w:val="la Federaciones"/>
          </w:smartTagPr>
          <w:r w:rsidR="00D3416B" w:rsidRPr="00C25481">
            <w:rPr>
              <w:rFonts w:ascii="Times New Roman" w:hAnsi="Times New Roman" w:cs="Times New Roman"/>
              <w:color w:val="FF0000"/>
            </w:rPr>
            <w:t>la Federaciones</w:t>
          </w:r>
        </w:smartTag>
        <w:r w:rsidR="00D3416B" w:rsidRPr="00C25481">
          <w:rPr>
            <w:rFonts w:ascii="Times New Roman" w:hAnsi="Times New Roman" w:cs="Times New Roman"/>
            <w:color w:val="FF0000"/>
          </w:rPr>
          <w:t xml:space="preserve"> Deportivas</w:t>
        </w:r>
      </w:smartTag>
      <w:r w:rsidR="00D3416B" w:rsidRPr="00C25481">
        <w:rPr>
          <w:rFonts w:ascii="Times New Roman" w:hAnsi="Times New Roman" w:cs="Times New Roman"/>
          <w:color w:val="FF0000"/>
        </w:rPr>
        <w:t xml:space="preserve"> con </w:t>
      </w:r>
      <w:r w:rsidR="00516FE5">
        <w:rPr>
          <w:rFonts w:ascii="Times New Roman" w:hAnsi="Times New Roman" w:cs="Times New Roman"/>
          <w:color w:val="FF0000"/>
        </w:rPr>
        <w:t>pr</w:t>
      </w:r>
      <w:r w:rsidR="00516FE5" w:rsidRPr="00C25481">
        <w:rPr>
          <w:rFonts w:ascii="Times New Roman" w:hAnsi="Times New Roman" w:cs="Times New Roman"/>
          <w:color w:val="FF0000"/>
        </w:rPr>
        <w:t>ogramas</w:t>
      </w:r>
      <w:r w:rsidR="00D3416B" w:rsidRPr="00C25481">
        <w:rPr>
          <w:rFonts w:ascii="Times New Roman" w:hAnsi="Times New Roman" w:cs="Times New Roman"/>
          <w:color w:val="FF0000"/>
        </w:rPr>
        <w:t xml:space="preserve"> de Mujer y Deporte</w:t>
      </w:r>
      <w:r>
        <w:rPr>
          <w:rFonts w:ascii="Times New Roman" w:hAnsi="Times New Roman" w:cs="Times New Roman"/>
          <w:color w:val="FF0000"/>
        </w:rPr>
        <w:t>.</w:t>
      </w:r>
    </w:p>
    <w:p w:rsidR="00B329F9" w:rsidRPr="008D4453" w:rsidRDefault="008769D0" w:rsidP="0017694E">
      <w:pPr>
        <w:ind w:left="360" w:hanging="360"/>
        <w:jc w:val="both"/>
        <w:rPr>
          <w:rFonts w:ascii="Times New Roman" w:hAnsi="Times New Roman" w:cs="Times New Roman"/>
        </w:rPr>
      </w:pPr>
      <w:r w:rsidRPr="008D4453">
        <w:rPr>
          <w:rFonts w:ascii="Times New Roman" w:hAnsi="Times New Roman" w:cs="Times New Roman"/>
        </w:rPr>
        <w:t>58</w:t>
      </w:r>
      <w:r w:rsidR="0038693A" w:rsidRPr="008D4453">
        <w:rPr>
          <w:rFonts w:ascii="Times New Roman" w:hAnsi="Times New Roman" w:cs="Times New Roman"/>
        </w:rPr>
        <w:t>.</w:t>
      </w:r>
      <w:r w:rsidR="0063244B">
        <w:rPr>
          <w:rFonts w:ascii="Times New Roman" w:hAnsi="Times New Roman" w:cs="Times New Roman"/>
        </w:rPr>
        <w:t xml:space="preserve"> </w:t>
      </w:r>
      <w:r w:rsidR="008D4453" w:rsidRPr="008D4453">
        <w:rPr>
          <w:rFonts w:ascii="Times New Roman" w:hAnsi="Times New Roman" w:cs="Times New Roman"/>
        </w:rPr>
        <w:t>¿</w:t>
      </w:r>
      <w:r w:rsidR="008D4453">
        <w:rPr>
          <w:rFonts w:ascii="Times New Roman" w:hAnsi="Times New Roman" w:cs="Times New Roman"/>
        </w:rPr>
        <w:t>Existe alguno</w:t>
      </w:r>
      <w:r w:rsidR="008D4453" w:rsidRPr="008D4453">
        <w:rPr>
          <w:rFonts w:ascii="Times New Roman" w:hAnsi="Times New Roman" w:cs="Times New Roman"/>
        </w:rPr>
        <w:t xml:space="preserve"> código de vestimenta especial previsto en la normativa legal para todas las mujeres que ejercen el deporte en su Estado?</w:t>
      </w:r>
      <w:r w:rsidR="009C0A7C" w:rsidRPr="008D4453">
        <w:rPr>
          <w:rFonts w:ascii="Times New Roman" w:hAnsi="Times New Roman" w:cs="Times New Roman"/>
        </w:rPr>
        <w:tab/>
      </w:r>
    </w:p>
    <w:p w:rsidR="003E659F" w:rsidRPr="0063244B" w:rsidRDefault="003923E5" w:rsidP="0017694E">
      <w:pPr>
        <w:ind w:firstLine="708"/>
        <w:jc w:val="both"/>
        <w:rPr>
          <w:rFonts w:ascii="Times New Roman" w:hAnsi="Times New Roman" w:cs="Times New Roman"/>
        </w:rPr>
      </w:pPr>
      <w:r w:rsidRPr="0063244B">
        <w:rPr>
          <w:rFonts w:ascii="Times New Roman" w:hAnsi="Times New Roman" w:cs="Times New Roman"/>
        </w:rPr>
        <w:t>Sí</w:t>
      </w:r>
      <w:r w:rsidR="003E659F" w:rsidRPr="0063244B">
        <w:rPr>
          <w:rFonts w:ascii="Times New Roman" w:hAnsi="Times New Roman" w:cs="Times New Roman"/>
        </w:rPr>
        <w:t xml:space="preserve"> (     )                </w:t>
      </w:r>
      <w:r w:rsidR="00AD74F5" w:rsidRPr="0063244B">
        <w:rPr>
          <w:rFonts w:ascii="Times New Roman" w:hAnsi="Times New Roman" w:cs="Times New Roman"/>
        </w:rPr>
        <w:tab/>
      </w:r>
      <w:r w:rsidR="00AD74F5" w:rsidRPr="0063244B">
        <w:rPr>
          <w:rFonts w:ascii="Times New Roman" w:hAnsi="Times New Roman" w:cs="Times New Roman"/>
        </w:rPr>
        <w:tab/>
      </w:r>
      <w:r w:rsidR="00AD74F5" w:rsidRPr="0063244B">
        <w:rPr>
          <w:rFonts w:ascii="Times New Roman" w:hAnsi="Times New Roman" w:cs="Times New Roman"/>
        </w:rPr>
        <w:tab/>
      </w:r>
      <w:r w:rsidR="003E659F" w:rsidRPr="0063244B">
        <w:rPr>
          <w:rFonts w:ascii="Times New Roman" w:hAnsi="Times New Roman" w:cs="Times New Roman"/>
        </w:rPr>
        <w:t xml:space="preserve">No (   </w:t>
      </w:r>
      <w:r w:rsidR="00E56F1F">
        <w:rPr>
          <w:rFonts w:ascii="Times New Roman" w:hAnsi="Times New Roman" w:cs="Times New Roman"/>
          <w:color w:val="FF0000"/>
        </w:rPr>
        <w:t>X</w:t>
      </w:r>
      <w:r w:rsidR="003E659F" w:rsidRPr="0063244B">
        <w:rPr>
          <w:rFonts w:ascii="Times New Roman" w:hAnsi="Times New Roman" w:cs="Times New Roman"/>
        </w:rPr>
        <w:t xml:space="preserve">   ) </w:t>
      </w:r>
    </w:p>
    <w:p w:rsidR="008D4453" w:rsidRDefault="008D4453"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C25481" w:rsidRPr="00C25481" w:rsidRDefault="00C25481" w:rsidP="00C25481">
      <w:pPr>
        <w:ind w:left="360"/>
        <w:jc w:val="both"/>
        <w:rPr>
          <w:rFonts w:ascii="Times New Roman" w:hAnsi="Times New Roman" w:cs="Times New Roman"/>
          <w:color w:val="FF0000"/>
        </w:rPr>
      </w:pPr>
      <w:r>
        <w:rPr>
          <w:rFonts w:ascii="Times New Roman" w:hAnsi="Times New Roman" w:cs="Times New Roman"/>
          <w:color w:val="FF0000"/>
        </w:rPr>
        <w:t>No obstante, se debería recabar información del Ministerio de Educación, Cultura y Deporte.</w:t>
      </w:r>
    </w:p>
    <w:p w:rsidR="002E4389" w:rsidRPr="008D4453" w:rsidRDefault="008769D0" w:rsidP="0017694E">
      <w:pPr>
        <w:ind w:left="360" w:hanging="360"/>
        <w:jc w:val="both"/>
        <w:rPr>
          <w:rFonts w:ascii="Times New Roman" w:hAnsi="Times New Roman" w:cs="Times New Roman"/>
        </w:rPr>
      </w:pPr>
      <w:r w:rsidRPr="003923E5">
        <w:rPr>
          <w:rFonts w:ascii="Times New Roman" w:hAnsi="Times New Roman" w:cs="Times New Roman"/>
        </w:rPr>
        <w:t>59</w:t>
      </w:r>
      <w:r w:rsidR="009C0A7C" w:rsidRPr="003923E5">
        <w:rPr>
          <w:rFonts w:ascii="Times New Roman" w:hAnsi="Times New Roman" w:cs="Times New Roman"/>
        </w:rPr>
        <w:t>.</w:t>
      </w:r>
      <w:r w:rsidR="0063244B">
        <w:rPr>
          <w:rFonts w:ascii="Times New Roman" w:hAnsi="Times New Roman" w:cs="Times New Roman"/>
        </w:rPr>
        <w:t xml:space="preserve"> </w:t>
      </w:r>
      <w:r w:rsidR="0030198A">
        <w:rPr>
          <w:rFonts w:ascii="Times New Roman" w:hAnsi="Times New Roman" w:cs="Times New Roman"/>
        </w:rPr>
        <w:t>E</w:t>
      </w:r>
      <w:r w:rsidR="0030198A" w:rsidRPr="008D4453">
        <w:rPr>
          <w:rFonts w:ascii="Times New Roman" w:hAnsi="Times New Roman" w:cs="Times New Roman"/>
        </w:rPr>
        <w:t>n su Estado</w:t>
      </w:r>
      <w:r w:rsidR="0030198A">
        <w:rPr>
          <w:rFonts w:ascii="Times New Roman" w:hAnsi="Times New Roman" w:cs="Times New Roman"/>
        </w:rPr>
        <w:t>, ¿h</w:t>
      </w:r>
      <w:r w:rsidR="008D4453" w:rsidRPr="008D4453">
        <w:rPr>
          <w:rFonts w:ascii="Times New Roman" w:hAnsi="Times New Roman" w:cs="Times New Roman"/>
        </w:rPr>
        <w:t>ay alguna diferencia en</w:t>
      </w:r>
      <w:r w:rsidR="0030198A">
        <w:rPr>
          <w:rFonts w:ascii="Times New Roman" w:hAnsi="Times New Roman" w:cs="Times New Roman"/>
        </w:rPr>
        <w:t>tre</w:t>
      </w:r>
      <w:r w:rsidR="008D4453" w:rsidRPr="008D4453">
        <w:rPr>
          <w:rFonts w:ascii="Times New Roman" w:hAnsi="Times New Roman" w:cs="Times New Roman"/>
        </w:rPr>
        <w:t xml:space="preserve"> las condiciones de acceso de las mujer</w:t>
      </w:r>
      <w:r w:rsidR="008D4453">
        <w:rPr>
          <w:rFonts w:ascii="Times New Roman" w:hAnsi="Times New Roman" w:cs="Times New Roman"/>
        </w:rPr>
        <w:t>es a</w:t>
      </w:r>
      <w:r w:rsidR="008D4453" w:rsidRPr="008D4453">
        <w:rPr>
          <w:rFonts w:ascii="Times New Roman" w:hAnsi="Times New Roman" w:cs="Times New Roman"/>
        </w:rPr>
        <w:t xml:space="preserve"> museos, parques</w:t>
      </w:r>
      <w:r w:rsidR="003923E5">
        <w:rPr>
          <w:rFonts w:ascii="Times New Roman" w:hAnsi="Times New Roman" w:cs="Times New Roman"/>
        </w:rPr>
        <w:t>, teatros, estadios deportivos u</w:t>
      </w:r>
      <w:r w:rsidR="008D4453" w:rsidRPr="008D4453">
        <w:rPr>
          <w:rFonts w:ascii="Times New Roman" w:hAnsi="Times New Roman" w:cs="Times New Roman"/>
        </w:rPr>
        <w:t xml:space="preserve"> otras instalaciones donde la cultura, el deporte y la ciencia en comparación con los hombres?</w:t>
      </w:r>
    </w:p>
    <w:p w:rsidR="002E4389"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xml:space="preserve">(    </w:t>
      </w:r>
      <w:r w:rsidR="001B4F33" w:rsidRPr="00C25481">
        <w:rPr>
          <w:rFonts w:ascii="Times New Roman" w:hAnsi="Times New Roman" w:cs="Times New Roman"/>
          <w:color w:val="FF0000"/>
        </w:rPr>
        <w:t>X</w:t>
      </w:r>
      <w:r w:rsidR="002E4389" w:rsidRPr="0063244B">
        <w:rPr>
          <w:rFonts w:ascii="Times New Roman" w:hAnsi="Times New Roman" w:cs="Times New Roman"/>
        </w:rPr>
        <w:t xml:space="preserve">   )</w:t>
      </w:r>
    </w:p>
    <w:p w:rsidR="002E4389" w:rsidRDefault="002E4389" w:rsidP="0017694E">
      <w:pPr>
        <w:pStyle w:val="Prrafodelista"/>
        <w:jc w:val="both"/>
        <w:rPr>
          <w:rFonts w:ascii="Times New Roman" w:hAnsi="Times New Roman" w:cs="Times New Roman"/>
        </w:rPr>
      </w:pPr>
    </w:p>
    <w:p w:rsidR="00C25481" w:rsidRPr="00C25481" w:rsidRDefault="00C25481" w:rsidP="00C25481">
      <w:pPr>
        <w:ind w:left="360"/>
        <w:jc w:val="both"/>
        <w:rPr>
          <w:rFonts w:ascii="Times New Roman" w:hAnsi="Times New Roman" w:cs="Times New Roman"/>
          <w:color w:val="FF0000"/>
        </w:rPr>
      </w:pPr>
      <w:r>
        <w:rPr>
          <w:rFonts w:ascii="Times New Roman" w:hAnsi="Times New Roman" w:cs="Times New Roman"/>
          <w:color w:val="FF0000"/>
        </w:rPr>
        <w:t>No obstante, se debería recabar información del Ministerio de Educación, Cultura y Deporte.</w:t>
      </w:r>
    </w:p>
    <w:p w:rsidR="003923E5" w:rsidRPr="00F466D4" w:rsidRDefault="003923E5"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sidRPr="00F466D4">
        <w:rPr>
          <w:rFonts w:ascii="Times New Roman" w:hAnsi="Times New Roman" w:cs="Times New Roman"/>
        </w:rPr>
        <w:t xml:space="preserve"> proporcionar ejemplos.</w:t>
      </w:r>
    </w:p>
    <w:p w:rsidR="002E4389" w:rsidRPr="003923E5" w:rsidRDefault="004E266F" w:rsidP="0017694E">
      <w:pPr>
        <w:jc w:val="both"/>
        <w:rPr>
          <w:rFonts w:ascii="Times New Roman" w:hAnsi="Times New Roman" w:cs="Times New Roman"/>
        </w:rPr>
      </w:pPr>
      <w:r w:rsidRPr="003923E5">
        <w:rPr>
          <w:rFonts w:ascii="Times New Roman" w:hAnsi="Times New Roman" w:cs="Times New Roman"/>
        </w:rPr>
        <w:t>6</w:t>
      </w:r>
      <w:r w:rsidR="008769D0" w:rsidRPr="003923E5">
        <w:rPr>
          <w:rFonts w:ascii="Times New Roman" w:hAnsi="Times New Roman" w:cs="Times New Roman"/>
        </w:rPr>
        <w:t>0</w:t>
      </w:r>
      <w:r w:rsidR="005952E0" w:rsidRPr="003923E5">
        <w:rPr>
          <w:rFonts w:ascii="Times New Roman" w:hAnsi="Times New Roman" w:cs="Times New Roman"/>
        </w:rPr>
        <w:t>.</w:t>
      </w:r>
      <w:r w:rsidR="0063244B">
        <w:rPr>
          <w:rFonts w:ascii="Times New Roman" w:hAnsi="Times New Roman" w:cs="Times New Roman"/>
        </w:rPr>
        <w:t xml:space="preserve"> </w:t>
      </w:r>
      <w:r w:rsidR="003923E5" w:rsidRPr="003923E5">
        <w:rPr>
          <w:rFonts w:ascii="Times New Roman" w:hAnsi="Times New Roman" w:cs="Times New Roman"/>
        </w:rPr>
        <w:t>¿</w:t>
      </w:r>
      <w:r w:rsidR="003923E5" w:rsidRPr="00403A38">
        <w:rPr>
          <w:rFonts w:ascii="Times New Roman" w:hAnsi="Times New Roman" w:cs="Times New Roman"/>
        </w:rPr>
        <w:t>Su Estado promueve la participación de las mujeres en las artes?</w:t>
      </w:r>
    </w:p>
    <w:p w:rsidR="007A67C5" w:rsidRPr="003923E5" w:rsidRDefault="007A67C5" w:rsidP="0017694E">
      <w:pPr>
        <w:pStyle w:val="Prrafodelista"/>
        <w:jc w:val="both"/>
        <w:rPr>
          <w:rFonts w:ascii="Times New Roman" w:hAnsi="Times New Roman" w:cs="Times New Roman"/>
        </w:rPr>
      </w:pPr>
    </w:p>
    <w:p w:rsidR="002E4389"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xml:space="preserve">(   </w:t>
      </w:r>
      <w:r w:rsidR="007B52F7" w:rsidRPr="007B52F7">
        <w:rPr>
          <w:rFonts w:ascii="Times New Roman" w:hAnsi="Times New Roman" w:cs="Times New Roman"/>
          <w:color w:val="FF0000"/>
        </w:rPr>
        <w:t>X</w:t>
      </w:r>
      <w:r w:rsidR="002E4389" w:rsidRPr="0063244B">
        <w:rPr>
          <w:rFonts w:ascii="Times New Roman" w:hAnsi="Times New Roman" w:cs="Times New Roman"/>
        </w:rPr>
        <w:t xml:space="preserve">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w:t>
      </w:r>
    </w:p>
    <w:p w:rsidR="003923E5" w:rsidRDefault="003923E5" w:rsidP="0017694E">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sidR="0063244B">
        <w:rPr>
          <w:rFonts w:ascii="Times New Roman" w:hAnsi="Times New Roman" w:cs="Times New Roman"/>
        </w:rPr>
        <w:t>sírvanse</w:t>
      </w:r>
      <w:r>
        <w:rPr>
          <w:rFonts w:ascii="Times New Roman" w:hAnsi="Times New Roman" w:cs="Times New Roman"/>
        </w:rPr>
        <w:t xml:space="preserve"> explicar y</w:t>
      </w:r>
      <w:r w:rsidRPr="00F466D4">
        <w:rPr>
          <w:rFonts w:ascii="Times New Roman" w:hAnsi="Times New Roman" w:cs="Times New Roman"/>
        </w:rPr>
        <w:t xml:space="preserve"> proporcionar ejemplos.</w:t>
      </w:r>
    </w:p>
    <w:p w:rsidR="007B52F7" w:rsidRDefault="00403A38" w:rsidP="007B52F7">
      <w:pPr>
        <w:ind w:left="360"/>
        <w:jc w:val="both"/>
        <w:rPr>
          <w:rFonts w:ascii="Times New Roman" w:hAnsi="Times New Roman" w:cs="Times New Roman"/>
          <w:color w:val="FF0000"/>
        </w:rPr>
      </w:pPr>
      <w:r>
        <w:rPr>
          <w:rFonts w:ascii="Times New Roman" w:hAnsi="Times New Roman" w:cs="Times New Roman"/>
          <w:color w:val="FF0000"/>
        </w:rPr>
        <w:t>Contestada en la pregunta número</w:t>
      </w:r>
      <w:r w:rsidR="007B52F7">
        <w:rPr>
          <w:rFonts w:ascii="Times New Roman" w:hAnsi="Times New Roman" w:cs="Times New Roman"/>
          <w:color w:val="FF0000"/>
        </w:rPr>
        <w:t xml:space="preserve"> 54.</w:t>
      </w:r>
    </w:p>
    <w:p w:rsidR="00C25481" w:rsidRDefault="00C25481" w:rsidP="00C25481">
      <w:pPr>
        <w:ind w:left="360"/>
        <w:jc w:val="both"/>
        <w:rPr>
          <w:rFonts w:ascii="Times New Roman" w:hAnsi="Times New Roman" w:cs="Times New Roman"/>
          <w:color w:val="FF0000"/>
        </w:rPr>
      </w:pPr>
      <w:r>
        <w:rPr>
          <w:rFonts w:ascii="Times New Roman" w:hAnsi="Times New Roman" w:cs="Times New Roman"/>
          <w:color w:val="FF0000"/>
        </w:rPr>
        <w:t>No obstante, se debería recabar información del Ministerio de Educación, Cultura y Deporte.</w:t>
      </w:r>
    </w:p>
    <w:p w:rsidR="00516FE5" w:rsidRPr="00C25481" w:rsidRDefault="00516FE5" w:rsidP="00C25481">
      <w:pPr>
        <w:ind w:left="360"/>
        <w:jc w:val="both"/>
        <w:rPr>
          <w:rFonts w:ascii="Times New Roman" w:hAnsi="Times New Roman" w:cs="Times New Roman"/>
          <w:color w:val="FF0000"/>
        </w:rPr>
      </w:pPr>
    </w:p>
    <w:p w:rsidR="002E4389" w:rsidRPr="003923E5" w:rsidRDefault="004E266F" w:rsidP="0017694E">
      <w:pPr>
        <w:jc w:val="both"/>
        <w:rPr>
          <w:rFonts w:ascii="Times New Roman" w:hAnsi="Times New Roman" w:cs="Times New Roman"/>
        </w:rPr>
      </w:pPr>
      <w:r w:rsidRPr="003923E5">
        <w:rPr>
          <w:rFonts w:ascii="Times New Roman" w:hAnsi="Times New Roman" w:cs="Times New Roman"/>
        </w:rPr>
        <w:t>6</w:t>
      </w:r>
      <w:r w:rsidR="008769D0" w:rsidRPr="003923E5">
        <w:rPr>
          <w:rFonts w:ascii="Times New Roman" w:hAnsi="Times New Roman" w:cs="Times New Roman"/>
        </w:rPr>
        <w:t>1</w:t>
      </w:r>
      <w:r w:rsidR="005952E0" w:rsidRPr="003923E5">
        <w:rPr>
          <w:rFonts w:ascii="Times New Roman" w:hAnsi="Times New Roman" w:cs="Times New Roman"/>
        </w:rPr>
        <w:t>.</w:t>
      </w:r>
      <w:r w:rsidR="0063244B">
        <w:rPr>
          <w:rFonts w:ascii="Times New Roman" w:hAnsi="Times New Roman" w:cs="Times New Roman"/>
        </w:rPr>
        <w:t xml:space="preserve"> </w:t>
      </w:r>
      <w:r w:rsidR="0030198A">
        <w:rPr>
          <w:rFonts w:ascii="Times New Roman" w:hAnsi="Times New Roman" w:cs="Times New Roman"/>
        </w:rPr>
        <w:t>En la última década e</w:t>
      </w:r>
      <w:r w:rsidR="0063244B">
        <w:rPr>
          <w:rFonts w:ascii="Times New Roman" w:hAnsi="Times New Roman" w:cs="Times New Roman"/>
        </w:rPr>
        <w:t>n su Estado</w:t>
      </w:r>
      <w:r w:rsidR="0030198A">
        <w:rPr>
          <w:rFonts w:ascii="Times New Roman" w:hAnsi="Times New Roman" w:cs="Times New Roman"/>
        </w:rPr>
        <w:t xml:space="preserve"> </w:t>
      </w:r>
      <w:r w:rsidR="0063244B">
        <w:rPr>
          <w:rFonts w:ascii="Times New Roman" w:hAnsi="Times New Roman" w:cs="Times New Roman"/>
        </w:rPr>
        <w:t>¿h</w:t>
      </w:r>
      <w:r w:rsidR="003923E5">
        <w:rPr>
          <w:rFonts w:ascii="Times New Roman" w:hAnsi="Times New Roman" w:cs="Times New Roman"/>
        </w:rPr>
        <w:t>a</w:t>
      </w:r>
      <w:r w:rsidR="0063244B">
        <w:rPr>
          <w:rFonts w:ascii="Times New Roman" w:hAnsi="Times New Roman" w:cs="Times New Roman"/>
        </w:rPr>
        <w:t>n</w:t>
      </w:r>
      <w:r w:rsidR="003923E5">
        <w:rPr>
          <w:rFonts w:ascii="Times New Roman" w:hAnsi="Times New Roman" w:cs="Times New Roman"/>
        </w:rPr>
        <w:t xml:space="preserve"> habido casos </w:t>
      </w:r>
      <w:r w:rsidR="0063244B">
        <w:rPr>
          <w:rFonts w:ascii="Times New Roman" w:hAnsi="Times New Roman" w:cs="Times New Roman"/>
        </w:rPr>
        <w:t xml:space="preserve">de </w:t>
      </w:r>
      <w:r w:rsidR="003923E5">
        <w:rPr>
          <w:rFonts w:ascii="Times New Roman" w:hAnsi="Times New Roman" w:cs="Times New Roman"/>
        </w:rPr>
        <w:t>mujeres artistas perseguida</w:t>
      </w:r>
      <w:r w:rsidR="003923E5" w:rsidRPr="003923E5">
        <w:rPr>
          <w:rFonts w:ascii="Times New Roman" w:hAnsi="Times New Roman" w:cs="Times New Roman"/>
        </w:rPr>
        <w:t xml:space="preserve">s por el desempeño de </w:t>
      </w:r>
      <w:r w:rsidR="003923E5">
        <w:rPr>
          <w:rFonts w:ascii="Times New Roman" w:hAnsi="Times New Roman" w:cs="Times New Roman"/>
        </w:rPr>
        <w:t xml:space="preserve">la </w:t>
      </w:r>
      <w:r w:rsidR="003923E5" w:rsidRPr="003923E5">
        <w:rPr>
          <w:rFonts w:ascii="Times New Roman" w:hAnsi="Times New Roman" w:cs="Times New Roman"/>
        </w:rPr>
        <w:t>arte, supuestamente violan</w:t>
      </w:r>
      <w:r w:rsidR="003923E5">
        <w:rPr>
          <w:rFonts w:ascii="Times New Roman" w:hAnsi="Times New Roman" w:cs="Times New Roman"/>
        </w:rPr>
        <w:t>do</w:t>
      </w:r>
      <w:r w:rsidR="003923E5" w:rsidRPr="003923E5">
        <w:rPr>
          <w:rFonts w:ascii="Times New Roman" w:hAnsi="Times New Roman" w:cs="Times New Roman"/>
        </w:rPr>
        <w:t xml:space="preserve"> la autoridad pública o la moral?</w:t>
      </w:r>
    </w:p>
    <w:p w:rsidR="002E4389" w:rsidRPr="0063244B" w:rsidRDefault="003923E5" w:rsidP="0017694E">
      <w:pPr>
        <w:pStyle w:val="Prrafodelista"/>
        <w:jc w:val="both"/>
        <w:rPr>
          <w:rFonts w:ascii="Times New Roman" w:hAnsi="Times New Roman" w:cs="Times New Roman"/>
        </w:rPr>
      </w:pPr>
      <w:r w:rsidRPr="0063244B">
        <w:rPr>
          <w:rFonts w:ascii="Times New Roman" w:hAnsi="Times New Roman" w:cs="Times New Roman"/>
        </w:rPr>
        <w:t>Sí</w:t>
      </w:r>
      <w:r w:rsidR="002E4389" w:rsidRPr="0063244B">
        <w:rPr>
          <w:rFonts w:ascii="Times New Roman" w:hAnsi="Times New Roman" w:cs="Times New Roman"/>
        </w:rPr>
        <w:tab/>
      </w:r>
      <w:r w:rsidR="002E4389" w:rsidRPr="0063244B">
        <w:rPr>
          <w:rFonts w:ascii="Times New Roman" w:hAnsi="Times New Roman" w:cs="Times New Roman"/>
        </w:rPr>
        <w:tab/>
        <w:t>(       )</w:t>
      </w:r>
      <w:r w:rsidR="002E4389" w:rsidRPr="0063244B">
        <w:rPr>
          <w:rFonts w:ascii="Times New Roman" w:hAnsi="Times New Roman" w:cs="Times New Roman"/>
        </w:rPr>
        <w:tab/>
      </w:r>
      <w:r w:rsidR="002E4389" w:rsidRPr="0063244B">
        <w:rPr>
          <w:rFonts w:ascii="Times New Roman" w:hAnsi="Times New Roman" w:cs="Times New Roman"/>
        </w:rPr>
        <w:tab/>
      </w:r>
      <w:r w:rsidR="002E4389" w:rsidRPr="0063244B">
        <w:rPr>
          <w:rFonts w:ascii="Times New Roman" w:hAnsi="Times New Roman" w:cs="Times New Roman"/>
        </w:rPr>
        <w:tab/>
        <w:t>No</w:t>
      </w:r>
      <w:r w:rsidR="002E4389" w:rsidRPr="0063244B">
        <w:rPr>
          <w:rFonts w:ascii="Times New Roman" w:hAnsi="Times New Roman" w:cs="Times New Roman"/>
        </w:rPr>
        <w:tab/>
        <w:t xml:space="preserve">(   </w:t>
      </w:r>
      <w:r w:rsidR="007F1F60" w:rsidRPr="00C25481">
        <w:rPr>
          <w:rFonts w:ascii="Times New Roman" w:hAnsi="Times New Roman" w:cs="Times New Roman"/>
          <w:color w:val="FF0000"/>
        </w:rPr>
        <w:t>X</w:t>
      </w:r>
      <w:r w:rsidR="002E4389" w:rsidRPr="0063244B">
        <w:rPr>
          <w:rFonts w:ascii="Times New Roman" w:hAnsi="Times New Roman" w:cs="Times New Roman"/>
        </w:rPr>
        <w:t xml:space="preserve">   )</w:t>
      </w:r>
    </w:p>
    <w:p w:rsidR="002E4389" w:rsidRPr="0063244B" w:rsidRDefault="002E4389" w:rsidP="0017694E">
      <w:pPr>
        <w:pStyle w:val="Prrafodelista"/>
        <w:jc w:val="both"/>
        <w:rPr>
          <w:rFonts w:ascii="Times New Roman" w:hAnsi="Times New Roman" w:cs="Times New Roman"/>
        </w:rPr>
      </w:pPr>
    </w:p>
    <w:p w:rsidR="004823E1" w:rsidRPr="003923E5" w:rsidRDefault="003923E5" w:rsidP="00516FE5">
      <w:pPr>
        <w:ind w:firstLine="708"/>
        <w:jc w:val="both"/>
        <w:rPr>
          <w:rFonts w:ascii="Times New Roman" w:hAnsi="Times New Roman" w:cs="Times New Roman"/>
        </w:rPr>
      </w:pPr>
      <w:r w:rsidRPr="00F466D4">
        <w:rPr>
          <w:rFonts w:ascii="Times New Roman" w:hAnsi="Times New Roman" w:cs="Times New Roman"/>
        </w:rPr>
        <w:t xml:space="preserve">En caso afirmativo, por favor </w:t>
      </w:r>
      <w:r>
        <w:rPr>
          <w:rFonts w:ascii="Times New Roman" w:hAnsi="Times New Roman" w:cs="Times New Roman"/>
        </w:rPr>
        <w:t>describir</w:t>
      </w:r>
      <w:r w:rsidRPr="00F466D4">
        <w:rPr>
          <w:rFonts w:ascii="Times New Roman" w:hAnsi="Times New Roman" w:cs="Times New Roman"/>
        </w:rPr>
        <w:t>.</w:t>
      </w:r>
    </w:p>
    <w:sectPr w:rsidR="004823E1" w:rsidRPr="003923E5" w:rsidSect="00461854">
      <w:footerReference w:type="default" r:id="rId7"/>
      <w:pgSz w:w="11906" w:h="16838"/>
      <w:pgMar w:top="1417" w:right="19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21" w:rsidRDefault="00101A21" w:rsidP="00041E95">
      <w:pPr>
        <w:spacing w:after="0" w:line="240" w:lineRule="auto"/>
      </w:pPr>
      <w:r>
        <w:separator/>
      </w:r>
    </w:p>
  </w:endnote>
  <w:endnote w:type="continuationSeparator" w:id="0">
    <w:p w:rsidR="00101A21" w:rsidRDefault="00101A21" w:rsidP="0004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21" w:rsidRDefault="008B1421">
    <w:pPr>
      <w:pStyle w:val="Piedepgina"/>
      <w:jc w:val="center"/>
    </w:pPr>
    <w:fldSimple w:instr=" PAGE   \* MERGEFORMAT ">
      <w:r w:rsidR="00490652">
        <w:rPr>
          <w:noProof/>
        </w:rPr>
        <w:t>1</w:t>
      </w:r>
    </w:fldSimple>
  </w:p>
  <w:p w:rsidR="008B1421" w:rsidRDefault="008B14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21" w:rsidRDefault="00101A21" w:rsidP="00041E95">
      <w:pPr>
        <w:spacing w:after="0" w:line="240" w:lineRule="auto"/>
      </w:pPr>
      <w:r>
        <w:separator/>
      </w:r>
    </w:p>
  </w:footnote>
  <w:footnote w:type="continuationSeparator" w:id="0">
    <w:p w:rsidR="00101A21" w:rsidRDefault="00101A21" w:rsidP="00041E95">
      <w:pPr>
        <w:spacing w:after="0" w:line="240" w:lineRule="auto"/>
      </w:pPr>
      <w:r>
        <w:continuationSeparator/>
      </w:r>
    </w:p>
  </w:footnote>
  <w:footnote w:id="1">
    <w:p w:rsidR="008B1421" w:rsidRPr="009442BB" w:rsidRDefault="008B1421" w:rsidP="001D7D95">
      <w:pPr>
        <w:pStyle w:val="Textonotapie"/>
        <w:rPr>
          <w:lang w:val="en-US"/>
        </w:rPr>
      </w:pPr>
      <w:r>
        <w:rPr>
          <w:rStyle w:val="Refdenotaalpie"/>
        </w:rPr>
        <w:footnoteRef/>
      </w:r>
      <w:r w:rsidRPr="009442BB">
        <w:rPr>
          <w:lang w:val="en-US"/>
        </w:rPr>
        <w:t xml:space="preserve"> </w:t>
      </w:r>
      <w:r w:rsidRPr="00B21D49">
        <w:rPr>
          <w:rFonts w:ascii="Cambria" w:hAnsi="Cambria"/>
          <w:sz w:val="18"/>
          <w:szCs w:val="18"/>
          <w:lang w:val="en-US"/>
        </w:rPr>
        <w:t xml:space="preserve">Article 16, UN Convention on the Elimination of All Forms of Discrimination against Women, adopted by the UN General Assembly on 18 December 1979 </w:t>
      </w:r>
      <w:r>
        <w:rPr>
          <w:rFonts w:ascii="Cambria" w:hAnsi="Cambria"/>
          <w:sz w:val="18"/>
          <w:szCs w:val="18"/>
          <w:lang w:val="en-US"/>
        </w:rPr>
        <w:t xml:space="preserve">(AG Resolution 34/180) </w:t>
      </w:r>
      <w:r w:rsidRPr="00B21D49">
        <w:rPr>
          <w:rFonts w:ascii="Cambria" w:hAnsi="Cambria"/>
          <w:sz w:val="18"/>
          <w:szCs w:val="18"/>
          <w:lang w:val="en-US"/>
        </w:rPr>
        <w:t>and entered into force on 3 September 1981.</w:t>
      </w:r>
      <w:r>
        <w:rPr>
          <w:lang w:val="en-US"/>
        </w:rPr>
        <w:t xml:space="preserve"> </w:t>
      </w:r>
    </w:p>
  </w:footnote>
  <w:footnote w:id="2">
    <w:p w:rsidR="008B1421" w:rsidRPr="002419D6" w:rsidRDefault="008B1421" w:rsidP="001D7D95">
      <w:pPr>
        <w:pStyle w:val="Textonotapie"/>
        <w:rPr>
          <w:lang w:val="en-US"/>
        </w:rPr>
      </w:pPr>
      <w:r>
        <w:rPr>
          <w:rStyle w:val="Refdenotaalpie"/>
        </w:rPr>
        <w:footnoteRef/>
      </w:r>
      <w:r w:rsidRPr="002419D6">
        <w:rPr>
          <w:lang w:val="en-US"/>
        </w:rPr>
        <w:t xml:space="preserve"> </w:t>
      </w:r>
      <w:r w:rsidRPr="002419D6">
        <w:rPr>
          <w:rFonts w:ascii="Cambria" w:hAnsi="Cambria"/>
          <w:i/>
          <w:sz w:val="18"/>
          <w:szCs w:val="18"/>
          <w:lang w:val="en-US"/>
        </w:rPr>
        <w:t>Ibid</w:t>
      </w:r>
      <w:r w:rsidRPr="002419D6">
        <w:rPr>
          <w:rFonts w:ascii="Cambria" w:hAnsi="Cambria"/>
          <w:sz w:val="18"/>
          <w:szCs w:val="18"/>
          <w:lang w:val="en-US"/>
        </w:rPr>
        <w:t xml:space="preserve"> art. 5.</w:t>
      </w:r>
      <w:r>
        <w:rPr>
          <w:lang w:val="en-US"/>
        </w:rPr>
        <w:t xml:space="preserve"> </w:t>
      </w:r>
    </w:p>
  </w:footnote>
  <w:footnote w:id="3">
    <w:p w:rsidR="008B1421" w:rsidRPr="00874AE5" w:rsidRDefault="008B1421" w:rsidP="00D32B75">
      <w:pPr>
        <w:pStyle w:val="Textonotapie"/>
        <w:rPr>
          <w:lang w:val="en-US"/>
        </w:rPr>
      </w:pPr>
      <w:r>
        <w:rPr>
          <w:rStyle w:val="Refdenotaalpie"/>
        </w:rPr>
        <w:footnoteRef/>
      </w:r>
      <w:r w:rsidRPr="00874AE5">
        <w:rPr>
          <w:lang w:val="en-US"/>
        </w:rPr>
        <w:t xml:space="preserve"> </w:t>
      </w:r>
      <w:r w:rsidRPr="004006D4">
        <w:rPr>
          <w:rFonts w:ascii="Cambria" w:hAnsi="Cambria"/>
          <w:sz w:val="18"/>
          <w:szCs w:val="18"/>
          <w:lang w:val="en-US"/>
        </w:rPr>
        <w:t>Article 1</w:t>
      </w:r>
      <w:r>
        <w:rPr>
          <w:rFonts w:ascii="Cambria" w:hAnsi="Cambria"/>
          <w:sz w:val="18"/>
          <w:szCs w:val="18"/>
          <w:lang w:val="en-US"/>
        </w:rPr>
        <w:t>, and 13(c)</w:t>
      </w:r>
      <w:r>
        <w:rPr>
          <w:lang w:val="en-US"/>
        </w:rPr>
        <w:t xml:space="preserve">, </w:t>
      </w:r>
      <w:r w:rsidRPr="00B21D49">
        <w:rPr>
          <w:rFonts w:ascii="Cambria" w:hAnsi="Cambria"/>
          <w:sz w:val="18"/>
          <w:szCs w:val="18"/>
          <w:lang w:val="en-US"/>
        </w:rPr>
        <w:t xml:space="preserve">UN Convention on the Elimination of All Forms of Discrimination against Women, adopted by the UN General Assembly on 18 December 1979 </w:t>
      </w:r>
      <w:r>
        <w:rPr>
          <w:rFonts w:ascii="Cambria" w:hAnsi="Cambria"/>
          <w:sz w:val="18"/>
          <w:szCs w:val="18"/>
          <w:lang w:val="en-US"/>
        </w:rPr>
        <w:t xml:space="preserve">(AG Resolution 34/180) </w:t>
      </w:r>
      <w:r w:rsidRPr="00B21D49">
        <w:rPr>
          <w:rFonts w:ascii="Cambria" w:hAnsi="Cambria"/>
          <w:sz w:val="18"/>
          <w:szCs w:val="18"/>
          <w:lang w:val="en-US"/>
        </w:rPr>
        <w:t>and entered into force on 3 September 1981.</w:t>
      </w:r>
      <w:r w:rsidRPr="00874AE5">
        <w:rPr>
          <w:lang w:val="en-US"/>
        </w:rPr>
        <w:t xml:space="preserve"> </w:t>
      </w:r>
    </w:p>
  </w:footnote>
  <w:footnote w:id="4">
    <w:p w:rsidR="008B1421" w:rsidRPr="004006D4" w:rsidRDefault="008B1421" w:rsidP="00767C9B">
      <w:pPr>
        <w:pStyle w:val="Textonotapie"/>
        <w:rPr>
          <w:lang w:val="en-US"/>
        </w:rPr>
      </w:pPr>
      <w:r>
        <w:rPr>
          <w:rStyle w:val="Refdenotaalpie"/>
        </w:rPr>
        <w:footnoteRef/>
      </w:r>
      <w:r w:rsidRPr="004006D4">
        <w:rPr>
          <w:lang w:val="en-US"/>
        </w:rPr>
        <w:t xml:space="preserve"> </w:t>
      </w:r>
      <w:r w:rsidRPr="004006D4">
        <w:rPr>
          <w:rFonts w:ascii="Cambria" w:hAnsi="Cambria"/>
          <w:sz w:val="18"/>
          <w:szCs w:val="18"/>
          <w:lang w:val="en-US"/>
        </w:rPr>
        <w:t xml:space="preserve">International Covenant on Economic, Social and Cultural Rights adopted by UN General Assembly resolution 2200A (XXI) of 16 December 1966 and entry into force on 3 January 1976. </w:t>
      </w:r>
    </w:p>
  </w:footnote>
  <w:footnote w:id="5">
    <w:p w:rsidR="008B1421" w:rsidRPr="009C7C87" w:rsidRDefault="008B1421" w:rsidP="001D7D95">
      <w:pPr>
        <w:pStyle w:val="Textonotapie"/>
        <w:jc w:val="both"/>
        <w:rPr>
          <w:rFonts w:ascii="Cambria" w:hAnsi="Cambria"/>
          <w:sz w:val="18"/>
          <w:szCs w:val="18"/>
          <w:lang w:val="en-US"/>
        </w:rPr>
      </w:pPr>
      <w:r>
        <w:rPr>
          <w:rStyle w:val="Refdenotaalpie"/>
        </w:rPr>
        <w:footnoteRef/>
      </w:r>
      <w:r w:rsidRPr="009C7C87">
        <w:rPr>
          <w:lang w:val="en-US"/>
        </w:rPr>
        <w:t xml:space="preserve"> </w:t>
      </w:r>
      <w:r w:rsidRPr="009C7C87">
        <w:rPr>
          <w:rFonts w:ascii="Cambria" w:hAnsi="Cambria"/>
          <w:sz w:val="18"/>
          <w:szCs w:val="18"/>
          <w:lang w:val="en-US"/>
        </w:rPr>
        <w:t>UN Human Rights Committee, General Comment No. 28 on article 3 “</w:t>
      </w:r>
      <w:r>
        <w:rPr>
          <w:rFonts w:ascii="Cambria" w:hAnsi="Cambria"/>
          <w:sz w:val="18"/>
          <w:szCs w:val="18"/>
          <w:lang w:val="en-US"/>
        </w:rPr>
        <w:t>Equality of Rights b</w:t>
      </w:r>
      <w:r w:rsidRPr="009C7C87">
        <w:rPr>
          <w:rFonts w:ascii="Cambria" w:hAnsi="Cambria"/>
          <w:sz w:val="18"/>
          <w:szCs w:val="18"/>
          <w:lang w:val="en-US"/>
        </w:rPr>
        <w:t>etween Men and Women”, adopted on 29 March 2000 (HRI/GEN/1/Rev.9 (Vol. I)</w:t>
      </w:r>
      <w:r>
        <w:rPr>
          <w:rFonts w:ascii="Cambria" w:hAnsi="Cambria"/>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E752B8"/>
    <w:multiLevelType w:val="hybridMultilevel"/>
    <w:tmpl w:val="382EA2D6"/>
    <w:lvl w:ilvl="0" w:tplc="167025AA">
      <w:start w:val="1"/>
      <w:numFmt w:val="bullet"/>
      <w:lvlText w:val="-"/>
      <w:lvlJc w:val="left"/>
      <w:pPr>
        <w:ind w:left="3600" w:hanging="360"/>
      </w:pPr>
      <w:rPr>
        <w:rFonts w:ascii="Sylfaen" w:hAnsi="Sylfaen" w:hint="default"/>
      </w:rPr>
    </w:lvl>
    <w:lvl w:ilvl="1" w:tplc="040A0003" w:tentative="1">
      <w:start w:val="1"/>
      <w:numFmt w:val="bullet"/>
      <w:lvlText w:val="o"/>
      <w:lvlJc w:val="left"/>
      <w:pPr>
        <w:ind w:left="4320" w:hanging="360"/>
      </w:pPr>
      <w:rPr>
        <w:rFonts w:ascii="Courier New" w:hAnsi="Courier New" w:cs="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cs="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cs="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2">
    <w:nsid w:val="0B347DC6"/>
    <w:multiLevelType w:val="hybridMultilevel"/>
    <w:tmpl w:val="AF1EAC1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D4E1FCA"/>
    <w:multiLevelType w:val="hybridMultilevel"/>
    <w:tmpl w:val="E73A2D98"/>
    <w:lvl w:ilvl="0" w:tplc="14FEC9A8">
      <w:numFmt w:val="bullet"/>
      <w:lvlText w:val="-"/>
      <w:lvlJc w:val="left"/>
      <w:pPr>
        <w:ind w:left="1080" w:hanging="360"/>
      </w:pPr>
      <w:rPr>
        <w:rFonts w:ascii="Times New Roman" w:eastAsia="Times New Roman" w:hAnsi="Times New Roman"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EF448E0"/>
    <w:multiLevelType w:val="hybridMultilevel"/>
    <w:tmpl w:val="8B42D532"/>
    <w:lvl w:ilvl="0" w:tplc="91F60F02">
      <w:numFmt w:val="bullet"/>
      <w:lvlText w:val="-"/>
      <w:lvlJc w:val="left"/>
      <w:pPr>
        <w:ind w:left="1068" w:hanging="360"/>
      </w:pPr>
      <w:rPr>
        <w:rFonts w:ascii="Arial" w:eastAsia="Times New Roman" w:hAnsi="Arial" w:cs="Arial"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39021ED"/>
    <w:multiLevelType w:val="hybridMultilevel"/>
    <w:tmpl w:val="F4A63EBA"/>
    <w:lvl w:ilvl="0" w:tplc="8F868DDE">
      <w:start w:val="55"/>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4215FD0"/>
    <w:multiLevelType w:val="hybridMultilevel"/>
    <w:tmpl w:val="C17A0836"/>
    <w:lvl w:ilvl="0" w:tplc="167025AA">
      <w:start w:val="1"/>
      <w:numFmt w:val="bullet"/>
      <w:lvlText w:val="-"/>
      <w:lvlJc w:val="left"/>
      <w:pPr>
        <w:ind w:left="720" w:hanging="360"/>
      </w:pPr>
      <w:rPr>
        <w:rFonts w:ascii="Sylfaen" w:hAnsi="Sylfae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42457D0"/>
    <w:multiLevelType w:val="hybridMultilevel"/>
    <w:tmpl w:val="2506C7E8"/>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B261E6"/>
    <w:multiLevelType w:val="hybridMultilevel"/>
    <w:tmpl w:val="F606D88A"/>
    <w:lvl w:ilvl="0" w:tplc="167025AA">
      <w:start w:val="1"/>
      <w:numFmt w:val="bullet"/>
      <w:lvlText w:val="-"/>
      <w:lvlJc w:val="left"/>
      <w:pPr>
        <w:ind w:left="720" w:hanging="360"/>
      </w:pPr>
      <w:rPr>
        <w:rFonts w:ascii="Sylfaen" w:hAnsi="Sylfae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922500E"/>
    <w:multiLevelType w:val="hybridMultilevel"/>
    <w:tmpl w:val="FDD22CB8"/>
    <w:lvl w:ilvl="0" w:tplc="0C0A0009">
      <w:start w:val="1"/>
      <w:numFmt w:val="bullet"/>
      <w:lvlText w:val=""/>
      <w:lvlJc w:val="left"/>
      <w:pPr>
        <w:tabs>
          <w:tab w:val="num" w:pos="1068"/>
        </w:tabs>
        <w:ind w:left="1068" w:hanging="360"/>
      </w:pPr>
      <w:rPr>
        <w:rFonts w:ascii="Wingdings" w:hAnsi="Wingdings" w:hint="default"/>
        <w:b w:val="0"/>
        <w:color w:val="000000"/>
      </w:rPr>
    </w:lvl>
    <w:lvl w:ilvl="1" w:tplc="040A0009">
      <w:start w:val="1"/>
      <w:numFmt w:val="bullet"/>
      <w:lvlText w:val=""/>
      <w:lvlJc w:val="left"/>
      <w:pPr>
        <w:tabs>
          <w:tab w:val="num" w:pos="1788"/>
        </w:tabs>
        <w:ind w:left="1788" w:hanging="360"/>
      </w:pPr>
      <w:rPr>
        <w:rFonts w:ascii="Wingdings" w:hAnsi="Wingdings" w:hint="default"/>
      </w:rPr>
    </w:lvl>
    <w:lvl w:ilvl="2" w:tplc="040A001B" w:tentative="1">
      <w:start w:val="1"/>
      <w:numFmt w:val="lowerRoman"/>
      <w:lvlText w:val="%3."/>
      <w:lvlJc w:val="right"/>
      <w:pPr>
        <w:tabs>
          <w:tab w:val="num" w:pos="2508"/>
        </w:tabs>
        <w:ind w:left="2508" w:hanging="180"/>
      </w:pPr>
      <w:rPr>
        <w:rFonts w:cs="Times New Roman"/>
      </w:rPr>
    </w:lvl>
    <w:lvl w:ilvl="3" w:tplc="040A000F" w:tentative="1">
      <w:start w:val="1"/>
      <w:numFmt w:val="decimal"/>
      <w:lvlText w:val="%4."/>
      <w:lvlJc w:val="left"/>
      <w:pPr>
        <w:tabs>
          <w:tab w:val="num" w:pos="3228"/>
        </w:tabs>
        <w:ind w:left="3228" w:hanging="360"/>
      </w:pPr>
      <w:rPr>
        <w:rFonts w:cs="Times New Roman"/>
      </w:rPr>
    </w:lvl>
    <w:lvl w:ilvl="4" w:tplc="040A0019" w:tentative="1">
      <w:start w:val="1"/>
      <w:numFmt w:val="lowerLetter"/>
      <w:lvlText w:val="%5."/>
      <w:lvlJc w:val="left"/>
      <w:pPr>
        <w:tabs>
          <w:tab w:val="num" w:pos="3948"/>
        </w:tabs>
        <w:ind w:left="3948" w:hanging="360"/>
      </w:pPr>
      <w:rPr>
        <w:rFonts w:cs="Times New Roman"/>
      </w:rPr>
    </w:lvl>
    <w:lvl w:ilvl="5" w:tplc="040A001B" w:tentative="1">
      <w:start w:val="1"/>
      <w:numFmt w:val="lowerRoman"/>
      <w:lvlText w:val="%6."/>
      <w:lvlJc w:val="right"/>
      <w:pPr>
        <w:tabs>
          <w:tab w:val="num" w:pos="4668"/>
        </w:tabs>
        <w:ind w:left="4668" w:hanging="180"/>
      </w:pPr>
      <w:rPr>
        <w:rFonts w:cs="Times New Roman"/>
      </w:rPr>
    </w:lvl>
    <w:lvl w:ilvl="6" w:tplc="040A000F" w:tentative="1">
      <w:start w:val="1"/>
      <w:numFmt w:val="decimal"/>
      <w:lvlText w:val="%7."/>
      <w:lvlJc w:val="left"/>
      <w:pPr>
        <w:tabs>
          <w:tab w:val="num" w:pos="5388"/>
        </w:tabs>
        <w:ind w:left="5388" w:hanging="360"/>
      </w:pPr>
      <w:rPr>
        <w:rFonts w:cs="Times New Roman"/>
      </w:rPr>
    </w:lvl>
    <w:lvl w:ilvl="7" w:tplc="040A0019" w:tentative="1">
      <w:start w:val="1"/>
      <w:numFmt w:val="lowerLetter"/>
      <w:lvlText w:val="%8."/>
      <w:lvlJc w:val="left"/>
      <w:pPr>
        <w:tabs>
          <w:tab w:val="num" w:pos="6108"/>
        </w:tabs>
        <w:ind w:left="6108" w:hanging="360"/>
      </w:pPr>
      <w:rPr>
        <w:rFonts w:cs="Times New Roman"/>
      </w:rPr>
    </w:lvl>
    <w:lvl w:ilvl="8" w:tplc="040A001B" w:tentative="1">
      <w:start w:val="1"/>
      <w:numFmt w:val="lowerRoman"/>
      <w:lvlText w:val="%9."/>
      <w:lvlJc w:val="right"/>
      <w:pPr>
        <w:tabs>
          <w:tab w:val="num" w:pos="6828"/>
        </w:tabs>
        <w:ind w:left="6828" w:hanging="180"/>
      </w:pPr>
      <w:rPr>
        <w:rFonts w:cs="Times New Roman"/>
      </w:rPr>
    </w:lvl>
  </w:abstractNum>
  <w:abstractNum w:abstractNumId="10">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2682114"/>
    <w:multiLevelType w:val="multilevel"/>
    <w:tmpl w:val="04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D00D64"/>
    <w:multiLevelType w:val="hybridMultilevel"/>
    <w:tmpl w:val="DA3AA37A"/>
    <w:lvl w:ilvl="0" w:tplc="3350D7F8">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3DFD4C17"/>
    <w:multiLevelType w:val="multilevel"/>
    <w:tmpl w:val="CAE2E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D94F22"/>
    <w:multiLevelType w:val="hybridMultilevel"/>
    <w:tmpl w:val="5F50D648"/>
    <w:lvl w:ilvl="0" w:tplc="167025AA">
      <w:start w:val="1"/>
      <w:numFmt w:val="bullet"/>
      <w:lvlText w:val="-"/>
      <w:lvlJc w:val="left"/>
      <w:pPr>
        <w:ind w:left="720" w:hanging="360"/>
      </w:pPr>
      <w:rPr>
        <w:rFonts w:ascii="Sylfaen" w:hAnsi="Sylfae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2BE3524"/>
    <w:multiLevelType w:val="multilevel"/>
    <w:tmpl w:val="EA1A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84E3C"/>
    <w:multiLevelType w:val="multilevel"/>
    <w:tmpl w:val="2C7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6C6AA6"/>
    <w:multiLevelType w:val="hybridMultilevel"/>
    <w:tmpl w:val="84FAE65E"/>
    <w:lvl w:ilvl="0" w:tplc="167025AA">
      <w:start w:val="1"/>
      <w:numFmt w:val="bullet"/>
      <w:lvlText w:val="-"/>
      <w:lvlJc w:val="left"/>
      <w:pPr>
        <w:ind w:left="1791" w:hanging="360"/>
      </w:pPr>
      <w:rPr>
        <w:rFonts w:ascii="Sylfaen" w:hAnsi="Sylfaen" w:hint="default"/>
      </w:rPr>
    </w:lvl>
    <w:lvl w:ilvl="1" w:tplc="040A0003" w:tentative="1">
      <w:start w:val="1"/>
      <w:numFmt w:val="bullet"/>
      <w:lvlText w:val="o"/>
      <w:lvlJc w:val="left"/>
      <w:pPr>
        <w:ind w:left="2511" w:hanging="360"/>
      </w:pPr>
      <w:rPr>
        <w:rFonts w:ascii="Courier New" w:hAnsi="Courier New" w:cs="Courier New" w:hint="default"/>
      </w:rPr>
    </w:lvl>
    <w:lvl w:ilvl="2" w:tplc="040A0005" w:tentative="1">
      <w:start w:val="1"/>
      <w:numFmt w:val="bullet"/>
      <w:lvlText w:val=""/>
      <w:lvlJc w:val="left"/>
      <w:pPr>
        <w:ind w:left="3231" w:hanging="360"/>
      </w:pPr>
      <w:rPr>
        <w:rFonts w:ascii="Wingdings" w:hAnsi="Wingdings" w:hint="default"/>
      </w:rPr>
    </w:lvl>
    <w:lvl w:ilvl="3" w:tplc="040A0001" w:tentative="1">
      <w:start w:val="1"/>
      <w:numFmt w:val="bullet"/>
      <w:lvlText w:val=""/>
      <w:lvlJc w:val="left"/>
      <w:pPr>
        <w:ind w:left="3951" w:hanging="360"/>
      </w:pPr>
      <w:rPr>
        <w:rFonts w:ascii="Symbol" w:hAnsi="Symbol" w:hint="default"/>
      </w:rPr>
    </w:lvl>
    <w:lvl w:ilvl="4" w:tplc="040A0003" w:tentative="1">
      <w:start w:val="1"/>
      <w:numFmt w:val="bullet"/>
      <w:lvlText w:val="o"/>
      <w:lvlJc w:val="left"/>
      <w:pPr>
        <w:ind w:left="4671" w:hanging="360"/>
      </w:pPr>
      <w:rPr>
        <w:rFonts w:ascii="Courier New" w:hAnsi="Courier New" w:cs="Courier New" w:hint="default"/>
      </w:rPr>
    </w:lvl>
    <w:lvl w:ilvl="5" w:tplc="040A0005" w:tentative="1">
      <w:start w:val="1"/>
      <w:numFmt w:val="bullet"/>
      <w:lvlText w:val=""/>
      <w:lvlJc w:val="left"/>
      <w:pPr>
        <w:ind w:left="5391" w:hanging="360"/>
      </w:pPr>
      <w:rPr>
        <w:rFonts w:ascii="Wingdings" w:hAnsi="Wingdings" w:hint="default"/>
      </w:rPr>
    </w:lvl>
    <w:lvl w:ilvl="6" w:tplc="040A0001" w:tentative="1">
      <w:start w:val="1"/>
      <w:numFmt w:val="bullet"/>
      <w:lvlText w:val=""/>
      <w:lvlJc w:val="left"/>
      <w:pPr>
        <w:ind w:left="6111" w:hanging="360"/>
      </w:pPr>
      <w:rPr>
        <w:rFonts w:ascii="Symbol" w:hAnsi="Symbol" w:hint="default"/>
      </w:rPr>
    </w:lvl>
    <w:lvl w:ilvl="7" w:tplc="040A0003" w:tentative="1">
      <w:start w:val="1"/>
      <w:numFmt w:val="bullet"/>
      <w:lvlText w:val="o"/>
      <w:lvlJc w:val="left"/>
      <w:pPr>
        <w:ind w:left="6831" w:hanging="360"/>
      </w:pPr>
      <w:rPr>
        <w:rFonts w:ascii="Courier New" w:hAnsi="Courier New" w:cs="Courier New" w:hint="default"/>
      </w:rPr>
    </w:lvl>
    <w:lvl w:ilvl="8" w:tplc="040A0005" w:tentative="1">
      <w:start w:val="1"/>
      <w:numFmt w:val="bullet"/>
      <w:lvlText w:val=""/>
      <w:lvlJc w:val="left"/>
      <w:pPr>
        <w:ind w:left="7551" w:hanging="360"/>
      </w:pPr>
      <w:rPr>
        <w:rFonts w:ascii="Wingdings" w:hAnsi="Wingdings" w:hint="default"/>
      </w:rPr>
    </w:lvl>
  </w:abstractNum>
  <w:abstractNum w:abstractNumId="21">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A04860"/>
    <w:multiLevelType w:val="hybridMultilevel"/>
    <w:tmpl w:val="92EAC994"/>
    <w:lvl w:ilvl="0" w:tplc="040A0009">
      <w:start w:val="1"/>
      <w:numFmt w:val="bullet"/>
      <w:lvlText w:val=""/>
      <w:lvlJc w:val="left"/>
      <w:pPr>
        <w:tabs>
          <w:tab w:val="num" w:pos="360"/>
        </w:tabs>
        <w:ind w:left="360" w:hanging="360"/>
      </w:pPr>
      <w:rPr>
        <w:rFonts w:ascii="Wingdings" w:hAnsi="Wingdings" w:hint="default"/>
      </w:rPr>
    </w:lvl>
    <w:lvl w:ilvl="1" w:tplc="040A0019">
      <w:start w:val="1"/>
      <w:numFmt w:val="lowerLetter"/>
      <w:lvlText w:val="%2."/>
      <w:lvlJc w:val="left"/>
      <w:pPr>
        <w:tabs>
          <w:tab w:val="num" w:pos="2509"/>
        </w:tabs>
        <w:ind w:left="2509" w:hanging="360"/>
      </w:pPr>
      <w:rPr>
        <w:rFonts w:cs="Times New Roman"/>
      </w:rPr>
    </w:lvl>
    <w:lvl w:ilvl="2" w:tplc="040A001B" w:tentative="1">
      <w:start w:val="1"/>
      <w:numFmt w:val="lowerRoman"/>
      <w:lvlText w:val="%3."/>
      <w:lvlJc w:val="right"/>
      <w:pPr>
        <w:tabs>
          <w:tab w:val="num" w:pos="3229"/>
        </w:tabs>
        <w:ind w:left="3229" w:hanging="180"/>
      </w:pPr>
      <w:rPr>
        <w:rFonts w:cs="Times New Roman"/>
      </w:rPr>
    </w:lvl>
    <w:lvl w:ilvl="3" w:tplc="040A000F" w:tentative="1">
      <w:start w:val="1"/>
      <w:numFmt w:val="decimal"/>
      <w:lvlText w:val="%4."/>
      <w:lvlJc w:val="left"/>
      <w:pPr>
        <w:tabs>
          <w:tab w:val="num" w:pos="3949"/>
        </w:tabs>
        <w:ind w:left="3949" w:hanging="360"/>
      </w:pPr>
      <w:rPr>
        <w:rFonts w:cs="Times New Roman"/>
      </w:rPr>
    </w:lvl>
    <w:lvl w:ilvl="4" w:tplc="040A0019" w:tentative="1">
      <w:start w:val="1"/>
      <w:numFmt w:val="lowerLetter"/>
      <w:lvlText w:val="%5."/>
      <w:lvlJc w:val="left"/>
      <w:pPr>
        <w:tabs>
          <w:tab w:val="num" w:pos="4669"/>
        </w:tabs>
        <w:ind w:left="4669" w:hanging="360"/>
      </w:pPr>
      <w:rPr>
        <w:rFonts w:cs="Times New Roman"/>
      </w:rPr>
    </w:lvl>
    <w:lvl w:ilvl="5" w:tplc="040A001B" w:tentative="1">
      <w:start w:val="1"/>
      <w:numFmt w:val="lowerRoman"/>
      <w:lvlText w:val="%6."/>
      <w:lvlJc w:val="right"/>
      <w:pPr>
        <w:tabs>
          <w:tab w:val="num" w:pos="5389"/>
        </w:tabs>
        <w:ind w:left="5389" w:hanging="180"/>
      </w:pPr>
      <w:rPr>
        <w:rFonts w:cs="Times New Roman"/>
      </w:rPr>
    </w:lvl>
    <w:lvl w:ilvl="6" w:tplc="040A000F" w:tentative="1">
      <w:start w:val="1"/>
      <w:numFmt w:val="decimal"/>
      <w:lvlText w:val="%7."/>
      <w:lvlJc w:val="left"/>
      <w:pPr>
        <w:tabs>
          <w:tab w:val="num" w:pos="6109"/>
        </w:tabs>
        <w:ind w:left="6109" w:hanging="360"/>
      </w:pPr>
      <w:rPr>
        <w:rFonts w:cs="Times New Roman"/>
      </w:rPr>
    </w:lvl>
    <w:lvl w:ilvl="7" w:tplc="040A0019" w:tentative="1">
      <w:start w:val="1"/>
      <w:numFmt w:val="lowerLetter"/>
      <w:lvlText w:val="%8."/>
      <w:lvlJc w:val="left"/>
      <w:pPr>
        <w:tabs>
          <w:tab w:val="num" w:pos="6829"/>
        </w:tabs>
        <w:ind w:left="6829" w:hanging="360"/>
      </w:pPr>
      <w:rPr>
        <w:rFonts w:cs="Times New Roman"/>
      </w:rPr>
    </w:lvl>
    <w:lvl w:ilvl="8" w:tplc="040A001B" w:tentative="1">
      <w:start w:val="1"/>
      <w:numFmt w:val="lowerRoman"/>
      <w:lvlText w:val="%9."/>
      <w:lvlJc w:val="right"/>
      <w:pPr>
        <w:tabs>
          <w:tab w:val="num" w:pos="7549"/>
        </w:tabs>
        <w:ind w:left="7549" w:hanging="180"/>
      </w:pPr>
      <w:rPr>
        <w:rFonts w:cs="Times New Roman"/>
      </w:rPr>
    </w:lvl>
  </w:abstractNum>
  <w:abstractNum w:abstractNumId="23">
    <w:nsid w:val="51F911DB"/>
    <w:multiLevelType w:val="multilevel"/>
    <w:tmpl w:val="836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350CC8"/>
    <w:multiLevelType w:val="hybridMultilevel"/>
    <w:tmpl w:val="478E9F42"/>
    <w:lvl w:ilvl="0" w:tplc="2AAA3DAE">
      <w:start w:val="1"/>
      <w:numFmt w:val="bullet"/>
      <w:lvlText w:val="-"/>
      <w:lvlJc w:val="left"/>
      <w:pPr>
        <w:ind w:left="1800" w:hanging="360"/>
      </w:pPr>
      <w:rPr>
        <w:rFonts w:ascii="Arial Narrow" w:hAnsi="Arial Narrow" w:hint="default"/>
        <w:color w:val="FF0000"/>
      </w:rPr>
    </w:lvl>
    <w:lvl w:ilvl="1" w:tplc="040A0003">
      <w:start w:val="1"/>
      <w:numFmt w:val="bullet"/>
      <w:lvlText w:val="o"/>
      <w:lvlJc w:val="left"/>
      <w:pPr>
        <w:ind w:left="2520" w:hanging="360"/>
      </w:pPr>
      <w:rPr>
        <w:rFonts w:ascii="Courier New" w:hAnsi="Courier New" w:cs="Courier New" w:hint="default"/>
      </w:rPr>
    </w:lvl>
    <w:lvl w:ilvl="2" w:tplc="040A0005">
      <w:start w:val="1"/>
      <w:numFmt w:val="bullet"/>
      <w:lvlText w:val=""/>
      <w:lvlJc w:val="left"/>
      <w:pPr>
        <w:ind w:left="3240" w:hanging="360"/>
      </w:pPr>
      <w:rPr>
        <w:rFonts w:ascii="Wingdings" w:hAnsi="Wingdings" w:hint="default"/>
      </w:rPr>
    </w:lvl>
    <w:lvl w:ilvl="3" w:tplc="040A0001">
      <w:start w:val="1"/>
      <w:numFmt w:val="bullet"/>
      <w:lvlText w:val=""/>
      <w:lvlJc w:val="left"/>
      <w:pPr>
        <w:ind w:left="3960" w:hanging="360"/>
      </w:pPr>
      <w:rPr>
        <w:rFonts w:ascii="Symbol" w:hAnsi="Symbol" w:hint="default"/>
      </w:rPr>
    </w:lvl>
    <w:lvl w:ilvl="4" w:tplc="040A0003">
      <w:start w:val="1"/>
      <w:numFmt w:val="bullet"/>
      <w:lvlText w:val="o"/>
      <w:lvlJc w:val="left"/>
      <w:pPr>
        <w:ind w:left="4680" w:hanging="360"/>
      </w:pPr>
      <w:rPr>
        <w:rFonts w:ascii="Courier New" w:hAnsi="Courier New" w:cs="Courier New" w:hint="default"/>
      </w:rPr>
    </w:lvl>
    <w:lvl w:ilvl="5" w:tplc="040A0005">
      <w:start w:val="1"/>
      <w:numFmt w:val="bullet"/>
      <w:lvlText w:val=""/>
      <w:lvlJc w:val="left"/>
      <w:pPr>
        <w:ind w:left="5400" w:hanging="360"/>
      </w:pPr>
      <w:rPr>
        <w:rFonts w:ascii="Wingdings" w:hAnsi="Wingdings" w:hint="default"/>
      </w:rPr>
    </w:lvl>
    <w:lvl w:ilvl="6" w:tplc="040A0001">
      <w:start w:val="1"/>
      <w:numFmt w:val="bullet"/>
      <w:lvlText w:val=""/>
      <w:lvlJc w:val="left"/>
      <w:pPr>
        <w:ind w:left="6120" w:hanging="360"/>
      </w:pPr>
      <w:rPr>
        <w:rFonts w:ascii="Symbol" w:hAnsi="Symbol" w:hint="default"/>
      </w:rPr>
    </w:lvl>
    <w:lvl w:ilvl="7" w:tplc="040A0003">
      <w:start w:val="1"/>
      <w:numFmt w:val="bullet"/>
      <w:lvlText w:val="o"/>
      <w:lvlJc w:val="left"/>
      <w:pPr>
        <w:ind w:left="6840" w:hanging="360"/>
      </w:pPr>
      <w:rPr>
        <w:rFonts w:ascii="Courier New" w:hAnsi="Courier New" w:cs="Courier New" w:hint="default"/>
      </w:rPr>
    </w:lvl>
    <w:lvl w:ilvl="8" w:tplc="040A0005">
      <w:start w:val="1"/>
      <w:numFmt w:val="bullet"/>
      <w:lvlText w:val=""/>
      <w:lvlJc w:val="left"/>
      <w:pPr>
        <w:ind w:left="7560" w:hanging="360"/>
      </w:pPr>
      <w:rPr>
        <w:rFonts w:ascii="Wingdings" w:hAnsi="Wingdings" w:hint="default"/>
      </w:rPr>
    </w:lvl>
  </w:abstractNum>
  <w:abstractNum w:abstractNumId="26">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7">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B35EE6"/>
    <w:multiLevelType w:val="multilevel"/>
    <w:tmpl w:val="B9B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0"/>
  </w:num>
  <w:num w:numId="4">
    <w:abstractNumId w:val="21"/>
  </w:num>
  <w:num w:numId="5">
    <w:abstractNumId w:val="24"/>
  </w:num>
  <w:num w:numId="6">
    <w:abstractNumId w:val="11"/>
  </w:num>
  <w:num w:numId="7">
    <w:abstractNumId w:val="10"/>
  </w:num>
  <w:num w:numId="8">
    <w:abstractNumId w:val="12"/>
  </w:num>
  <w:num w:numId="9">
    <w:abstractNumId w:val="26"/>
  </w:num>
  <w:num w:numId="10">
    <w:abstractNumId w:val="18"/>
  </w:num>
  <w:num w:numId="11">
    <w:abstractNumId w:val="16"/>
  </w:num>
  <w:num w:numId="12">
    <w:abstractNumId w:val="19"/>
  </w:num>
  <w:num w:numId="13">
    <w:abstractNumId w:val="5"/>
  </w:num>
  <w:num w:numId="14">
    <w:abstractNumId w:val="7"/>
  </w:num>
  <w:num w:numId="15">
    <w:abstractNumId w:val="23"/>
  </w:num>
  <w:num w:numId="16">
    <w:abstractNumId w:val="28"/>
  </w:num>
  <w:num w:numId="17">
    <w:abstractNumId w:val="2"/>
  </w:num>
  <w:num w:numId="18">
    <w:abstractNumId w:val="4"/>
  </w:num>
  <w:num w:numId="19">
    <w:abstractNumId w:val="17"/>
  </w:num>
  <w:num w:numId="20">
    <w:abstractNumId w:val="8"/>
  </w:num>
  <w:num w:numId="21">
    <w:abstractNumId w:val="25"/>
    <w:lvlOverride w:ilvl="0"/>
    <w:lvlOverride w:ilvl="1"/>
    <w:lvlOverride w:ilvl="2"/>
    <w:lvlOverride w:ilvl="3"/>
    <w:lvlOverride w:ilvl="4"/>
    <w:lvlOverride w:ilvl="5"/>
    <w:lvlOverride w:ilvl="6"/>
    <w:lvlOverride w:ilvl="7"/>
    <w:lvlOverride w:ilvl="8"/>
  </w:num>
  <w:num w:numId="22">
    <w:abstractNumId w:val="13"/>
  </w:num>
  <w:num w:numId="23">
    <w:abstractNumId w:val="20"/>
  </w:num>
  <w:num w:numId="24">
    <w:abstractNumId w:val="22"/>
  </w:num>
  <w:num w:numId="25">
    <w:abstractNumId w:val="9"/>
  </w:num>
  <w:num w:numId="26">
    <w:abstractNumId w:val="1"/>
  </w:num>
  <w:num w:numId="27">
    <w:abstractNumId w:val="6"/>
  </w:num>
  <w:num w:numId="28">
    <w:abstractNumId w:val="1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14048"/>
    <w:rsid w:val="0000266B"/>
    <w:rsid w:val="00006711"/>
    <w:rsid w:val="00010480"/>
    <w:rsid w:val="0001419F"/>
    <w:rsid w:val="00016806"/>
    <w:rsid w:val="00020123"/>
    <w:rsid w:val="000276BA"/>
    <w:rsid w:val="000379F6"/>
    <w:rsid w:val="00041475"/>
    <w:rsid w:val="00041E95"/>
    <w:rsid w:val="00045554"/>
    <w:rsid w:val="00050942"/>
    <w:rsid w:val="00050DBC"/>
    <w:rsid w:val="00054E59"/>
    <w:rsid w:val="00057694"/>
    <w:rsid w:val="00061396"/>
    <w:rsid w:val="00063CCE"/>
    <w:rsid w:val="00066446"/>
    <w:rsid w:val="000706F9"/>
    <w:rsid w:val="000724DE"/>
    <w:rsid w:val="000755C0"/>
    <w:rsid w:val="000763F8"/>
    <w:rsid w:val="000770A7"/>
    <w:rsid w:val="0008042C"/>
    <w:rsid w:val="000814BB"/>
    <w:rsid w:val="00083FA9"/>
    <w:rsid w:val="000840B7"/>
    <w:rsid w:val="0008590B"/>
    <w:rsid w:val="00090E25"/>
    <w:rsid w:val="00097A9B"/>
    <w:rsid w:val="00097F62"/>
    <w:rsid w:val="000A0758"/>
    <w:rsid w:val="000A5A74"/>
    <w:rsid w:val="000C2EDC"/>
    <w:rsid w:val="000C5689"/>
    <w:rsid w:val="000C6B5D"/>
    <w:rsid w:val="000C6FF8"/>
    <w:rsid w:val="000C7614"/>
    <w:rsid w:val="000D25E5"/>
    <w:rsid w:val="000D311D"/>
    <w:rsid w:val="000D738D"/>
    <w:rsid w:val="000D788A"/>
    <w:rsid w:val="000E138F"/>
    <w:rsid w:val="000E2B16"/>
    <w:rsid w:val="000E608C"/>
    <w:rsid w:val="000E67BF"/>
    <w:rsid w:val="000E69E4"/>
    <w:rsid w:val="000F21F0"/>
    <w:rsid w:val="000F6B55"/>
    <w:rsid w:val="00101A21"/>
    <w:rsid w:val="00104FB7"/>
    <w:rsid w:val="00110D7A"/>
    <w:rsid w:val="00111DB5"/>
    <w:rsid w:val="001177DB"/>
    <w:rsid w:val="0012726D"/>
    <w:rsid w:val="00130DF0"/>
    <w:rsid w:val="001324F6"/>
    <w:rsid w:val="001411E2"/>
    <w:rsid w:val="00143BC0"/>
    <w:rsid w:val="00154D85"/>
    <w:rsid w:val="0016073D"/>
    <w:rsid w:val="00161386"/>
    <w:rsid w:val="001614E2"/>
    <w:rsid w:val="001644A6"/>
    <w:rsid w:val="00164E04"/>
    <w:rsid w:val="00164EAF"/>
    <w:rsid w:val="001728DE"/>
    <w:rsid w:val="00173629"/>
    <w:rsid w:val="00173A4D"/>
    <w:rsid w:val="0017694E"/>
    <w:rsid w:val="001821A2"/>
    <w:rsid w:val="00182D2D"/>
    <w:rsid w:val="00184B1D"/>
    <w:rsid w:val="001902B0"/>
    <w:rsid w:val="001926FD"/>
    <w:rsid w:val="00194C14"/>
    <w:rsid w:val="00194C7F"/>
    <w:rsid w:val="0019599C"/>
    <w:rsid w:val="001A63B4"/>
    <w:rsid w:val="001A7609"/>
    <w:rsid w:val="001B37A1"/>
    <w:rsid w:val="001B4F33"/>
    <w:rsid w:val="001B61B5"/>
    <w:rsid w:val="001C2425"/>
    <w:rsid w:val="001C2FCC"/>
    <w:rsid w:val="001D7D95"/>
    <w:rsid w:val="001E19C7"/>
    <w:rsid w:val="001E40B0"/>
    <w:rsid w:val="001F24A2"/>
    <w:rsid w:val="002007AF"/>
    <w:rsid w:val="00204CB4"/>
    <w:rsid w:val="002105EE"/>
    <w:rsid w:val="002116E4"/>
    <w:rsid w:val="00213C6D"/>
    <w:rsid w:val="0021508C"/>
    <w:rsid w:val="00216454"/>
    <w:rsid w:val="00222592"/>
    <w:rsid w:val="00224CAA"/>
    <w:rsid w:val="0023101E"/>
    <w:rsid w:val="00241112"/>
    <w:rsid w:val="002419D6"/>
    <w:rsid w:val="0024214D"/>
    <w:rsid w:val="00252F9E"/>
    <w:rsid w:val="00254026"/>
    <w:rsid w:val="002541C4"/>
    <w:rsid w:val="00263AD2"/>
    <w:rsid w:val="00263E67"/>
    <w:rsid w:val="00264930"/>
    <w:rsid w:val="002715EF"/>
    <w:rsid w:val="002718C4"/>
    <w:rsid w:val="0027239E"/>
    <w:rsid w:val="00277FB2"/>
    <w:rsid w:val="00285306"/>
    <w:rsid w:val="002964B5"/>
    <w:rsid w:val="002A00FF"/>
    <w:rsid w:val="002A1F21"/>
    <w:rsid w:val="002A5BCE"/>
    <w:rsid w:val="002A64B5"/>
    <w:rsid w:val="002B0716"/>
    <w:rsid w:val="002B1CD7"/>
    <w:rsid w:val="002B5E55"/>
    <w:rsid w:val="002B6853"/>
    <w:rsid w:val="002C04ED"/>
    <w:rsid w:val="002C405B"/>
    <w:rsid w:val="002C5D7F"/>
    <w:rsid w:val="002D1AA2"/>
    <w:rsid w:val="002D2A7E"/>
    <w:rsid w:val="002E2D37"/>
    <w:rsid w:val="002E3509"/>
    <w:rsid w:val="002E4389"/>
    <w:rsid w:val="002E5656"/>
    <w:rsid w:val="002E6A87"/>
    <w:rsid w:val="002E730A"/>
    <w:rsid w:val="002F4FC5"/>
    <w:rsid w:val="00300E8D"/>
    <w:rsid w:val="0030198A"/>
    <w:rsid w:val="00301E81"/>
    <w:rsid w:val="003046C0"/>
    <w:rsid w:val="0030476B"/>
    <w:rsid w:val="003068DD"/>
    <w:rsid w:val="00313E57"/>
    <w:rsid w:val="00317E65"/>
    <w:rsid w:val="003260C1"/>
    <w:rsid w:val="00334254"/>
    <w:rsid w:val="003375C4"/>
    <w:rsid w:val="00337851"/>
    <w:rsid w:val="00343FB0"/>
    <w:rsid w:val="003460D8"/>
    <w:rsid w:val="00360643"/>
    <w:rsid w:val="0036268F"/>
    <w:rsid w:val="00365387"/>
    <w:rsid w:val="00366131"/>
    <w:rsid w:val="0038009B"/>
    <w:rsid w:val="00381F2B"/>
    <w:rsid w:val="003857E2"/>
    <w:rsid w:val="0038693A"/>
    <w:rsid w:val="00387555"/>
    <w:rsid w:val="003923E5"/>
    <w:rsid w:val="0039483E"/>
    <w:rsid w:val="00396109"/>
    <w:rsid w:val="003A0D67"/>
    <w:rsid w:val="003A1668"/>
    <w:rsid w:val="003A4234"/>
    <w:rsid w:val="003A6F8E"/>
    <w:rsid w:val="003A7711"/>
    <w:rsid w:val="003A795E"/>
    <w:rsid w:val="003B200B"/>
    <w:rsid w:val="003B474A"/>
    <w:rsid w:val="003B7823"/>
    <w:rsid w:val="003C4615"/>
    <w:rsid w:val="003C7700"/>
    <w:rsid w:val="003D0977"/>
    <w:rsid w:val="003E659F"/>
    <w:rsid w:val="003F13B8"/>
    <w:rsid w:val="003F19AA"/>
    <w:rsid w:val="003F2B9A"/>
    <w:rsid w:val="003F2C0D"/>
    <w:rsid w:val="00403A38"/>
    <w:rsid w:val="00405B9D"/>
    <w:rsid w:val="0040643D"/>
    <w:rsid w:val="00406C18"/>
    <w:rsid w:val="00411B83"/>
    <w:rsid w:val="00415280"/>
    <w:rsid w:val="00415A6F"/>
    <w:rsid w:val="00417386"/>
    <w:rsid w:val="00425F9D"/>
    <w:rsid w:val="00431168"/>
    <w:rsid w:val="00433BB9"/>
    <w:rsid w:val="00434B94"/>
    <w:rsid w:val="00441548"/>
    <w:rsid w:val="004436CA"/>
    <w:rsid w:val="0044392C"/>
    <w:rsid w:val="00446CD0"/>
    <w:rsid w:val="00453DB4"/>
    <w:rsid w:val="00453EB0"/>
    <w:rsid w:val="00455A29"/>
    <w:rsid w:val="00456040"/>
    <w:rsid w:val="00461854"/>
    <w:rsid w:val="004625D1"/>
    <w:rsid w:val="00464590"/>
    <w:rsid w:val="00467521"/>
    <w:rsid w:val="00470FF8"/>
    <w:rsid w:val="0047234A"/>
    <w:rsid w:val="00472CAC"/>
    <w:rsid w:val="00474742"/>
    <w:rsid w:val="004809CC"/>
    <w:rsid w:val="00481CB9"/>
    <w:rsid w:val="004823E1"/>
    <w:rsid w:val="0049000D"/>
    <w:rsid w:val="00490652"/>
    <w:rsid w:val="00490AAA"/>
    <w:rsid w:val="00495D8D"/>
    <w:rsid w:val="00497183"/>
    <w:rsid w:val="004A16C5"/>
    <w:rsid w:val="004A5055"/>
    <w:rsid w:val="004A79A9"/>
    <w:rsid w:val="004B297E"/>
    <w:rsid w:val="004B39FC"/>
    <w:rsid w:val="004B3D6D"/>
    <w:rsid w:val="004B43A5"/>
    <w:rsid w:val="004B5F9D"/>
    <w:rsid w:val="004D19BB"/>
    <w:rsid w:val="004D2C1F"/>
    <w:rsid w:val="004D5FB5"/>
    <w:rsid w:val="004D612E"/>
    <w:rsid w:val="004D7E07"/>
    <w:rsid w:val="004E2610"/>
    <w:rsid w:val="004E266F"/>
    <w:rsid w:val="004E3413"/>
    <w:rsid w:val="004F110E"/>
    <w:rsid w:val="004F3787"/>
    <w:rsid w:val="004F62D8"/>
    <w:rsid w:val="005003DF"/>
    <w:rsid w:val="00502B28"/>
    <w:rsid w:val="00506136"/>
    <w:rsid w:val="00506909"/>
    <w:rsid w:val="00507064"/>
    <w:rsid w:val="0051219D"/>
    <w:rsid w:val="0051631B"/>
    <w:rsid w:val="00516A4A"/>
    <w:rsid w:val="00516FE5"/>
    <w:rsid w:val="005178E5"/>
    <w:rsid w:val="00522638"/>
    <w:rsid w:val="00537FAA"/>
    <w:rsid w:val="00542C1A"/>
    <w:rsid w:val="00542C55"/>
    <w:rsid w:val="00547334"/>
    <w:rsid w:val="00551D9D"/>
    <w:rsid w:val="005537BA"/>
    <w:rsid w:val="00554CD2"/>
    <w:rsid w:val="00555449"/>
    <w:rsid w:val="0056325E"/>
    <w:rsid w:val="0056687E"/>
    <w:rsid w:val="00571C94"/>
    <w:rsid w:val="00572155"/>
    <w:rsid w:val="0057227E"/>
    <w:rsid w:val="00575FC3"/>
    <w:rsid w:val="00576011"/>
    <w:rsid w:val="00586C8C"/>
    <w:rsid w:val="00590859"/>
    <w:rsid w:val="0059233B"/>
    <w:rsid w:val="00593E8A"/>
    <w:rsid w:val="00593F48"/>
    <w:rsid w:val="005952E0"/>
    <w:rsid w:val="00596B7D"/>
    <w:rsid w:val="005A4E38"/>
    <w:rsid w:val="005A6510"/>
    <w:rsid w:val="005A6E6D"/>
    <w:rsid w:val="005A7E69"/>
    <w:rsid w:val="005B0C9D"/>
    <w:rsid w:val="005B4837"/>
    <w:rsid w:val="005C1883"/>
    <w:rsid w:val="005C553F"/>
    <w:rsid w:val="005C5DED"/>
    <w:rsid w:val="005D6B36"/>
    <w:rsid w:val="005D71AA"/>
    <w:rsid w:val="005D72F1"/>
    <w:rsid w:val="005D7F94"/>
    <w:rsid w:val="005E3585"/>
    <w:rsid w:val="005E3E90"/>
    <w:rsid w:val="005E76FE"/>
    <w:rsid w:val="00601DD1"/>
    <w:rsid w:val="006055B0"/>
    <w:rsid w:val="00606698"/>
    <w:rsid w:val="0060728B"/>
    <w:rsid w:val="00607E81"/>
    <w:rsid w:val="00611228"/>
    <w:rsid w:val="006148B6"/>
    <w:rsid w:val="00614923"/>
    <w:rsid w:val="006173B1"/>
    <w:rsid w:val="00617D28"/>
    <w:rsid w:val="00621575"/>
    <w:rsid w:val="006221BB"/>
    <w:rsid w:val="0063244B"/>
    <w:rsid w:val="00643126"/>
    <w:rsid w:val="00645231"/>
    <w:rsid w:val="00645410"/>
    <w:rsid w:val="006477BD"/>
    <w:rsid w:val="00650FA6"/>
    <w:rsid w:val="0065217A"/>
    <w:rsid w:val="00664871"/>
    <w:rsid w:val="006712C1"/>
    <w:rsid w:val="00672797"/>
    <w:rsid w:val="00674972"/>
    <w:rsid w:val="006751DA"/>
    <w:rsid w:val="00675D7A"/>
    <w:rsid w:val="00676938"/>
    <w:rsid w:val="0067790B"/>
    <w:rsid w:val="0068183F"/>
    <w:rsid w:val="00683303"/>
    <w:rsid w:val="00685423"/>
    <w:rsid w:val="006905B8"/>
    <w:rsid w:val="006944F0"/>
    <w:rsid w:val="006A3220"/>
    <w:rsid w:val="006A5950"/>
    <w:rsid w:val="006A5DAB"/>
    <w:rsid w:val="006A6C39"/>
    <w:rsid w:val="006B066B"/>
    <w:rsid w:val="006B0A98"/>
    <w:rsid w:val="006B24A1"/>
    <w:rsid w:val="006B3111"/>
    <w:rsid w:val="006B6939"/>
    <w:rsid w:val="006C0C0B"/>
    <w:rsid w:val="006C3B83"/>
    <w:rsid w:val="006C7FE4"/>
    <w:rsid w:val="006D334A"/>
    <w:rsid w:val="006D3FBC"/>
    <w:rsid w:val="006F2199"/>
    <w:rsid w:val="006F241D"/>
    <w:rsid w:val="006F3AE6"/>
    <w:rsid w:val="006F505B"/>
    <w:rsid w:val="00700419"/>
    <w:rsid w:val="007022F7"/>
    <w:rsid w:val="00702BAD"/>
    <w:rsid w:val="007036D0"/>
    <w:rsid w:val="0070435F"/>
    <w:rsid w:val="00707D7A"/>
    <w:rsid w:val="00713CAF"/>
    <w:rsid w:val="0071603C"/>
    <w:rsid w:val="00727221"/>
    <w:rsid w:val="00731A82"/>
    <w:rsid w:val="00737A28"/>
    <w:rsid w:val="00740A12"/>
    <w:rsid w:val="0075079C"/>
    <w:rsid w:val="007512A7"/>
    <w:rsid w:val="00751A00"/>
    <w:rsid w:val="00755CE2"/>
    <w:rsid w:val="00757C13"/>
    <w:rsid w:val="0076178A"/>
    <w:rsid w:val="007637B8"/>
    <w:rsid w:val="007650F6"/>
    <w:rsid w:val="0076677C"/>
    <w:rsid w:val="00767C9B"/>
    <w:rsid w:val="00774E1A"/>
    <w:rsid w:val="00777792"/>
    <w:rsid w:val="007861BF"/>
    <w:rsid w:val="007910C6"/>
    <w:rsid w:val="00791733"/>
    <w:rsid w:val="00796181"/>
    <w:rsid w:val="007A1C88"/>
    <w:rsid w:val="007A449C"/>
    <w:rsid w:val="007A5D37"/>
    <w:rsid w:val="007A67C5"/>
    <w:rsid w:val="007A7620"/>
    <w:rsid w:val="007B3D5B"/>
    <w:rsid w:val="007B42F9"/>
    <w:rsid w:val="007B52F7"/>
    <w:rsid w:val="007B5931"/>
    <w:rsid w:val="007C177A"/>
    <w:rsid w:val="007C23FC"/>
    <w:rsid w:val="007C49C6"/>
    <w:rsid w:val="007C79C0"/>
    <w:rsid w:val="007C7CF3"/>
    <w:rsid w:val="007D3B0E"/>
    <w:rsid w:val="007D5A19"/>
    <w:rsid w:val="007D6C6C"/>
    <w:rsid w:val="007D74A9"/>
    <w:rsid w:val="007E26B2"/>
    <w:rsid w:val="007E347B"/>
    <w:rsid w:val="007E5685"/>
    <w:rsid w:val="007F1F60"/>
    <w:rsid w:val="007F32E9"/>
    <w:rsid w:val="008002CD"/>
    <w:rsid w:val="00800CDA"/>
    <w:rsid w:val="00801AAF"/>
    <w:rsid w:val="00803B13"/>
    <w:rsid w:val="00804C10"/>
    <w:rsid w:val="00804EE2"/>
    <w:rsid w:val="00805C75"/>
    <w:rsid w:val="00810372"/>
    <w:rsid w:val="00810502"/>
    <w:rsid w:val="00822C27"/>
    <w:rsid w:val="008243B6"/>
    <w:rsid w:val="00826CAC"/>
    <w:rsid w:val="008317C6"/>
    <w:rsid w:val="00833A69"/>
    <w:rsid w:val="00833D37"/>
    <w:rsid w:val="00834AA9"/>
    <w:rsid w:val="0083536B"/>
    <w:rsid w:val="008432ED"/>
    <w:rsid w:val="008465E1"/>
    <w:rsid w:val="00851475"/>
    <w:rsid w:val="00852D3D"/>
    <w:rsid w:val="00853206"/>
    <w:rsid w:val="00853DD9"/>
    <w:rsid w:val="00853E40"/>
    <w:rsid w:val="0085402A"/>
    <w:rsid w:val="008559B6"/>
    <w:rsid w:val="00860F0D"/>
    <w:rsid w:val="00861730"/>
    <w:rsid w:val="00862DD1"/>
    <w:rsid w:val="008721CD"/>
    <w:rsid w:val="00874B01"/>
    <w:rsid w:val="008758B2"/>
    <w:rsid w:val="008769D0"/>
    <w:rsid w:val="00877253"/>
    <w:rsid w:val="008773E7"/>
    <w:rsid w:val="00885F70"/>
    <w:rsid w:val="00886A62"/>
    <w:rsid w:val="00892D0C"/>
    <w:rsid w:val="00893369"/>
    <w:rsid w:val="00895848"/>
    <w:rsid w:val="00896FB2"/>
    <w:rsid w:val="008A01F1"/>
    <w:rsid w:val="008A4614"/>
    <w:rsid w:val="008A4A78"/>
    <w:rsid w:val="008B0286"/>
    <w:rsid w:val="008B1421"/>
    <w:rsid w:val="008B1FC5"/>
    <w:rsid w:val="008B29EB"/>
    <w:rsid w:val="008B3204"/>
    <w:rsid w:val="008B5F2D"/>
    <w:rsid w:val="008B7B29"/>
    <w:rsid w:val="008C5743"/>
    <w:rsid w:val="008C604E"/>
    <w:rsid w:val="008D4453"/>
    <w:rsid w:val="008D5E3B"/>
    <w:rsid w:val="008E0279"/>
    <w:rsid w:val="008F0C9B"/>
    <w:rsid w:val="008F58EA"/>
    <w:rsid w:val="008F61EE"/>
    <w:rsid w:val="00901491"/>
    <w:rsid w:val="00913E55"/>
    <w:rsid w:val="00913F44"/>
    <w:rsid w:val="00914FEC"/>
    <w:rsid w:val="00917911"/>
    <w:rsid w:val="00925B45"/>
    <w:rsid w:val="00932659"/>
    <w:rsid w:val="0094267E"/>
    <w:rsid w:val="009442BB"/>
    <w:rsid w:val="00944B5B"/>
    <w:rsid w:val="00946A99"/>
    <w:rsid w:val="009477CF"/>
    <w:rsid w:val="00952886"/>
    <w:rsid w:val="00952B01"/>
    <w:rsid w:val="0095329A"/>
    <w:rsid w:val="00953FDC"/>
    <w:rsid w:val="00954A3B"/>
    <w:rsid w:val="00956FEB"/>
    <w:rsid w:val="00960491"/>
    <w:rsid w:val="00960837"/>
    <w:rsid w:val="009613E9"/>
    <w:rsid w:val="00966850"/>
    <w:rsid w:val="009720B9"/>
    <w:rsid w:val="00973E97"/>
    <w:rsid w:val="009745AD"/>
    <w:rsid w:val="00975C94"/>
    <w:rsid w:val="0098284B"/>
    <w:rsid w:val="00986F0E"/>
    <w:rsid w:val="009903BA"/>
    <w:rsid w:val="0099063C"/>
    <w:rsid w:val="0099081F"/>
    <w:rsid w:val="00991FD5"/>
    <w:rsid w:val="00993365"/>
    <w:rsid w:val="00993970"/>
    <w:rsid w:val="009961D6"/>
    <w:rsid w:val="009A2462"/>
    <w:rsid w:val="009A4451"/>
    <w:rsid w:val="009A4842"/>
    <w:rsid w:val="009A4F95"/>
    <w:rsid w:val="009B25A4"/>
    <w:rsid w:val="009B2C75"/>
    <w:rsid w:val="009B3F32"/>
    <w:rsid w:val="009B46FF"/>
    <w:rsid w:val="009C0A7C"/>
    <w:rsid w:val="009C7C87"/>
    <w:rsid w:val="009D2E1F"/>
    <w:rsid w:val="009D3215"/>
    <w:rsid w:val="009D5F96"/>
    <w:rsid w:val="009E18EF"/>
    <w:rsid w:val="009F7FE4"/>
    <w:rsid w:val="00A00368"/>
    <w:rsid w:val="00A00EE9"/>
    <w:rsid w:val="00A079FA"/>
    <w:rsid w:val="00A135C6"/>
    <w:rsid w:val="00A168F4"/>
    <w:rsid w:val="00A212A4"/>
    <w:rsid w:val="00A30FA4"/>
    <w:rsid w:val="00A32B54"/>
    <w:rsid w:val="00A3338E"/>
    <w:rsid w:val="00A3423A"/>
    <w:rsid w:val="00A34AD6"/>
    <w:rsid w:val="00A3772F"/>
    <w:rsid w:val="00A45A3D"/>
    <w:rsid w:val="00A46308"/>
    <w:rsid w:val="00A53397"/>
    <w:rsid w:val="00A54C3C"/>
    <w:rsid w:val="00A6037A"/>
    <w:rsid w:val="00A60551"/>
    <w:rsid w:val="00A6183E"/>
    <w:rsid w:val="00A62D56"/>
    <w:rsid w:val="00A67925"/>
    <w:rsid w:val="00A709AE"/>
    <w:rsid w:val="00A73585"/>
    <w:rsid w:val="00A80F97"/>
    <w:rsid w:val="00A83C64"/>
    <w:rsid w:val="00A850AC"/>
    <w:rsid w:val="00A86B6E"/>
    <w:rsid w:val="00A92F69"/>
    <w:rsid w:val="00A93ED2"/>
    <w:rsid w:val="00AA0A4C"/>
    <w:rsid w:val="00AA2E8D"/>
    <w:rsid w:val="00AA56FF"/>
    <w:rsid w:val="00AB1184"/>
    <w:rsid w:val="00AB19C2"/>
    <w:rsid w:val="00AB3EF0"/>
    <w:rsid w:val="00AB53A1"/>
    <w:rsid w:val="00AB624E"/>
    <w:rsid w:val="00AB79BC"/>
    <w:rsid w:val="00AC1660"/>
    <w:rsid w:val="00AC4A6B"/>
    <w:rsid w:val="00AD1B70"/>
    <w:rsid w:val="00AD237E"/>
    <w:rsid w:val="00AD4682"/>
    <w:rsid w:val="00AD4804"/>
    <w:rsid w:val="00AD70F9"/>
    <w:rsid w:val="00AD74F5"/>
    <w:rsid w:val="00AE0A29"/>
    <w:rsid w:val="00AF06F0"/>
    <w:rsid w:val="00AF0E1E"/>
    <w:rsid w:val="00AF30AF"/>
    <w:rsid w:val="00AF313C"/>
    <w:rsid w:val="00AF32F6"/>
    <w:rsid w:val="00AF37CA"/>
    <w:rsid w:val="00AF64E5"/>
    <w:rsid w:val="00B000B9"/>
    <w:rsid w:val="00B00299"/>
    <w:rsid w:val="00B039E6"/>
    <w:rsid w:val="00B0695F"/>
    <w:rsid w:val="00B12254"/>
    <w:rsid w:val="00B13C46"/>
    <w:rsid w:val="00B21D49"/>
    <w:rsid w:val="00B22069"/>
    <w:rsid w:val="00B22F15"/>
    <w:rsid w:val="00B25731"/>
    <w:rsid w:val="00B27D2B"/>
    <w:rsid w:val="00B329F9"/>
    <w:rsid w:val="00B36212"/>
    <w:rsid w:val="00B366CD"/>
    <w:rsid w:val="00B448AE"/>
    <w:rsid w:val="00B44B87"/>
    <w:rsid w:val="00B4549E"/>
    <w:rsid w:val="00B45B82"/>
    <w:rsid w:val="00B4781A"/>
    <w:rsid w:val="00B50A40"/>
    <w:rsid w:val="00B525DC"/>
    <w:rsid w:val="00B55F2E"/>
    <w:rsid w:val="00B5692C"/>
    <w:rsid w:val="00B56B20"/>
    <w:rsid w:val="00B60EA4"/>
    <w:rsid w:val="00B63A10"/>
    <w:rsid w:val="00B67944"/>
    <w:rsid w:val="00B735BB"/>
    <w:rsid w:val="00B84710"/>
    <w:rsid w:val="00B914DF"/>
    <w:rsid w:val="00B95806"/>
    <w:rsid w:val="00B97B67"/>
    <w:rsid w:val="00BA2956"/>
    <w:rsid w:val="00BB1413"/>
    <w:rsid w:val="00BB28B6"/>
    <w:rsid w:val="00BB40AB"/>
    <w:rsid w:val="00BB577A"/>
    <w:rsid w:val="00BB5DA7"/>
    <w:rsid w:val="00BC17D4"/>
    <w:rsid w:val="00BC1B58"/>
    <w:rsid w:val="00BC28D9"/>
    <w:rsid w:val="00BC2E91"/>
    <w:rsid w:val="00BD0002"/>
    <w:rsid w:val="00BD36E9"/>
    <w:rsid w:val="00BD4548"/>
    <w:rsid w:val="00BD5AEC"/>
    <w:rsid w:val="00BD6393"/>
    <w:rsid w:val="00BE0D3C"/>
    <w:rsid w:val="00BE5046"/>
    <w:rsid w:val="00BE746F"/>
    <w:rsid w:val="00BE7BB8"/>
    <w:rsid w:val="00BE7F62"/>
    <w:rsid w:val="00BF0703"/>
    <w:rsid w:val="00BF102E"/>
    <w:rsid w:val="00BF2654"/>
    <w:rsid w:val="00BF2C87"/>
    <w:rsid w:val="00C03724"/>
    <w:rsid w:val="00C038E9"/>
    <w:rsid w:val="00C04FDF"/>
    <w:rsid w:val="00C10DA0"/>
    <w:rsid w:val="00C11A67"/>
    <w:rsid w:val="00C12985"/>
    <w:rsid w:val="00C14048"/>
    <w:rsid w:val="00C15727"/>
    <w:rsid w:val="00C23359"/>
    <w:rsid w:val="00C25481"/>
    <w:rsid w:val="00C316B1"/>
    <w:rsid w:val="00C31BD9"/>
    <w:rsid w:val="00C336C3"/>
    <w:rsid w:val="00C37C53"/>
    <w:rsid w:val="00C40C2B"/>
    <w:rsid w:val="00C44EFB"/>
    <w:rsid w:val="00C45C50"/>
    <w:rsid w:val="00C5178C"/>
    <w:rsid w:val="00C53A20"/>
    <w:rsid w:val="00C55D68"/>
    <w:rsid w:val="00C57B76"/>
    <w:rsid w:val="00C6137C"/>
    <w:rsid w:val="00C65CCD"/>
    <w:rsid w:val="00C76290"/>
    <w:rsid w:val="00C76630"/>
    <w:rsid w:val="00C84EEF"/>
    <w:rsid w:val="00C85FF0"/>
    <w:rsid w:val="00C866CD"/>
    <w:rsid w:val="00C86964"/>
    <w:rsid w:val="00C93773"/>
    <w:rsid w:val="00C95102"/>
    <w:rsid w:val="00C95ED8"/>
    <w:rsid w:val="00C969EE"/>
    <w:rsid w:val="00C97154"/>
    <w:rsid w:val="00C97E45"/>
    <w:rsid w:val="00CA4083"/>
    <w:rsid w:val="00CA57E9"/>
    <w:rsid w:val="00CA7504"/>
    <w:rsid w:val="00CB0E27"/>
    <w:rsid w:val="00CB36C9"/>
    <w:rsid w:val="00CB4234"/>
    <w:rsid w:val="00CB5B6B"/>
    <w:rsid w:val="00CB7659"/>
    <w:rsid w:val="00CB7780"/>
    <w:rsid w:val="00CC19E5"/>
    <w:rsid w:val="00CD308B"/>
    <w:rsid w:val="00CD4A65"/>
    <w:rsid w:val="00CE15AA"/>
    <w:rsid w:val="00CE48DC"/>
    <w:rsid w:val="00CE74E1"/>
    <w:rsid w:val="00CE7AD3"/>
    <w:rsid w:val="00CF3653"/>
    <w:rsid w:val="00CF6B68"/>
    <w:rsid w:val="00D063B4"/>
    <w:rsid w:val="00D1361A"/>
    <w:rsid w:val="00D17880"/>
    <w:rsid w:val="00D25234"/>
    <w:rsid w:val="00D31644"/>
    <w:rsid w:val="00D32B75"/>
    <w:rsid w:val="00D3416B"/>
    <w:rsid w:val="00D3509E"/>
    <w:rsid w:val="00D42957"/>
    <w:rsid w:val="00D50F08"/>
    <w:rsid w:val="00D50F18"/>
    <w:rsid w:val="00D52CEB"/>
    <w:rsid w:val="00D53071"/>
    <w:rsid w:val="00D56447"/>
    <w:rsid w:val="00D6463F"/>
    <w:rsid w:val="00D67E9D"/>
    <w:rsid w:val="00D71D1A"/>
    <w:rsid w:val="00D735BD"/>
    <w:rsid w:val="00D82403"/>
    <w:rsid w:val="00D829F2"/>
    <w:rsid w:val="00DA3A36"/>
    <w:rsid w:val="00DA578B"/>
    <w:rsid w:val="00DA5957"/>
    <w:rsid w:val="00DB2E8E"/>
    <w:rsid w:val="00DB6E14"/>
    <w:rsid w:val="00DB7C8F"/>
    <w:rsid w:val="00DC26DC"/>
    <w:rsid w:val="00DC3234"/>
    <w:rsid w:val="00DC4DB5"/>
    <w:rsid w:val="00DC6D0F"/>
    <w:rsid w:val="00DD260B"/>
    <w:rsid w:val="00DD40B6"/>
    <w:rsid w:val="00DD4C73"/>
    <w:rsid w:val="00DD549F"/>
    <w:rsid w:val="00DD6D7B"/>
    <w:rsid w:val="00DD7687"/>
    <w:rsid w:val="00DE0033"/>
    <w:rsid w:val="00DE062A"/>
    <w:rsid w:val="00DE3453"/>
    <w:rsid w:val="00DE76ED"/>
    <w:rsid w:val="00DF12C8"/>
    <w:rsid w:val="00DF1DA5"/>
    <w:rsid w:val="00DF47C2"/>
    <w:rsid w:val="00DF5DC8"/>
    <w:rsid w:val="00E043FE"/>
    <w:rsid w:val="00E051ED"/>
    <w:rsid w:val="00E0781C"/>
    <w:rsid w:val="00E107E7"/>
    <w:rsid w:val="00E13A8E"/>
    <w:rsid w:val="00E14226"/>
    <w:rsid w:val="00E163ED"/>
    <w:rsid w:val="00E2146C"/>
    <w:rsid w:val="00E227FF"/>
    <w:rsid w:val="00E240A7"/>
    <w:rsid w:val="00E30DD8"/>
    <w:rsid w:val="00E34D67"/>
    <w:rsid w:val="00E40D08"/>
    <w:rsid w:val="00E435A2"/>
    <w:rsid w:val="00E4481F"/>
    <w:rsid w:val="00E450B0"/>
    <w:rsid w:val="00E45F82"/>
    <w:rsid w:val="00E477B0"/>
    <w:rsid w:val="00E51804"/>
    <w:rsid w:val="00E53696"/>
    <w:rsid w:val="00E56F1F"/>
    <w:rsid w:val="00E57194"/>
    <w:rsid w:val="00E57C96"/>
    <w:rsid w:val="00E608C5"/>
    <w:rsid w:val="00E61D6C"/>
    <w:rsid w:val="00E62070"/>
    <w:rsid w:val="00E679D5"/>
    <w:rsid w:val="00E702F8"/>
    <w:rsid w:val="00E72164"/>
    <w:rsid w:val="00E73459"/>
    <w:rsid w:val="00E74EBC"/>
    <w:rsid w:val="00E75B21"/>
    <w:rsid w:val="00E776F9"/>
    <w:rsid w:val="00E82D8B"/>
    <w:rsid w:val="00E83BE4"/>
    <w:rsid w:val="00E84889"/>
    <w:rsid w:val="00E900CF"/>
    <w:rsid w:val="00E97B14"/>
    <w:rsid w:val="00EA3810"/>
    <w:rsid w:val="00EA3CF6"/>
    <w:rsid w:val="00EA6604"/>
    <w:rsid w:val="00EB15BA"/>
    <w:rsid w:val="00EB678B"/>
    <w:rsid w:val="00EC0F5C"/>
    <w:rsid w:val="00EC370A"/>
    <w:rsid w:val="00EC6C57"/>
    <w:rsid w:val="00EC6DA4"/>
    <w:rsid w:val="00EC6DDF"/>
    <w:rsid w:val="00ED2D33"/>
    <w:rsid w:val="00ED641E"/>
    <w:rsid w:val="00EE0F54"/>
    <w:rsid w:val="00EE239F"/>
    <w:rsid w:val="00EE6E65"/>
    <w:rsid w:val="00EF4FC2"/>
    <w:rsid w:val="00EF7223"/>
    <w:rsid w:val="00F02A87"/>
    <w:rsid w:val="00F031A0"/>
    <w:rsid w:val="00F04531"/>
    <w:rsid w:val="00F11ED8"/>
    <w:rsid w:val="00F14B0A"/>
    <w:rsid w:val="00F205C9"/>
    <w:rsid w:val="00F20926"/>
    <w:rsid w:val="00F20FD2"/>
    <w:rsid w:val="00F213A9"/>
    <w:rsid w:val="00F23D2A"/>
    <w:rsid w:val="00F23D4E"/>
    <w:rsid w:val="00F255D3"/>
    <w:rsid w:val="00F272A2"/>
    <w:rsid w:val="00F31528"/>
    <w:rsid w:val="00F34203"/>
    <w:rsid w:val="00F3644D"/>
    <w:rsid w:val="00F37AF2"/>
    <w:rsid w:val="00F41AB0"/>
    <w:rsid w:val="00F43745"/>
    <w:rsid w:val="00F44468"/>
    <w:rsid w:val="00F447C9"/>
    <w:rsid w:val="00F44899"/>
    <w:rsid w:val="00F466D4"/>
    <w:rsid w:val="00F50DD4"/>
    <w:rsid w:val="00F527D3"/>
    <w:rsid w:val="00F61D20"/>
    <w:rsid w:val="00F62FA6"/>
    <w:rsid w:val="00F644CC"/>
    <w:rsid w:val="00F647E4"/>
    <w:rsid w:val="00F66000"/>
    <w:rsid w:val="00F71EAE"/>
    <w:rsid w:val="00F7358F"/>
    <w:rsid w:val="00F73D32"/>
    <w:rsid w:val="00F76AE8"/>
    <w:rsid w:val="00F76E1A"/>
    <w:rsid w:val="00F85C2B"/>
    <w:rsid w:val="00F87441"/>
    <w:rsid w:val="00F90461"/>
    <w:rsid w:val="00F95452"/>
    <w:rsid w:val="00F95C55"/>
    <w:rsid w:val="00F969D3"/>
    <w:rsid w:val="00FA05AB"/>
    <w:rsid w:val="00FA4085"/>
    <w:rsid w:val="00FB4166"/>
    <w:rsid w:val="00FB5CE6"/>
    <w:rsid w:val="00FC26C8"/>
    <w:rsid w:val="00FC41C8"/>
    <w:rsid w:val="00FC69C1"/>
    <w:rsid w:val="00FD2BF4"/>
    <w:rsid w:val="00FD6D99"/>
    <w:rsid w:val="00FE1620"/>
    <w:rsid w:val="00FE42A8"/>
    <w:rsid w:val="00FE6D4E"/>
    <w:rsid w:val="00FF25E0"/>
    <w:rsid w:val="00FF47EE"/>
    <w:rsid w:val="00FF5343"/>
    <w:rsid w:val="00FF6AFF"/>
    <w:rsid w:val="00FF6D49"/>
    <w:rsid w:val="00FF72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81"/>
    <w:pPr>
      <w:spacing w:after="200" w:line="276" w:lineRule="auto"/>
    </w:pPr>
    <w:rPr>
      <w:sz w:val="22"/>
      <w:szCs w:val="22"/>
      <w:lang w:eastAsia="en-US"/>
    </w:rPr>
  </w:style>
  <w:style w:type="paragraph" w:styleId="Ttulo2">
    <w:name w:val="heading 2"/>
    <w:basedOn w:val="Normal"/>
    <w:qFormat/>
    <w:rsid w:val="00E900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qFormat/>
    <w:rsid w:val="00264930"/>
    <w:pPr>
      <w:keepNext/>
      <w:spacing w:before="240" w:after="60"/>
      <w:outlineLvl w:val="2"/>
    </w:pPr>
    <w:rPr>
      <w:rFonts w:ascii="Arial" w:hAnsi="Arial"/>
      <w:b/>
      <w:bCs/>
      <w:sz w:val="26"/>
      <w:szCs w:val="26"/>
    </w:rPr>
  </w:style>
  <w:style w:type="paragraph" w:styleId="Ttulo5">
    <w:name w:val="heading 5"/>
    <w:basedOn w:val="Normal"/>
    <w:qFormat/>
    <w:rsid w:val="00E900C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111DB5"/>
    <w:rPr>
      <w:sz w:val="16"/>
      <w:szCs w:val="16"/>
    </w:rPr>
  </w:style>
  <w:style w:type="paragraph" w:styleId="Textocomentario">
    <w:name w:val="annotation text"/>
    <w:basedOn w:val="Normal"/>
    <w:link w:val="TextocomentarioCar1"/>
    <w:uiPriority w:val="99"/>
    <w:semiHidden/>
    <w:unhideWhenUsed/>
    <w:rsid w:val="00111DB5"/>
    <w:pPr>
      <w:spacing w:after="0" w:line="240" w:lineRule="auto"/>
    </w:pPr>
    <w:rPr>
      <w:rFonts w:eastAsia="Times New Roman"/>
      <w:sz w:val="20"/>
      <w:szCs w:val="20"/>
      <w:lang w:val="es-ES_tradnl" w:eastAsia="es-ES"/>
    </w:rPr>
  </w:style>
  <w:style w:type="character" w:customStyle="1" w:styleId="TextocomentarioCar">
    <w:name w:val="Texto comentario Car"/>
    <w:uiPriority w:val="99"/>
    <w:semiHidden/>
    <w:rsid w:val="00111DB5"/>
    <w:rPr>
      <w:sz w:val="20"/>
      <w:szCs w:val="20"/>
    </w:rPr>
  </w:style>
  <w:style w:type="character" w:customStyle="1" w:styleId="TextocomentarioCar1">
    <w:name w:val="Texto comentario Car1"/>
    <w:link w:val="Textocomentario"/>
    <w:uiPriority w:val="99"/>
    <w:semiHidden/>
    <w:rsid w:val="00111DB5"/>
    <w:rPr>
      <w:rFonts w:eastAsia="Times New Roman"/>
      <w:sz w:val="20"/>
      <w:szCs w:val="20"/>
      <w:lang w:val="es-ES_tradnl" w:eastAsia="es-ES"/>
    </w:rPr>
  </w:style>
  <w:style w:type="paragraph" w:styleId="Textodeglobo">
    <w:name w:val="Balloon Text"/>
    <w:basedOn w:val="Normal"/>
    <w:link w:val="TextodegloboCar"/>
    <w:uiPriority w:val="99"/>
    <w:semiHidden/>
    <w:unhideWhenUsed/>
    <w:rsid w:val="00111D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1DB5"/>
    <w:rPr>
      <w:rFonts w:ascii="Tahoma" w:hAnsi="Tahoma" w:cs="Tahoma"/>
      <w:sz w:val="16"/>
      <w:szCs w:val="16"/>
    </w:rPr>
  </w:style>
  <w:style w:type="paragraph" w:styleId="Textonotapie">
    <w:name w:val="footnote text"/>
    <w:basedOn w:val="Normal"/>
    <w:link w:val="TextonotapieCar"/>
    <w:uiPriority w:val="99"/>
    <w:unhideWhenUsed/>
    <w:rsid w:val="00041E95"/>
    <w:pPr>
      <w:spacing w:after="0" w:line="240" w:lineRule="auto"/>
    </w:pPr>
    <w:rPr>
      <w:sz w:val="20"/>
      <w:szCs w:val="20"/>
    </w:rPr>
  </w:style>
  <w:style w:type="character" w:customStyle="1" w:styleId="TextonotapieCar">
    <w:name w:val="Texto nota pie Car"/>
    <w:link w:val="Textonotapie"/>
    <w:uiPriority w:val="99"/>
    <w:rsid w:val="00041E95"/>
    <w:rPr>
      <w:sz w:val="20"/>
      <w:szCs w:val="20"/>
    </w:rPr>
  </w:style>
  <w:style w:type="character" w:styleId="Refdenotaalpie">
    <w:name w:val="footnote reference"/>
    <w:uiPriority w:val="99"/>
    <w:semiHidden/>
    <w:unhideWhenUsed/>
    <w:rsid w:val="00041E95"/>
    <w:rPr>
      <w:vertAlign w:val="superscript"/>
    </w:rPr>
  </w:style>
  <w:style w:type="paragraph" w:styleId="Asuntodelcomentario">
    <w:name w:val="annotation subject"/>
    <w:basedOn w:val="Textocomentario"/>
    <w:next w:val="Textocomentario"/>
    <w:link w:val="AsuntodelcomentarioCar"/>
    <w:uiPriority w:val="99"/>
    <w:semiHidden/>
    <w:unhideWhenUsed/>
    <w:rsid w:val="002D2A7E"/>
    <w:pPr>
      <w:spacing w:after="200"/>
    </w:pPr>
    <w:rPr>
      <w:rFonts w:eastAsia="Calibri"/>
      <w:b/>
      <w:bCs/>
      <w:lang w:val="es-ES" w:eastAsia="en-US"/>
    </w:rPr>
  </w:style>
  <w:style w:type="character" w:customStyle="1" w:styleId="AsuntodelcomentarioCar">
    <w:name w:val="Asunto del comentario Car"/>
    <w:link w:val="Asuntodelcomentario"/>
    <w:uiPriority w:val="99"/>
    <w:semiHidden/>
    <w:rsid w:val="002D2A7E"/>
    <w:rPr>
      <w:rFonts w:eastAsia="Times New Roman"/>
      <w:b/>
      <w:bCs/>
      <w:sz w:val="20"/>
      <w:szCs w:val="20"/>
      <w:lang w:val="es-ES_tradnl" w:eastAsia="es-ES"/>
    </w:rPr>
  </w:style>
  <w:style w:type="paragraph" w:styleId="Encabezado">
    <w:name w:val="header"/>
    <w:basedOn w:val="Normal"/>
    <w:link w:val="EncabezadoCar"/>
    <w:uiPriority w:val="99"/>
    <w:unhideWhenUsed/>
    <w:rsid w:val="000C568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5689"/>
  </w:style>
  <w:style w:type="paragraph" w:styleId="Piedepgina">
    <w:name w:val="footer"/>
    <w:basedOn w:val="Normal"/>
    <w:link w:val="PiedepginaCar"/>
    <w:uiPriority w:val="99"/>
    <w:unhideWhenUsed/>
    <w:rsid w:val="000C568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5689"/>
  </w:style>
  <w:style w:type="character" w:styleId="Hipervnculo">
    <w:name w:val="Hyperlink"/>
    <w:rsid w:val="00E900CF"/>
    <w:rPr>
      <w:color w:val="0000FF"/>
      <w:u w:val="single"/>
    </w:rPr>
  </w:style>
  <w:style w:type="character" w:styleId="Textoennegrita">
    <w:name w:val="Strong"/>
    <w:qFormat/>
    <w:rsid w:val="00264930"/>
    <w:rPr>
      <w:b/>
      <w:bCs/>
    </w:rPr>
  </w:style>
  <w:style w:type="paragraph" w:customStyle="1" w:styleId="a">
    <w:name w:val="a"/>
    <w:basedOn w:val="Normal"/>
    <w:rsid w:val="002649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264930"/>
    <w:rPr>
      <w:i/>
      <w:iCs/>
    </w:rPr>
  </w:style>
  <w:style w:type="character" w:styleId="AcrnimoHTML">
    <w:name w:val="HTML Acronym"/>
    <w:basedOn w:val="Fuentedeprrafopredeter"/>
    <w:rsid w:val="00A86B6E"/>
  </w:style>
  <w:style w:type="character" w:customStyle="1" w:styleId="highlightselected">
    <w:name w:val="highlight selected"/>
    <w:basedOn w:val="Fuentedeprrafopredeter"/>
    <w:rsid w:val="00050DBC"/>
  </w:style>
  <w:style w:type="paragraph" w:styleId="Textodebloque">
    <w:name w:val="Block Text"/>
    <w:basedOn w:val="Normal"/>
    <w:rsid w:val="00960491"/>
    <w:pPr>
      <w:spacing w:after="0" w:line="240" w:lineRule="auto"/>
      <w:ind w:left="1416" w:right="-2"/>
      <w:jc w:val="both"/>
    </w:pPr>
    <w:rPr>
      <w:rFonts w:ascii="Arial" w:eastAsia="Times New Roman" w:hAnsi="Arial" w:cs="Times New Roman"/>
      <w:szCs w:val="20"/>
      <w:lang w:eastAsia="es-ES"/>
    </w:rPr>
  </w:style>
  <w:style w:type="paragraph" w:customStyle="1" w:styleId="simpleizquierda">
    <w:name w:val="simple izquierda"/>
    <w:basedOn w:val="Normal"/>
    <w:rsid w:val="001821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rayado">
    <w:name w:val="subrayado"/>
    <w:basedOn w:val="Fuentedeprrafopredeter"/>
    <w:rsid w:val="00751A00"/>
  </w:style>
  <w:style w:type="paragraph" w:customStyle="1" w:styleId="tipo">
    <w:name w:val="tipo"/>
    <w:basedOn w:val="Normal"/>
    <w:rsid w:val="00E450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hidden/>
    <w:rsid w:val="00E450B0"/>
    <w:pPr>
      <w:pBdr>
        <w:bottom w:val="single" w:sz="6" w:space="1" w:color="auto"/>
      </w:pBdr>
      <w:spacing w:after="0" w:line="240" w:lineRule="auto"/>
      <w:jc w:val="center"/>
    </w:pPr>
    <w:rPr>
      <w:rFonts w:ascii="Arial" w:eastAsia="Times New Roman" w:hAnsi="Arial"/>
      <w:vanish/>
      <w:sz w:val="16"/>
      <w:szCs w:val="16"/>
      <w:lang w:eastAsia="es-ES"/>
    </w:rPr>
  </w:style>
  <w:style w:type="paragraph" w:styleId="z-Finaldelformulario">
    <w:name w:val="HTML Bottom of Form"/>
    <w:basedOn w:val="Normal"/>
    <w:next w:val="Normal"/>
    <w:hidden/>
    <w:rsid w:val="00E450B0"/>
    <w:pPr>
      <w:pBdr>
        <w:top w:val="single" w:sz="6" w:space="1" w:color="auto"/>
      </w:pBdr>
      <w:spacing w:after="0" w:line="240" w:lineRule="auto"/>
      <w:jc w:val="center"/>
    </w:pPr>
    <w:rPr>
      <w:rFonts w:ascii="Arial" w:eastAsia="Times New Roman" w:hAnsi="Arial"/>
      <w:vanish/>
      <w:sz w:val="16"/>
      <w:szCs w:val="16"/>
      <w:lang w:eastAsia="es-ES"/>
    </w:rPr>
  </w:style>
  <w:style w:type="paragraph" w:customStyle="1" w:styleId="titulotit">
    <w:name w:val="titulo_tit"/>
    <w:basedOn w:val="Normal"/>
    <w:rsid w:val="00A333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464590"/>
  </w:style>
  <w:style w:type="character" w:customStyle="1" w:styleId="JuanCarlosMatoGmez">
    <w:name w:val="EstiloCorreo46"/>
    <w:aliases w:val="EstiloCorreo46"/>
    <w:basedOn w:val="Fuentedeprrafopredeter"/>
    <w:semiHidden/>
    <w:personal/>
    <w:personalCompose/>
    <w:rsid w:val="00254026"/>
    <w:rPr>
      <w:rFonts w:ascii="Arial" w:hAnsi="Arial" w:cs="Arial"/>
      <w:color w:val="auto"/>
      <w:sz w:val="20"/>
      <w:szCs w:val="20"/>
    </w:rPr>
  </w:style>
  <w:style w:type="paragraph" w:customStyle="1" w:styleId="ListParagraph">
    <w:name w:val="List Paragraph"/>
    <w:basedOn w:val="Normal"/>
    <w:rsid w:val="008B142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3919707">
      <w:bodyDiv w:val="1"/>
      <w:marLeft w:val="0"/>
      <w:marRight w:val="0"/>
      <w:marTop w:val="0"/>
      <w:marBottom w:val="0"/>
      <w:divBdr>
        <w:top w:val="none" w:sz="0" w:space="0" w:color="auto"/>
        <w:left w:val="none" w:sz="0" w:space="0" w:color="auto"/>
        <w:bottom w:val="none" w:sz="0" w:space="0" w:color="auto"/>
        <w:right w:val="none" w:sz="0" w:space="0" w:color="auto"/>
      </w:divBdr>
    </w:div>
    <w:div w:id="53739985">
      <w:bodyDiv w:val="1"/>
      <w:marLeft w:val="0"/>
      <w:marRight w:val="0"/>
      <w:marTop w:val="0"/>
      <w:marBottom w:val="0"/>
      <w:divBdr>
        <w:top w:val="none" w:sz="0" w:space="0" w:color="auto"/>
        <w:left w:val="none" w:sz="0" w:space="0" w:color="auto"/>
        <w:bottom w:val="none" w:sz="0" w:space="0" w:color="auto"/>
        <w:right w:val="none" w:sz="0" w:space="0" w:color="auto"/>
      </w:divBdr>
      <w:divsChild>
        <w:div w:id="243733445">
          <w:marLeft w:val="0"/>
          <w:marRight w:val="0"/>
          <w:marTop w:val="0"/>
          <w:marBottom w:val="0"/>
          <w:divBdr>
            <w:top w:val="none" w:sz="0" w:space="0" w:color="auto"/>
            <w:left w:val="none" w:sz="0" w:space="0" w:color="auto"/>
            <w:bottom w:val="none" w:sz="0" w:space="0" w:color="auto"/>
            <w:right w:val="none" w:sz="0" w:space="0" w:color="auto"/>
          </w:divBdr>
        </w:div>
      </w:divsChild>
    </w:div>
    <w:div w:id="73090014">
      <w:bodyDiv w:val="1"/>
      <w:marLeft w:val="0"/>
      <w:marRight w:val="0"/>
      <w:marTop w:val="0"/>
      <w:marBottom w:val="0"/>
      <w:divBdr>
        <w:top w:val="none" w:sz="0" w:space="0" w:color="auto"/>
        <w:left w:val="none" w:sz="0" w:space="0" w:color="auto"/>
        <w:bottom w:val="none" w:sz="0" w:space="0" w:color="auto"/>
        <w:right w:val="none" w:sz="0" w:space="0" w:color="auto"/>
      </w:divBdr>
    </w:div>
    <w:div w:id="77793655">
      <w:bodyDiv w:val="1"/>
      <w:marLeft w:val="0"/>
      <w:marRight w:val="0"/>
      <w:marTop w:val="0"/>
      <w:marBottom w:val="0"/>
      <w:divBdr>
        <w:top w:val="none" w:sz="0" w:space="0" w:color="auto"/>
        <w:left w:val="none" w:sz="0" w:space="0" w:color="auto"/>
        <w:bottom w:val="none" w:sz="0" w:space="0" w:color="auto"/>
        <w:right w:val="none" w:sz="0" w:space="0" w:color="auto"/>
      </w:divBdr>
    </w:div>
    <w:div w:id="106973393">
      <w:bodyDiv w:val="1"/>
      <w:marLeft w:val="0"/>
      <w:marRight w:val="0"/>
      <w:marTop w:val="0"/>
      <w:marBottom w:val="0"/>
      <w:divBdr>
        <w:top w:val="none" w:sz="0" w:space="0" w:color="auto"/>
        <w:left w:val="none" w:sz="0" w:space="0" w:color="auto"/>
        <w:bottom w:val="none" w:sz="0" w:space="0" w:color="auto"/>
        <w:right w:val="none" w:sz="0" w:space="0" w:color="auto"/>
      </w:divBdr>
      <w:divsChild>
        <w:div w:id="1641300104">
          <w:marLeft w:val="0"/>
          <w:marRight w:val="0"/>
          <w:marTop w:val="0"/>
          <w:marBottom w:val="0"/>
          <w:divBdr>
            <w:top w:val="none" w:sz="0" w:space="0" w:color="auto"/>
            <w:left w:val="none" w:sz="0" w:space="0" w:color="auto"/>
            <w:bottom w:val="none" w:sz="0" w:space="0" w:color="auto"/>
            <w:right w:val="none" w:sz="0" w:space="0" w:color="auto"/>
          </w:divBdr>
        </w:div>
      </w:divsChild>
    </w:div>
    <w:div w:id="121963880">
      <w:bodyDiv w:val="1"/>
      <w:marLeft w:val="0"/>
      <w:marRight w:val="0"/>
      <w:marTop w:val="0"/>
      <w:marBottom w:val="0"/>
      <w:divBdr>
        <w:top w:val="none" w:sz="0" w:space="0" w:color="auto"/>
        <w:left w:val="none" w:sz="0" w:space="0" w:color="auto"/>
        <w:bottom w:val="none" w:sz="0" w:space="0" w:color="auto"/>
        <w:right w:val="none" w:sz="0" w:space="0" w:color="auto"/>
      </w:divBdr>
    </w:div>
    <w:div w:id="155802357">
      <w:bodyDiv w:val="1"/>
      <w:marLeft w:val="0"/>
      <w:marRight w:val="0"/>
      <w:marTop w:val="0"/>
      <w:marBottom w:val="0"/>
      <w:divBdr>
        <w:top w:val="none" w:sz="0" w:space="0" w:color="auto"/>
        <w:left w:val="none" w:sz="0" w:space="0" w:color="auto"/>
        <w:bottom w:val="none" w:sz="0" w:space="0" w:color="auto"/>
        <w:right w:val="none" w:sz="0" w:space="0" w:color="auto"/>
      </w:divBdr>
      <w:divsChild>
        <w:div w:id="1511140776">
          <w:marLeft w:val="0"/>
          <w:marRight w:val="0"/>
          <w:marTop w:val="0"/>
          <w:marBottom w:val="0"/>
          <w:divBdr>
            <w:top w:val="none" w:sz="0" w:space="0" w:color="auto"/>
            <w:left w:val="none" w:sz="0" w:space="0" w:color="auto"/>
            <w:bottom w:val="none" w:sz="0" w:space="0" w:color="auto"/>
            <w:right w:val="none" w:sz="0" w:space="0" w:color="auto"/>
          </w:divBdr>
        </w:div>
      </w:divsChild>
    </w:div>
    <w:div w:id="223177985">
      <w:bodyDiv w:val="1"/>
      <w:marLeft w:val="0"/>
      <w:marRight w:val="0"/>
      <w:marTop w:val="0"/>
      <w:marBottom w:val="0"/>
      <w:divBdr>
        <w:top w:val="none" w:sz="0" w:space="0" w:color="auto"/>
        <w:left w:val="none" w:sz="0" w:space="0" w:color="auto"/>
        <w:bottom w:val="none" w:sz="0" w:space="0" w:color="auto"/>
        <w:right w:val="none" w:sz="0" w:space="0" w:color="auto"/>
      </w:divBdr>
    </w:div>
    <w:div w:id="263075696">
      <w:bodyDiv w:val="1"/>
      <w:marLeft w:val="0"/>
      <w:marRight w:val="0"/>
      <w:marTop w:val="0"/>
      <w:marBottom w:val="0"/>
      <w:divBdr>
        <w:top w:val="none" w:sz="0" w:space="0" w:color="auto"/>
        <w:left w:val="none" w:sz="0" w:space="0" w:color="auto"/>
        <w:bottom w:val="none" w:sz="0" w:space="0" w:color="auto"/>
        <w:right w:val="none" w:sz="0" w:space="0" w:color="auto"/>
      </w:divBdr>
      <w:divsChild>
        <w:div w:id="407311562">
          <w:marLeft w:val="0"/>
          <w:marRight w:val="0"/>
          <w:marTop w:val="0"/>
          <w:marBottom w:val="0"/>
          <w:divBdr>
            <w:top w:val="none" w:sz="0" w:space="0" w:color="auto"/>
            <w:left w:val="none" w:sz="0" w:space="0" w:color="auto"/>
            <w:bottom w:val="none" w:sz="0" w:space="0" w:color="auto"/>
            <w:right w:val="none" w:sz="0" w:space="0" w:color="auto"/>
          </w:divBdr>
        </w:div>
        <w:div w:id="430778842">
          <w:marLeft w:val="0"/>
          <w:marRight w:val="0"/>
          <w:marTop w:val="0"/>
          <w:marBottom w:val="0"/>
          <w:divBdr>
            <w:top w:val="none" w:sz="0" w:space="0" w:color="auto"/>
            <w:left w:val="none" w:sz="0" w:space="0" w:color="auto"/>
            <w:bottom w:val="none" w:sz="0" w:space="0" w:color="auto"/>
            <w:right w:val="none" w:sz="0" w:space="0" w:color="auto"/>
          </w:divBdr>
        </w:div>
        <w:div w:id="658770468">
          <w:marLeft w:val="0"/>
          <w:marRight w:val="0"/>
          <w:marTop w:val="0"/>
          <w:marBottom w:val="0"/>
          <w:divBdr>
            <w:top w:val="none" w:sz="0" w:space="0" w:color="auto"/>
            <w:left w:val="none" w:sz="0" w:space="0" w:color="auto"/>
            <w:bottom w:val="none" w:sz="0" w:space="0" w:color="auto"/>
            <w:right w:val="none" w:sz="0" w:space="0" w:color="auto"/>
          </w:divBdr>
        </w:div>
        <w:div w:id="850526869">
          <w:marLeft w:val="0"/>
          <w:marRight w:val="0"/>
          <w:marTop w:val="0"/>
          <w:marBottom w:val="0"/>
          <w:divBdr>
            <w:top w:val="none" w:sz="0" w:space="0" w:color="auto"/>
            <w:left w:val="none" w:sz="0" w:space="0" w:color="auto"/>
            <w:bottom w:val="none" w:sz="0" w:space="0" w:color="auto"/>
            <w:right w:val="none" w:sz="0" w:space="0" w:color="auto"/>
          </w:divBdr>
        </w:div>
      </w:divsChild>
    </w:div>
    <w:div w:id="265431902">
      <w:bodyDiv w:val="1"/>
      <w:marLeft w:val="0"/>
      <w:marRight w:val="0"/>
      <w:marTop w:val="0"/>
      <w:marBottom w:val="0"/>
      <w:divBdr>
        <w:top w:val="none" w:sz="0" w:space="0" w:color="auto"/>
        <w:left w:val="none" w:sz="0" w:space="0" w:color="auto"/>
        <w:bottom w:val="none" w:sz="0" w:space="0" w:color="auto"/>
        <w:right w:val="none" w:sz="0" w:space="0" w:color="auto"/>
      </w:divBdr>
      <w:divsChild>
        <w:div w:id="35353228">
          <w:marLeft w:val="0"/>
          <w:marRight w:val="0"/>
          <w:marTop w:val="0"/>
          <w:marBottom w:val="0"/>
          <w:divBdr>
            <w:top w:val="none" w:sz="0" w:space="0" w:color="auto"/>
            <w:left w:val="none" w:sz="0" w:space="0" w:color="auto"/>
            <w:bottom w:val="none" w:sz="0" w:space="0" w:color="auto"/>
            <w:right w:val="none" w:sz="0" w:space="0" w:color="auto"/>
          </w:divBdr>
        </w:div>
        <w:div w:id="1615407760">
          <w:marLeft w:val="0"/>
          <w:marRight w:val="0"/>
          <w:marTop w:val="0"/>
          <w:marBottom w:val="0"/>
          <w:divBdr>
            <w:top w:val="none" w:sz="0" w:space="0" w:color="auto"/>
            <w:left w:val="none" w:sz="0" w:space="0" w:color="auto"/>
            <w:bottom w:val="none" w:sz="0" w:space="0" w:color="auto"/>
            <w:right w:val="none" w:sz="0" w:space="0" w:color="auto"/>
          </w:divBdr>
        </w:div>
        <w:div w:id="1682245229">
          <w:marLeft w:val="0"/>
          <w:marRight w:val="0"/>
          <w:marTop w:val="0"/>
          <w:marBottom w:val="0"/>
          <w:divBdr>
            <w:top w:val="none" w:sz="0" w:space="0" w:color="auto"/>
            <w:left w:val="none" w:sz="0" w:space="0" w:color="auto"/>
            <w:bottom w:val="none" w:sz="0" w:space="0" w:color="auto"/>
            <w:right w:val="none" w:sz="0" w:space="0" w:color="auto"/>
          </w:divBdr>
        </w:div>
      </w:divsChild>
    </w:div>
    <w:div w:id="292099611">
      <w:bodyDiv w:val="1"/>
      <w:marLeft w:val="0"/>
      <w:marRight w:val="0"/>
      <w:marTop w:val="0"/>
      <w:marBottom w:val="0"/>
      <w:divBdr>
        <w:top w:val="none" w:sz="0" w:space="0" w:color="auto"/>
        <w:left w:val="none" w:sz="0" w:space="0" w:color="auto"/>
        <w:bottom w:val="none" w:sz="0" w:space="0" w:color="auto"/>
        <w:right w:val="none" w:sz="0" w:space="0" w:color="auto"/>
      </w:divBdr>
    </w:div>
    <w:div w:id="310410270">
      <w:bodyDiv w:val="1"/>
      <w:marLeft w:val="0"/>
      <w:marRight w:val="0"/>
      <w:marTop w:val="0"/>
      <w:marBottom w:val="0"/>
      <w:divBdr>
        <w:top w:val="none" w:sz="0" w:space="0" w:color="auto"/>
        <w:left w:val="none" w:sz="0" w:space="0" w:color="auto"/>
        <w:bottom w:val="none" w:sz="0" w:space="0" w:color="auto"/>
        <w:right w:val="none" w:sz="0" w:space="0" w:color="auto"/>
      </w:divBdr>
      <w:divsChild>
        <w:div w:id="1930037229">
          <w:marLeft w:val="0"/>
          <w:marRight w:val="0"/>
          <w:marTop w:val="0"/>
          <w:marBottom w:val="0"/>
          <w:divBdr>
            <w:top w:val="none" w:sz="0" w:space="0" w:color="auto"/>
            <w:left w:val="none" w:sz="0" w:space="0" w:color="auto"/>
            <w:bottom w:val="none" w:sz="0" w:space="0" w:color="auto"/>
            <w:right w:val="none" w:sz="0" w:space="0" w:color="auto"/>
          </w:divBdr>
          <w:divsChild>
            <w:div w:id="1573738562">
              <w:marLeft w:val="0"/>
              <w:marRight w:val="0"/>
              <w:marTop w:val="0"/>
              <w:marBottom w:val="0"/>
              <w:divBdr>
                <w:top w:val="none" w:sz="0" w:space="0" w:color="auto"/>
                <w:left w:val="none" w:sz="0" w:space="0" w:color="auto"/>
                <w:bottom w:val="none" w:sz="0" w:space="0" w:color="auto"/>
                <w:right w:val="none" w:sz="0" w:space="0" w:color="auto"/>
              </w:divBdr>
              <w:divsChild>
                <w:div w:id="1755392038">
                  <w:marLeft w:val="0"/>
                  <w:marRight w:val="0"/>
                  <w:marTop w:val="0"/>
                  <w:marBottom w:val="0"/>
                  <w:divBdr>
                    <w:top w:val="none" w:sz="0" w:space="0" w:color="auto"/>
                    <w:left w:val="none" w:sz="0" w:space="0" w:color="auto"/>
                    <w:bottom w:val="none" w:sz="0" w:space="0" w:color="auto"/>
                    <w:right w:val="none" w:sz="0" w:space="0" w:color="auto"/>
                  </w:divBdr>
                  <w:divsChild>
                    <w:div w:id="1145316517">
                      <w:marLeft w:val="0"/>
                      <w:marRight w:val="0"/>
                      <w:marTop w:val="0"/>
                      <w:marBottom w:val="0"/>
                      <w:divBdr>
                        <w:top w:val="none" w:sz="0" w:space="0" w:color="auto"/>
                        <w:left w:val="none" w:sz="0" w:space="0" w:color="auto"/>
                        <w:bottom w:val="none" w:sz="0" w:space="0" w:color="auto"/>
                        <w:right w:val="none" w:sz="0" w:space="0" w:color="auto"/>
                      </w:divBdr>
                      <w:divsChild>
                        <w:div w:id="18896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145686">
      <w:bodyDiv w:val="1"/>
      <w:marLeft w:val="0"/>
      <w:marRight w:val="0"/>
      <w:marTop w:val="0"/>
      <w:marBottom w:val="0"/>
      <w:divBdr>
        <w:top w:val="none" w:sz="0" w:space="0" w:color="auto"/>
        <w:left w:val="none" w:sz="0" w:space="0" w:color="auto"/>
        <w:bottom w:val="none" w:sz="0" w:space="0" w:color="auto"/>
        <w:right w:val="none" w:sz="0" w:space="0" w:color="auto"/>
      </w:divBdr>
    </w:div>
    <w:div w:id="396710958">
      <w:bodyDiv w:val="1"/>
      <w:marLeft w:val="0"/>
      <w:marRight w:val="0"/>
      <w:marTop w:val="0"/>
      <w:marBottom w:val="0"/>
      <w:divBdr>
        <w:top w:val="none" w:sz="0" w:space="0" w:color="auto"/>
        <w:left w:val="none" w:sz="0" w:space="0" w:color="auto"/>
        <w:bottom w:val="none" w:sz="0" w:space="0" w:color="auto"/>
        <w:right w:val="none" w:sz="0" w:space="0" w:color="auto"/>
      </w:divBdr>
    </w:div>
    <w:div w:id="403726396">
      <w:bodyDiv w:val="1"/>
      <w:marLeft w:val="0"/>
      <w:marRight w:val="0"/>
      <w:marTop w:val="0"/>
      <w:marBottom w:val="0"/>
      <w:divBdr>
        <w:top w:val="none" w:sz="0" w:space="0" w:color="auto"/>
        <w:left w:val="none" w:sz="0" w:space="0" w:color="auto"/>
        <w:bottom w:val="none" w:sz="0" w:space="0" w:color="auto"/>
        <w:right w:val="none" w:sz="0" w:space="0" w:color="auto"/>
      </w:divBdr>
    </w:div>
    <w:div w:id="472523421">
      <w:bodyDiv w:val="1"/>
      <w:marLeft w:val="0"/>
      <w:marRight w:val="0"/>
      <w:marTop w:val="0"/>
      <w:marBottom w:val="0"/>
      <w:divBdr>
        <w:top w:val="none" w:sz="0" w:space="0" w:color="auto"/>
        <w:left w:val="none" w:sz="0" w:space="0" w:color="auto"/>
        <w:bottom w:val="none" w:sz="0" w:space="0" w:color="auto"/>
        <w:right w:val="none" w:sz="0" w:space="0" w:color="auto"/>
      </w:divBdr>
    </w:div>
    <w:div w:id="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634995256">
          <w:marLeft w:val="0"/>
          <w:marRight w:val="0"/>
          <w:marTop w:val="0"/>
          <w:marBottom w:val="0"/>
          <w:divBdr>
            <w:top w:val="none" w:sz="0" w:space="0" w:color="auto"/>
            <w:left w:val="none" w:sz="0" w:space="0" w:color="auto"/>
            <w:bottom w:val="none" w:sz="0" w:space="0" w:color="auto"/>
            <w:right w:val="none" w:sz="0" w:space="0" w:color="auto"/>
          </w:divBdr>
        </w:div>
        <w:div w:id="820846672">
          <w:marLeft w:val="0"/>
          <w:marRight w:val="0"/>
          <w:marTop w:val="0"/>
          <w:marBottom w:val="0"/>
          <w:divBdr>
            <w:top w:val="none" w:sz="0" w:space="0" w:color="auto"/>
            <w:left w:val="none" w:sz="0" w:space="0" w:color="auto"/>
            <w:bottom w:val="none" w:sz="0" w:space="0" w:color="auto"/>
            <w:right w:val="none" w:sz="0" w:space="0" w:color="auto"/>
          </w:divBdr>
        </w:div>
        <w:div w:id="914166005">
          <w:marLeft w:val="0"/>
          <w:marRight w:val="0"/>
          <w:marTop w:val="0"/>
          <w:marBottom w:val="0"/>
          <w:divBdr>
            <w:top w:val="none" w:sz="0" w:space="0" w:color="auto"/>
            <w:left w:val="none" w:sz="0" w:space="0" w:color="auto"/>
            <w:bottom w:val="none" w:sz="0" w:space="0" w:color="auto"/>
            <w:right w:val="none" w:sz="0" w:space="0" w:color="auto"/>
          </w:divBdr>
        </w:div>
        <w:div w:id="2131393913">
          <w:marLeft w:val="0"/>
          <w:marRight w:val="0"/>
          <w:marTop w:val="0"/>
          <w:marBottom w:val="0"/>
          <w:divBdr>
            <w:top w:val="none" w:sz="0" w:space="0" w:color="auto"/>
            <w:left w:val="none" w:sz="0" w:space="0" w:color="auto"/>
            <w:bottom w:val="none" w:sz="0" w:space="0" w:color="auto"/>
            <w:right w:val="none" w:sz="0" w:space="0" w:color="auto"/>
          </w:divBdr>
        </w:div>
      </w:divsChild>
    </w:div>
    <w:div w:id="489905319">
      <w:bodyDiv w:val="1"/>
      <w:marLeft w:val="0"/>
      <w:marRight w:val="0"/>
      <w:marTop w:val="0"/>
      <w:marBottom w:val="0"/>
      <w:divBdr>
        <w:top w:val="none" w:sz="0" w:space="0" w:color="auto"/>
        <w:left w:val="none" w:sz="0" w:space="0" w:color="auto"/>
        <w:bottom w:val="none" w:sz="0" w:space="0" w:color="auto"/>
        <w:right w:val="none" w:sz="0" w:space="0" w:color="auto"/>
      </w:divBdr>
    </w:div>
    <w:div w:id="502401720">
      <w:bodyDiv w:val="1"/>
      <w:marLeft w:val="0"/>
      <w:marRight w:val="0"/>
      <w:marTop w:val="0"/>
      <w:marBottom w:val="0"/>
      <w:divBdr>
        <w:top w:val="none" w:sz="0" w:space="0" w:color="auto"/>
        <w:left w:val="none" w:sz="0" w:space="0" w:color="auto"/>
        <w:bottom w:val="none" w:sz="0" w:space="0" w:color="auto"/>
        <w:right w:val="none" w:sz="0" w:space="0" w:color="auto"/>
      </w:divBdr>
      <w:divsChild>
        <w:div w:id="81730379">
          <w:marLeft w:val="0"/>
          <w:marRight w:val="0"/>
          <w:marTop w:val="0"/>
          <w:marBottom w:val="0"/>
          <w:divBdr>
            <w:top w:val="none" w:sz="0" w:space="0" w:color="auto"/>
            <w:left w:val="none" w:sz="0" w:space="0" w:color="auto"/>
            <w:bottom w:val="none" w:sz="0" w:space="0" w:color="auto"/>
            <w:right w:val="none" w:sz="0" w:space="0" w:color="auto"/>
          </w:divBdr>
        </w:div>
        <w:div w:id="341201548">
          <w:marLeft w:val="0"/>
          <w:marRight w:val="0"/>
          <w:marTop w:val="0"/>
          <w:marBottom w:val="0"/>
          <w:divBdr>
            <w:top w:val="none" w:sz="0" w:space="0" w:color="auto"/>
            <w:left w:val="none" w:sz="0" w:space="0" w:color="auto"/>
            <w:bottom w:val="none" w:sz="0" w:space="0" w:color="auto"/>
            <w:right w:val="none" w:sz="0" w:space="0" w:color="auto"/>
          </w:divBdr>
        </w:div>
        <w:div w:id="694382632">
          <w:marLeft w:val="0"/>
          <w:marRight w:val="0"/>
          <w:marTop w:val="0"/>
          <w:marBottom w:val="0"/>
          <w:divBdr>
            <w:top w:val="none" w:sz="0" w:space="0" w:color="auto"/>
            <w:left w:val="none" w:sz="0" w:space="0" w:color="auto"/>
            <w:bottom w:val="none" w:sz="0" w:space="0" w:color="auto"/>
            <w:right w:val="none" w:sz="0" w:space="0" w:color="auto"/>
          </w:divBdr>
        </w:div>
        <w:div w:id="785736584">
          <w:marLeft w:val="0"/>
          <w:marRight w:val="0"/>
          <w:marTop w:val="0"/>
          <w:marBottom w:val="0"/>
          <w:divBdr>
            <w:top w:val="none" w:sz="0" w:space="0" w:color="auto"/>
            <w:left w:val="none" w:sz="0" w:space="0" w:color="auto"/>
            <w:bottom w:val="none" w:sz="0" w:space="0" w:color="auto"/>
            <w:right w:val="none" w:sz="0" w:space="0" w:color="auto"/>
          </w:divBdr>
        </w:div>
        <w:div w:id="1162891809">
          <w:marLeft w:val="0"/>
          <w:marRight w:val="0"/>
          <w:marTop w:val="0"/>
          <w:marBottom w:val="0"/>
          <w:divBdr>
            <w:top w:val="none" w:sz="0" w:space="0" w:color="auto"/>
            <w:left w:val="none" w:sz="0" w:space="0" w:color="auto"/>
            <w:bottom w:val="none" w:sz="0" w:space="0" w:color="auto"/>
            <w:right w:val="none" w:sz="0" w:space="0" w:color="auto"/>
          </w:divBdr>
        </w:div>
        <w:div w:id="1480028668">
          <w:marLeft w:val="0"/>
          <w:marRight w:val="0"/>
          <w:marTop w:val="0"/>
          <w:marBottom w:val="0"/>
          <w:divBdr>
            <w:top w:val="none" w:sz="0" w:space="0" w:color="auto"/>
            <w:left w:val="none" w:sz="0" w:space="0" w:color="auto"/>
            <w:bottom w:val="none" w:sz="0" w:space="0" w:color="auto"/>
            <w:right w:val="none" w:sz="0" w:space="0" w:color="auto"/>
          </w:divBdr>
        </w:div>
        <w:div w:id="1820151307">
          <w:marLeft w:val="0"/>
          <w:marRight w:val="0"/>
          <w:marTop w:val="0"/>
          <w:marBottom w:val="0"/>
          <w:divBdr>
            <w:top w:val="none" w:sz="0" w:space="0" w:color="auto"/>
            <w:left w:val="none" w:sz="0" w:space="0" w:color="auto"/>
            <w:bottom w:val="none" w:sz="0" w:space="0" w:color="auto"/>
            <w:right w:val="none" w:sz="0" w:space="0" w:color="auto"/>
          </w:divBdr>
        </w:div>
        <w:div w:id="1922986475">
          <w:marLeft w:val="0"/>
          <w:marRight w:val="0"/>
          <w:marTop w:val="0"/>
          <w:marBottom w:val="0"/>
          <w:divBdr>
            <w:top w:val="none" w:sz="0" w:space="0" w:color="auto"/>
            <w:left w:val="none" w:sz="0" w:space="0" w:color="auto"/>
            <w:bottom w:val="none" w:sz="0" w:space="0" w:color="auto"/>
            <w:right w:val="none" w:sz="0" w:space="0" w:color="auto"/>
          </w:divBdr>
        </w:div>
        <w:div w:id="2114471251">
          <w:marLeft w:val="0"/>
          <w:marRight w:val="0"/>
          <w:marTop w:val="0"/>
          <w:marBottom w:val="0"/>
          <w:divBdr>
            <w:top w:val="none" w:sz="0" w:space="0" w:color="auto"/>
            <w:left w:val="none" w:sz="0" w:space="0" w:color="auto"/>
            <w:bottom w:val="none" w:sz="0" w:space="0" w:color="auto"/>
            <w:right w:val="none" w:sz="0" w:space="0" w:color="auto"/>
          </w:divBdr>
        </w:div>
      </w:divsChild>
    </w:div>
    <w:div w:id="506166885">
      <w:bodyDiv w:val="1"/>
      <w:marLeft w:val="0"/>
      <w:marRight w:val="0"/>
      <w:marTop w:val="0"/>
      <w:marBottom w:val="0"/>
      <w:divBdr>
        <w:top w:val="none" w:sz="0" w:space="0" w:color="auto"/>
        <w:left w:val="none" w:sz="0" w:space="0" w:color="auto"/>
        <w:bottom w:val="none" w:sz="0" w:space="0" w:color="auto"/>
        <w:right w:val="none" w:sz="0" w:space="0" w:color="auto"/>
      </w:divBdr>
    </w:div>
    <w:div w:id="562713294">
      <w:bodyDiv w:val="1"/>
      <w:marLeft w:val="0"/>
      <w:marRight w:val="0"/>
      <w:marTop w:val="0"/>
      <w:marBottom w:val="0"/>
      <w:divBdr>
        <w:top w:val="none" w:sz="0" w:space="0" w:color="auto"/>
        <w:left w:val="none" w:sz="0" w:space="0" w:color="auto"/>
        <w:bottom w:val="none" w:sz="0" w:space="0" w:color="auto"/>
        <w:right w:val="none" w:sz="0" w:space="0" w:color="auto"/>
      </w:divBdr>
      <w:divsChild>
        <w:div w:id="86118595">
          <w:marLeft w:val="0"/>
          <w:marRight w:val="0"/>
          <w:marTop w:val="0"/>
          <w:marBottom w:val="0"/>
          <w:divBdr>
            <w:top w:val="none" w:sz="0" w:space="0" w:color="auto"/>
            <w:left w:val="none" w:sz="0" w:space="0" w:color="auto"/>
            <w:bottom w:val="none" w:sz="0" w:space="0" w:color="auto"/>
            <w:right w:val="none" w:sz="0" w:space="0" w:color="auto"/>
          </w:divBdr>
        </w:div>
        <w:div w:id="137457121">
          <w:marLeft w:val="0"/>
          <w:marRight w:val="0"/>
          <w:marTop w:val="0"/>
          <w:marBottom w:val="0"/>
          <w:divBdr>
            <w:top w:val="none" w:sz="0" w:space="0" w:color="auto"/>
            <w:left w:val="none" w:sz="0" w:space="0" w:color="auto"/>
            <w:bottom w:val="none" w:sz="0" w:space="0" w:color="auto"/>
            <w:right w:val="none" w:sz="0" w:space="0" w:color="auto"/>
          </w:divBdr>
        </w:div>
        <w:div w:id="186530486">
          <w:marLeft w:val="0"/>
          <w:marRight w:val="0"/>
          <w:marTop w:val="0"/>
          <w:marBottom w:val="0"/>
          <w:divBdr>
            <w:top w:val="none" w:sz="0" w:space="0" w:color="auto"/>
            <w:left w:val="none" w:sz="0" w:space="0" w:color="auto"/>
            <w:bottom w:val="none" w:sz="0" w:space="0" w:color="auto"/>
            <w:right w:val="none" w:sz="0" w:space="0" w:color="auto"/>
          </w:divBdr>
        </w:div>
        <w:div w:id="361712605">
          <w:marLeft w:val="0"/>
          <w:marRight w:val="0"/>
          <w:marTop w:val="0"/>
          <w:marBottom w:val="0"/>
          <w:divBdr>
            <w:top w:val="none" w:sz="0" w:space="0" w:color="auto"/>
            <w:left w:val="none" w:sz="0" w:space="0" w:color="auto"/>
            <w:bottom w:val="none" w:sz="0" w:space="0" w:color="auto"/>
            <w:right w:val="none" w:sz="0" w:space="0" w:color="auto"/>
          </w:divBdr>
        </w:div>
        <w:div w:id="523979151">
          <w:marLeft w:val="0"/>
          <w:marRight w:val="0"/>
          <w:marTop w:val="0"/>
          <w:marBottom w:val="0"/>
          <w:divBdr>
            <w:top w:val="none" w:sz="0" w:space="0" w:color="auto"/>
            <w:left w:val="none" w:sz="0" w:space="0" w:color="auto"/>
            <w:bottom w:val="none" w:sz="0" w:space="0" w:color="auto"/>
            <w:right w:val="none" w:sz="0" w:space="0" w:color="auto"/>
          </w:divBdr>
        </w:div>
        <w:div w:id="579289088">
          <w:marLeft w:val="0"/>
          <w:marRight w:val="0"/>
          <w:marTop w:val="0"/>
          <w:marBottom w:val="0"/>
          <w:divBdr>
            <w:top w:val="none" w:sz="0" w:space="0" w:color="auto"/>
            <w:left w:val="none" w:sz="0" w:space="0" w:color="auto"/>
            <w:bottom w:val="none" w:sz="0" w:space="0" w:color="auto"/>
            <w:right w:val="none" w:sz="0" w:space="0" w:color="auto"/>
          </w:divBdr>
        </w:div>
        <w:div w:id="812334144">
          <w:marLeft w:val="0"/>
          <w:marRight w:val="0"/>
          <w:marTop w:val="0"/>
          <w:marBottom w:val="0"/>
          <w:divBdr>
            <w:top w:val="none" w:sz="0" w:space="0" w:color="auto"/>
            <w:left w:val="none" w:sz="0" w:space="0" w:color="auto"/>
            <w:bottom w:val="none" w:sz="0" w:space="0" w:color="auto"/>
            <w:right w:val="none" w:sz="0" w:space="0" w:color="auto"/>
          </w:divBdr>
        </w:div>
        <w:div w:id="944769993">
          <w:marLeft w:val="0"/>
          <w:marRight w:val="0"/>
          <w:marTop w:val="0"/>
          <w:marBottom w:val="0"/>
          <w:divBdr>
            <w:top w:val="none" w:sz="0" w:space="0" w:color="auto"/>
            <w:left w:val="none" w:sz="0" w:space="0" w:color="auto"/>
            <w:bottom w:val="none" w:sz="0" w:space="0" w:color="auto"/>
            <w:right w:val="none" w:sz="0" w:space="0" w:color="auto"/>
          </w:divBdr>
        </w:div>
        <w:div w:id="1333874236">
          <w:marLeft w:val="0"/>
          <w:marRight w:val="0"/>
          <w:marTop w:val="0"/>
          <w:marBottom w:val="0"/>
          <w:divBdr>
            <w:top w:val="none" w:sz="0" w:space="0" w:color="auto"/>
            <w:left w:val="none" w:sz="0" w:space="0" w:color="auto"/>
            <w:bottom w:val="none" w:sz="0" w:space="0" w:color="auto"/>
            <w:right w:val="none" w:sz="0" w:space="0" w:color="auto"/>
          </w:divBdr>
        </w:div>
        <w:div w:id="1538423284">
          <w:marLeft w:val="0"/>
          <w:marRight w:val="0"/>
          <w:marTop w:val="0"/>
          <w:marBottom w:val="0"/>
          <w:divBdr>
            <w:top w:val="none" w:sz="0" w:space="0" w:color="auto"/>
            <w:left w:val="none" w:sz="0" w:space="0" w:color="auto"/>
            <w:bottom w:val="none" w:sz="0" w:space="0" w:color="auto"/>
            <w:right w:val="none" w:sz="0" w:space="0" w:color="auto"/>
          </w:divBdr>
        </w:div>
        <w:div w:id="1799177802">
          <w:marLeft w:val="0"/>
          <w:marRight w:val="0"/>
          <w:marTop w:val="0"/>
          <w:marBottom w:val="0"/>
          <w:divBdr>
            <w:top w:val="none" w:sz="0" w:space="0" w:color="auto"/>
            <w:left w:val="none" w:sz="0" w:space="0" w:color="auto"/>
            <w:bottom w:val="none" w:sz="0" w:space="0" w:color="auto"/>
            <w:right w:val="none" w:sz="0" w:space="0" w:color="auto"/>
          </w:divBdr>
        </w:div>
        <w:div w:id="2084646544">
          <w:marLeft w:val="0"/>
          <w:marRight w:val="0"/>
          <w:marTop w:val="0"/>
          <w:marBottom w:val="0"/>
          <w:divBdr>
            <w:top w:val="none" w:sz="0" w:space="0" w:color="auto"/>
            <w:left w:val="none" w:sz="0" w:space="0" w:color="auto"/>
            <w:bottom w:val="none" w:sz="0" w:space="0" w:color="auto"/>
            <w:right w:val="none" w:sz="0" w:space="0" w:color="auto"/>
          </w:divBdr>
        </w:div>
      </w:divsChild>
    </w:div>
    <w:div w:id="564755700">
      <w:bodyDiv w:val="1"/>
      <w:marLeft w:val="0"/>
      <w:marRight w:val="0"/>
      <w:marTop w:val="0"/>
      <w:marBottom w:val="0"/>
      <w:divBdr>
        <w:top w:val="none" w:sz="0" w:space="0" w:color="auto"/>
        <w:left w:val="none" w:sz="0" w:space="0" w:color="auto"/>
        <w:bottom w:val="none" w:sz="0" w:space="0" w:color="auto"/>
        <w:right w:val="none" w:sz="0" w:space="0" w:color="auto"/>
      </w:divBdr>
    </w:div>
    <w:div w:id="578755534">
      <w:bodyDiv w:val="1"/>
      <w:marLeft w:val="0"/>
      <w:marRight w:val="0"/>
      <w:marTop w:val="0"/>
      <w:marBottom w:val="0"/>
      <w:divBdr>
        <w:top w:val="none" w:sz="0" w:space="0" w:color="auto"/>
        <w:left w:val="none" w:sz="0" w:space="0" w:color="auto"/>
        <w:bottom w:val="none" w:sz="0" w:space="0" w:color="auto"/>
        <w:right w:val="none" w:sz="0" w:space="0" w:color="auto"/>
      </w:divBdr>
      <w:divsChild>
        <w:div w:id="1053843879">
          <w:marLeft w:val="0"/>
          <w:marRight w:val="0"/>
          <w:marTop w:val="0"/>
          <w:marBottom w:val="0"/>
          <w:divBdr>
            <w:top w:val="none" w:sz="0" w:space="0" w:color="auto"/>
            <w:left w:val="none" w:sz="0" w:space="0" w:color="auto"/>
            <w:bottom w:val="none" w:sz="0" w:space="0" w:color="auto"/>
            <w:right w:val="none" w:sz="0" w:space="0" w:color="auto"/>
          </w:divBdr>
        </w:div>
        <w:div w:id="1578326639">
          <w:marLeft w:val="0"/>
          <w:marRight w:val="0"/>
          <w:marTop w:val="0"/>
          <w:marBottom w:val="0"/>
          <w:divBdr>
            <w:top w:val="none" w:sz="0" w:space="0" w:color="auto"/>
            <w:left w:val="none" w:sz="0" w:space="0" w:color="auto"/>
            <w:bottom w:val="none" w:sz="0" w:space="0" w:color="auto"/>
            <w:right w:val="none" w:sz="0" w:space="0" w:color="auto"/>
          </w:divBdr>
        </w:div>
        <w:div w:id="1812208593">
          <w:marLeft w:val="0"/>
          <w:marRight w:val="0"/>
          <w:marTop w:val="0"/>
          <w:marBottom w:val="0"/>
          <w:divBdr>
            <w:top w:val="none" w:sz="0" w:space="0" w:color="auto"/>
            <w:left w:val="none" w:sz="0" w:space="0" w:color="auto"/>
            <w:bottom w:val="none" w:sz="0" w:space="0" w:color="auto"/>
            <w:right w:val="none" w:sz="0" w:space="0" w:color="auto"/>
          </w:divBdr>
        </w:div>
        <w:div w:id="2110470901">
          <w:marLeft w:val="0"/>
          <w:marRight w:val="0"/>
          <w:marTop w:val="0"/>
          <w:marBottom w:val="0"/>
          <w:divBdr>
            <w:top w:val="none" w:sz="0" w:space="0" w:color="auto"/>
            <w:left w:val="none" w:sz="0" w:space="0" w:color="auto"/>
            <w:bottom w:val="none" w:sz="0" w:space="0" w:color="auto"/>
            <w:right w:val="none" w:sz="0" w:space="0" w:color="auto"/>
          </w:divBdr>
        </w:div>
      </w:divsChild>
    </w:div>
    <w:div w:id="597060399">
      <w:bodyDiv w:val="1"/>
      <w:marLeft w:val="0"/>
      <w:marRight w:val="0"/>
      <w:marTop w:val="0"/>
      <w:marBottom w:val="0"/>
      <w:divBdr>
        <w:top w:val="none" w:sz="0" w:space="0" w:color="auto"/>
        <w:left w:val="none" w:sz="0" w:space="0" w:color="auto"/>
        <w:bottom w:val="none" w:sz="0" w:space="0" w:color="auto"/>
        <w:right w:val="none" w:sz="0" w:space="0" w:color="auto"/>
      </w:divBdr>
      <w:divsChild>
        <w:div w:id="576986208">
          <w:marLeft w:val="0"/>
          <w:marRight w:val="0"/>
          <w:marTop w:val="0"/>
          <w:marBottom w:val="0"/>
          <w:divBdr>
            <w:top w:val="none" w:sz="0" w:space="0" w:color="auto"/>
            <w:left w:val="none" w:sz="0" w:space="0" w:color="auto"/>
            <w:bottom w:val="none" w:sz="0" w:space="0" w:color="auto"/>
            <w:right w:val="none" w:sz="0" w:space="0" w:color="auto"/>
          </w:divBdr>
          <w:divsChild>
            <w:div w:id="126287953">
              <w:marLeft w:val="0"/>
              <w:marRight w:val="0"/>
              <w:marTop w:val="0"/>
              <w:marBottom w:val="0"/>
              <w:divBdr>
                <w:top w:val="none" w:sz="0" w:space="0" w:color="auto"/>
                <w:left w:val="none" w:sz="0" w:space="0" w:color="auto"/>
                <w:bottom w:val="none" w:sz="0" w:space="0" w:color="auto"/>
                <w:right w:val="none" w:sz="0" w:space="0" w:color="auto"/>
              </w:divBdr>
              <w:divsChild>
                <w:div w:id="1413234289">
                  <w:marLeft w:val="0"/>
                  <w:marRight w:val="0"/>
                  <w:marTop w:val="0"/>
                  <w:marBottom w:val="0"/>
                  <w:divBdr>
                    <w:top w:val="none" w:sz="0" w:space="0" w:color="auto"/>
                    <w:left w:val="none" w:sz="0" w:space="0" w:color="auto"/>
                    <w:bottom w:val="none" w:sz="0" w:space="0" w:color="auto"/>
                    <w:right w:val="none" w:sz="0" w:space="0" w:color="auto"/>
                  </w:divBdr>
                  <w:divsChild>
                    <w:div w:id="955062249">
                      <w:marLeft w:val="0"/>
                      <w:marRight w:val="0"/>
                      <w:marTop w:val="0"/>
                      <w:marBottom w:val="0"/>
                      <w:divBdr>
                        <w:top w:val="none" w:sz="0" w:space="0" w:color="auto"/>
                        <w:left w:val="none" w:sz="0" w:space="0" w:color="auto"/>
                        <w:bottom w:val="none" w:sz="0" w:space="0" w:color="auto"/>
                        <w:right w:val="none" w:sz="0" w:space="0" w:color="auto"/>
                      </w:divBdr>
                      <w:divsChild>
                        <w:div w:id="13091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9950">
      <w:bodyDiv w:val="1"/>
      <w:marLeft w:val="0"/>
      <w:marRight w:val="0"/>
      <w:marTop w:val="0"/>
      <w:marBottom w:val="0"/>
      <w:divBdr>
        <w:top w:val="none" w:sz="0" w:space="0" w:color="auto"/>
        <w:left w:val="none" w:sz="0" w:space="0" w:color="auto"/>
        <w:bottom w:val="none" w:sz="0" w:space="0" w:color="auto"/>
        <w:right w:val="none" w:sz="0" w:space="0" w:color="auto"/>
      </w:divBdr>
    </w:div>
    <w:div w:id="636375727">
      <w:bodyDiv w:val="1"/>
      <w:marLeft w:val="0"/>
      <w:marRight w:val="0"/>
      <w:marTop w:val="0"/>
      <w:marBottom w:val="0"/>
      <w:divBdr>
        <w:top w:val="none" w:sz="0" w:space="0" w:color="auto"/>
        <w:left w:val="none" w:sz="0" w:space="0" w:color="auto"/>
        <w:bottom w:val="none" w:sz="0" w:space="0" w:color="auto"/>
        <w:right w:val="none" w:sz="0" w:space="0" w:color="auto"/>
      </w:divBdr>
      <w:divsChild>
        <w:div w:id="883827445">
          <w:marLeft w:val="0"/>
          <w:marRight w:val="0"/>
          <w:marTop w:val="0"/>
          <w:marBottom w:val="0"/>
          <w:divBdr>
            <w:top w:val="none" w:sz="0" w:space="0" w:color="auto"/>
            <w:left w:val="none" w:sz="0" w:space="0" w:color="auto"/>
            <w:bottom w:val="none" w:sz="0" w:space="0" w:color="auto"/>
            <w:right w:val="none" w:sz="0" w:space="0" w:color="auto"/>
          </w:divBdr>
          <w:divsChild>
            <w:div w:id="840005064">
              <w:marLeft w:val="0"/>
              <w:marRight w:val="0"/>
              <w:marTop w:val="0"/>
              <w:marBottom w:val="0"/>
              <w:divBdr>
                <w:top w:val="none" w:sz="0" w:space="0" w:color="auto"/>
                <w:left w:val="none" w:sz="0" w:space="0" w:color="auto"/>
                <w:bottom w:val="none" w:sz="0" w:space="0" w:color="auto"/>
                <w:right w:val="none" w:sz="0" w:space="0" w:color="auto"/>
              </w:divBdr>
              <w:divsChild>
                <w:div w:id="112942386">
                  <w:marLeft w:val="0"/>
                  <w:marRight w:val="0"/>
                  <w:marTop w:val="0"/>
                  <w:marBottom w:val="0"/>
                  <w:divBdr>
                    <w:top w:val="none" w:sz="0" w:space="0" w:color="auto"/>
                    <w:left w:val="none" w:sz="0" w:space="0" w:color="auto"/>
                    <w:bottom w:val="none" w:sz="0" w:space="0" w:color="auto"/>
                    <w:right w:val="none" w:sz="0" w:space="0" w:color="auto"/>
                  </w:divBdr>
                </w:div>
                <w:div w:id="2071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1584">
      <w:bodyDiv w:val="1"/>
      <w:marLeft w:val="0"/>
      <w:marRight w:val="0"/>
      <w:marTop w:val="0"/>
      <w:marBottom w:val="0"/>
      <w:divBdr>
        <w:top w:val="none" w:sz="0" w:space="0" w:color="auto"/>
        <w:left w:val="none" w:sz="0" w:space="0" w:color="auto"/>
        <w:bottom w:val="none" w:sz="0" w:space="0" w:color="auto"/>
        <w:right w:val="none" w:sz="0" w:space="0" w:color="auto"/>
      </w:divBdr>
      <w:divsChild>
        <w:div w:id="325789546">
          <w:marLeft w:val="0"/>
          <w:marRight w:val="0"/>
          <w:marTop w:val="0"/>
          <w:marBottom w:val="0"/>
          <w:divBdr>
            <w:top w:val="none" w:sz="0" w:space="0" w:color="auto"/>
            <w:left w:val="none" w:sz="0" w:space="0" w:color="auto"/>
            <w:bottom w:val="none" w:sz="0" w:space="0" w:color="auto"/>
            <w:right w:val="none" w:sz="0" w:space="0" w:color="auto"/>
          </w:divBdr>
        </w:div>
        <w:div w:id="491483882">
          <w:marLeft w:val="0"/>
          <w:marRight w:val="0"/>
          <w:marTop w:val="0"/>
          <w:marBottom w:val="0"/>
          <w:divBdr>
            <w:top w:val="none" w:sz="0" w:space="0" w:color="auto"/>
            <w:left w:val="none" w:sz="0" w:space="0" w:color="auto"/>
            <w:bottom w:val="none" w:sz="0" w:space="0" w:color="auto"/>
            <w:right w:val="none" w:sz="0" w:space="0" w:color="auto"/>
          </w:divBdr>
        </w:div>
      </w:divsChild>
    </w:div>
    <w:div w:id="677272005">
      <w:bodyDiv w:val="1"/>
      <w:marLeft w:val="0"/>
      <w:marRight w:val="0"/>
      <w:marTop w:val="0"/>
      <w:marBottom w:val="0"/>
      <w:divBdr>
        <w:top w:val="none" w:sz="0" w:space="0" w:color="auto"/>
        <w:left w:val="none" w:sz="0" w:space="0" w:color="auto"/>
        <w:bottom w:val="none" w:sz="0" w:space="0" w:color="auto"/>
        <w:right w:val="none" w:sz="0" w:space="0" w:color="auto"/>
      </w:divBdr>
    </w:div>
    <w:div w:id="687950240">
      <w:bodyDiv w:val="1"/>
      <w:marLeft w:val="0"/>
      <w:marRight w:val="0"/>
      <w:marTop w:val="0"/>
      <w:marBottom w:val="0"/>
      <w:divBdr>
        <w:top w:val="none" w:sz="0" w:space="0" w:color="auto"/>
        <w:left w:val="none" w:sz="0" w:space="0" w:color="auto"/>
        <w:bottom w:val="none" w:sz="0" w:space="0" w:color="auto"/>
        <w:right w:val="none" w:sz="0" w:space="0" w:color="auto"/>
      </w:divBdr>
    </w:div>
    <w:div w:id="711464952">
      <w:bodyDiv w:val="1"/>
      <w:marLeft w:val="0"/>
      <w:marRight w:val="0"/>
      <w:marTop w:val="0"/>
      <w:marBottom w:val="0"/>
      <w:divBdr>
        <w:top w:val="none" w:sz="0" w:space="0" w:color="auto"/>
        <w:left w:val="none" w:sz="0" w:space="0" w:color="auto"/>
        <w:bottom w:val="none" w:sz="0" w:space="0" w:color="auto"/>
        <w:right w:val="none" w:sz="0" w:space="0" w:color="auto"/>
      </w:divBdr>
      <w:divsChild>
        <w:div w:id="228271645">
          <w:marLeft w:val="0"/>
          <w:marRight w:val="0"/>
          <w:marTop w:val="0"/>
          <w:marBottom w:val="0"/>
          <w:divBdr>
            <w:top w:val="none" w:sz="0" w:space="0" w:color="auto"/>
            <w:left w:val="none" w:sz="0" w:space="0" w:color="auto"/>
            <w:bottom w:val="none" w:sz="0" w:space="0" w:color="auto"/>
            <w:right w:val="none" w:sz="0" w:space="0" w:color="auto"/>
          </w:divBdr>
        </w:div>
        <w:div w:id="407073905">
          <w:marLeft w:val="0"/>
          <w:marRight w:val="0"/>
          <w:marTop w:val="0"/>
          <w:marBottom w:val="0"/>
          <w:divBdr>
            <w:top w:val="none" w:sz="0" w:space="0" w:color="auto"/>
            <w:left w:val="none" w:sz="0" w:space="0" w:color="auto"/>
            <w:bottom w:val="none" w:sz="0" w:space="0" w:color="auto"/>
            <w:right w:val="none" w:sz="0" w:space="0" w:color="auto"/>
          </w:divBdr>
        </w:div>
        <w:div w:id="716321206">
          <w:marLeft w:val="0"/>
          <w:marRight w:val="0"/>
          <w:marTop w:val="0"/>
          <w:marBottom w:val="0"/>
          <w:divBdr>
            <w:top w:val="none" w:sz="0" w:space="0" w:color="auto"/>
            <w:left w:val="none" w:sz="0" w:space="0" w:color="auto"/>
            <w:bottom w:val="none" w:sz="0" w:space="0" w:color="auto"/>
            <w:right w:val="none" w:sz="0" w:space="0" w:color="auto"/>
          </w:divBdr>
        </w:div>
        <w:div w:id="1015884376">
          <w:marLeft w:val="0"/>
          <w:marRight w:val="0"/>
          <w:marTop w:val="0"/>
          <w:marBottom w:val="0"/>
          <w:divBdr>
            <w:top w:val="none" w:sz="0" w:space="0" w:color="auto"/>
            <w:left w:val="none" w:sz="0" w:space="0" w:color="auto"/>
            <w:bottom w:val="none" w:sz="0" w:space="0" w:color="auto"/>
            <w:right w:val="none" w:sz="0" w:space="0" w:color="auto"/>
          </w:divBdr>
        </w:div>
        <w:div w:id="1020156062">
          <w:marLeft w:val="0"/>
          <w:marRight w:val="0"/>
          <w:marTop w:val="0"/>
          <w:marBottom w:val="0"/>
          <w:divBdr>
            <w:top w:val="none" w:sz="0" w:space="0" w:color="auto"/>
            <w:left w:val="none" w:sz="0" w:space="0" w:color="auto"/>
            <w:bottom w:val="none" w:sz="0" w:space="0" w:color="auto"/>
            <w:right w:val="none" w:sz="0" w:space="0" w:color="auto"/>
          </w:divBdr>
        </w:div>
        <w:div w:id="1139613380">
          <w:marLeft w:val="0"/>
          <w:marRight w:val="0"/>
          <w:marTop w:val="0"/>
          <w:marBottom w:val="0"/>
          <w:divBdr>
            <w:top w:val="none" w:sz="0" w:space="0" w:color="auto"/>
            <w:left w:val="none" w:sz="0" w:space="0" w:color="auto"/>
            <w:bottom w:val="none" w:sz="0" w:space="0" w:color="auto"/>
            <w:right w:val="none" w:sz="0" w:space="0" w:color="auto"/>
          </w:divBdr>
        </w:div>
        <w:div w:id="1599756062">
          <w:marLeft w:val="0"/>
          <w:marRight w:val="0"/>
          <w:marTop w:val="0"/>
          <w:marBottom w:val="0"/>
          <w:divBdr>
            <w:top w:val="none" w:sz="0" w:space="0" w:color="auto"/>
            <w:left w:val="none" w:sz="0" w:space="0" w:color="auto"/>
            <w:bottom w:val="none" w:sz="0" w:space="0" w:color="auto"/>
            <w:right w:val="none" w:sz="0" w:space="0" w:color="auto"/>
          </w:divBdr>
        </w:div>
        <w:div w:id="1630667556">
          <w:marLeft w:val="0"/>
          <w:marRight w:val="0"/>
          <w:marTop w:val="0"/>
          <w:marBottom w:val="0"/>
          <w:divBdr>
            <w:top w:val="none" w:sz="0" w:space="0" w:color="auto"/>
            <w:left w:val="none" w:sz="0" w:space="0" w:color="auto"/>
            <w:bottom w:val="none" w:sz="0" w:space="0" w:color="auto"/>
            <w:right w:val="none" w:sz="0" w:space="0" w:color="auto"/>
          </w:divBdr>
        </w:div>
      </w:divsChild>
    </w:div>
    <w:div w:id="730232299">
      <w:bodyDiv w:val="1"/>
      <w:marLeft w:val="0"/>
      <w:marRight w:val="0"/>
      <w:marTop w:val="0"/>
      <w:marBottom w:val="0"/>
      <w:divBdr>
        <w:top w:val="none" w:sz="0" w:space="0" w:color="auto"/>
        <w:left w:val="none" w:sz="0" w:space="0" w:color="auto"/>
        <w:bottom w:val="none" w:sz="0" w:space="0" w:color="auto"/>
        <w:right w:val="none" w:sz="0" w:space="0" w:color="auto"/>
      </w:divBdr>
    </w:div>
    <w:div w:id="749430525">
      <w:bodyDiv w:val="1"/>
      <w:marLeft w:val="0"/>
      <w:marRight w:val="0"/>
      <w:marTop w:val="0"/>
      <w:marBottom w:val="0"/>
      <w:divBdr>
        <w:top w:val="none" w:sz="0" w:space="0" w:color="auto"/>
        <w:left w:val="none" w:sz="0" w:space="0" w:color="auto"/>
        <w:bottom w:val="none" w:sz="0" w:space="0" w:color="auto"/>
        <w:right w:val="none" w:sz="0" w:space="0" w:color="auto"/>
      </w:divBdr>
      <w:divsChild>
        <w:div w:id="2070685510">
          <w:marLeft w:val="0"/>
          <w:marRight w:val="0"/>
          <w:marTop w:val="0"/>
          <w:marBottom w:val="0"/>
          <w:divBdr>
            <w:top w:val="none" w:sz="0" w:space="0" w:color="auto"/>
            <w:left w:val="none" w:sz="0" w:space="0" w:color="auto"/>
            <w:bottom w:val="none" w:sz="0" w:space="0" w:color="auto"/>
            <w:right w:val="none" w:sz="0" w:space="0" w:color="auto"/>
          </w:divBdr>
        </w:div>
      </w:divsChild>
    </w:div>
    <w:div w:id="754134713">
      <w:bodyDiv w:val="1"/>
      <w:marLeft w:val="0"/>
      <w:marRight w:val="0"/>
      <w:marTop w:val="0"/>
      <w:marBottom w:val="0"/>
      <w:divBdr>
        <w:top w:val="none" w:sz="0" w:space="0" w:color="auto"/>
        <w:left w:val="none" w:sz="0" w:space="0" w:color="auto"/>
        <w:bottom w:val="none" w:sz="0" w:space="0" w:color="auto"/>
        <w:right w:val="none" w:sz="0" w:space="0" w:color="auto"/>
      </w:divBdr>
      <w:divsChild>
        <w:div w:id="1094321961">
          <w:marLeft w:val="0"/>
          <w:marRight w:val="0"/>
          <w:marTop w:val="0"/>
          <w:marBottom w:val="0"/>
          <w:divBdr>
            <w:top w:val="none" w:sz="0" w:space="0" w:color="auto"/>
            <w:left w:val="none" w:sz="0" w:space="0" w:color="auto"/>
            <w:bottom w:val="none" w:sz="0" w:space="0" w:color="auto"/>
            <w:right w:val="none" w:sz="0" w:space="0" w:color="auto"/>
          </w:divBdr>
        </w:div>
        <w:div w:id="1593853305">
          <w:marLeft w:val="0"/>
          <w:marRight w:val="0"/>
          <w:marTop w:val="0"/>
          <w:marBottom w:val="0"/>
          <w:divBdr>
            <w:top w:val="none" w:sz="0" w:space="0" w:color="auto"/>
            <w:left w:val="none" w:sz="0" w:space="0" w:color="auto"/>
            <w:bottom w:val="none" w:sz="0" w:space="0" w:color="auto"/>
            <w:right w:val="none" w:sz="0" w:space="0" w:color="auto"/>
          </w:divBdr>
        </w:div>
      </w:divsChild>
    </w:div>
    <w:div w:id="788552809">
      <w:bodyDiv w:val="1"/>
      <w:marLeft w:val="0"/>
      <w:marRight w:val="0"/>
      <w:marTop w:val="0"/>
      <w:marBottom w:val="0"/>
      <w:divBdr>
        <w:top w:val="none" w:sz="0" w:space="0" w:color="auto"/>
        <w:left w:val="none" w:sz="0" w:space="0" w:color="auto"/>
        <w:bottom w:val="none" w:sz="0" w:space="0" w:color="auto"/>
        <w:right w:val="none" w:sz="0" w:space="0" w:color="auto"/>
      </w:divBdr>
      <w:divsChild>
        <w:div w:id="665520577">
          <w:marLeft w:val="0"/>
          <w:marRight w:val="0"/>
          <w:marTop w:val="0"/>
          <w:marBottom w:val="0"/>
          <w:divBdr>
            <w:top w:val="none" w:sz="0" w:space="0" w:color="auto"/>
            <w:left w:val="none" w:sz="0" w:space="0" w:color="auto"/>
            <w:bottom w:val="none" w:sz="0" w:space="0" w:color="auto"/>
            <w:right w:val="none" w:sz="0" w:space="0" w:color="auto"/>
          </w:divBdr>
        </w:div>
        <w:div w:id="1748764867">
          <w:marLeft w:val="0"/>
          <w:marRight w:val="0"/>
          <w:marTop w:val="0"/>
          <w:marBottom w:val="0"/>
          <w:divBdr>
            <w:top w:val="none" w:sz="0" w:space="0" w:color="auto"/>
            <w:left w:val="none" w:sz="0" w:space="0" w:color="auto"/>
            <w:bottom w:val="none" w:sz="0" w:space="0" w:color="auto"/>
            <w:right w:val="none" w:sz="0" w:space="0" w:color="auto"/>
          </w:divBdr>
          <w:divsChild>
            <w:div w:id="882256160">
              <w:marLeft w:val="0"/>
              <w:marRight w:val="0"/>
              <w:marTop w:val="0"/>
              <w:marBottom w:val="0"/>
              <w:divBdr>
                <w:top w:val="none" w:sz="0" w:space="0" w:color="auto"/>
                <w:left w:val="none" w:sz="0" w:space="0" w:color="auto"/>
                <w:bottom w:val="none" w:sz="0" w:space="0" w:color="auto"/>
                <w:right w:val="none" w:sz="0" w:space="0" w:color="auto"/>
              </w:divBdr>
            </w:div>
            <w:div w:id="937446227">
              <w:marLeft w:val="0"/>
              <w:marRight w:val="0"/>
              <w:marTop w:val="0"/>
              <w:marBottom w:val="0"/>
              <w:divBdr>
                <w:top w:val="none" w:sz="0" w:space="0" w:color="auto"/>
                <w:left w:val="none" w:sz="0" w:space="0" w:color="auto"/>
                <w:bottom w:val="none" w:sz="0" w:space="0" w:color="auto"/>
                <w:right w:val="none" w:sz="0" w:space="0" w:color="auto"/>
              </w:divBdr>
            </w:div>
            <w:div w:id="1232811293">
              <w:marLeft w:val="0"/>
              <w:marRight w:val="0"/>
              <w:marTop w:val="0"/>
              <w:marBottom w:val="0"/>
              <w:divBdr>
                <w:top w:val="none" w:sz="0" w:space="0" w:color="auto"/>
                <w:left w:val="none" w:sz="0" w:space="0" w:color="auto"/>
                <w:bottom w:val="none" w:sz="0" w:space="0" w:color="auto"/>
                <w:right w:val="none" w:sz="0" w:space="0" w:color="auto"/>
              </w:divBdr>
            </w:div>
            <w:div w:id="1349985204">
              <w:marLeft w:val="0"/>
              <w:marRight w:val="0"/>
              <w:marTop w:val="0"/>
              <w:marBottom w:val="0"/>
              <w:divBdr>
                <w:top w:val="none" w:sz="0" w:space="0" w:color="auto"/>
                <w:left w:val="none" w:sz="0" w:space="0" w:color="auto"/>
                <w:bottom w:val="none" w:sz="0" w:space="0" w:color="auto"/>
                <w:right w:val="none" w:sz="0" w:space="0" w:color="auto"/>
              </w:divBdr>
            </w:div>
            <w:div w:id="13798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31578">
      <w:bodyDiv w:val="1"/>
      <w:marLeft w:val="0"/>
      <w:marRight w:val="0"/>
      <w:marTop w:val="0"/>
      <w:marBottom w:val="0"/>
      <w:divBdr>
        <w:top w:val="none" w:sz="0" w:space="0" w:color="auto"/>
        <w:left w:val="none" w:sz="0" w:space="0" w:color="auto"/>
        <w:bottom w:val="none" w:sz="0" w:space="0" w:color="auto"/>
        <w:right w:val="none" w:sz="0" w:space="0" w:color="auto"/>
      </w:divBdr>
    </w:div>
    <w:div w:id="835220390">
      <w:bodyDiv w:val="1"/>
      <w:marLeft w:val="0"/>
      <w:marRight w:val="0"/>
      <w:marTop w:val="0"/>
      <w:marBottom w:val="0"/>
      <w:divBdr>
        <w:top w:val="none" w:sz="0" w:space="0" w:color="auto"/>
        <w:left w:val="none" w:sz="0" w:space="0" w:color="auto"/>
        <w:bottom w:val="none" w:sz="0" w:space="0" w:color="auto"/>
        <w:right w:val="none" w:sz="0" w:space="0" w:color="auto"/>
      </w:divBdr>
    </w:div>
    <w:div w:id="835654820">
      <w:bodyDiv w:val="1"/>
      <w:marLeft w:val="0"/>
      <w:marRight w:val="0"/>
      <w:marTop w:val="0"/>
      <w:marBottom w:val="0"/>
      <w:divBdr>
        <w:top w:val="none" w:sz="0" w:space="0" w:color="auto"/>
        <w:left w:val="none" w:sz="0" w:space="0" w:color="auto"/>
        <w:bottom w:val="none" w:sz="0" w:space="0" w:color="auto"/>
        <w:right w:val="none" w:sz="0" w:space="0" w:color="auto"/>
      </w:divBdr>
    </w:div>
    <w:div w:id="848834028">
      <w:bodyDiv w:val="1"/>
      <w:marLeft w:val="0"/>
      <w:marRight w:val="0"/>
      <w:marTop w:val="0"/>
      <w:marBottom w:val="0"/>
      <w:divBdr>
        <w:top w:val="none" w:sz="0" w:space="0" w:color="auto"/>
        <w:left w:val="none" w:sz="0" w:space="0" w:color="auto"/>
        <w:bottom w:val="none" w:sz="0" w:space="0" w:color="auto"/>
        <w:right w:val="none" w:sz="0" w:space="0" w:color="auto"/>
      </w:divBdr>
    </w:div>
    <w:div w:id="889419331">
      <w:bodyDiv w:val="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
      </w:divsChild>
    </w:div>
    <w:div w:id="924264154">
      <w:bodyDiv w:val="1"/>
      <w:marLeft w:val="0"/>
      <w:marRight w:val="0"/>
      <w:marTop w:val="0"/>
      <w:marBottom w:val="0"/>
      <w:divBdr>
        <w:top w:val="none" w:sz="0" w:space="0" w:color="auto"/>
        <w:left w:val="none" w:sz="0" w:space="0" w:color="auto"/>
        <w:bottom w:val="none" w:sz="0" w:space="0" w:color="auto"/>
        <w:right w:val="none" w:sz="0" w:space="0" w:color="auto"/>
      </w:divBdr>
      <w:divsChild>
        <w:div w:id="1504320218">
          <w:marLeft w:val="0"/>
          <w:marRight w:val="0"/>
          <w:marTop w:val="0"/>
          <w:marBottom w:val="0"/>
          <w:divBdr>
            <w:top w:val="none" w:sz="0" w:space="0" w:color="auto"/>
            <w:left w:val="none" w:sz="0" w:space="0" w:color="auto"/>
            <w:bottom w:val="none" w:sz="0" w:space="0" w:color="auto"/>
            <w:right w:val="none" w:sz="0" w:space="0" w:color="auto"/>
          </w:divBdr>
        </w:div>
        <w:div w:id="1731226307">
          <w:marLeft w:val="0"/>
          <w:marRight w:val="0"/>
          <w:marTop w:val="0"/>
          <w:marBottom w:val="0"/>
          <w:divBdr>
            <w:top w:val="none" w:sz="0" w:space="0" w:color="auto"/>
            <w:left w:val="none" w:sz="0" w:space="0" w:color="auto"/>
            <w:bottom w:val="none" w:sz="0" w:space="0" w:color="auto"/>
            <w:right w:val="none" w:sz="0" w:space="0" w:color="auto"/>
          </w:divBdr>
        </w:div>
      </w:divsChild>
    </w:div>
    <w:div w:id="936906602">
      <w:bodyDiv w:val="1"/>
      <w:marLeft w:val="0"/>
      <w:marRight w:val="0"/>
      <w:marTop w:val="0"/>
      <w:marBottom w:val="0"/>
      <w:divBdr>
        <w:top w:val="none" w:sz="0" w:space="0" w:color="auto"/>
        <w:left w:val="none" w:sz="0" w:space="0" w:color="auto"/>
        <w:bottom w:val="none" w:sz="0" w:space="0" w:color="auto"/>
        <w:right w:val="none" w:sz="0" w:space="0" w:color="auto"/>
      </w:divBdr>
    </w:div>
    <w:div w:id="1016493120">
      <w:bodyDiv w:val="1"/>
      <w:marLeft w:val="0"/>
      <w:marRight w:val="0"/>
      <w:marTop w:val="0"/>
      <w:marBottom w:val="0"/>
      <w:divBdr>
        <w:top w:val="none" w:sz="0" w:space="0" w:color="auto"/>
        <w:left w:val="none" w:sz="0" w:space="0" w:color="auto"/>
        <w:bottom w:val="none" w:sz="0" w:space="0" w:color="auto"/>
        <w:right w:val="none" w:sz="0" w:space="0" w:color="auto"/>
      </w:divBdr>
    </w:div>
    <w:div w:id="1023747751">
      <w:bodyDiv w:val="1"/>
      <w:marLeft w:val="0"/>
      <w:marRight w:val="0"/>
      <w:marTop w:val="0"/>
      <w:marBottom w:val="0"/>
      <w:divBdr>
        <w:top w:val="none" w:sz="0" w:space="0" w:color="auto"/>
        <w:left w:val="none" w:sz="0" w:space="0" w:color="auto"/>
        <w:bottom w:val="none" w:sz="0" w:space="0" w:color="auto"/>
        <w:right w:val="none" w:sz="0" w:space="0" w:color="auto"/>
      </w:divBdr>
      <w:divsChild>
        <w:div w:id="1777631052">
          <w:marLeft w:val="0"/>
          <w:marRight w:val="0"/>
          <w:marTop w:val="0"/>
          <w:marBottom w:val="0"/>
          <w:divBdr>
            <w:top w:val="none" w:sz="0" w:space="0" w:color="auto"/>
            <w:left w:val="none" w:sz="0" w:space="0" w:color="auto"/>
            <w:bottom w:val="none" w:sz="0" w:space="0" w:color="auto"/>
            <w:right w:val="none" w:sz="0" w:space="0" w:color="auto"/>
          </w:divBdr>
        </w:div>
      </w:divsChild>
    </w:div>
    <w:div w:id="1041632144">
      <w:bodyDiv w:val="1"/>
      <w:marLeft w:val="0"/>
      <w:marRight w:val="0"/>
      <w:marTop w:val="0"/>
      <w:marBottom w:val="0"/>
      <w:divBdr>
        <w:top w:val="none" w:sz="0" w:space="0" w:color="auto"/>
        <w:left w:val="none" w:sz="0" w:space="0" w:color="auto"/>
        <w:bottom w:val="none" w:sz="0" w:space="0" w:color="auto"/>
        <w:right w:val="none" w:sz="0" w:space="0" w:color="auto"/>
      </w:divBdr>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82293598">
      <w:bodyDiv w:val="1"/>
      <w:marLeft w:val="0"/>
      <w:marRight w:val="0"/>
      <w:marTop w:val="0"/>
      <w:marBottom w:val="0"/>
      <w:divBdr>
        <w:top w:val="none" w:sz="0" w:space="0" w:color="auto"/>
        <w:left w:val="none" w:sz="0" w:space="0" w:color="auto"/>
        <w:bottom w:val="none" w:sz="0" w:space="0" w:color="auto"/>
        <w:right w:val="none" w:sz="0" w:space="0" w:color="auto"/>
      </w:divBdr>
      <w:divsChild>
        <w:div w:id="816802500">
          <w:marLeft w:val="0"/>
          <w:marRight w:val="0"/>
          <w:marTop w:val="0"/>
          <w:marBottom w:val="0"/>
          <w:divBdr>
            <w:top w:val="none" w:sz="0" w:space="0" w:color="auto"/>
            <w:left w:val="none" w:sz="0" w:space="0" w:color="auto"/>
            <w:bottom w:val="none" w:sz="0" w:space="0" w:color="auto"/>
            <w:right w:val="none" w:sz="0" w:space="0" w:color="auto"/>
          </w:divBdr>
        </w:div>
        <w:div w:id="825165213">
          <w:marLeft w:val="0"/>
          <w:marRight w:val="0"/>
          <w:marTop w:val="0"/>
          <w:marBottom w:val="0"/>
          <w:divBdr>
            <w:top w:val="none" w:sz="0" w:space="0" w:color="auto"/>
            <w:left w:val="none" w:sz="0" w:space="0" w:color="auto"/>
            <w:bottom w:val="none" w:sz="0" w:space="0" w:color="auto"/>
            <w:right w:val="none" w:sz="0" w:space="0" w:color="auto"/>
          </w:divBdr>
        </w:div>
        <w:div w:id="1550871642">
          <w:marLeft w:val="0"/>
          <w:marRight w:val="0"/>
          <w:marTop w:val="0"/>
          <w:marBottom w:val="0"/>
          <w:divBdr>
            <w:top w:val="none" w:sz="0" w:space="0" w:color="auto"/>
            <w:left w:val="none" w:sz="0" w:space="0" w:color="auto"/>
            <w:bottom w:val="none" w:sz="0" w:space="0" w:color="auto"/>
            <w:right w:val="none" w:sz="0" w:space="0" w:color="auto"/>
          </w:divBdr>
        </w:div>
        <w:div w:id="1740447147">
          <w:marLeft w:val="0"/>
          <w:marRight w:val="0"/>
          <w:marTop w:val="0"/>
          <w:marBottom w:val="0"/>
          <w:divBdr>
            <w:top w:val="none" w:sz="0" w:space="0" w:color="auto"/>
            <w:left w:val="none" w:sz="0" w:space="0" w:color="auto"/>
            <w:bottom w:val="none" w:sz="0" w:space="0" w:color="auto"/>
            <w:right w:val="none" w:sz="0" w:space="0" w:color="auto"/>
          </w:divBdr>
        </w:div>
        <w:div w:id="2092653543">
          <w:marLeft w:val="0"/>
          <w:marRight w:val="0"/>
          <w:marTop w:val="0"/>
          <w:marBottom w:val="0"/>
          <w:divBdr>
            <w:top w:val="none" w:sz="0" w:space="0" w:color="auto"/>
            <w:left w:val="none" w:sz="0" w:space="0" w:color="auto"/>
            <w:bottom w:val="none" w:sz="0" w:space="0" w:color="auto"/>
            <w:right w:val="none" w:sz="0" w:space="0" w:color="auto"/>
          </w:divBdr>
        </w:div>
      </w:divsChild>
    </w:div>
    <w:div w:id="1101602797">
      <w:bodyDiv w:val="1"/>
      <w:marLeft w:val="0"/>
      <w:marRight w:val="0"/>
      <w:marTop w:val="0"/>
      <w:marBottom w:val="0"/>
      <w:divBdr>
        <w:top w:val="none" w:sz="0" w:space="0" w:color="auto"/>
        <w:left w:val="none" w:sz="0" w:space="0" w:color="auto"/>
        <w:bottom w:val="none" w:sz="0" w:space="0" w:color="auto"/>
        <w:right w:val="none" w:sz="0" w:space="0" w:color="auto"/>
      </w:divBdr>
    </w:div>
    <w:div w:id="1118261627">
      <w:bodyDiv w:val="1"/>
      <w:marLeft w:val="0"/>
      <w:marRight w:val="0"/>
      <w:marTop w:val="0"/>
      <w:marBottom w:val="0"/>
      <w:divBdr>
        <w:top w:val="none" w:sz="0" w:space="0" w:color="auto"/>
        <w:left w:val="none" w:sz="0" w:space="0" w:color="auto"/>
        <w:bottom w:val="none" w:sz="0" w:space="0" w:color="auto"/>
        <w:right w:val="none" w:sz="0" w:space="0" w:color="auto"/>
      </w:divBdr>
    </w:div>
    <w:div w:id="1121917714">
      <w:bodyDiv w:val="1"/>
      <w:marLeft w:val="0"/>
      <w:marRight w:val="0"/>
      <w:marTop w:val="0"/>
      <w:marBottom w:val="0"/>
      <w:divBdr>
        <w:top w:val="none" w:sz="0" w:space="0" w:color="auto"/>
        <w:left w:val="none" w:sz="0" w:space="0" w:color="auto"/>
        <w:bottom w:val="none" w:sz="0" w:space="0" w:color="auto"/>
        <w:right w:val="none" w:sz="0" w:space="0" w:color="auto"/>
      </w:divBdr>
      <w:divsChild>
        <w:div w:id="1052576207">
          <w:marLeft w:val="0"/>
          <w:marRight w:val="0"/>
          <w:marTop w:val="0"/>
          <w:marBottom w:val="0"/>
          <w:divBdr>
            <w:top w:val="none" w:sz="0" w:space="0" w:color="auto"/>
            <w:left w:val="none" w:sz="0" w:space="0" w:color="auto"/>
            <w:bottom w:val="none" w:sz="0" w:space="0" w:color="auto"/>
            <w:right w:val="none" w:sz="0" w:space="0" w:color="auto"/>
          </w:divBdr>
        </w:div>
      </w:divsChild>
    </w:div>
    <w:div w:id="1140534556">
      <w:bodyDiv w:val="1"/>
      <w:marLeft w:val="0"/>
      <w:marRight w:val="0"/>
      <w:marTop w:val="0"/>
      <w:marBottom w:val="0"/>
      <w:divBdr>
        <w:top w:val="none" w:sz="0" w:space="0" w:color="auto"/>
        <w:left w:val="none" w:sz="0" w:space="0" w:color="auto"/>
        <w:bottom w:val="none" w:sz="0" w:space="0" w:color="auto"/>
        <w:right w:val="none" w:sz="0" w:space="0" w:color="auto"/>
      </w:divBdr>
    </w:div>
    <w:div w:id="1149859879">
      <w:bodyDiv w:val="1"/>
      <w:marLeft w:val="0"/>
      <w:marRight w:val="0"/>
      <w:marTop w:val="0"/>
      <w:marBottom w:val="0"/>
      <w:divBdr>
        <w:top w:val="none" w:sz="0" w:space="0" w:color="auto"/>
        <w:left w:val="none" w:sz="0" w:space="0" w:color="auto"/>
        <w:bottom w:val="none" w:sz="0" w:space="0" w:color="auto"/>
        <w:right w:val="none" w:sz="0" w:space="0" w:color="auto"/>
      </w:divBdr>
      <w:divsChild>
        <w:div w:id="377585625">
          <w:marLeft w:val="0"/>
          <w:marRight w:val="0"/>
          <w:marTop w:val="0"/>
          <w:marBottom w:val="0"/>
          <w:divBdr>
            <w:top w:val="none" w:sz="0" w:space="0" w:color="auto"/>
            <w:left w:val="none" w:sz="0" w:space="0" w:color="auto"/>
            <w:bottom w:val="none" w:sz="0" w:space="0" w:color="auto"/>
            <w:right w:val="none" w:sz="0" w:space="0" w:color="auto"/>
          </w:divBdr>
        </w:div>
        <w:div w:id="1524830793">
          <w:marLeft w:val="0"/>
          <w:marRight w:val="0"/>
          <w:marTop w:val="0"/>
          <w:marBottom w:val="0"/>
          <w:divBdr>
            <w:top w:val="none" w:sz="0" w:space="0" w:color="auto"/>
            <w:left w:val="none" w:sz="0" w:space="0" w:color="auto"/>
            <w:bottom w:val="none" w:sz="0" w:space="0" w:color="auto"/>
            <w:right w:val="none" w:sz="0" w:space="0" w:color="auto"/>
          </w:divBdr>
        </w:div>
      </w:divsChild>
    </w:div>
    <w:div w:id="1159081469">
      <w:bodyDiv w:val="1"/>
      <w:marLeft w:val="0"/>
      <w:marRight w:val="0"/>
      <w:marTop w:val="0"/>
      <w:marBottom w:val="0"/>
      <w:divBdr>
        <w:top w:val="none" w:sz="0" w:space="0" w:color="auto"/>
        <w:left w:val="none" w:sz="0" w:space="0" w:color="auto"/>
        <w:bottom w:val="none" w:sz="0" w:space="0" w:color="auto"/>
        <w:right w:val="none" w:sz="0" w:space="0" w:color="auto"/>
      </w:divBdr>
    </w:div>
    <w:div w:id="1217088133">
      <w:bodyDiv w:val="1"/>
      <w:marLeft w:val="0"/>
      <w:marRight w:val="0"/>
      <w:marTop w:val="0"/>
      <w:marBottom w:val="0"/>
      <w:divBdr>
        <w:top w:val="none" w:sz="0" w:space="0" w:color="auto"/>
        <w:left w:val="none" w:sz="0" w:space="0" w:color="auto"/>
        <w:bottom w:val="none" w:sz="0" w:space="0" w:color="auto"/>
        <w:right w:val="none" w:sz="0" w:space="0" w:color="auto"/>
      </w:divBdr>
    </w:div>
    <w:div w:id="1225027628">
      <w:bodyDiv w:val="1"/>
      <w:marLeft w:val="0"/>
      <w:marRight w:val="0"/>
      <w:marTop w:val="0"/>
      <w:marBottom w:val="0"/>
      <w:divBdr>
        <w:top w:val="none" w:sz="0" w:space="0" w:color="auto"/>
        <w:left w:val="none" w:sz="0" w:space="0" w:color="auto"/>
        <w:bottom w:val="none" w:sz="0" w:space="0" w:color="auto"/>
        <w:right w:val="none" w:sz="0" w:space="0" w:color="auto"/>
      </w:divBdr>
      <w:divsChild>
        <w:div w:id="227107712">
          <w:marLeft w:val="0"/>
          <w:marRight w:val="0"/>
          <w:marTop w:val="0"/>
          <w:marBottom w:val="0"/>
          <w:divBdr>
            <w:top w:val="none" w:sz="0" w:space="0" w:color="auto"/>
            <w:left w:val="none" w:sz="0" w:space="0" w:color="auto"/>
            <w:bottom w:val="none" w:sz="0" w:space="0" w:color="auto"/>
            <w:right w:val="none" w:sz="0" w:space="0" w:color="auto"/>
          </w:divBdr>
        </w:div>
      </w:divsChild>
    </w:div>
    <w:div w:id="1368872207">
      <w:bodyDiv w:val="1"/>
      <w:marLeft w:val="0"/>
      <w:marRight w:val="0"/>
      <w:marTop w:val="0"/>
      <w:marBottom w:val="0"/>
      <w:divBdr>
        <w:top w:val="none" w:sz="0" w:space="0" w:color="auto"/>
        <w:left w:val="none" w:sz="0" w:space="0" w:color="auto"/>
        <w:bottom w:val="none" w:sz="0" w:space="0" w:color="auto"/>
        <w:right w:val="none" w:sz="0" w:space="0" w:color="auto"/>
      </w:divBdr>
      <w:divsChild>
        <w:div w:id="194579345">
          <w:marLeft w:val="0"/>
          <w:marRight w:val="0"/>
          <w:marTop w:val="0"/>
          <w:marBottom w:val="0"/>
          <w:divBdr>
            <w:top w:val="none" w:sz="0" w:space="0" w:color="auto"/>
            <w:left w:val="none" w:sz="0" w:space="0" w:color="auto"/>
            <w:bottom w:val="none" w:sz="0" w:space="0" w:color="auto"/>
            <w:right w:val="none" w:sz="0" w:space="0" w:color="auto"/>
          </w:divBdr>
        </w:div>
        <w:div w:id="196695897">
          <w:marLeft w:val="0"/>
          <w:marRight w:val="0"/>
          <w:marTop w:val="0"/>
          <w:marBottom w:val="0"/>
          <w:divBdr>
            <w:top w:val="none" w:sz="0" w:space="0" w:color="auto"/>
            <w:left w:val="none" w:sz="0" w:space="0" w:color="auto"/>
            <w:bottom w:val="none" w:sz="0" w:space="0" w:color="auto"/>
            <w:right w:val="none" w:sz="0" w:space="0" w:color="auto"/>
          </w:divBdr>
        </w:div>
        <w:div w:id="469786798">
          <w:marLeft w:val="0"/>
          <w:marRight w:val="0"/>
          <w:marTop w:val="0"/>
          <w:marBottom w:val="0"/>
          <w:divBdr>
            <w:top w:val="none" w:sz="0" w:space="0" w:color="auto"/>
            <w:left w:val="none" w:sz="0" w:space="0" w:color="auto"/>
            <w:bottom w:val="none" w:sz="0" w:space="0" w:color="auto"/>
            <w:right w:val="none" w:sz="0" w:space="0" w:color="auto"/>
          </w:divBdr>
        </w:div>
        <w:div w:id="980426669">
          <w:marLeft w:val="0"/>
          <w:marRight w:val="0"/>
          <w:marTop w:val="0"/>
          <w:marBottom w:val="0"/>
          <w:divBdr>
            <w:top w:val="none" w:sz="0" w:space="0" w:color="auto"/>
            <w:left w:val="none" w:sz="0" w:space="0" w:color="auto"/>
            <w:bottom w:val="none" w:sz="0" w:space="0" w:color="auto"/>
            <w:right w:val="none" w:sz="0" w:space="0" w:color="auto"/>
          </w:divBdr>
        </w:div>
      </w:divsChild>
    </w:div>
    <w:div w:id="1425342576">
      <w:bodyDiv w:val="1"/>
      <w:marLeft w:val="0"/>
      <w:marRight w:val="0"/>
      <w:marTop w:val="0"/>
      <w:marBottom w:val="0"/>
      <w:divBdr>
        <w:top w:val="none" w:sz="0" w:space="0" w:color="auto"/>
        <w:left w:val="none" w:sz="0" w:space="0" w:color="auto"/>
        <w:bottom w:val="none" w:sz="0" w:space="0" w:color="auto"/>
        <w:right w:val="none" w:sz="0" w:space="0" w:color="auto"/>
      </w:divBdr>
    </w:div>
    <w:div w:id="1459060401">
      <w:bodyDiv w:val="1"/>
      <w:marLeft w:val="0"/>
      <w:marRight w:val="0"/>
      <w:marTop w:val="0"/>
      <w:marBottom w:val="0"/>
      <w:divBdr>
        <w:top w:val="none" w:sz="0" w:space="0" w:color="auto"/>
        <w:left w:val="none" w:sz="0" w:space="0" w:color="auto"/>
        <w:bottom w:val="none" w:sz="0" w:space="0" w:color="auto"/>
        <w:right w:val="none" w:sz="0" w:space="0" w:color="auto"/>
      </w:divBdr>
    </w:div>
    <w:div w:id="1461608097">
      <w:bodyDiv w:val="1"/>
      <w:marLeft w:val="0"/>
      <w:marRight w:val="0"/>
      <w:marTop w:val="0"/>
      <w:marBottom w:val="0"/>
      <w:divBdr>
        <w:top w:val="none" w:sz="0" w:space="0" w:color="auto"/>
        <w:left w:val="none" w:sz="0" w:space="0" w:color="auto"/>
        <w:bottom w:val="none" w:sz="0" w:space="0" w:color="auto"/>
        <w:right w:val="none" w:sz="0" w:space="0" w:color="auto"/>
      </w:divBdr>
      <w:divsChild>
        <w:div w:id="172692246">
          <w:marLeft w:val="0"/>
          <w:marRight w:val="0"/>
          <w:marTop w:val="0"/>
          <w:marBottom w:val="0"/>
          <w:divBdr>
            <w:top w:val="none" w:sz="0" w:space="0" w:color="auto"/>
            <w:left w:val="none" w:sz="0" w:space="0" w:color="auto"/>
            <w:bottom w:val="none" w:sz="0" w:space="0" w:color="auto"/>
            <w:right w:val="none" w:sz="0" w:space="0" w:color="auto"/>
          </w:divBdr>
        </w:div>
        <w:div w:id="256207819">
          <w:marLeft w:val="0"/>
          <w:marRight w:val="0"/>
          <w:marTop w:val="0"/>
          <w:marBottom w:val="0"/>
          <w:divBdr>
            <w:top w:val="none" w:sz="0" w:space="0" w:color="auto"/>
            <w:left w:val="none" w:sz="0" w:space="0" w:color="auto"/>
            <w:bottom w:val="none" w:sz="0" w:space="0" w:color="auto"/>
            <w:right w:val="none" w:sz="0" w:space="0" w:color="auto"/>
          </w:divBdr>
        </w:div>
        <w:div w:id="460998089">
          <w:marLeft w:val="0"/>
          <w:marRight w:val="0"/>
          <w:marTop w:val="0"/>
          <w:marBottom w:val="0"/>
          <w:divBdr>
            <w:top w:val="none" w:sz="0" w:space="0" w:color="auto"/>
            <w:left w:val="none" w:sz="0" w:space="0" w:color="auto"/>
            <w:bottom w:val="none" w:sz="0" w:space="0" w:color="auto"/>
            <w:right w:val="none" w:sz="0" w:space="0" w:color="auto"/>
          </w:divBdr>
        </w:div>
        <w:div w:id="844326856">
          <w:marLeft w:val="0"/>
          <w:marRight w:val="0"/>
          <w:marTop w:val="0"/>
          <w:marBottom w:val="0"/>
          <w:divBdr>
            <w:top w:val="none" w:sz="0" w:space="0" w:color="auto"/>
            <w:left w:val="none" w:sz="0" w:space="0" w:color="auto"/>
            <w:bottom w:val="none" w:sz="0" w:space="0" w:color="auto"/>
            <w:right w:val="none" w:sz="0" w:space="0" w:color="auto"/>
          </w:divBdr>
        </w:div>
        <w:div w:id="1114518375">
          <w:marLeft w:val="0"/>
          <w:marRight w:val="0"/>
          <w:marTop w:val="0"/>
          <w:marBottom w:val="0"/>
          <w:divBdr>
            <w:top w:val="none" w:sz="0" w:space="0" w:color="auto"/>
            <w:left w:val="none" w:sz="0" w:space="0" w:color="auto"/>
            <w:bottom w:val="none" w:sz="0" w:space="0" w:color="auto"/>
            <w:right w:val="none" w:sz="0" w:space="0" w:color="auto"/>
          </w:divBdr>
        </w:div>
        <w:div w:id="1310743691">
          <w:marLeft w:val="0"/>
          <w:marRight w:val="0"/>
          <w:marTop w:val="0"/>
          <w:marBottom w:val="0"/>
          <w:divBdr>
            <w:top w:val="none" w:sz="0" w:space="0" w:color="auto"/>
            <w:left w:val="none" w:sz="0" w:space="0" w:color="auto"/>
            <w:bottom w:val="none" w:sz="0" w:space="0" w:color="auto"/>
            <w:right w:val="none" w:sz="0" w:space="0" w:color="auto"/>
          </w:divBdr>
        </w:div>
        <w:div w:id="1442143073">
          <w:marLeft w:val="0"/>
          <w:marRight w:val="0"/>
          <w:marTop w:val="0"/>
          <w:marBottom w:val="0"/>
          <w:divBdr>
            <w:top w:val="none" w:sz="0" w:space="0" w:color="auto"/>
            <w:left w:val="none" w:sz="0" w:space="0" w:color="auto"/>
            <w:bottom w:val="none" w:sz="0" w:space="0" w:color="auto"/>
            <w:right w:val="none" w:sz="0" w:space="0" w:color="auto"/>
          </w:divBdr>
        </w:div>
        <w:div w:id="1864587225">
          <w:marLeft w:val="0"/>
          <w:marRight w:val="0"/>
          <w:marTop w:val="0"/>
          <w:marBottom w:val="0"/>
          <w:divBdr>
            <w:top w:val="none" w:sz="0" w:space="0" w:color="auto"/>
            <w:left w:val="none" w:sz="0" w:space="0" w:color="auto"/>
            <w:bottom w:val="none" w:sz="0" w:space="0" w:color="auto"/>
            <w:right w:val="none" w:sz="0" w:space="0" w:color="auto"/>
          </w:divBdr>
        </w:div>
        <w:div w:id="1899510852">
          <w:marLeft w:val="0"/>
          <w:marRight w:val="0"/>
          <w:marTop w:val="0"/>
          <w:marBottom w:val="0"/>
          <w:divBdr>
            <w:top w:val="none" w:sz="0" w:space="0" w:color="auto"/>
            <w:left w:val="none" w:sz="0" w:space="0" w:color="auto"/>
            <w:bottom w:val="none" w:sz="0" w:space="0" w:color="auto"/>
            <w:right w:val="none" w:sz="0" w:space="0" w:color="auto"/>
          </w:divBdr>
        </w:div>
        <w:div w:id="1916357409">
          <w:marLeft w:val="0"/>
          <w:marRight w:val="0"/>
          <w:marTop w:val="0"/>
          <w:marBottom w:val="0"/>
          <w:divBdr>
            <w:top w:val="none" w:sz="0" w:space="0" w:color="auto"/>
            <w:left w:val="none" w:sz="0" w:space="0" w:color="auto"/>
            <w:bottom w:val="none" w:sz="0" w:space="0" w:color="auto"/>
            <w:right w:val="none" w:sz="0" w:space="0" w:color="auto"/>
          </w:divBdr>
        </w:div>
      </w:divsChild>
    </w:div>
    <w:div w:id="1461728463">
      <w:bodyDiv w:val="1"/>
      <w:marLeft w:val="0"/>
      <w:marRight w:val="0"/>
      <w:marTop w:val="0"/>
      <w:marBottom w:val="0"/>
      <w:divBdr>
        <w:top w:val="none" w:sz="0" w:space="0" w:color="auto"/>
        <w:left w:val="none" w:sz="0" w:space="0" w:color="auto"/>
        <w:bottom w:val="none" w:sz="0" w:space="0" w:color="auto"/>
        <w:right w:val="none" w:sz="0" w:space="0" w:color="auto"/>
      </w:divBdr>
      <w:divsChild>
        <w:div w:id="412362603">
          <w:marLeft w:val="0"/>
          <w:marRight w:val="0"/>
          <w:marTop w:val="0"/>
          <w:marBottom w:val="0"/>
          <w:divBdr>
            <w:top w:val="none" w:sz="0" w:space="0" w:color="auto"/>
            <w:left w:val="none" w:sz="0" w:space="0" w:color="auto"/>
            <w:bottom w:val="none" w:sz="0" w:space="0" w:color="auto"/>
            <w:right w:val="none" w:sz="0" w:space="0" w:color="auto"/>
          </w:divBdr>
        </w:div>
        <w:div w:id="498011233">
          <w:marLeft w:val="0"/>
          <w:marRight w:val="0"/>
          <w:marTop w:val="0"/>
          <w:marBottom w:val="0"/>
          <w:divBdr>
            <w:top w:val="none" w:sz="0" w:space="0" w:color="auto"/>
            <w:left w:val="none" w:sz="0" w:space="0" w:color="auto"/>
            <w:bottom w:val="none" w:sz="0" w:space="0" w:color="auto"/>
            <w:right w:val="none" w:sz="0" w:space="0" w:color="auto"/>
          </w:divBdr>
        </w:div>
        <w:div w:id="1038624034">
          <w:marLeft w:val="0"/>
          <w:marRight w:val="0"/>
          <w:marTop w:val="0"/>
          <w:marBottom w:val="0"/>
          <w:divBdr>
            <w:top w:val="none" w:sz="0" w:space="0" w:color="auto"/>
            <w:left w:val="none" w:sz="0" w:space="0" w:color="auto"/>
            <w:bottom w:val="none" w:sz="0" w:space="0" w:color="auto"/>
            <w:right w:val="none" w:sz="0" w:space="0" w:color="auto"/>
          </w:divBdr>
        </w:div>
        <w:div w:id="1674915956">
          <w:marLeft w:val="0"/>
          <w:marRight w:val="0"/>
          <w:marTop w:val="0"/>
          <w:marBottom w:val="0"/>
          <w:divBdr>
            <w:top w:val="none" w:sz="0" w:space="0" w:color="auto"/>
            <w:left w:val="none" w:sz="0" w:space="0" w:color="auto"/>
            <w:bottom w:val="none" w:sz="0" w:space="0" w:color="auto"/>
            <w:right w:val="none" w:sz="0" w:space="0" w:color="auto"/>
          </w:divBdr>
        </w:div>
        <w:div w:id="1956204856">
          <w:marLeft w:val="0"/>
          <w:marRight w:val="0"/>
          <w:marTop w:val="0"/>
          <w:marBottom w:val="0"/>
          <w:divBdr>
            <w:top w:val="none" w:sz="0" w:space="0" w:color="auto"/>
            <w:left w:val="none" w:sz="0" w:space="0" w:color="auto"/>
            <w:bottom w:val="none" w:sz="0" w:space="0" w:color="auto"/>
            <w:right w:val="none" w:sz="0" w:space="0" w:color="auto"/>
          </w:divBdr>
        </w:div>
        <w:div w:id="1966344758">
          <w:marLeft w:val="0"/>
          <w:marRight w:val="0"/>
          <w:marTop w:val="0"/>
          <w:marBottom w:val="0"/>
          <w:divBdr>
            <w:top w:val="none" w:sz="0" w:space="0" w:color="auto"/>
            <w:left w:val="none" w:sz="0" w:space="0" w:color="auto"/>
            <w:bottom w:val="none" w:sz="0" w:space="0" w:color="auto"/>
            <w:right w:val="none" w:sz="0" w:space="0" w:color="auto"/>
          </w:divBdr>
        </w:div>
      </w:divsChild>
    </w:div>
    <w:div w:id="1488982344">
      <w:bodyDiv w:val="1"/>
      <w:marLeft w:val="0"/>
      <w:marRight w:val="0"/>
      <w:marTop w:val="0"/>
      <w:marBottom w:val="0"/>
      <w:divBdr>
        <w:top w:val="none" w:sz="0" w:space="0" w:color="auto"/>
        <w:left w:val="none" w:sz="0" w:space="0" w:color="auto"/>
        <w:bottom w:val="none" w:sz="0" w:space="0" w:color="auto"/>
        <w:right w:val="none" w:sz="0" w:space="0" w:color="auto"/>
      </w:divBdr>
      <w:divsChild>
        <w:div w:id="323825232">
          <w:marLeft w:val="0"/>
          <w:marRight w:val="0"/>
          <w:marTop w:val="0"/>
          <w:marBottom w:val="0"/>
          <w:divBdr>
            <w:top w:val="none" w:sz="0" w:space="0" w:color="auto"/>
            <w:left w:val="none" w:sz="0" w:space="0" w:color="auto"/>
            <w:bottom w:val="none" w:sz="0" w:space="0" w:color="auto"/>
            <w:right w:val="none" w:sz="0" w:space="0" w:color="auto"/>
          </w:divBdr>
        </w:div>
        <w:div w:id="1809123869">
          <w:marLeft w:val="0"/>
          <w:marRight w:val="0"/>
          <w:marTop w:val="0"/>
          <w:marBottom w:val="0"/>
          <w:divBdr>
            <w:top w:val="none" w:sz="0" w:space="0" w:color="auto"/>
            <w:left w:val="none" w:sz="0" w:space="0" w:color="auto"/>
            <w:bottom w:val="none" w:sz="0" w:space="0" w:color="auto"/>
            <w:right w:val="none" w:sz="0" w:space="0" w:color="auto"/>
          </w:divBdr>
        </w:div>
      </w:divsChild>
    </w:div>
    <w:div w:id="1505852270">
      <w:bodyDiv w:val="1"/>
      <w:marLeft w:val="0"/>
      <w:marRight w:val="0"/>
      <w:marTop w:val="0"/>
      <w:marBottom w:val="0"/>
      <w:divBdr>
        <w:top w:val="none" w:sz="0" w:space="0" w:color="auto"/>
        <w:left w:val="none" w:sz="0" w:space="0" w:color="auto"/>
        <w:bottom w:val="none" w:sz="0" w:space="0" w:color="auto"/>
        <w:right w:val="none" w:sz="0" w:space="0" w:color="auto"/>
      </w:divBdr>
      <w:divsChild>
        <w:div w:id="1670327935">
          <w:marLeft w:val="0"/>
          <w:marRight w:val="0"/>
          <w:marTop w:val="0"/>
          <w:marBottom w:val="0"/>
          <w:divBdr>
            <w:top w:val="none" w:sz="0" w:space="0" w:color="auto"/>
            <w:left w:val="none" w:sz="0" w:space="0" w:color="auto"/>
            <w:bottom w:val="none" w:sz="0" w:space="0" w:color="auto"/>
            <w:right w:val="none" w:sz="0" w:space="0" w:color="auto"/>
          </w:divBdr>
        </w:div>
      </w:divsChild>
    </w:div>
    <w:div w:id="1547446095">
      <w:bodyDiv w:val="1"/>
      <w:marLeft w:val="0"/>
      <w:marRight w:val="0"/>
      <w:marTop w:val="0"/>
      <w:marBottom w:val="0"/>
      <w:divBdr>
        <w:top w:val="none" w:sz="0" w:space="0" w:color="auto"/>
        <w:left w:val="none" w:sz="0" w:space="0" w:color="auto"/>
        <w:bottom w:val="none" w:sz="0" w:space="0" w:color="auto"/>
        <w:right w:val="none" w:sz="0" w:space="0" w:color="auto"/>
      </w:divBdr>
    </w:div>
    <w:div w:id="1574045407">
      <w:bodyDiv w:val="1"/>
      <w:marLeft w:val="0"/>
      <w:marRight w:val="0"/>
      <w:marTop w:val="0"/>
      <w:marBottom w:val="0"/>
      <w:divBdr>
        <w:top w:val="none" w:sz="0" w:space="0" w:color="auto"/>
        <w:left w:val="none" w:sz="0" w:space="0" w:color="auto"/>
        <w:bottom w:val="none" w:sz="0" w:space="0" w:color="auto"/>
        <w:right w:val="none" w:sz="0" w:space="0" w:color="auto"/>
      </w:divBdr>
      <w:divsChild>
        <w:div w:id="1499421505">
          <w:marLeft w:val="0"/>
          <w:marRight w:val="0"/>
          <w:marTop w:val="0"/>
          <w:marBottom w:val="0"/>
          <w:divBdr>
            <w:top w:val="none" w:sz="0" w:space="0" w:color="auto"/>
            <w:left w:val="none" w:sz="0" w:space="0" w:color="auto"/>
            <w:bottom w:val="none" w:sz="0" w:space="0" w:color="auto"/>
            <w:right w:val="none" w:sz="0" w:space="0" w:color="auto"/>
          </w:divBdr>
          <w:divsChild>
            <w:div w:id="715857517">
              <w:marLeft w:val="0"/>
              <w:marRight w:val="0"/>
              <w:marTop w:val="0"/>
              <w:marBottom w:val="0"/>
              <w:divBdr>
                <w:top w:val="none" w:sz="0" w:space="0" w:color="auto"/>
                <w:left w:val="none" w:sz="0" w:space="0" w:color="auto"/>
                <w:bottom w:val="none" w:sz="0" w:space="0" w:color="auto"/>
                <w:right w:val="none" w:sz="0" w:space="0" w:color="auto"/>
              </w:divBdr>
              <w:divsChild>
                <w:div w:id="1946108850">
                  <w:marLeft w:val="0"/>
                  <w:marRight w:val="0"/>
                  <w:marTop w:val="0"/>
                  <w:marBottom w:val="0"/>
                  <w:divBdr>
                    <w:top w:val="none" w:sz="0" w:space="0" w:color="auto"/>
                    <w:left w:val="none" w:sz="0" w:space="0" w:color="auto"/>
                    <w:bottom w:val="none" w:sz="0" w:space="0" w:color="auto"/>
                    <w:right w:val="none" w:sz="0" w:space="0" w:color="auto"/>
                  </w:divBdr>
                  <w:divsChild>
                    <w:div w:id="1974826152">
                      <w:marLeft w:val="0"/>
                      <w:marRight w:val="0"/>
                      <w:marTop w:val="0"/>
                      <w:marBottom w:val="0"/>
                      <w:divBdr>
                        <w:top w:val="none" w:sz="0" w:space="0" w:color="auto"/>
                        <w:left w:val="none" w:sz="0" w:space="0" w:color="auto"/>
                        <w:bottom w:val="none" w:sz="0" w:space="0" w:color="auto"/>
                        <w:right w:val="none" w:sz="0" w:space="0" w:color="auto"/>
                      </w:divBdr>
                      <w:divsChild>
                        <w:div w:id="19420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5466">
      <w:bodyDiv w:val="1"/>
      <w:marLeft w:val="0"/>
      <w:marRight w:val="0"/>
      <w:marTop w:val="0"/>
      <w:marBottom w:val="0"/>
      <w:divBdr>
        <w:top w:val="none" w:sz="0" w:space="0" w:color="auto"/>
        <w:left w:val="none" w:sz="0" w:space="0" w:color="auto"/>
        <w:bottom w:val="none" w:sz="0" w:space="0" w:color="auto"/>
        <w:right w:val="none" w:sz="0" w:space="0" w:color="auto"/>
      </w:divBdr>
      <w:divsChild>
        <w:div w:id="493838516">
          <w:marLeft w:val="0"/>
          <w:marRight w:val="0"/>
          <w:marTop w:val="0"/>
          <w:marBottom w:val="0"/>
          <w:divBdr>
            <w:top w:val="none" w:sz="0" w:space="0" w:color="auto"/>
            <w:left w:val="none" w:sz="0" w:space="0" w:color="auto"/>
            <w:bottom w:val="none" w:sz="0" w:space="0" w:color="auto"/>
            <w:right w:val="none" w:sz="0" w:space="0" w:color="auto"/>
          </w:divBdr>
          <w:divsChild>
            <w:div w:id="1326663612">
              <w:marLeft w:val="0"/>
              <w:marRight w:val="0"/>
              <w:marTop w:val="0"/>
              <w:marBottom w:val="0"/>
              <w:divBdr>
                <w:top w:val="none" w:sz="0" w:space="0" w:color="auto"/>
                <w:left w:val="none" w:sz="0" w:space="0" w:color="auto"/>
                <w:bottom w:val="none" w:sz="0" w:space="0" w:color="auto"/>
                <w:right w:val="none" w:sz="0" w:space="0" w:color="auto"/>
              </w:divBdr>
              <w:divsChild>
                <w:div w:id="2795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411">
          <w:marLeft w:val="0"/>
          <w:marRight w:val="0"/>
          <w:marTop w:val="0"/>
          <w:marBottom w:val="0"/>
          <w:divBdr>
            <w:top w:val="none" w:sz="0" w:space="0" w:color="auto"/>
            <w:left w:val="none" w:sz="0" w:space="0" w:color="auto"/>
            <w:bottom w:val="none" w:sz="0" w:space="0" w:color="auto"/>
            <w:right w:val="none" w:sz="0" w:space="0" w:color="auto"/>
          </w:divBdr>
          <w:divsChild>
            <w:div w:id="14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750">
      <w:bodyDiv w:val="1"/>
      <w:marLeft w:val="0"/>
      <w:marRight w:val="0"/>
      <w:marTop w:val="0"/>
      <w:marBottom w:val="0"/>
      <w:divBdr>
        <w:top w:val="none" w:sz="0" w:space="0" w:color="auto"/>
        <w:left w:val="none" w:sz="0" w:space="0" w:color="auto"/>
        <w:bottom w:val="none" w:sz="0" w:space="0" w:color="auto"/>
        <w:right w:val="none" w:sz="0" w:space="0" w:color="auto"/>
      </w:divBdr>
    </w:div>
    <w:div w:id="1596091660">
      <w:bodyDiv w:val="1"/>
      <w:marLeft w:val="0"/>
      <w:marRight w:val="0"/>
      <w:marTop w:val="0"/>
      <w:marBottom w:val="0"/>
      <w:divBdr>
        <w:top w:val="none" w:sz="0" w:space="0" w:color="auto"/>
        <w:left w:val="none" w:sz="0" w:space="0" w:color="auto"/>
        <w:bottom w:val="none" w:sz="0" w:space="0" w:color="auto"/>
        <w:right w:val="none" w:sz="0" w:space="0" w:color="auto"/>
      </w:divBdr>
      <w:divsChild>
        <w:div w:id="1351639072">
          <w:marLeft w:val="0"/>
          <w:marRight w:val="0"/>
          <w:marTop w:val="0"/>
          <w:marBottom w:val="0"/>
          <w:divBdr>
            <w:top w:val="none" w:sz="0" w:space="0" w:color="auto"/>
            <w:left w:val="none" w:sz="0" w:space="0" w:color="auto"/>
            <w:bottom w:val="none" w:sz="0" w:space="0" w:color="auto"/>
            <w:right w:val="none" w:sz="0" w:space="0" w:color="auto"/>
          </w:divBdr>
        </w:div>
        <w:div w:id="1597593395">
          <w:marLeft w:val="0"/>
          <w:marRight w:val="0"/>
          <w:marTop w:val="0"/>
          <w:marBottom w:val="0"/>
          <w:divBdr>
            <w:top w:val="none" w:sz="0" w:space="0" w:color="auto"/>
            <w:left w:val="none" w:sz="0" w:space="0" w:color="auto"/>
            <w:bottom w:val="none" w:sz="0" w:space="0" w:color="auto"/>
            <w:right w:val="none" w:sz="0" w:space="0" w:color="auto"/>
          </w:divBdr>
        </w:div>
      </w:divsChild>
    </w:div>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 w:id="1659338289">
      <w:bodyDiv w:val="1"/>
      <w:marLeft w:val="0"/>
      <w:marRight w:val="0"/>
      <w:marTop w:val="0"/>
      <w:marBottom w:val="0"/>
      <w:divBdr>
        <w:top w:val="none" w:sz="0" w:space="0" w:color="auto"/>
        <w:left w:val="none" w:sz="0" w:space="0" w:color="auto"/>
        <w:bottom w:val="none" w:sz="0" w:space="0" w:color="auto"/>
        <w:right w:val="none" w:sz="0" w:space="0" w:color="auto"/>
      </w:divBdr>
      <w:divsChild>
        <w:div w:id="2121677424">
          <w:marLeft w:val="0"/>
          <w:marRight w:val="0"/>
          <w:marTop w:val="0"/>
          <w:marBottom w:val="0"/>
          <w:divBdr>
            <w:top w:val="none" w:sz="0" w:space="0" w:color="auto"/>
            <w:left w:val="none" w:sz="0" w:space="0" w:color="auto"/>
            <w:bottom w:val="none" w:sz="0" w:space="0" w:color="auto"/>
            <w:right w:val="none" w:sz="0" w:space="0" w:color="auto"/>
          </w:divBdr>
          <w:divsChild>
            <w:div w:id="165681309">
              <w:marLeft w:val="0"/>
              <w:marRight w:val="0"/>
              <w:marTop w:val="0"/>
              <w:marBottom w:val="0"/>
              <w:divBdr>
                <w:top w:val="none" w:sz="0" w:space="0" w:color="auto"/>
                <w:left w:val="none" w:sz="0" w:space="0" w:color="auto"/>
                <w:bottom w:val="none" w:sz="0" w:space="0" w:color="auto"/>
                <w:right w:val="none" w:sz="0" w:space="0" w:color="auto"/>
              </w:divBdr>
            </w:div>
            <w:div w:id="319962599">
              <w:marLeft w:val="0"/>
              <w:marRight w:val="0"/>
              <w:marTop w:val="0"/>
              <w:marBottom w:val="0"/>
              <w:divBdr>
                <w:top w:val="none" w:sz="0" w:space="0" w:color="auto"/>
                <w:left w:val="none" w:sz="0" w:space="0" w:color="auto"/>
                <w:bottom w:val="none" w:sz="0" w:space="0" w:color="auto"/>
                <w:right w:val="none" w:sz="0" w:space="0" w:color="auto"/>
              </w:divBdr>
            </w:div>
            <w:div w:id="355540485">
              <w:marLeft w:val="0"/>
              <w:marRight w:val="0"/>
              <w:marTop w:val="0"/>
              <w:marBottom w:val="0"/>
              <w:divBdr>
                <w:top w:val="none" w:sz="0" w:space="0" w:color="auto"/>
                <w:left w:val="none" w:sz="0" w:space="0" w:color="auto"/>
                <w:bottom w:val="none" w:sz="0" w:space="0" w:color="auto"/>
                <w:right w:val="none" w:sz="0" w:space="0" w:color="auto"/>
              </w:divBdr>
            </w:div>
            <w:div w:id="682123473">
              <w:marLeft w:val="0"/>
              <w:marRight w:val="0"/>
              <w:marTop w:val="0"/>
              <w:marBottom w:val="0"/>
              <w:divBdr>
                <w:top w:val="none" w:sz="0" w:space="0" w:color="auto"/>
                <w:left w:val="none" w:sz="0" w:space="0" w:color="auto"/>
                <w:bottom w:val="none" w:sz="0" w:space="0" w:color="auto"/>
                <w:right w:val="none" w:sz="0" w:space="0" w:color="auto"/>
              </w:divBdr>
            </w:div>
            <w:div w:id="1345746419">
              <w:marLeft w:val="0"/>
              <w:marRight w:val="0"/>
              <w:marTop w:val="0"/>
              <w:marBottom w:val="0"/>
              <w:divBdr>
                <w:top w:val="none" w:sz="0" w:space="0" w:color="auto"/>
                <w:left w:val="none" w:sz="0" w:space="0" w:color="auto"/>
                <w:bottom w:val="none" w:sz="0" w:space="0" w:color="auto"/>
                <w:right w:val="none" w:sz="0" w:space="0" w:color="auto"/>
              </w:divBdr>
            </w:div>
            <w:div w:id="1373387206">
              <w:marLeft w:val="0"/>
              <w:marRight w:val="0"/>
              <w:marTop w:val="0"/>
              <w:marBottom w:val="0"/>
              <w:divBdr>
                <w:top w:val="none" w:sz="0" w:space="0" w:color="auto"/>
                <w:left w:val="none" w:sz="0" w:space="0" w:color="auto"/>
                <w:bottom w:val="none" w:sz="0" w:space="0" w:color="auto"/>
                <w:right w:val="none" w:sz="0" w:space="0" w:color="auto"/>
              </w:divBdr>
            </w:div>
            <w:div w:id="1528594097">
              <w:marLeft w:val="0"/>
              <w:marRight w:val="0"/>
              <w:marTop w:val="0"/>
              <w:marBottom w:val="0"/>
              <w:divBdr>
                <w:top w:val="none" w:sz="0" w:space="0" w:color="auto"/>
                <w:left w:val="none" w:sz="0" w:space="0" w:color="auto"/>
                <w:bottom w:val="none" w:sz="0" w:space="0" w:color="auto"/>
                <w:right w:val="none" w:sz="0" w:space="0" w:color="auto"/>
              </w:divBdr>
            </w:div>
            <w:div w:id="1744375666">
              <w:marLeft w:val="0"/>
              <w:marRight w:val="0"/>
              <w:marTop w:val="0"/>
              <w:marBottom w:val="0"/>
              <w:divBdr>
                <w:top w:val="none" w:sz="0" w:space="0" w:color="auto"/>
                <w:left w:val="none" w:sz="0" w:space="0" w:color="auto"/>
                <w:bottom w:val="none" w:sz="0" w:space="0" w:color="auto"/>
                <w:right w:val="none" w:sz="0" w:space="0" w:color="auto"/>
              </w:divBdr>
            </w:div>
            <w:div w:id="1752433067">
              <w:marLeft w:val="0"/>
              <w:marRight w:val="0"/>
              <w:marTop w:val="0"/>
              <w:marBottom w:val="0"/>
              <w:divBdr>
                <w:top w:val="none" w:sz="0" w:space="0" w:color="auto"/>
                <w:left w:val="none" w:sz="0" w:space="0" w:color="auto"/>
                <w:bottom w:val="none" w:sz="0" w:space="0" w:color="auto"/>
                <w:right w:val="none" w:sz="0" w:space="0" w:color="auto"/>
              </w:divBdr>
            </w:div>
            <w:div w:id="1917204907">
              <w:marLeft w:val="0"/>
              <w:marRight w:val="0"/>
              <w:marTop w:val="0"/>
              <w:marBottom w:val="0"/>
              <w:divBdr>
                <w:top w:val="none" w:sz="0" w:space="0" w:color="auto"/>
                <w:left w:val="none" w:sz="0" w:space="0" w:color="auto"/>
                <w:bottom w:val="none" w:sz="0" w:space="0" w:color="auto"/>
                <w:right w:val="none" w:sz="0" w:space="0" w:color="auto"/>
              </w:divBdr>
            </w:div>
            <w:div w:id="1937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16">
      <w:bodyDiv w:val="1"/>
      <w:marLeft w:val="0"/>
      <w:marRight w:val="0"/>
      <w:marTop w:val="0"/>
      <w:marBottom w:val="0"/>
      <w:divBdr>
        <w:top w:val="none" w:sz="0" w:space="0" w:color="auto"/>
        <w:left w:val="none" w:sz="0" w:space="0" w:color="auto"/>
        <w:bottom w:val="none" w:sz="0" w:space="0" w:color="auto"/>
        <w:right w:val="none" w:sz="0" w:space="0" w:color="auto"/>
      </w:divBdr>
      <w:divsChild>
        <w:div w:id="396174778">
          <w:marLeft w:val="0"/>
          <w:marRight w:val="0"/>
          <w:marTop w:val="0"/>
          <w:marBottom w:val="0"/>
          <w:divBdr>
            <w:top w:val="none" w:sz="0" w:space="0" w:color="auto"/>
            <w:left w:val="none" w:sz="0" w:space="0" w:color="auto"/>
            <w:bottom w:val="none" w:sz="0" w:space="0" w:color="auto"/>
            <w:right w:val="none" w:sz="0" w:space="0" w:color="auto"/>
          </w:divBdr>
        </w:div>
      </w:divsChild>
    </w:div>
    <w:div w:id="1672559273">
      <w:bodyDiv w:val="1"/>
      <w:marLeft w:val="0"/>
      <w:marRight w:val="0"/>
      <w:marTop w:val="0"/>
      <w:marBottom w:val="0"/>
      <w:divBdr>
        <w:top w:val="none" w:sz="0" w:space="0" w:color="auto"/>
        <w:left w:val="none" w:sz="0" w:space="0" w:color="auto"/>
        <w:bottom w:val="none" w:sz="0" w:space="0" w:color="auto"/>
        <w:right w:val="none" w:sz="0" w:space="0" w:color="auto"/>
      </w:divBdr>
    </w:div>
    <w:div w:id="1684477640">
      <w:bodyDiv w:val="1"/>
      <w:marLeft w:val="0"/>
      <w:marRight w:val="0"/>
      <w:marTop w:val="0"/>
      <w:marBottom w:val="0"/>
      <w:divBdr>
        <w:top w:val="none" w:sz="0" w:space="0" w:color="auto"/>
        <w:left w:val="none" w:sz="0" w:space="0" w:color="auto"/>
        <w:bottom w:val="none" w:sz="0" w:space="0" w:color="auto"/>
        <w:right w:val="none" w:sz="0" w:space="0" w:color="auto"/>
      </w:divBdr>
      <w:divsChild>
        <w:div w:id="1963343092">
          <w:marLeft w:val="0"/>
          <w:marRight w:val="0"/>
          <w:marTop w:val="0"/>
          <w:marBottom w:val="0"/>
          <w:divBdr>
            <w:top w:val="none" w:sz="0" w:space="0" w:color="auto"/>
            <w:left w:val="none" w:sz="0" w:space="0" w:color="auto"/>
            <w:bottom w:val="none" w:sz="0" w:space="0" w:color="auto"/>
            <w:right w:val="none" w:sz="0" w:space="0" w:color="auto"/>
          </w:divBdr>
        </w:div>
      </w:divsChild>
    </w:div>
    <w:div w:id="1686399633">
      <w:bodyDiv w:val="1"/>
      <w:marLeft w:val="0"/>
      <w:marRight w:val="0"/>
      <w:marTop w:val="0"/>
      <w:marBottom w:val="0"/>
      <w:divBdr>
        <w:top w:val="none" w:sz="0" w:space="0" w:color="auto"/>
        <w:left w:val="none" w:sz="0" w:space="0" w:color="auto"/>
        <w:bottom w:val="none" w:sz="0" w:space="0" w:color="auto"/>
        <w:right w:val="none" w:sz="0" w:space="0" w:color="auto"/>
      </w:divBdr>
      <w:divsChild>
        <w:div w:id="999189177">
          <w:marLeft w:val="0"/>
          <w:marRight w:val="0"/>
          <w:marTop w:val="0"/>
          <w:marBottom w:val="0"/>
          <w:divBdr>
            <w:top w:val="none" w:sz="0" w:space="0" w:color="auto"/>
            <w:left w:val="none" w:sz="0" w:space="0" w:color="auto"/>
            <w:bottom w:val="none" w:sz="0" w:space="0" w:color="auto"/>
            <w:right w:val="none" w:sz="0" w:space="0" w:color="auto"/>
          </w:divBdr>
        </w:div>
        <w:div w:id="2136211941">
          <w:marLeft w:val="0"/>
          <w:marRight w:val="0"/>
          <w:marTop w:val="0"/>
          <w:marBottom w:val="0"/>
          <w:divBdr>
            <w:top w:val="none" w:sz="0" w:space="0" w:color="auto"/>
            <w:left w:val="none" w:sz="0" w:space="0" w:color="auto"/>
            <w:bottom w:val="none" w:sz="0" w:space="0" w:color="auto"/>
            <w:right w:val="none" w:sz="0" w:space="0" w:color="auto"/>
          </w:divBdr>
        </w:div>
      </w:divsChild>
    </w:div>
    <w:div w:id="1711026971">
      <w:bodyDiv w:val="1"/>
      <w:marLeft w:val="0"/>
      <w:marRight w:val="0"/>
      <w:marTop w:val="0"/>
      <w:marBottom w:val="0"/>
      <w:divBdr>
        <w:top w:val="none" w:sz="0" w:space="0" w:color="auto"/>
        <w:left w:val="none" w:sz="0" w:space="0" w:color="auto"/>
        <w:bottom w:val="none" w:sz="0" w:space="0" w:color="auto"/>
        <w:right w:val="none" w:sz="0" w:space="0" w:color="auto"/>
      </w:divBdr>
    </w:div>
    <w:div w:id="1722754625">
      <w:bodyDiv w:val="1"/>
      <w:marLeft w:val="0"/>
      <w:marRight w:val="0"/>
      <w:marTop w:val="0"/>
      <w:marBottom w:val="0"/>
      <w:divBdr>
        <w:top w:val="none" w:sz="0" w:space="0" w:color="auto"/>
        <w:left w:val="none" w:sz="0" w:space="0" w:color="auto"/>
        <w:bottom w:val="none" w:sz="0" w:space="0" w:color="auto"/>
        <w:right w:val="none" w:sz="0" w:space="0" w:color="auto"/>
      </w:divBdr>
      <w:divsChild>
        <w:div w:id="117262882">
          <w:marLeft w:val="0"/>
          <w:marRight w:val="0"/>
          <w:marTop w:val="0"/>
          <w:marBottom w:val="0"/>
          <w:divBdr>
            <w:top w:val="none" w:sz="0" w:space="0" w:color="auto"/>
            <w:left w:val="none" w:sz="0" w:space="0" w:color="auto"/>
            <w:bottom w:val="none" w:sz="0" w:space="0" w:color="auto"/>
            <w:right w:val="none" w:sz="0" w:space="0" w:color="auto"/>
          </w:divBdr>
        </w:div>
        <w:div w:id="285084892">
          <w:marLeft w:val="0"/>
          <w:marRight w:val="0"/>
          <w:marTop w:val="0"/>
          <w:marBottom w:val="0"/>
          <w:divBdr>
            <w:top w:val="none" w:sz="0" w:space="0" w:color="auto"/>
            <w:left w:val="none" w:sz="0" w:space="0" w:color="auto"/>
            <w:bottom w:val="none" w:sz="0" w:space="0" w:color="auto"/>
            <w:right w:val="none" w:sz="0" w:space="0" w:color="auto"/>
          </w:divBdr>
        </w:div>
        <w:div w:id="427503682">
          <w:marLeft w:val="0"/>
          <w:marRight w:val="0"/>
          <w:marTop w:val="0"/>
          <w:marBottom w:val="0"/>
          <w:divBdr>
            <w:top w:val="none" w:sz="0" w:space="0" w:color="auto"/>
            <w:left w:val="none" w:sz="0" w:space="0" w:color="auto"/>
            <w:bottom w:val="none" w:sz="0" w:space="0" w:color="auto"/>
            <w:right w:val="none" w:sz="0" w:space="0" w:color="auto"/>
          </w:divBdr>
        </w:div>
        <w:div w:id="1441989359">
          <w:marLeft w:val="0"/>
          <w:marRight w:val="0"/>
          <w:marTop w:val="0"/>
          <w:marBottom w:val="0"/>
          <w:divBdr>
            <w:top w:val="none" w:sz="0" w:space="0" w:color="auto"/>
            <w:left w:val="none" w:sz="0" w:space="0" w:color="auto"/>
            <w:bottom w:val="none" w:sz="0" w:space="0" w:color="auto"/>
            <w:right w:val="none" w:sz="0" w:space="0" w:color="auto"/>
          </w:divBdr>
        </w:div>
        <w:div w:id="1667707120">
          <w:marLeft w:val="0"/>
          <w:marRight w:val="0"/>
          <w:marTop w:val="0"/>
          <w:marBottom w:val="0"/>
          <w:divBdr>
            <w:top w:val="none" w:sz="0" w:space="0" w:color="auto"/>
            <w:left w:val="none" w:sz="0" w:space="0" w:color="auto"/>
            <w:bottom w:val="none" w:sz="0" w:space="0" w:color="auto"/>
            <w:right w:val="none" w:sz="0" w:space="0" w:color="auto"/>
          </w:divBdr>
        </w:div>
      </w:divsChild>
    </w:div>
    <w:div w:id="1724980519">
      <w:bodyDiv w:val="1"/>
      <w:marLeft w:val="0"/>
      <w:marRight w:val="0"/>
      <w:marTop w:val="0"/>
      <w:marBottom w:val="0"/>
      <w:divBdr>
        <w:top w:val="none" w:sz="0" w:space="0" w:color="auto"/>
        <w:left w:val="none" w:sz="0" w:space="0" w:color="auto"/>
        <w:bottom w:val="none" w:sz="0" w:space="0" w:color="auto"/>
        <w:right w:val="none" w:sz="0" w:space="0" w:color="auto"/>
      </w:divBdr>
    </w:div>
    <w:div w:id="1732078529">
      <w:bodyDiv w:val="1"/>
      <w:marLeft w:val="0"/>
      <w:marRight w:val="0"/>
      <w:marTop w:val="0"/>
      <w:marBottom w:val="0"/>
      <w:divBdr>
        <w:top w:val="none" w:sz="0" w:space="0" w:color="auto"/>
        <w:left w:val="none" w:sz="0" w:space="0" w:color="auto"/>
        <w:bottom w:val="none" w:sz="0" w:space="0" w:color="auto"/>
        <w:right w:val="none" w:sz="0" w:space="0" w:color="auto"/>
      </w:divBdr>
    </w:div>
    <w:div w:id="1820074064">
      <w:bodyDiv w:val="1"/>
      <w:marLeft w:val="0"/>
      <w:marRight w:val="0"/>
      <w:marTop w:val="0"/>
      <w:marBottom w:val="0"/>
      <w:divBdr>
        <w:top w:val="none" w:sz="0" w:space="0" w:color="auto"/>
        <w:left w:val="none" w:sz="0" w:space="0" w:color="auto"/>
        <w:bottom w:val="none" w:sz="0" w:space="0" w:color="auto"/>
        <w:right w:val="none" w:sz="0" w:space="0" w:color="auto"/>
      </w:divBdr>
      <w:divsChild>
        <w:div w:id="572546015">
          <w:marLeft w:val="0"/>
          <w:marRight w:val="0"/>
          <w:marTop w:val="0"/>
          <w:marBottom w:val="0"/>
          <w:divBdr>
            <w:top w:val="none" w:sz="0" w:space="0" w:color="auto"/>
            <w:left w:val="none" w:sz="0" w:space="0" w:color="auto"/>
            <w:bottom w:val="none" w:sz="0" w:space="0" w:color="auto"/>
            <w:right w:val="none" w:sz="0" w:space="0" w:color="auto"/>
          </w:divBdr>
        </w:div>
        <w:div w:id="638996276">
          <w:marLeft w:val="0"/>
          <w:marRight w:val="0"/>
          <w:marTop w:val="0"/>
          <w:marBottom w:val="0"/>
          <w:divBdr>
            <w:top w:val="none" w:sz="0" w:space="0" w:color="auto"/>
            <w:left w:val="none" w:sz="0" w:space="0" w:color="auto"/>
            <w:bottom w:val="none" w:sz="0" w:space="0" w:color="auto"/>
            <w:right w:val="none" w:sz="0" w:space="0" w:color="auto"/>
          </w:divBdr>
        </w:div>
        <w:div w:id="649556783">
          <w:marLeft w:val="0"/>
          <w:marRight w:val="0"/>
          <w:marTop w:val="0"/>
          <w:marBottom w:val="0"/>
          <w:divBdr>
            <w:top w:val="none" w:sz="0" w:space="0" w:color="auto"/>
            <w:left w:val="none" w:sz="0" w:space="0" w:color="auto"/>
            <w:bottom w:val="none" w:sz="0" w:space="0" w:color="auto"/>
            <w:right w:val="none" w:sz="0" w:space="0" w:color="auto"/>
          </w:divBdr>
        </w:div>
        <w:div w:id="803355937">
          <w:marLeft w:val="0"/>
          <w:marRight w:val="0"/>
          <w:marTop w:val="0"/>
          <w:marBottom w:val="0"/>
          <w:divBdr>
            <w:top w:val="none" w:sz="0" w:space="0" w:color="auto"/>
            <w:left w:val="none" w:sz="0" w:space="0" w:color="auto"/>
            <w:bottom w:val="none" w:sz="0" w:space="0" w:color="auto"/>
            <w:right w:val="none" w:sz="0" w:space="0" w:color="auto"/>
          </w:divBdr>
        </w:div>
      </w:divsChild>
    </w:div>
    <w:div w:id="1848054472">
      <w:bodyDiv w:val="1"/>
      <w:marLeft w:val="0"/>
      <w:marRight w:val="0"/>
      <w:marTop w:val="0"/>
      <w:marBottom w:val="0"/>
      <w:divBdr>
        <w:top w:val="none" w:sz="0" w:space="0" w:color="auto"/>
        <w:left w:val="none" w:sz="0" w:space="0" w:color="auto"/>
        <w:bottom w:val="none" w:sz="0" w:space="0" w:color="auto"/>
        <w:right w:val="none" w:sz="0" w:space="0" w:color="auto"/>
      </w:divBdr>
    </w:div>
    <w:div w:id="1874222253">
      <w:bodyDiv w:val="1"/>
      <w:marLeft w:val="0"/>
      <w:marRight w:val="0"/>
      <w:marTop w:val="0"/>
      <w:marBottom w:val="0"/>
      <w:divBdr>
        <w:top w:val="none" w:sz="0" w:space="0" w:color="auto"/>
        <w:left w:val="none" w:sz="0" w:space="0" w:color="auto"/>
        <w:bottom w:val="none" w:sz="0" w:space="0" w:color="auto"/>
        <w:right w:val="none" w:sz="0" w:space="0" w:color="auto"/>
      </w:divBdr>
    </w:div>
    <w:div w:id="1877230511">
      <w:bodyDiv w:val="1"/>
      <w:marLeft w:val="0"/>
      <w:marRight w:val="0"/>
      <w:marTop w:val="0"/>
      <w:marBottom w:val="0"/>
      <w:divBdr>
        <w:top w:val="none" w:sz="0" w:space="0" w:color="auto"/>
        <w:left w:val="none" w:sz="0" w:space="0" w:color="auto"/>
        <w:bottom w:val="none" w:sz="0" w:space="0" w:color="auto"/>
        <w:right w:val="none" w:sz="0" w:space="0" w:color="auto"/>
      </w:divBdr>
      <w:divsChild>
        <w:div w:id="888225451">
          <w:marLeft w:val="0"/>
          <w:marRight w:val="0"/>
          <w:marTop w:val="0"/>
          <w:marBottom w:val="0"/>
          <w:divBdr>
            <w:top w:val="none" w:sz="0" w:space="0" w:color="auto"/>
            <w:left w:val="none" w:sz="0" w:space="0" w:color="auto"/>
            <w:bottom w:val="none" w:sz="0" w:space="0" w:color="auto"/>
            <w:right w:val="none" w:sz="0" w:space="0" w:color="auto"/>
          </w:divBdr>
          <w:divsChild>
            <w:div w:id="57940481">
              <w:marLeft w:val="0"/>
              <w:marRight w:val="0"/>
              <w:marTop w:val="0"/>
              <w:marBottom w:val="0"/>
              <w:divBdr>
                <w:top w:val="none" w:sz="0" w:space="0" w:color="auto"/>
                <w:left w:val="none" w:sz="0" w:space="0" w:color="auto"/>
                <w:bottom w:val="none" w:sz="0" w:space="0" w:color="auto"/>
                <w:right w:val="none" w:sz="0" w:space="0" w:color="auto"/>
              </w:divBdr>
            </w:div>
          </w:divsChild>
        </w:div>
        <w:div w:id="2070496520">
          <w:marLeft w:val="0"/>
          <w:marRight w:val="0"/>
          <w:marTop w:val="0"/>
          <w:marBottom w:val="0"/>
          <w:divBdr>
            <w:top w:val="none" w:sz="0" w:space="0" w:color="auto"/>
            <w:left w:val="none" w:sz="0" w:space="0" w:color="auto"/>
            <w:bottom w:val="none" w:sz="0" w:space="0" w:color="auto"/>
            <w:right w:val="none" w:sz="0" w:space="0" w:color="auto"/>
          </w:divBdr>
          <w:divsChild>
            <w:div w:id="1187131812">
              <w:marLeft w:val="0"/>
              <w:marRight w:val="0"/>
              <w:marTop w:val="0"/>
              <w:marBottom w:val="0"/>
              <w:divBdr>
                <w:top w:val="none" w:sz="0" w:space="0" w:color="auto"/>
                <w:left w:val="none" w:sz="0" w:space="0" w:color="auto"/>
                <w:bottom w:val="none" w:sz="0" w:space="0" w:color="auto"/>
                <w:right w:val="none" w:sz="0" w:space="0" w:color="auto"/>
              </w:divBdr>
              <w:divsChild>
                <w:div w:id="10715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3502">
      <w:bodyDiv w:val="1"/>
      <w:marLeft w:val="0"/>
      <w:marRight w:val="0"/>
      <w:marTop w:val="0"/>
      <w:marBottom w:val="0"/>
      <w:divBdr>
        <w:top w:val="none" w:sz="0" w:space="0" w:color="auto"/>
        <w:left w:val="none" w:sz="0" w:space="0" w:color="auto"/>
        <w:bottom w:val="none" w:sz="0" w:space="0" w:color="auto"/>
        <w:right w:val="none" w:sz="0" w:space="0" w:color="auto"/>
      </w:divBdr>
    </w:div>
    <w:div w:id="1940134626">
      <w:bodyDiv w:val="1"/>
      <w:marLeft w:val="0"/>
      <w:marRight w:val="0"/>
      <w:marTop w:val="0"/>
      <w:marBottom w:val="0"/>
      <w:divBdr>
        <w:top w:val="none" w:sz="0" w:space="0" w:color="auto"/>
        <w:left w:val="none" w:sz="0" w:space="0" w:color="auto"/>
        <w:bottom w:val="none" w:sz="0" w:space="0" w:color="auto"/>
        <w:right w:val="none" w:sz="0" w:space="0" w:color="auto"/>
      </w:divBdr>
      <w:divsChild>
        <w:div w:id="61371703">
          <w:marLeft w:val="0"/>
          <w:marRight w:val="0"/>
          <w:marTop w:val="0"/>
          <w:marBottom w:val="0"/>
          <w:divBdr>
            <w:top w:val="none" w:sz="0" w:space="0" w:color="auto"/>
            <w:left w:val="none" w:sz="0" w:space="0" w:color="auto"/>
            <w:bottom w:val="none" w:sz="0" w:space="0" w:color="auto"/>
            <w:right w:val="none" w:sz="0" w:space="0" w:color="auto"/>
          </w:divBdr>
        </w:div>
      </w:divsChild>
    </w:div>
    <w:div w:id="1946574721">
      <w:bodyDiv w:val="1"/>
      <w:marLeft w:val="0"/>
      <w:marRight w:val="0"/>
      <w:marTop w:val="0"/>
      <w:marBottom w:val="0"/>
      <w:divBdr>
        <w:top w:val="none" w:sz="0" w:space="0" w:color="auto"/>
        <w:left w:val="none" w:sz="0" w:space="0" w:color="auto"/>
        <w:bottom w:val="none" w:sz="0" w:space="0" w:color="auto"/>
        <w:right w:val="none" w:sz="0" w:space="0" w:color="auto"/>
      </w:divBdr>
      <w:divsChild>
        <w:div w:id="119300739">
          <w:marLeft w:val="0"/>
          <w:marRight w:val="0"/>
          <w:marTop w:val="0"/>
          <w:marBottom w:val="0"/>
          <w:divBdr>
            <w:top w:val="none" w:sz="0" w:space="0" w:color="auto"/>
            <w:left w:val="none" w:sz="0" w:space="0" w:color="auto"/>
            <w:bottom w:val="none" w:sz="0" w:space="0" w:color="auto"/>
            <w:right w:val="none" w:sz="0" w:space="0" w:color="auto"/>
          </w:divBdr>
        </w:div>
        <w:div w:id="1998877778">
          <w:marLeft w:val="0"/>
          <w:marRight w:val="0"/>
          <w:marTop w:val="0"/>
          <w:marBottom w:val="0"/>
          <w:divBdr>
            <w:top w:val="none" w:sz="0" w:space="0" w:color="auto"/>
            <w:left w:val="none" w:sz="0" w:space="0" w:color="auto"/>
            <w:bottom w:val="none" w:sz="0" w:space="0" w:color="auto"/>
            <w:right w:val="none" w:sz="0" w:space="0" w:color="auto"/>
          </w:divBdr>
        </w:div>
      </w:divsChild>
    </w:div>
    <w:div w:id="1995257184">
      <w:bodyDiv w:val="1"/>
      <w:marLeft w:val="0"/>
      <w:marRight w:val="0"/>
      <w:marTop w:val="0"/>
      <w:marBottom w:val="0"/>
      <w:divBdr>
        <w:top w:val="none" w:sz="0" w:space="0" w:color="auto"/>
        <w:left w:val="none" w:sz="0" w:space="0" w:color="auto"/>
        <w:bottom w:val="none" w:sz="0" w:space="0" w:color="auto"/>
        <w:right w:val="none" w:sz="0" w:space="0" w:color="auto"/>
      </w:divBdr>
    </w:div>
    <w:div w:id="2029519591">
      <w:bodyDiv w:val="1"/>
      <w:marLeft w:val="0"/>
      <w:marRight w:val="0"/>
      <w:marTop w:val="0"/>
      <w:marBottom w:val="0"/>
      <w:divBdr>
        <w:top w:val="none" w:sz="0" w:space="0" w:color="auto"/>
        <w:left w:val="none" w:sz="0" w:space="0" w:color="auto"/>
        <w:bottom w:val="none" w:sz="0" w:space="0" w:color="auto"/>
        <w:right w:val="none" w:sz="0" w:space="0" w:color="auto"/>
      </w:divBdr>
    </w:div>
    <w:div w:id="2082410209">
      <w:bodyDiv w:val="1"/>
      <w:marLeft w:val="0"/>
      <w:marRight w:val="0"/>
      <w:marTop w:val="0"/>
      <w:marBottom w:val="0"/>
      <w:divBdr>
        <w:top w:val="none" w:sz="0" w:space="0" w:color="auto"/>
        <w:left w:val="none" w:sz="0" w:space="0" w:color="auto"/>
        <w:bottom w:val="none" w:sz="0" w:space="0" w:color="auto"/>
        <w:right w:val="none" w:sz="0" w:space="0" w:color="auto"/>
      </w:divBdr>
    </w:div>
    <w:div w:id="2102793084">
      <w:bodyDiv w:val="1"/>
      <w:marLeft w:val="0"/>
      <w:marRight w:val="0"/>
      <w:marTop w:val="0"/>
      <w:marBottom w:val="0"/>
      <w:divBdr>
        <w:top w:val="none" w:sz="0" w:space="0" w:color="auto"/>
        <w:left w:val="none" w:sz="0" w:space="0" w:color="auto"/>
        <w:bottom w:val="none" w:sz="0" w:space="0" w:color="auto"/>
        <w:right w:val="none" w:sz="0" w:space="0" w:color="auto"/>
      </w:divBdr>
    </w:div>
    <w:div w:id="2143839810">
      <w:bodyDiv w:val="1"/>
      <w:marLeft w:val="0"/>
      <w:marRight w:val="0"/>
      <w:marTop w:val="0"/>
      <w:marBottom w:val="0"/>
      <w:divBdr>
        <w:top w:val="none" w:sz="0" w:space="0" w:color="auto"/>
        <w:left w:val="none" w:sz="0" w:space="0" w:color="auto"/>
        <w:bottom w:val="none" w:sz="0" w:space="0" w:color="auto"/>
        <w:right w:val="none" w:sz="0" w:space="0" w:color="auto"/>
      </w:divBdr>
    </w:div>
    <w:div w:id="2145539354">
      <w:bodyDiv w:val="1"/>
      <w:marLeft w:val="0"/>
      <w:marRight w:val="0"/>
      <w:marTop w:val="0"/>
      <w:marBottom w:val="0"/>
      <w:divBdr>
        <w:top w:val="none" w:sz="0" w:space="0" w:color="auto"/>
        <w:left w:val="none" w:sz="0" w:space="0" w:color="auto"/>
        <w:bottom w:val="none" w:sz="0" w:space="0" w:color="auto"/>
        <w:right w:val="none" w:sz="0" w:space="0" w:color="auto"/>
      </w:divBdr>
      <w:divsChild>
        <w:div w:id="144128154">
          <w:marLeft w:val="0"/>
          <w:marRight w:val="0"/>
          <w:marTop w:val="0"/>
          <w:marBottom w:val="0"/>
          <w:divBdr>
            <w:top w:val="none" w:sz="0" w:space="0" w:color="auto"/>
            <w:left w:val="none" w:sz="0" w:space="0" w:color="auto"/>
            <w:bottom w:val="none" w:sz="0" w:space="0" w:color="auto"/>
            <w:right w:val="none" w:sz="0" w:space="0" w:color="auto"/>
          </w:divBdr>
        </w:div>
        <w:div w:id="987587017">
          <w:marLeft w:val="0"/>
          <w:marRight w:val="0"/>
          <w:marTop w:val="0"/>
          <w:marBottom w:val="0"/>
          <w:divBdr>
            <w:top w:val="none" w:sz="0" w:space="0" w:color="auto"/>
            <w:left w:val="none" w:sz="0" w:space="0" w:color="auto"/>
            <w:bottom w:val="none" w:sz="0" w:space="0" w:color="auto"/>
            <w:right w:val="none" w:sz="0" w:space="0" w:color="auto"/>
          </w:divBdr>
        </w:div>
        <w:div w:id="187708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BA429-6540-4522-9FB1-FCAB6B130E22}"/>
</file>

<file path=customXml/itemProps2.xml><?xml version="1.0" encoding="utf-8"?>
<ds:datastoreItem xmlns:ds="http://schemas.openxmlformats.org/officeDocument/2006/customXml" ds:itemID="{F1B757D5-67F6-42BF-95FF-0BBDF71BED26}"/>
</file>

<file path=customXml/itemProps3.xml><?xml version="1.0" encoding="utf-8"?>
<ds:datastoreItem xmlns:ds="http://schemas.openxmlformats.org/officeDocument/2006/customXml" ds:itemID="{69929820-7E72-4FDF-BDC5-92DF34E52629}"/>
</file>

<file path=docProps/app.xml><?xml version="1.0" encoding="utf-8"?>
<Properties xmlns="http://schemas.openxmlformats.org/officeDocument/2006/extended-properties" xmlns:vt="http://schemas.openxmlformats.org/officeDocument/2006/docPropsVTypes">
  <Template>Normal</Template>
  <TotalTime>1</TotalTime>
  <Pages>40</Pages>
  <Words>15341</Words>
  <Characters>84379</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CUESTIONARIO</vt:lpstr>
    </vt:vector>
  </TitlesOfParts>
  <Company>Hewlett-Packard Company</Company>
  <LinksUpToDate>false</LinksUpToDate>
  <CharactersWithSpaces>99521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dc:title>
  <dc:creator>Ximena</dc:creator>
  <cp:lastModifiedBy>Matilde.Sanz</cp:lastModifiedBy>
  <cp:revision>2</cp:revision>
  <cp:lastPrinted>2014-08-22T08:28:00Z</cp:lastPrinted>
  <dcterms:created xsi:type="dcterms:W3CDTF">2014-10-01T08:02:00Z</dcterms:created>
  <dcterms:modified xsi:type="dcterms:W3CDTF">2014-10-01T08:02:00Z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