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57" w:rsidRPr="004F016E" w:rsidRDefault="00790896" w:rsidP="00B84336">
      <w:pPr>
        <w:jc w:val="center"/>
        <w:rPr>
          <w:rFonts w:ascii="Andalus" w:hAnsi="Andalus" w:cs="Andalus"/>
          <w:b/>
          <w:sz w:val="28"/>
          <w:szCs w:val="28"/>
        </w:rPr>
      </w:pPr>
      <w:bookmarkStart w:id="0" w:name="_GoBack"/>
      <w:bookmarkEnd w:id="0"/>
      <w:r w:rsidRPr="004F016E">
        <w:rPr>
          <w:rFonts w:ascii="Andalus" w:hAnsi="Andalus" w:cs="Andalus"/>
          <w:b/>
          <w:sz w:val="28"/>
          <w:szCs w:val="28"/>
        </w:rPr>
        <w:t>CUESTIONARIO</w:t>
      </w:r>
    </w:p>
    <w:p w:rsidR="00790896" w:rsidRPr="004F016E" w:rsidRDefault="00790896" w:rsidP="004F016E">
      <w:pPr>
        <w:jc w:val="both"/>
        <w:rPr>
          <w:rFonts w:ascii="Andalus" w:hAnsi="Andalus" w:cs="Andalus"/>
          <w:b/>
          <w:color w:val="215868" w:themeColor="accent5" w:themeShade="80"/>
          <w:sz w:val="28"/>
          <w:szCs w:val="28"/>
        </w:rPr>
      </w:pPr>
      <w:r w:rsidRPr="004F016E">
        <w:rPr>
          <w:rFonts w:ascii="Andalus" w:hAnsi="Andalus" w:cs="Andalus"/>
          <w:b/>
          <w:color w:val="215868" w:themeColor="accent5" w:themeShade="80"/>
          <w:sz w:val="28"/>
          <w:szCs w:val="28"/>
        </w:rPr>
        <w:t>NO DISCRIMINACION E IGUALDAD EN RELACION CON EL DERECHO A LA SALU Y LA SEGURIDAD</w:t>
      </w:r>
    </w:p>
    <w:p w:rsidR="00790896" w:rsidRPr="004F016E" w:rsidRDefault="00790896" w:rsidP="004F016E">
      <w:pPr>
        <w:pStyle w:val="Prrafodelista"/>
        <w:numPr>
          <w:ilvl w:val="0"/>
          <w:numId w:val="2"/>
        </w:numPr>
        <w:jc w:val="both"/>
        <w:rPr>
          <w:rFonts w:ascii="Andalus" w:hAnsi="Andalus" w:cs="Andalus"/>
          <w:b/>
          <w:color w:val="000000" w:themeColor="text1"/>
          <w:sz w:val="28"/>
          <w:szCs w:val="28"/>
        </w:rPr>
      </w:pPr>
      <w:r w:rsidRPr="004F016E">
        <w:rPr>
          <w:rFonts w:ascii="Andalus" w:hAnsi="Andalus" w:cs="Andalus"/>
          <w:b/>
          <w:color w:val="000000" w:themeColor="text1"/>
          <w:sz w:val="28"/>
          <w:szCs w:val="28"/>
        </w:rPr>
        <w:t>Prevención de la discriminación sexual en el disfrute del derecho a la salud y la seguridad.</w:t>
      </w:r>
    </w:p>
    <w:p w:rsidR="00790896" w:rsidRPr="004F016E" w:rsidRDefault="00790896" w:rsidP="004F016E">
      <w:pPr>
        <w:pStyle w:val="Prrafodelista"/>
        <w:numPr>
          <w:ilvl w:val="0"/>
          <w:numId w:val="4"/>
        </w:numPr>
        <w:jc w:val="both"/>
        <w:rPr>
          <w:rFonts w:ascii="Andalus" w:hAnsi="Andalus" w:cs="Andalus"/>
          <w:b/>
          <w:color w:val="000000" w:themeColor="text1"/>
          <w:sz w:val="28"/>
          <w:szCs w:val="28"/>
        </w:rPr>
      </w:pPr>
      <w:r w:rsidRPr="004F016E">
        <w:rPr>
          <w:rFonts w:ascii="Andalus" w:hAnsi="Andalus" w:cs="Andalus"/>
          <w:b/>
          <w:color w:val="000000" w:themeColor="text1"/>
          <w:sz w:val="28"/>
          <w:szCs w:val="28"/>
        </w:rPr>
        <w:t>Salud</w:t>
      </w:r>
    </w:p>
    <w:p w:rsidR="00790896" w:rsidRPr="004F016E" w:rsidRDefault="00790896" w:rsidP="004F016E">
      <w:pPr>
        <w:pStyle w:val="Prrafodelista"/>
        <w:numPr>
          <w:ilvl w:val="0"/>
          <w:numId w:val="6"/>
        </w:numPr>
        <w:jc w:val="both"/>
        <w:rPr>
          <w:rFonts w:ascii="Andalus" w:hAnsi="Andalus" w:cs="Andalus"/>
          <w:b/>
          <w:color w:val="000000" w:themeColor="text1"/>
          <w:sz w:val="28"/>
          <w:szCs w:val="28"/>
        </w:rPr>
      </w:pPr>
      <w:r w:rsidRPr="004F016E">
        <w:rPr>
          <w:rFonts w:ascii="Andalus" w:hAnsi="Andalus" w:cs="Andalus"/>
          <w:b/>
          <w:color w:val="000000" w:themeColor="text1"/>
          <w:sz w:val="28"/>
          <w:szCs w:val="28"/>
        </w:rPr>
        <w:t>¿Tiene su país regulaciones (en la Constitución, la legislación o en otros códigos legales) que garantizan:</w:t>
      </w:r>
    </w:p>
    <w:p w:rsidR="00790896" w:rsidRPr="004F016E" w:rsidRDefault="00790896"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Por favor, especifique en el espacio previsto “si” o “no”</w:t>
      </w:r>
    </w:p>
    <w:p w:rsidR="00A32A19" w:rsidRDefault="00A32A19"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w:t>
      </w:r>
      <w:r w:rsidR="00B84336">
        <w:rPr>
          <w:rFonts w:ascii="Andalus" w:hAnsi="Andalus" w:cs="Andalus"/>
          <w:color w:val="000000" w:themeColor="text1"/>
          <w:sz w:val="28"/>
          <w:szCs w:val="28"/>
        </w:rPr>
        <w:t>Si</w:t>
      </w:r>
      <w:r w:rsidR="00790896" w:rsidRPr="004F016E">
        <w:rPr>
          <w:rFonts w:ascii="Andalus" w:hAnsi="Andalus" w:cs="Andalus"/>
          <w:color w:val="000000" w:themeColor="text1"/>
          <w:sz w:val="28"/>
          <w:szCs w:val="28"/>
        </w:rPr>
        <w:t xml:space="preserve">) El derecho a la igualdad de acceso de las mujeres y los hombres a todas las formas de cuidado de la salud, en el nivel más alto disponible, incluso el acceso a disposiciones sanitarias alternativas como la homeopatía, neuropatía, etc.   </w:t>
      </w:r>
    </w:p>
    <w:p w:rsidR="00F06980" w:rsidRPr="004F016E" w:rsidRDefault="00E714BC"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w:t>
      </w:r>
      <w:r w:rsidR="00B84336">
        <w:rPr>
          <w:rFonts w:ascii="Andalus" w:hAnsi="Andalus" w:cs="Andalus"/>
          <w:color w:val="000000" w:themeColor="text1"/>
          <w:sz w:val="28"/>
          <w:szCs w:val="28"/>
        </w:rPr>
        <w:t>Si</w:t>
      </w:r>
      <w:r w:rsidR="00F06980" w:rsidRPr="004F016E">
        <w:rPr>
          <w:rFonts w:ascii="Andalus" w:hAnsi="Andalus" w:cs="Andalus"/>
          <w:color w:val="000000" w:themeColor="text1"/>
          <w:sz w:val="28"/>
          <w:szCs w:val="28"/>
        </w:rPr>
        <w:t>)  El acceso a servicios de salud sexual y reproductiva</w:t>
      </w:r>
    </w:p>
    <w:p w:rsidR="00F06980" w:rsidRPr="004F016E" w:rsidRDefault="00E714BC"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(Si</w:t>
      </w:r>
      <w:r w:rsidR="00F06980" w:rsidRPr="004F016E">
        <w:rPr>
          <w:rFonts w:ascii="Andalus" w:hAnsi="Andalus" w:cs="Andalus"/>
          <w:color w:val="000000" w:themeColor="text1"/>
          <w:sz w:val="28"/>
          <w:szCs w:val="28"/>
        </w:rPr>
        <w:t xml:space="preserve">) Los derechos de las mujeres para tomar decisiones autónomas </w:t>
      </w:r>
      <w:r w:rsidRPr="004F016E">
        <w:rPr>
          <w:rFonts w:ascii="Andalus" w:hAnsi="Andalus" w:cs="Andalus"/>
          <w:color w:val="000000" w:themeColor="text1"/>
          <w:sz w:val="28"/>
          <w:szCs w:val="28"/>
        </w:rPr>
        <w:t>con respecto a su vida sexual y reproductiva</w:t>
      </w:r>
    </w:p>
    <w:p w:rsidR="00955D83" w:rsidRDefault="0091580E" w:rsidP="004F016E">
      <w:pPr>
        <w:jc w:val="both"/>
        <w:rPr>
          <w:rFonts w:ascii="Andalus" w:hAnsi="Andalus" w:cs="Andalus"/>
          <w:color w:val="595959" w:themeColor="text1" w:themeTint="A6"/>
          <w:sz w:val="28"/>
          <w:szCs w:val="28"/>
        </w:rPr>
      </w:pPr>
      <w:r>
        <w:rPr>
          <w:rFonts w:ascii="Andalus" w:hAnsi="Andalus" w:cs="Andalus"/>
          <w:b/>
          <w:color w:val="595959" w:themeColor="text1" w:themeTint="A6"/>
          <w:sz w:val="28"/>
          <w:szCs w:val="28"/>
        </w:rPr>
        <w:t>L</w:t>
      </w:r>
      <w:r w:rsidR="00E714BC" w:rsidRPr="004F016E">
        <w:rPr>
          <w:rFonts w:ascii="Andalus" w:hAnsi="Andalus" w:cs="Andalus"/>
          <w:b/>
          <w:color w:val="595959" w:themeColor="text1" w:themeTint="A6"/>
          <w:sz w:val="28"/>
          <w:szCs w:val="28"/>
        </w:rPr>
        <w:t>a Constitución de la Republica de Honduras</w:t>
      </w:r>
      <w:r w:rsidR="00E714BC" w:rsidRPr="004F016E">
        <w:rPr>
          <w:rFonts w:ascii="Andalus" w:hAnsi="Andalus" w:cs="Andalus"/>
          <w:color w:val="595959" w:themeColor="text1" w:themeTint="A6"/>
          <w:sz w:val="28"/>
          <w:szCs w:val="28"/>
        </w:rPr>
        <w:t xml:space="preserve"> en el Articulo 60.-</w:t>
      </w:r>
      <w:r w:rsidR="00E714BC" w:rsidRPr="004F016E">
        <w:rPr>
          <w:rFonts w:ascii="Andalus" w:hAnsi="Andalus" w:cs="Andalus"/>
          <w:color w:val="595959" w:themeColor="text1" w:themeTint="A6"/>
          <w:sz w:val="28"/>
          <w:szCs w:val="28"/>
        </w:rPr>
        <w:tab/>
        <w:t xml:space="preserve">“Todos los hombres nacen libres e iguales en derechos. En Honduras no hay clases privilegiadas. Todos los hondureños son iguales ante la Ley Se declara punible toda discriminación por motivo de sexo, raza, clase y cualquier otra lesiva a la dignidad humana. La Ley establecerá los delitos y sanciones para el infractor de este precepto”. Artículo 145  </w:t>
      </w:r>
      <w:r w:rsidR="00E714BC" w:rsidRPr="004F016E">
        <w:rPr>
          <w:rFonts w:ascii="Andalus" w:hAnsi="Andalus" w:cs="Andalus"/>
          <w:color w:val="595959" w:themeColor="text1" w:themeTint="A6"/>
          <w:sz w:val="28"/>
          <w:szCs w:val="28"/>
        </w:rPr>
        <w:tab/>
        <w:t xml:space="preserve">“Se reconoce el derecho a la protección de la salud. El deber de todos participar en la promoción y </w:t>
      </w:r>
      <w:r w:rsidR="00E714BC" w:rsidRPr="004F016E">
        <w:rPr>
          <w:rFonts w:ascii="Andalus" w:hAnsi="Andalus" w:cs="Andalus"/>
          <w:color w:val="595959" w:themeColor="text1" w:themeTint="A6"/>
          <w:sz w:val="28"/>
          <w:szCs w:val="28"/>
        </w:rPr>
        <w:lastRenderedPageBreak/>
        <w:t xml:space="preserve">preservación de la salud personal y de la comunidad. El Estado conservará el medio ambiente adecuado para proteger la salud de las personas”  Articulo 146 “Corresponde al Estado por medio de sus dependencias y de los organismos constituidos de conformidad con la Ley, la regulación, supervisión y control de los productos alimenticios, químicos, farmacéuticos y biológicos”. </w:t>
      </w:r>
      <w:r w:rsidR="00E714BC" w:rsidRPr="004F016E">
        <w:rPr>
          <w:rFonts w:ascii="Andalus" w:hAnsi="Andalus" w:cs="Andalus"/>
          <w:b/>
          <w:color w:val="595959" w:themeColor="text1" w:themeTint="A6"/>
          <w:sz w:val="28"/>
          <w:szCs w:val="28"/>
        </w:rPr>
        <w:t>II Plan de Igualdad y Equidad de Género</w:t>
      </w:r>
      <w:r w:rsidR="00626780">
        <w:rPr>
          <w:rFonts w:ascii="Andalus" w:hAnsi="Andalus" w:cs="Andalus"/>
          <w:b/>
          <w:color w:val="595959" w:themeColor="text1" w:themeTint="A6"/>
          <w:sz w:val="28"/>
          <w:szCs w:val="28"/>
        </w:rPr>
        <w:t xml:space="preserve"> de Honduras</w:t>
      </w:r>
      <w:r w:rsidR="00E714BC" w:rsidRPr="004F016E">
        <w:rPr>
          <w:rFonts w:ascii="Andalus" w:hAnsi="Andalus" w:cs="Andalus"/>
          <w:b/>
          <w:color w:val="595959" w:themeColor="text1" w:themeTint="A6"/>
          <w:sz w:val="28"/>
          <w:szCs w:val="28"/>
        </w:rPr>
        <w:t xml:space="preserve"> </w:t>
      </w:r>
      <w:r w:rsidR="00626780">
        <w:rPr>
          <w:rFonts w:ascii="Andalus" w:hAnsi="Andalus" w:cs="Andalus"/>
          <w:b/>
          <w:color w:val="595959" w:themeColor="text1" w:themeTint="A6"/>
          <w:sz w:val="28"/>
          <w:szCs w:val="28"/>
        </w:rPr>
        <w:t xml:space="preserve">(II </w:t>
      </w:r>
      <w:r w:rsidR="00E714BC" w:rsidRPr="004F016E">
        <w:rPr>
          <w:rFonts w:ascii="Andalus" w:hAnsi="Andalus" w:cs="Andalus"/>
          <w:b/>
          <w:color w:val="595959" w:themeColor="text1" w:themeTint="A6"/>
          <w:sz w:val="28"/>
          <w:szCs w:val="28"/>
        </w:rPr>
        <w:t>PIEGH 2010-2020</w:t>
      </w:r>
      <w:r w:rsidR="00626780">
        <w:rPr>
          <w:rFonts w:ascii="Andalus" w:hAnsi="Andalus" w:cs="Andalus"/>
          <w:b/>
          <w:color w:val="595959" w:themeColor="text1" w:themeTint="A6"/>
          <w:sz w:val="28"/>
          <w:szCs w:val="28"/>
        </w:rPr>
        <w:t>)</w:t>
      </w:r>
      <w:r w:rsidR="00E714BC" w:rsidRPr="004F016E">
        <w:rPr>
          <w:rFonts w:ascii="Andalus" w:hAnsi="Andalus" w:cs="Andalus"/>
          <w:color w:val="595959" w:themeColor="text1" w:themeTint="A6"/>
          <w:sz w:val="28"/>
          <w:szCs w:val="28"/>
        </w:rPr>
        <w:t>, Eje 3</w:t>
      </w:r>
      <w:r w:rsidR="00626780">
        <w:rPr>
          <w:rFonts w:ascii="Andalus" w:hAnsi="Andalus" w:cs="Andalus"/>
          <w:color w:val="595959" w:themeColor="text1" w:themeTint="A6"/>
          <w:sz w:val="28"/>
          <w:szCs w:val="28"/>
        </w:rPr>
        <w:t>:</w:t>
      </w:r>
      <w:r w:rsidR="00E714BC" w:rsidRPr="004F016E">
        <w:rPr>
          <w:rFonts w:ascii="Andalus" w:hAnsi="Andalus" w:cs="Andalus"/>
          <w:color w:val="595959" w:themeColor="text1" w:themeTint="A6"/>
          <w:sz w:val="28"/>
          <w:szCs w:val="28"/>
        </w:rPr>
        <w:t xml:space="preserve"> “Promoción, protección y garantía de la salud de las mujeres durante todo el ciclo de vida y de sus derechos sexuales y reproductivos”</w:t>
      </w:r>
      <w:r w:rsidR="001F0731" w:rsidRPr="004F016E">
        <w:rPr>
          <w:rFonts w:ascii="Andalus" w:hAnsi="Andalus" w:cs="Andalus"/>
          <w:color w:val="595959" w:themeColor="text1" w:themeTint="A6"/>
          <w:sz w:val="28"/>
          <w:szCs w:val="28"/>
        </w:rPr>
        <w:t xml:space="preserve">; </w:t>
      </w:r>
      <w:r w:rsidR="00626780">
        <w:rPr>
          <w:rFonts w:ascii="Andalus" w:hAnsi="Andalus" w:cs="Andalus"/>
          <w:color w:val="595959" w:themeColor="text1" w:themeTint="A6"/>
          <w:sz w:val="28"/>
          <w:szCs w:val="28"/>
        </w:rPr>
        <w:t xml:space="preserve"> y l</w:t>
      </w:r>
      <w:r w:rsidR="001F0731" w:rsidRPr="004F016E">
        <w:rPr>
          <w:rFonts w:ascii="Andalus" w:hAnsi="Andalus" w:cs="Andalus"/>
          <w:color w:val="595959" w:themeColor="text1" w:themeTint="A6"/>
          <w:sz w:val="28"/>
          <w:szCs w:val="28"/>
        </w:rPr>
        <w:t>a Ley de Igualdad de Oportunidades para las mujeres</w:t>
      </w:r>
      <w:r w:rsidR="00626780">
        <w:rPr>
          <w:rFonts w:ascii="Andalus" w:hAnsi="Andalus" w:cs="Andalus"/>
          <w:color w:val="595959" w:themeColor="text1" w:themeTint="A6"/>
          <w:sz w:val="28"/>
          <w:szCs w:val="28"/>
        </w:rPr>
        <w:t xml:space="preserve"> (LIOM)</w:t>
      </w:r>
      <w:r w:rsidR="001F0731" w:rsidRPr="004F016E">
        <w:rPr>
          <w:rFonts w:ascii="Andalus" w:hAnsi="Andalus" w:cs="Andalus"/>
          <w:color w:val="595959" w:themeColor="text1" w:themeTint="A6"/>
          <w:sz w:val="28"/>
          <w:szCs w:val="28"/>
        </w:rPr>
        <w:t>.</w:t>
      </w:r>
    </w:p>
    <w:p w:rsidR="0087158F" w:rsidRDefault="0087158F" w:rsidP="004F016E">
      <w:pPr>
        <w:jc w:val="both"/>
        <w:rPr>
          <w:rFonts w:ascii="Andalus" w:hAnsi="Andalus" w:cs="Andalus"/>
          <w:color w:val="595959" w:themeColor="text1" w:themeTint="A6"/>
          <w:sz w:val="28"/>
          <w:szCs w:val="28"/>
        </w:rPr>
      </w:pPr>
    </w:p>
    <w:p w:rsidR="0087158F" w:rsidRDefault="0087158F" w:rsidP="004F016E">
      <w:pPr>
        <w:jc w:val="both"/>
        <w:rPr>
          <w:rFonts w:ascii="Andalus" w:hAnsi="Andalus" w:cs="Andalus"/>
          <w:color w:val="595959" w:themeColor="text1" w:themeTint="A6"/>
          <w:sz w:val="28"/>
          <w:szCs w:val="28"/>
        </w:rPr>
      </w:pPr>
    </w:p>
    <w:p w:rsidR="0087158F" w:rsidRDefault="0087158F" w:rsidP="004F016E">
      <w:pPr>
        <w:jc w:val="both"/>
        <w:rPr>
          <w:rFonts w:ascii="Andalus" w:hAnsi="Andalus" w:cs="Andalus"/>
          <w:color w:val="595959" w:themeColor="text1" w:themeTint="A6"/>
          <w:sz w:val="28"/>
          <w:szCs w:val="28"/>
        </w:rPr>
      </w:pPr>
    </w:p>
    <w:p w:rsidR="0087158F" w:rsidRDefault="0087158F" w:rsidP="004F016E">
      <w:pPr>
        <w:jc w:val="both"/>
        <w:rPr>
          <w:rFonts w:ascii="Andalus" w:hAnsi="Andalus" w:cs="Andalus"/>
          <w:color w:val="595959" w:themeColor="text1" w:themeTint="A6"/>
          <w:sz w:val="28"/>
          <w:szCs w:val="28"/>
        </w:rPr>
      </w:pPr>
    </w:p>
    <w:p w:rsidR="0087158F" w:rsidRDefault="0087158F" w:rsidP="004F016E">
      <w:pPr>
        <w:jc w:val="both"/>
        <w:rPr>
          <w:rFonts w:ascii="Andalus" w:hAnsi="Andalus" w:cs="Andalus"/>
          <w:color w:val="595959" w:themeColor="text1" w:themeTint="A6"/>
          <w:sz w:val="28"/>
          <w:szCs w:val="28"/>
        </w:rPr>
      </w:pPr>
    </w:p>
    <w:p w:rsidR="0087158F" w:rsidRDefault="0087158F" w:rsidP="004F016E">
      <w:pPr>
        <w:jc w:val="both"/>
        <w:rPr>
          <w:rFonts w:ascii="Andalus" w:hAnsi="Andalus" w:cs="Andalus"/>
          <w:color w:val="595959" w:themeColor="text1" w:themeTint="A6"/>
          <w:sz w:val="28"/>
          <w:szCs w:val="28"/>
        </w:rPr>
      </w:pPr>
    </w:p>
    <w:p w:rsidR="0087158F" w:rsidRDefault="0087158F" w:rsidP="004F016E">
      <w:pPr>
        <w:jc w:val="both"/>
        <w:rPr>
          <w:rFonts w:ascii="Andalus" w:hAnsi="Andalus" w:cs="Andalus"/>
          <w:color w:val="595959" w:themeColor="text1" w:themeTint="A6"/>
          <w:sz w:val="28"/>
          <w:szCs w:val="28"/>
        </w:rPr>
      </w:pPr>
    </w:p>
    <w:p w:rsidR="0087158F" w:rsidRDefault="0087158F" w:rsidP="004F016E">
      <w:pPr>
        <w:jc w:val="both"/>
        <w:rPr>
          <w:rFonts w:ascii="Andalus" w:hAnsi="Andalus" w:cs="Andalus"/>
          <w:color w:val="595959" w:themeColor="text1" w:themeTint="A6"/>
          <w:sz w:val="28"/>
          <w:szCs w:val="28"/>
        </w:rPr>
      </w:pPr>
    </w:p>
    <w:p w:rsidR="0087158F" w:rsidRDefault="0087158F" w:rsidP="004F016E">
      <w:pPr>
        <w:jc w:val="both"/>
        <w:rPr>
          <w:rFonts w:ascii="Andalus" w:hAnsi="Andalus" w:cs="Andalus"/>
          <w:color w:val="595959" w:themeColor="text1" w:themeTint="A6"/>
          <w:sz w:val="28"/>
          <w:szCs w:val="28"/>
        </w:rPr>
      </w:pPr>
    </w:p>
    <w:p w:rsidR="0087158F" w:rsidRDefault="0087158F" w:rsidP="004F016E">
      <w:pPr>
        <w:jc w:val="both"/>
        <w:rPr>
          <w:rFonts w:ascii="Andalus" w:hAnsi="Andalus" w:cs="Andalus"/>
          <w:color w:val="595959" w:themeColor="text1" w:themeTint="A6"/>
          <w:sz w:val="28"/>
          <w:szCs w:val="28"/>
        </w:rPr>
      </w:pPr>
    </w:p>
    <w:p w:rsidR="0087158F" w:rsidRDefault="0087158F" w:rsidP="004F016E">
      <w:pPr>
        <w:jc w:val="both"/>
        <w:rPr>
          <w:rFonts w:ascii="Andalus" w:hAnsi="Andalus" w:cs="Andalus"/>
          <w:color w:val="595959" w:themeColor="text1" w:themeTint="A6"/>
          <w:sz w:val="28"/>
          <w:szCs w:val="28"/>
        </w:rPr>
      </w:pPr>
    </w:p>
    <w:p w:rsidR="00955D83" w:rsidRPr="004F016E" w:rsidRDefault="00955D83" w:rsidP="004F016E">
      <w:pPr>
        <w:pStyle w:val="Prrafodelista"/>
        <w:numPr>
          <w:ilvl w:val="0"/>
          <w:numId w:val="6"/>
        </w:numPr>
        <w:jc w:val="both"/>
        <w:rPr>
          <w:rFonts w:ascii="Andalus" w:hAnsi="Andalus" w:cs="Andalus"/>
          <w:b/>
          <w:color w:val="000000" w:themeColor="text1"/>
          <w:sz w:val="28"/>
          <w:szCs w:val="28"/>
        </w:rPr>
      </w:pPr>
      <w:r w:rsidRPr="004F016E">
        <w:rPr>
          <w:rFonts w:ascii="Andalus" w:hAnsi="Andalus" w:cs="Andalus"/>
          <w:b/>
          <w:color w:val="000000" w:themeColor="text1"/>
          <w:sz w:val="28"/>
          <w:szCs w:val="28"/>
        </w:rPr>
        <w:lastRenderedPageBreak/>
        <w:t xml:space="preserve">¿Son los servicios médicos relacionados con la vida sexual y reproductiva y/o la violencia contra las mujeres </w:t>
      </w:r>
      <w:r w:rsidR="00B71A5A" w:rsidRPr="004F016E">
        <w:rPr>
          <w:rFonts w:ascii="Andalus" w:hAnsi="Andalus" w:cs="Andalus"/>
          <w:b/>
          <w:color w:val="000000" w:themeColor="text1"/>
          <w:sz w:val="28"/>
          <w:szCs w:val="28"/>
        </w:rPr>
        <w:t>asumidas</w:t>
      </w:r>
      <w:r w:rsidRPr="004F016E">
        <w:rPr>
          <w:rFonts w:ascii="Andalus" w:hAnsi="Andalus" w:cs="Andalus"/>
          <w:b/>
          <w:color w:val="000000" w:themeColor="text1"/>
          <w:sz w:val="28"/>
          <w:szCs w:val="28"/>
        </w:rPr>
        <w:t xml:space="preserve"> por la cobertura universal de salud?</w:t>
      </w:r>
    </w:p>
    <w:p w:rsidR="00955D83" w:rsidRPr="004F016E" w:rsidRDefault="00426F82" w:rsidP="004F016E">
      <w:pPr>
        <w:pStyle w:val="Prrafodelista"/>
        <w:jc w:val="both"/>
        <w:rPr>
          <w:rFonts w:ascii="Andalus" w:hAnsi="Andalus" w:cs="Andalus"/>
          <w:color w:val="000000" w:themeColor="text1"/>
          <w:sz w:val="28"/>
          <w:szCs w:val="28"/>
        </w:rPr>
      </w:pPr>
      <w:r w:rsidRPr="004F016E">
        <w:rPr>
          <w:rFonts w:ascii="Andalus" w:hAnsi="Andalus" w:cs="Andalus"/>
          <w:color w:val="000000" w:themeColor="text1"/>
          <w:sz w:val="28"/>
          <w:szCs w:val="28"/>
        </w:rPr>
        <w:t>Si (X</w:t>
      </w:r>
      <w:r w:rsidR="00955D83" w:rsidRPr="004F016E">
        <w:rPr>
          <w:rFonts w:ascii="Andalus" w:hAnsi="Andalus" w:cs="Andalus"/>
          <w:color w:val="000000" w:themeColor="text1"/>
          <w:sz w:val="28"/>
          <w:szCs w:val="28"/>
        </w:rPr>
        <w:t>)                                  No (   )</w:t>
      </w:r>
      <w:r w:rsidRPr="004F016E">
        <w:rPr>
          <w:rFonts w:ascii="Andalus" w:hAnsi="Andalus" w:cs="Andalus"/>
          <w:color w:val="000000" w:themeColor="text1"/>
          <w:sz w:val="28"/>
          <w:szCs w:val="28"/>
        </w:rPr>
        <w:t xml:space="preserve"> </w:t>
      </w:r>
    </w:p>
    <w:p w:rsidR="009440A0" w:rsidRPr="004F016E" w:rsidRDefault="00955D83"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En caso afirmativo, ¿Qué tipo de servicios médicos son gratuitos?</w:t>
      </w:r>
    </w:p>
    <w:p w:rsidR="009440A0" w:rsidRPr="004F016E" w:rsidRDefault="00426F82" w:rsidP="004F016E">
      <w:pPr>
        <w:pStyle w:val="Prrafodelista"/>
        <w:numPr>
          <w:ilvl w:val="0"/>
          <w:numId w:val="8"/>
        </w:numPr>
        <w:jc w:val="both"/>
        <w:rPr>
          <w:rFonts w:ascii="Andalus" w:hAnsi="Andalus" w:cs="Andalus"/>
          <w:color w:val="000000" w:themeColor="text1"/>
          <w:sz w:val="28"/>
          <w:szCs w:val="28"/>
        </w:rPr>
      </w:pPr>
      <w:r w:rsidRPr="004F016E">
        <w:rPr>
          <w:rFonts w:ascii="Andalus" w:hAnsi="Andalus" w:cs="Andalus"/>
          <w:color w:val="595959" w:themeColor="text1" w:themeTint="A6"/>
          <w:sz w:val="28"/>
          <w:szCs w:val="28"/>
        </w:rPr>
        <w:t xml:space="preserve">La consulta general y  ginecológica </w:t>
      </w:r>
    </w:p>
    <w:p w:rsidR="009440A0" w:rsidRPr="004F016E" w:rsidRDefault="009440A0" w:rsidP="004F016E">
      <w:pPr>
        <w:pStyle w:val="Prrafodelista"/>
        <w:numPr>
          <w:ilvl w:val="0"/>
          <w:numId w:val="8"/>
        </w:numPr>
        <w:jc w:val="both"/>
        <w:rPr>
          <w:rFonts w:ascii="Andalus" w:hAnsi="Andalus" w:cs="Andalus"/>
          <w:color w:val="000000" w:themeColor="text1"/>
          <w:sz w:val="28"/>
          <w:szCs w:val="28"/>
        </w:rPr>
      </w:pPr>
      <w:r w:rsidRPr="004F016E">
        <w:rPr>
          <w:rFonts w:ascii="Andalus" w:hAnsi="Andalus" w:cs="Andalus"/>
          <w:color w:val="595959" w:themeColor="text1" w:themeTint="A6"/>
          <w:sz w:val="28"/>
          <w:szCs w:val="28"/>
        </w:rPr>
        <w:t>E</w:t>
      </w:r>
      <w:r w:rsidR="00426F82" w:rsidRPr="004F016E">
        <w:rPr>
          <w:rFonts w:ascii="Andalus" w:hAnsi="Andalus" w:cs="Andalus"/>
          <w:color w:val="595959" w:themeColor="text1" w:themeTint="A6"/>
          <w:sz w:val="28"/>
          <w:szCs w:val="28"/>
        </w:rPr>
        <w:t xml:space="preserve">xamen citología </w:t>
      </w:r>
    </w:p>
    <w:p w:rsidR="009440A0" w:rsidRPr="004F016E" w:rsidRDefault="009440A0" w:rsidP="004F016E">
      <w:pPr>
        <w:pStyle w:val="Prrafodelista"/>
        <w:numPr>
          <w:ilvl w:val="0"/>
          <w:numId w:val="8"/>
        </w:numPr>
        <w:jc w:val="both"/>
        <w:rPr>
          <w:rFonts w:ascii="Andalus" w:hAnsi="Andalus" w:cs="Andalus"/>
          <w:color w:val="000000" w:themeColor="text1"/>
          <w:sz w:val="28"/>
          <w:szCs w:val="28"/>
        </w:rPr>
      </w:pPr>
      <w:r w:rsidRPr="004F016E">
        <w:rPr>
          <w:rFonts w:ascii="Andalus" w:hAnsi="Andalus" w:cs="Andalus"/>
          <w:color w:val="595959" w:themeColor="text1" w:themeTint="A6"/>
          <w:sz w:val="28"/>
          <w:szCs w:val="28"/>
        </w:rPr>
        <w:t>Examen de VIH</w:t>
      </w:r>
    </w:p>
    <w:p w:rsidR="009440A0" w:rsidRPr="004F016E" w:rsidRDefault="00A05D9D" w:rsidP="004F016E">
      <w:pPr>
        <w:pStyle w:val="Prrafodelista"/>
        <w:numPr>
          <w:ilvl w:val="0"/>
          <w:numId w:val="8"/>
        </w:numPr>
        <w:jc w:val="both"/>
        <w:rPr>
          <w:rFonts w:ascii="Andalus" w:hAnsi="Andalus" w:cs="Andalus"/>
          <w:color w:val="000000" w:themeColor="text1"/>
          <w:sz w:val="28"/>
          <w:szCs w:val="28"/>
        </w:rPr>
      </w:pPr>
      <w:r w:rsidRPr="004F016E">
        <w:rPr>
          <w:rFonts w:ascii="Andalus" w:hAnsi="Andalus" w:cs="Andalus"/>
          <w:color w:val="595959" w:themeColor="text1" w:themeTint="A6"/>
          <w:sz w:val="28"/>
          <w:szCs w:val="28"/>
        </w:rPr>
        <w:t xml:space="preserve"> </w:t>
      </w:r>
      <w:r w:rsidR="009440A0" w:rsidRPr="004F016E">
        <w:rPr>
          <w:rFonts w:ascii="Andalus" w:hAnsi="Andalus" w:cs="Andalus"/>
          <w:color w:val="595959" w:themeColor="text1" w:themeTint="A6"/>
          <w:sz w:val="28"/>
          <w:szCs w:val="28"/>
        </w:rPr>
        <w:t>Mamografía</w:t>
      </w:r>
    </w:p>
    <w:p w:rsidR="009440A0" w:rsidRPr="004F016E" w:rsidRDefault="009440A0" w:rsidP="004F016E">
      <w:pPr>
        <w:pStyle w:val="Prrafodelista"/>
        <w:numPr>
          <w:ilvl w:val="0"/>
          <w:numId w:val="8"/>
        </w:numPr>
        <w:jc w:val="both"/>
        <w:rPr>
          <w:rFonts w:ascii="Andalus" w:hAnsi="Andalus" w:cs="Andalus"/>
          <w:color w:val="000000" w:themeColor="text1"/>
          <w:sz w:val="28"/>
          <w:szCs w:val="28"/>
        </w:rPr>
      </w:pPr>
      <w:r w:rsidRPr="004F016E">
        <w:rPr>
          <w:rFonts w:ascii="Andalus" w:hAnsi="Andalus" w:cs="Andalus"/>
          <w:color w:val="595959" w:themeColor="text1" w:themeTint="A6"/>
          <w:sz w:val="28"/>
          <w:szCs w:val="28"/>
        </w:rPr>
        <w:t>A</w:t>
      </w:r>
      <w:r w:rsidR="00426F82" w:rsidRPr="004F016E">
        <w:rPr>
          <w:rFonts w:ascii="Andalus" w:hAnsi="Andalus" w:cs="Andalus"/>
          <w:color w:val="595959" w:themeColor="text1" w:themeTint="A6"/>
          <w:sz w:val="28"/>
          <w:szCs w:val="28"/>
        </w:rPr>
        <w:t xml:space="preserve">tención </w:t>
      </w:r>
      <w:r w:rsidRPr="004F016E">
        <w:rPr>
          <w:rFonts w:ascii="Andalus" w:hAnsi="Andalus" w:cs="Andalus"/>
          <w:color w:val="595959" w:themeColor="text1" w:themeTint="A6"/>
          <w:sz w:val="28"/>
          <w:szCs w:val="28"/>
        </w:rPr>
        <w:t>prenatal y post-natal</w:t>
      </w:r>
    </w:p>
    <w:p w:rsidR="009440A0" w:rsidRPr="004F016E" w:rsidRDefault="00426F82" w:rsidP="004F016E">
      <w:pPr>
        <w:pStyle w:val="Prrafodelista"/>
        <w:numPr>
          <w:ilvl w:val="0"/>
          <w:numId w:val="8"/>
        </w:numPr>
        <w:jc w:val="both"/>
        <w:rPr>
          <w:rFonts w:ascii="Andalus" w:hAnsi="Andalus" w:cs="Andalus"/>
          <w:color w:val="000000" w:themeColor="text1"/>
          <w:sz w:val="28"/>
          <w:szCs w:val="28"/>
        </w:rPr>
      </w:pPr>
      <w:r w:rsidRPr="004F016E">
        <w:rPr>
          <w:rFonts w:ascii="Andalus" w:hAnsi="Andalus" w:cs="Andalus"/>
          <w:color w:val="595959" w:themeColor="text1" w:themeTint="A6"/>
          <w:sz w:val="28"/>
          <w:szCs w:val="28"/>
        </w:rPr>
        <w:t>Tratamiento de los ret</w:t>
      </w:r>
      <w:r w:rsidR="009440A0" w:rsidRPr="004F016E">
        <w:rPr>
          <w:rFonts w:ascii="Andalus" w:hAnsi="Andalus" w:cs="Andalus"/>
          <w:color w:val="595959" w:themeColor="text1" w:themeTint="A6"/>
          <w:sz w:val="28"/>
          <w:szCs w:val="28"/>
        </w:rPr>
        <w:t xml:space="preserve">rovirales para personas con VIH </w:t>
      </w:r>
    </w:p>
    <w:p w:rsidR="009440A0" w:rsidRPr="004F016E" w:rsidRDefault="009440A0" w:rsidP="004F016E">
      <w:pPr>
        <w:pStyle w:val="Prrafodelista"/>
        <w:numPr>
          <w:ilvl w:val="0"/>
          <w:numId w:val="8"/>
        </w:numPr>
        <w:jc w:val="both"/>
        <w:rPr>
          <w:rFonts w:ascii="Andalus" w:hAnsi="Andalus" w:cs="Andalus"/>
          <w:color w:val="000000" w:themeColor="text1"/>
          <w:sz w:val="28"/>
          <w:szCs w:val="28"/>
        </w:rPr>
      </w:pPr>
      <w:r w:rsidRPr="004F016E">
        <w:rPr>
          <w:rFonts w:ascii="Andalus" w:hAnsi="Andalus" w:cs="Andalus"/>
          <w:color w:val="595959" w:themeColor="text1" w:themeTint="A6"/>
          <w:sz w:val="28"/>
          <w:szCs w:val="28"/>
        </w:rPr>
        <w:t>A</w:t>
      </w:r>
      <w:r w:rsidR="00426F82" w:rsidRPr="004F016E">
        <w:rPr>
          <w:rFonts w:ascii="Andalus" w:hAnsi="Andalus" w:cs="Andalus"/>
          <w:color w:val="595959" w:themeColor="text1" w:themeTint="A6"/>
          <w:sz w:val="28"/>
          <w:szCs w:val="28"/>
        </w:rPr>
        <w:t>tención psicológica</w:t>
      </w:r>
    </w:p>
    <w:p w:rsidR="00626780" w:rsidRPr="00626780" w:rsidRDefault="009440A0" w:rsidP="004F016E">
      <w:pPr>
        <w:pStyle w:val="Prrafodelista"/>
        <w:numPr>
          <w:ilvl w:val="0"/>
          <w:numId w:val="8"/>
        </w:numPr>
        <w:jc w:val="both"/>
        <w:rPr>
          <w:rFonts w:ascii="Andalus" w:hAnsi="Andalus" w:cs="Andalus"/>
          <w:color w:val="000000" w:themeColor="text1"/>
          <w:sz w:val="28"/>
          <w:szCs w:val="28"/>
        </w:rPr>
      </w:pPr>
      <w:r w:rsidRPr="004F016E">
        <w:rPr>
          <w:rFonts w:ascii="Andalus" w:hAnsi="Andalus" w:cs="Andalus"/>
          <w:color w:val="595959" w:themeColor="text1" w:themeTint="A6"/>
          <w:sz w:val="28"/>
          <w:szCs w:val="28"/>
        </w:rPr>
        <w:t xml:space="preserve"> L</w:t>
      </w:r>
      <w:r w:rsidR="00A05D9D" w:rsidRPr="004F016E">
        <w:rPr>
          <w:rFonts w:ascii="Andalus" w:hAnsi="Andalus" w:cs="Andalus"/>
          <w:color w:val="595959" w:themeColor="text1" w:themeTint="A6"/>
          <w:sz w:val="28"/>
          <w:szCs w:val="28"/>
        </w:rPr>
        <w:t>os anticonceptivos</w:t>
      </w:r>
    </w:p>
    <w:p w:rsidR="009440A0" w:rsidRPr="004F016E" w:rsidRDefault="00626780" w:rsidP="004F016E">
      <w:pPr>
        <w:pStyle w:val="Prrafodelista"/>
        <w:numPr>
          <w:ilvl w:val="0"/>
          <w:numId w:val="8"/>
        </w:numPr>
        <w:jc w:val="both"/>
        <w:rPr>
          <w:rFonts w:ascii="Andalus" w:hAnsi="Andalus" w:cs="Andalus"/>
          <w:color w:val="000000" w:themeColor="text1"/>
          <w:sz w:val="28"/>
          <w:szCs w:val="28"/>
        </w:rPr>
      </w:pPr>
      <w:r>
        <w:rPr>
          <w:rFonts w:ascii="Andalus" w:hAnsi="Andalus" w:cs="Andalus"/>
          <w:color w:val="595959" w:themeColor="text1" w:themeTint="A6"/>
          <w:sz w:val="28"/>
          <w:szCs w:val="28"/>
        </w:rPr>
        <w:t>T</w:t>
      </w:r>
      <w:r w:rsidR="00426F82" w:rsidRPr="004F016E">
        <w:rPr>
          <w:rFonts w:ascii="Andalus" w:hAnsi="Andalus" w:cs="Andalus"/>
          <w:color w:val="595959" w:themeColor="text1" w:themeTint="A6"/>
          <w:sz w:val="28"/>
          <w:szCs w:val="28"/>
        </w:rPr>
        <w:t>ratamiento para enfermedades de transmisión sexual</w:t>
      </w:r>
    </w:p>
    <w:p w:rsidR="00426F82" w:rsidRPr="004F016E" w:rsidRDefault="009440A0" w:rsidP="004F016E">
      <w:pPr>
        <w:pStyle w:val="Prrafodelista"/>
        <w:numPr>
          <w:ilvl w:val="0"/>
          <w:numId w:val="8"/>
        </w:numPr>
        <w:jc w:val="both"/>
        <w:rPr>
          <w:rFonts w:ascii="Andalus" w:hAnsi="Andalus" w:cs="Andalus"/>
          <w:color w:val="000000" w:themeColor="text1"/>
          <w:sz w:val="28"/>
          <w:szCs w:val="28"/>
        </w:rPr>
      </w:pPr>
      <w:r w:rsidRPr="004F016E">
        <w:rPr>
          <w:rFonts w:ascii="Andalus" w:hAnsi="Andalus" w:cs="Andalus"/>
          <w:color w:val="595959" w:themeColor="text1" w:themeTint="A6"/>
          <w:sz w:val="28"/>
          <w:szCs w:val="28"/>
        </w:rPr>
        <w:t>Conserjería a las personas que soliciten la prueba de VIH.</w:t>
      </w:r>
    </w:p>
    <w:p w:rsidR="009440A0" w:rsidRPr="004F016E" w:rsidRDefault="009440A0" w:rsidP="004F016E">
      <w:pPr>
        <w:pStyle w:val="Prrafodelista"/>
        <w:numPr>
          <w:ilvl w:val="0"/>
          <w:numId w:val="8"/>
        </w:numPr>
        <w:jc w:val="both"/>
        <w:rPr>
          <w:rFonts w:ascii="Andalus" w:hAnsi="Andalus" w:cs="Andalus"/>
          <w:color w:val="000000" w:themeColor="text1"/>
          <w:sz w:val="28"/>
          <w:szCs w:val="28"/>
        </w:rPr>
      </w:pPr>
      <w:r w:rsidRPr="004F016E">
        <w:rPr>
          <w:rFonts w:ascii="Andalus" w:hAnsi="Andalus" w:cs="Andalus"/>
          <w:color w:val="595959" w:themeColor="text1" w:themeTint="A6"/>
          <w:sz w:val="28"/>
          <w:szCs w:val="28"/>
        </w:rPr>
        <w:t>Remisión con médicos especialistas para su tratamiento correspondiente.</w:t>
      </w:r>
    </w:p>
    <w:p w:rsidR="009440A0" w:rsidRPr="004F016E" w:rsidRDefault="009440A0" w:rsidP="004F016E">
      <w:pPr>
        <w:pStyle w:val="Prrafodelista"/>
        <w:numPr>
          <w:ilvl w:val="0"/>
          <w:numId w:val="8"/>
        </w:numPr>
        <w:jc w:val="both"/>
        <w:rPr>
          <w:rFonts w:ascii="Andalus" w:hAnsi="Andalus" w:cs="Andalus"/>
          <w:color w:val="000000" w:themeColor="text1"/>
          <w:sz w:val="28"/>
          <w:szCs w:val="28"/>
        </w:rPr>
      </w:pPr>
      <w:r w:rsidRPr="004F016E">
        <w:rPr>
          <w:rFonts w:ascii="Andalus" w:hAnsi="Andalus" w:cs="Andalus"/>
          <w:color w:val="595959" w:themeColor="text1" w:themeTint="A6"/>
          <w:sz w:val="28"/>
          <w:szCs w:val="28"/>
        </w:rPr>
        <w:t>Tratamientos para enfermedades</w:t>
      </w:r>
      <w:r w:rsidR="00626780">
        <w:rPr>
          <w:rFonts w:ascii="Andalus" w:hAnsi="Andalus" w:cs="Andalus"/>
          <w:color w:val="595959" w:themeColor="text1" w:themeTint="A6"/>
          <w:sz w:val="28"/>
          <w:szCs w:val="28"/>
        </w:rPr>
        <w:t xml:space="preserve"> crónicas </w:t>
      </w:r>
      <w:r w:rsidRPr="004F016E">
        <w:rPr>
          <w:rFonts w:ascii="Andalus" w:hAnsi="Andalus" w:cs="Andalus"/>
          <w:color w:val="595959" w:themeColor="text1" w:themeTint="A6"/>
          <w:sz w:val="28"/>
          <w:szCs w:val="28"/>
        </w:rPr>
        <w:t xml:space="preserve">no transmisibles </w:t>
      </w:r>
    </w:p>
    <w:p w:rsidR="00955D83" w:rsidRPr="004F016E" w:rsidRDefault="00955D83" w:rsidP="004F016E">
      <w:pPr>
        <w:jc w:val="both"/>
        <w:rPr>
          <w:rFonts w:ascii="Andalus" w:hAnsi="Andalus" w:cs="Andalus"/>
          <w:color w:val="FF0000"/>
          <w:sz w:val="28"/>
          <w:szCs w:val="28"/>
        </w:rPr>
      </w:pPr>
      <w:r w:rsidRPr="004F016E">
        <w:rPr>
          <w:rFonts w:ascii="Andalus" w:hAnsi="Andalus" w:cs="Andalus"/>
          <w:color w:val="000000" w:themeColor="text1"/>
          <w:sz w:val="28"/>
          <w:szCs w:val="28"/>
        </w:rPr>
        <w:t>Por favor especifique</w:t>
      </w:r>
      <w:r w:rsidR="00E714BC" w:rsidRPr="004F016E">
        <w:rPr>
          <w:rFonts w:ascii="Andalus" w:hAnsi="Andalus" w:cs="Andalus"/>
          <w:color w:val="000000" w:themeColor="text1"/>
          <w:sz w:val="28"/>
          <w:szCs w:val="28"/>
        </w:rPr>
        <w:t xml:space="preserve"> </w:t>
      </w:r>
    </w:p>
    <w:p w:rsidR="00955D83" w:rsidRPr="004F016E" w:rsidRDefault="00955D83"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¿Son derechos de las mujeres a la salud, incluida la salud sexual y reproductiva, la autonomía y el seguro de salud, aplicados también a las niñas menores de 18 años?</w:t>
      </w:r>
    </w:p>
    <w:p w:rsidR="00955D83" w:rsidRPr="004F016E" w:rsidRDefault="00A43B8E"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Si (x</w:t>
      </w:r>
      <w:r w:rsidR="00955D83" w:rsidRPr="004F016E">
        <w:rPr>
          <w:rFonts w:ascii="Andalus" w:hAnsi="Andalus" w:cs="Andalus"/>
          <w:color w:val="000000" w:themeColor="text1"/>
          <w:sz w:val="28"/>
          <w:szCs w:val="28"/>
        </w:rPr>
        <w:t>)                                      No (   )</w:t>
      </w:r>
    </w:p>
    <w:p w:rsidR="00955D83" w:rsidRPr="004F016E" w:rsidRDefault="00955D83"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lastRenderedPageBreak/>
        <w:t>Si “si” por favor indique la legislación que los regula estos e indique los mecanismos de aplicación.</w:t>
      </w:r>
    </w:p>
    <w:p w:rsidR="008C49B6" w:rsidRPr="004F016E" w:rsidRDefault="008C49B6" w:rsidP="004F016E">
      <w:pPr>
        <w:jc w:val="both"/>
        <w:rPr>
          <w:rFonts w:ascii="Andalus" w:hAnsi="Andalus" w:cs="Andalus"/>
          <w:color w:val="000000" w:themeColor="text1"/>
          <w:sz w:val="28"/>
          <w:szCs w:val="28"/>
        </w:rPr>
      </w:pPr>
      <w:r w:rsidRPr="004F016E">
        <w:rPr>
          <w:rFonts w:ascii="Andalus" w:hAnsi="Andalus" w:cs="Andalus"/>
          <w:b/>
          <w:color w:val="000000" w:themeColor="text1"/>
          <w:sz w:val="28"/>
          <w:szCs w:val="28"/>
        </w:rPr>
        <w:t>Constitución de la Republica de Honduras</w:t>
      </w:r>
      <w:r w:rsidRPr="004F016E">
        <w:rPr>
          <w:rFonts w:ascii="Andalus" w:hAnsi="Andalus" w:cs="Andalus"/>
          <w:color w:val="000000" w:themeColor="text1"/>
          <w:sz w:val="28"/>
          <w:szCs w:val="28"/>
        </w:rPr>
        <w:t xml:space="preserve"> artículo 121 “Los padres están obligados a alimentar, asistir y educar a sus hijos durante la minoría de edad, y en los demás casos en que legalmente proceda. El Estado brindará especial protección a los menores cuyos padres o tutores estén imposibilitados económicamente para proveer a su crianza y educación. Estos padres o tutores gozarán de preferencia, para el desempeño de cargos públicos en iguales circunstancias de idoneidad”, articulo 123 “Todo niño deberá gozar de los beneficios de la seguridad social y la educación Tendrá derecho a crecer y desarrollarse en buena salud, para lo cual deberá proporcionarse, tanto a él como a su madre, cuidados especiales desde el período prenatal, teniendo derecho a disfrutar de alimentación, vivienda, educación, recreo, deportes y servicios médicos adecuados. </w:t>
      </w:r>
      <w:r w:rsidR="00D33BBC" w:rsidRPr="004F016E">
        <w:rPr>
          <w:rFonts w:ascii="Andalus" w:hAnsi="Andalus" w:cs="Andalus"/>
          <w:color w:val="000000" w:themeColor="text1"/>
          <w:sz w:val="28"/>
          <w:szCs w:val="28"/>
        </w:rPr>
        <w:t>Y</w:t>
      </w:r>
      <w:r w:rsidRPr="004F016E">
        <w:rPr>
          <w:rFonts w:ascii="Andalus" w:hAnsi="Andalus" w:cs="Andalus"/>
          <w:color w:val="000000" w:themeColor="text1"/>
          <w:sz w:val="28"/>
          <w:szCs w:val="28"/>
        </w:rPr>
        <w:t xml:space="preserve"> </w:t>
      </w:r>
      <w:r w:rsidR="0087158F" w:rsidRPr="004F016E">
        <w:rPr>
          <w:rFonts w:ascii="Andalus" w:hAnsi="Andalus" w:cs="Andalus"/>
          <w:color w:val="000000" w:themeColor="text1"/>
          <w:sz w:val="28"/>
          <w:szCs w:val="28"/>
        </w:rPr>
        <w:t>artículo</w:t>
      </w:r>
      <w:r w:rsidRPr="004F016E">
        <w:rPr>
          <w:rFonts w:ascii="Andalus" w:hAnsi="Andalus" w:cs="Andalus"/>
          <w:color w:val="000000" w:themeColor="text1"/>
          <w:sz w:val="28"/>
          <w:szCs w:val="28"/>
        </w:rPr>
        <w:t xml:space="preserve"> 126 “Todo niño debe en cualquier circunstancia, figurar entre los primeros que reciban auxilio, protección y socorro”.</w:t>
      </w:r>
    </w:p>
    <w:p w:rsidR="00955D83" w:rsidRDefault="00955D83" w:rsidP="004F016E">
      <w:pPr>
        <w:pStyle w:val="Prrafodelista"/>
        <w:jc w:val="both"/>
        <w:rPr>
          <w:rFonts w:ascii="Andalus" w:hAnsi="Andalus" w:cs="Andalus"/>
          <w:color w:val="000000" w:themeColor="text1"/>
          <w:sz w:val="28"/>
          <w:szCs w:val="28"/>
        </w:rPr>
      </w:pPr>
    </w:p>
    <w:p w:rsidR="0087158F" w:rsidRDefault="0087158F" w:rsidP="004F016E">
      <w:pPr>
        <w:pStyle w:val="Prrafodelista"/>
        <w:jc w:val="both"/>
        <w:rPr>
          <w:rFonts w:ascii="Andalus" w:hAnsi="Andalus" w:cs="Andalus"/>
          <w:color w:val="000000" w:themeColor="text1"/>
          <w:sz w:val="28"/>
          <w:szCs w:val="28"/>
        </w:rPr>
      </w:pPr>
    </w:p>
    <w:p w:rsidR="0087158F" w:rsidRDefault="0087158F" w:rsidP="004F016E">
      <w:pPr>
        <w:pStyle w:val="Prrafodelista"/>
        <w:jc w:val="both"/>
        <w:rPr>
          <w:rFonts w:ascii="Andalus" w:hAnsi="Andalus" w:cs="Andalus"/>
          <w:color w:val="000000" w:themeColor="text1"/>
          <w:sz w:val="28"/>
          <w:szCs w:val="28"/>
        </w:rPr>
      </w:pPr>
    </w:p>
    <w:p w:rsidR="0087158F" w:rsidRDefault="0087158F" w:rsidP="004F016E">
      <w:pPr>
        <w:pStyle w:val="Prrafodelista"/>
        <w:jc w:val="both"/>
        <w:rPr>
          <w:rFonts w:ascii="Andalus" w:hAnsi="Andalus" w:cs="Andalus"/>
          <w:color w:val="000000" w:themeColor="text1"/>
          <w:sz w:val="28"/>
          <w:szCs w:val="28"/>
        </w:rPr>
      </w:pPr>
    </w:p>
    <w:p w:rsidR="0087158F" w:rsidRDefault="0087158F" w:rsidP="004F016E">
      <w:pPr>
        <w:pStyle w:val="Prrafodelista"/>
        <w:jc w:val="both"/>
        <w:rPr>
          <w:rFonts w:ascii="Andalus" w:hAnsi="Andalus" w:cs="Andalus"/>
          <w:color w:val="000000" w:themeColor="text1"/>
          <w:sz w:val="28"/>
          <w:szCs w:val="28"/>
        </w:rPr>
      </w:pPr>
    </w:p>
    <w:p w:rsidR="0087158F" w:rsidRDefault="0087158F" w:rsidP="004F016E">
      <w:pPr>
        <w:pStyle w:val="Prrafodelista"/>
        <w:jc w:val="both"/>
        <w:rPr>
          <w:rFonts w:ascii="Andalus" w:hAnsi="Andalus" w:cs="Andalus"/>
          <w:color w:val="000000" w:themeColor="text1"/>
          <w:sz w:val="28"/>
          <w:szCs w:val="28"/>
        </w:rPr>
      </w:pPr>
    </w:p>
    <w:p w:rsidR="0087158F" w:rsidRDefault="0087158F" w:rsidP="004F016E">
      <w:pPr>
        <w:pStyle w:val="Prrafodelista"/>
        <w:jc w:val="both"/>
        <w:rPr>
          <w:rFonts w:ascii="Andalus" w:hAnsi="Andalus" w:cs="Andalus"/>
          <w:color w:val="000000" w:themeColor="text1"/>
          <w:sz w:val="28"/>
          <w:szCs w:val="28"/>
        </w:rPr>
      </w:pPr>
    </w:p>
    <w:p w:rsidR="0087158F" w:rsidRDefault="0087158F" w:rsidP="004F016E">
      <w:pPr>
        <w:pStyle w:val="Prrafodelista"/>
        <w:jc w:val="both"/>
        <w:rPr>
          <w:rFonts w:ascii="Andalus" w:hAnsi="Andalus" w:cs="Andalus"/>
          <w:color w:val="000000" w:themeColor="text1"/>
          <w:sz w:val="28"/>
          <w:szCs w:val="28"/>
        </w:rPr>
      </w:pPr>
    </w:p>
    <w:p w:rsidR="0087158F" w:rsidRPr="004F016E" w:rsidRDefault="0087158F" w:rsidP="004F016E">
      <w:pPr>
        <w:pStyle w:val="Prrafodelista"/>
        <w:jc w:val="both"/>
        <w:rPr>
          <w:rFonts w:ascii="Andalus" w:hAnsi="Andalus" w:cs="Andalus"/>
          <w:color w:val="000000" w:themeColor="text1"/>
          <w:sz w:val="28"/>
          <w:szCs w:val="28"/>
        </w:rPr>
      </w:pPr>
    </w:p>
    <w:p w:rsidR="00955D83" w:rsidRPr="004F016E" w:rsidRDefault="009F4B2A" w:rsidP="004F016E">
      <w:pPr>
        <w:pStyle w:val="Prrafodelista"/>
        <w:numPr>
          <w:ilvl w:val="0"/>
          <w:numId w:val="6"/>
        </w:numPr>
        <w:jc w:val="both"/>
        <w:rPr>
          <w:rFonts w:ascii="Andalus" w:hAnsi="Andalus" w:cs="Andalus"/>
          <w:b/>
          <w:color w:val="000000" w:themeColor="text1"/>
          <w:sz w:val="28"/>
          <w:szCs w:val="28"/>
        </w:rPr>
      </w:pPr>
      <w:r w:rsidRPr="004F016E">
        <w:rPr>
          <w:rFonts w:ascii="Andalus" w:hAnsi="Andalus" w:cs="Andalus"/>
          <w:b/>
          <w:color w:val="000000" w:themeColor="text1"/>
          <w:sz w:val="28"/>
          <w:szCs w:val="28"/>
        </w:rPr>
        <w:lastRenderedPageBreak/>
        <w:t>¿Existen disposiciones que restringen el acceso de las mujeres a los servicios de salud?</w:t>
      </w:r>
    </w:p>
    <w:p w:rsidR="0087158F" w:rsidRDefault="009F4B2A" w:rsidP="0087158F">
      <w:pPr>
        <w:pStyle w:val="Prrafodelista"/>
        <w:jc w:val="both"/>
        <w:rPr>
          <w:rFonts w:ascii="Andalus" w:hAnsi="Andalus" w:cs="Andalus"/>
          <w:color w:val="000000" w:themeColor="text1"/>
          <w:sz w:val="28"/>
          <w:szCs w:val="28"/>
        </w:rPr>
      </w:pPr>
      <w:r w:rsidRPr="004F016E">
        <w:rPr>
          <w:rFonts w:ascii="Andalus" w:hAnsi="Andalus" w:cs="Andalus"/>
          <w:color w:val="000000" w:themeColor="text1"/>
          <w:sz w:val="28"/>
          <w:szCs w:val="28"/>
        </w:rPr>
        <w:t>Por favor, especifique en el espacio previsto “si” o “no”</w:t>
      </w:r>
    </w:p>
    <w:p w:rsidR="008C49B6" w:rsidRPr="004F016E" w:rsidRDefault="008C49B6" w:rsidP="0087158F">
      <w:pPr>
        <w:pStyle w:val="Prrafodelista"/>
        <w:jc w:val="both"/>
        <w:rPr>
          <w:rFonts w:ascii="Andalus" w:hAnsi="Andalus" w:cs="Andalus"/>
          <w:color w:val="000000" w:themeColor="text1"/>
          <w:sz w:val="28"/>
          <w:szCs w:val="28"/>
        </w:rPr>
      </w:pPr>
      <w:r w:rsidRPr="004F016E">
        <w:rPr>
          <w:rFonts w:ascii="Andalus" w:hAnsi="Andalus" w:cs="Andalus"/>
          <w:color w:val="000000" w:themeColor="text1"/>
          <w:sz w:val="28"/>
          <w:szCs w:val="28"/>
        </w:rPr>
        <w:t>Si ( )    No (X)</w:t>
      </w:r>
    </w:p>
    <w:p w:rsidR="00A05D9D" w:rsidRPr="004F016E" w:rsidRDefault="00D33BBC" w:rsidP="004F016E">
      <w:pPr>
        <w:jc w:val="both"/>
        <w:rPr>
          <w:rFonts w:ascii="Andalus" w:hAnsi="Andalus" w:cs="Andalus"/>
          <w:color w:val="404040" w:themeColor="text1" w:themeTint="BF"/>
          <w:sz w:val="28"/>
          <w:szCs w:val="28"/>
        </w:rPr>
      </w:pPr>
      <w:r>
        <w:rPr>
          <w:rFonts w:ascii="Andalus" w:hAnsi="Andalus" w:cs="Andalus"/>
          <w:color w:val="000000" w:themeColor="text1"/>
          <w:sz w:val="28"/>
          <w:szCs w:val="28"/>
        </w:rPr>
        <w:t>(</w:t>
      </w:r>
      <w:r w:rsidR="00B46A29" w:rsidRPr="004F016E">
        <w:rPr>
          <w:rFonts w:ascii="Andalus" w:hAnsi="Andalus" w:cs="Andalus"/>
          <w:color w:val="000000" w:themeColor="text1"/>
          <w:sz w:val="28"/>
          <w:szCs w:val="28"/>
        </w:rPr>
        <w:t>No</w:t>
      </w:r>
      <w:r>
        <w:rPr>
          <w:rFonts w:ascii="Andalus" w:hAnsi="Andalus" w:cs="Andalus"/>
          <w:color w:val="000000" w:themeColor="text1"/>
          <w:sz w:val="28"/>
          <w:szCs w:val="28"/>
        </w:rPr>
        <w:t>), r</w:t>
      </w:r>
      <w:r w:rsidR="00C872F8" w:rsidRPr="004F016E">
        <w:rPr>
          <w:rFonts w:ascii="Andalus" w:hAnsi="Andalus" w:cs="Andalus"/>
          <w:color w:val="000000" w:themeColor="text1"/>
          <w:sz w:val="28"/>
          <w:szCs w:val="28"/>
        </w:rPr>
        <w:t>equieren el consentimiento de un familiar masculino/marido para el examen médico de una mujer casada o tratamiento o acceso a anticonceptivos o al aborto</w:t>
      </w:r>
      <w:r w:rsidR="00C872F8" w:rsidRPr="004F016E">
        <w:rPr>
          <w:rFonts w:ascii="Andalus" w:hAnsi="Andalus" w:cs="Andalus"/>
          <w:color w:val="404040" w:themeColor="text1" w:themeTint="BF"/>
          <w:sz w:val="28"/>
          <w:szCs w:val="28"/>
        </w:rPr>
        <w:t>,</w:t>
      </w:r>
      <w:r w:rsidR="008C49B6" w:rsidRPr="004F016E">
        <w:rPr>
          <w:rFonts w:ascii="Andalus" w:hAnsi="Andalus" w:cs="Andalus"/>
          <w:color w:val="404040" w:themeColor="text1" w:themeTint="BF"/>
          <w:sz w:val="28"/>
          <w:szCs w:val="28"/>
        </w:rPr>
        <w:t xml:space="preserve"> E</w:t>
      </w:r>
      <w:r w:rsidR="00F84BE5" w:rsidRPr="004F016E">
        <w:rPr>
          <w:rFonts w:ascii="Andalus" w:hAnsi="Andalus" w:cs="Andalus"/>
          <w:color w:val="404040" w:themeColor="text1" w:themeTint="BF"/>
          <w:sz w:val="28"/>
          <w:szCs w:val="28"/>
        </w:rPr>
        <w:t xml:space="preserve">n Honduras solo se reconoce el aborto terapéutico </w:t>
      </w:r>
      <w:r w:rsidR="00A05D9D" w:rsidRPr="004F016E">
        <w:rPr>
          <w:rFonts w:ascii="Andalus" w:hAnsi="Andalus" w:cs="Andalus"/>
          <w:color w:val="404040" w:themeColor="text1" w:themeTint="BF"/>
          <w:sz w:val="28"/>
          <w:szCs w:val="28"/>
        </w:rPr>
        <w:t xml:space="preserve">que determinado por el médico especialista llenando los requisitos que por ley manda. </w:t>
      </w:r>
    </w:p>
    <w:p w:rsidR="00C872F8" w:rsidRPr="004F016E" w:rsidRDefault="00A05D9D" w:rsidP="004F016E">
      <w:pPr>
        <w:jc w:val="both"/>
        <w:rPr>
          <w:rFonts w:ascii="Andalus" w:hAnsi="Andalus" w:cs="Andalus"/>
          <w:color w:val="404040" w:themeColor="text1" w:themeTint="BF"/>
          <w:sz w:val="28"/>
          <w:szCs w:val="28"/>
        </w:rPr>
      </w:pPr>
      <w:r w:rsidRPr="004F016E">
        <w:rPr>
          <w:rFonts w:ascii="Andalus" w:hAnsi="Andalus" w:cs="Andalus"/>
          <w:color w:val="404040" w:themeColor="text1" w:themeTint="BF"/>
          <w:sz w:val="28"/>
          <w:szCs w:val="28"/>
        </w:rPr>
        <w:t xml:space="preserve">El aborto realizado por cualquier persona o causas es un delito y está  penalizado en el Código penal vigente capitulo II, articulo 126, 127, 128 y 132. También se encuentra un enunciado  en la Constitución de la Republica </w:t>
      </w:r>
      <w:r w:rsidR="00D33BBC">
        <w:rPr>
          <w:rFonts w:ascii="Andalus" w:hAnsi="Andalus" w:cs="Andalus"/>
          <w:color w:val="404040" w:themeColor="text1" w:themeTint="BF"/>
          <w:sz w:val="28"/>
          <w:szCs w:val="28"/>
        </w:rPr>
        <w:t>de Honduras en el artículo 67.-</w:t>
      </w:r>
      <w:r w:rsidRPr="004F016E">
        <w:rPr>
          <w:rFonts w:ascii="Andalus" w:hAnsi="Andalus" w:cs="Andalus"/>
          <w:color w:val="404040" w:themeColor="text1" w:themeTint="BF"/>
          <w:sz w:val="28"/>
          <w:szCs w:val="28"/>
        </w:rPr>
        <w:t>Al que está por nacer se le considerará nacido para todo lo que le favorezca dentro de los límites establecidos por la Ley.</w:t>
      </w:r>
    </w:p>
    <w:p w:rsidR="00C872F8" w:rsidRPr="004F016E" w:rsidRDefault="00764DE6" w:rsidP="004F016E">
      <w:pPr>
        <w:jc w:val="both"/>
        <w:rPr>
          <w:rFonts w:ascii="Andalus" w:hAnsi="Andalus" w:cs="Andalus"/>
          <w:color w:val="31849B" w:themeColor="accent5" w:themeShade="BF"/>
          <w:sz w:val="28"/>
          <w:szCs w:val="28"/>
        </w:rPr>
      </w:pPr>
      <w:r w:rsidRPr="004F016E">
        <w:rPr>
          <w:rFonts w:ascii="Andalus" w:hAnsi="Andalus" w:cs="Andalus"/>
          <w:color w:val="000000" w:themeColor="text1"/>
          <w:sz w:val="28"/>
          <w:szCs w:val="28"/>
        </w:rPr>
        <w:t>(No</w:t>
      </w:r>
      <w:r w:rsidR="00C872F8" w:rsidRPr="004F016E">
        <w:rPr>
          <w:rFonts w:ascii="Andalus" w:hAnsi="Andalus" w:cs="Andalus"/>
          <w:color w:val="000000" w:themeColor="text1"/>
          <w:sz w:val="28"/>
          <w:szCs w:val="28"/>
        </w:rPr>
        <w:t>) Requieren el consentimiento de los padres en caso de acceso de los adolescentes a los anticonceptivos o aborto</w:t>
      </w:r>
      <w:r w:rsidR="009440A0" w:rsidRPr="004F016E">
        <w:rPr>
          <w:rFonts w:ascii="Andalus" w:hAnsi="Andalus" w:cs="Andalus"/>
          <w:color w:val="31849B" w:themeColor="accent5" w:themeShade="BF"/>
          <w:sz w:val="28"/>
          <w:szCs w:val="28"/>
        </w:rPr>
        <w:t xml:space="preserve"> </w:t>
      </w:r>
      <w:r w:rsidR="009440A0" w:rsidRPr="004F016E">
        <w:rPr>
          <w:rFonts w:ascii="Andalus" w:hAnsi="Andalus" w:cs="Andalus"/>
          <w:color w:val="404040" w:themeColor="text1" w:themeTint="BF"/>
          <w:sz w:val="28"/>
          <w:szCs w:val="28"/>
        </w:rPr>
        <w:t>(En caso del aborto no es permitido y es penalizado) El aborto realizado por cualquier persona o causas es un delito y está  penalizado en el Código penal vigente capitulo II, articulo 126, 127, 128 y 132. También se encuentra un enunciado  en la Constitución de la Republica de Honduras en el artículo 67.-</w:t>
      </w:r>
      <w:r w:rsidR="009440A0" w:rsidRPr="004F016E">
        <w:rPr>
          <w:rFonts w:ascii="Andalus" w:hAnsi="Andalus" w:cs="Andalus"/>
          <w:color w:val="404040" w:themeColor="text1" w:themeTint="BF"/>
          <w:sz w:val="28"/>
          <w:szCs w:val="28"/>
        </w:rPr>
        <w:tab/>
        <w:t>Al que está por nacer se le considerará nacido para todo lo que le favorezca dentro de los límites establecidos por la Ley.</w:t>
      </w:r>
    </w:p>
    <w:p w:rsidR="00C872F8" w:rsidRPr="004F016E" w:rsidRDefault="00C872F8"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w:t>
      </w:r>
      <w:r w:rsidR="00764DE6" w:rsidRPr="004F016E">
        <w:rPr>
          <w:rFonts w:ascii="Andalus" w:hAnsi="Andalus" w:cs="Andalus"/>
          <w:color w:val="000000" w:themeColor="text1"/>
          <w:sz w:val="28"/>
          <w:szCs w:val="28"/>
        </w:rPr>
        <w:t>No</w:t>
      </w:r>
      <w:r w:rsidRPr="004F016E">
        <w:rPr>
          <w:rFonts w:ascii="Andalus" w:hAnsi="Andalus" w:cs="Andalus"/>
          <w:color w:val="000000" w:themeColor="text1"/>
          <w:sz w:val="28"/>
          <w:szCs w:val="28"/>
        </w:rPr>
        <w:t>) Permiten a los médicos que se nieguen a proporcionar un servicio médico legal por motivos de objeción de conciencia.</w:t>
      </w:r>
      <w:r w:rsidR="005B0996" w:rsidRPr="004F016E">
        <w:rPr>
          <w:rFonts w:ascii="Andalus" w:hAnsi="Andalus" w:cs="Andalus"/>
          <w:color w:val="000000" w:themeColor="text1"/>
          <w:sz w:val="28"/>
          <w:szCs w:val="28"/>
        </w:rPr>
        <w:t xml:space="preserve"> </w:t>
      </w:r>
      <w:r w:rsidR="00782D8A" w:rsidRPr="004F016E">
        <w:rPr>
          <w:rFonts w:ascii="Andalus" w:hAnsi="Andalus" w:cs="Andalus"/>
          <w:color w:val="C0504D" w:themeColor="accent2"/>
          <w:sz w:val="28"/>
          <w:szCs w:val="28"/>
        </w:rPr>
        <w:t xml:space="preserve"> </w:t>
      </w:r>
    </w:p>
    <w:p w:rsidR="00C872F8" w:rsidRPr="004F016E" w:rsidRDefault="009B1E06" w:rsidP="004F016E">
      <w:pPr>
        <w:jc w:val="both"/>
        <w:rPr>
          <w:rFonts w:ascii="Andalus" w:hAnsi="Andalus" w:cs="Andalus"/>
          <w:color w:val="000000" w:themeColor="text1"/>
          <w:sz w:val="28"/>
          <w:szCs w:val="28"/>
        </w:rPr>
      </w:pPr>
      <w:r>
        <w:rPr>
          <w:rFonts w:ascii="Andalus" w:hAnsi="Andalus" w:cs="Andalus"/>
          <w:color w:val="000000" w:themeColor="text1"/>
          <w:sz w:val="28"/>
          <w:szCs w:val="28"/>
        </w:rPr>
        <w:lastRenderedPageBreak/>
        <w:t>(No</w:t>
      </w:r>
      <w:r w:rsidR="00C872F8" w:rsidRPr="004F016E">
        <w:rPr>
          <w:rFonts w:ascii="Andalus" w:hAnsi="Andalus" w:cs="Andalus"/>
          <w:color w:val="000000" w:themeColor="text1"/>
          <w:sz w:val="28"/>
          <w:szCs w:val="28"/>
        </w:rPr>
        <w:t>) Prohíben ciertos servicios médicos, o requieren que sean autorizados por un médico, aun cuando no se requiera int</w:t>
      </w:r>
      <w:r w:rsidR="0087158F">
        <w:rPr>
          <w:rFonts w:ascii="Andalus" w:hAnsi="Andalus" w:cs="Andalus"/>
          <w:color w:val="000000" w:themeColor="text1"/>
          <w:sz w:val="28"/>
          <w:szCs w:val="28"/>
        </w:rPr>
        <w:t>ervención médica; En particular.</w:t>
      </w:r>
    </w:p>
    <w:p w:rsidR="00AA540E" w:rsidRPr="004F016E" w:rsidRDefault="005B0996"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(No</w:t>
      </w:r>
      <w:r w:rsidR="00310847">
        <w:rPr>
          <w:rFonts w:ascii="Andalus" w:hAnsi="Andalus" w:cs="Andalus"/>
          <w:color w:val="000000" w:themeColor="text1"/>
          <w:sz w:val="28"/>
          <w:szCs w:val="28"/>
        </w:rPr>
        <w:t>) DIU (dispositivo</w:t>
      </w:r>
      <w:r w:rsidR="00AA540E" w:rsidRPr="004F016E">
        <w:rPr>
          <w:rFonts w:ascii="Andalus" w:hAnsi="Andalus" w:cs="Andalus"/>
          <w:color w:val="000000" w:themeColor="text1"/>
          <w:sz w:val="28"/>
          <w:szCs w:val="28"/>
        </w:rPr>
        <w:t xml:space="preserve"> intrauterino) o anticonceptivos hormonales</w:t>
      </w:r>
      <w:r w:rsidR="00310847">
        <w:rPr>
          <w:rFonts w:ascii="Andalus" w:hAnsi="Andalus" w:cs="Andalus"/>
          <w:color w:val="000000" w:themeColor="text1"/>
          <w:sz w:val="28"/>
          <w:szCs w:val="28"/>
        </w:rPr>
        <w:t>.</w:t>
      </w:r>
    </w:p>
    <w:p w:rsidR="007F7B89" w:rsidRPr="004F016E" w:rsidRDefault="005B0996"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(Si</w:t>
      </w:r>
      <w:r w:rsidR="00AA540E" w:rsidRPr="004F016E">
        <w:rPr>
          <w:rFonts w:ascii="Andalus" w:hAnsi="Andalus" w:cs="Andalus"/>
          <w:color w:val="000000" w:themeColor="text1"/>
          <w:sz w:val="28"/>
          <w:szCs w:val="28"/>
        </w:rPr>
        <w:t xml:space="preserve">) Los anticonceptivos de emergencia, incluyendo la píldora del día después </w:t>
      </w:r>
      <w:r w:rsidR="00F84BE5" w:rsidRPr="004F016E">
        <w:rPr>
          <w:rFonts w:ascii="Andalus" w:hAnsi="Andalus" w:cs="Andalus"/>
          <w:color w:val="000000" w:themeColor="text1"/>
          <w:sz w:val="28"/>
          <w:szCs w:val="28"/>
        </w:rPr>
        <w:t>(</w:t>
      </w:r>
      <w:r w:rsidR="00E24D1B" w:rsidRPr="004F016E">
        <w:rPr>
          <w:rFonts w:ascii="Andalus" w:hAnsi="Andalus" w:cs="Andalus"/>
          <w:color w:val="000000" w:themeColor="text1"/>
          <w:sz w:val="28"/>
          <w:szCs w:val="28"/>
        </w:rPr>
        <w:t>está</w:t>
      </w:r>
      <w:r w:rsidR="00F84BE5" w:rsidRPr="004F016E">
        <w:rPr>
          <w:rFonts w:ascii="Andalus" w:hAnsi="Andalus" w:cs="Andalus"/>
          <w:color w:val="000000" w:themeColor="text1"/>
          <w:sz w:val="28"/>
          <w:szCs w:val="28"/>
        </w:rPr>
        <w:t xml:space="preserve"> </w:t>
      </w:r>
      <w:r w:rsidR="009F1F50" w:rsidRPr="004F016E">
        <w:rPr>
          <w:rFonts w:ascii="Andalus" w:hAnsi="Andalus" w:cs="Andalus"/>
          <w:color w:val="000000" w:themeColor="text1"/>
          <w:sz w:val="28"/>
          <w:szCs w:val="28"/>
        </w:rPr>
        <w:t>prohibido</w:t>
      </w:r>
      <w:r w:rsidR="00E24D1B" w:rsidRPr="004F016E">
        <w:rPr>
          <w:rFonts w:ascii="Andalus" w:hAnsi="Andalus" w:cs="Andalus"/>
          <w:color w:val="000000" w:themeColor="text1"/>
          <w:sz w:val="28"/>
          <w:szCs w:val="28"/>
        </w:rPr>
        <w:t xml:space="preserve"> este anticonceptivo</w:t>
      </w:r>
      <w:r w:rsidR="00310847">
        <w:rPr>
          <w:rFonts w:ascii="Andalus" w:hAnsi="Andalus" w:cs="Andalus"/>
          <w:color w:val="000000" w:themeColor="text1"/>
          <w:sz w:val="28"/>
          <w:szCs w:val="28"/>
        </w:rPr>
        <w:t>)</w:t>
      </w:r>
      <w:r w:rsidR="0087158F">
        <w:rPr>
          <w:rFonts w:ascii="Andalus" w:hAnsi="Andalus" w:cs="Andalus"/>
          <w:color w:val="000000" w:themeColor="text1"/>
          <w:sz w:val="28"/>
          <w:szCs w:val="28"/>
        </w:rPr>
        <w:t>.</w:t>
      </w:r>
    </w:p>
    <w:p w:rsidR="00AA540E" w:rsidRPr="004F016E" w:rsidRDefault="00E24D1B" w:rsidP="004F016E">
      <w:pPr>
        <w:jc w:val="both"/>
        <w:rPr>
          <w:rFonts w:ascii="Andalus" w:hAnsi="Andalus" w:cs="Andalus"/>
          <w:color w:val="404040" w:themeColor="text1" w:themeTint="BF"/>
          <w:sz w:val="28"/>
          <w:szCs w:val="28"/>
        </w:rPr>
      </w:pPr>
      <w:r w:rsidRPr="004F016E">
        <w:rPr>
          <w:rFonts w:ascii="Andalus" w:hAnsi="Andalus" w:cs="Andalus"/>
          <w:color w:val="404040" w:themeColor="text1" w:themeTint="BF"/>
          <w:sz w:val="28"/>
          <w:szCs w:val="28"/>
        </w:rPr>
        <w:t>(En fecha 2 de abril de 2009, el Congreso Nacional de la República aprobó el decreto 54-2009 por el cual se prohíbe el uso, venta, compra</w:t>
      </w:r>
      <w:r w:rsidR="00B85C6E" w:rsidRPr="004F016E">
        <w:rPr>
          <w:rFonts w:ascii="Andalus" w:hAnsi="Andalus" w:cs="Andalus"/>
          <w:color w:val="404040" w:themeColor="text1" w:themeTint="BF"/>
          <w:sz w:val="28"/>
          <w:szCs w:val="28"/>
        </w:rPr>
        <w:t xml:space="preserve">, comercialización  </w:t>
      </w:r>
      <w:r w:rsidRPr="004F016E">
        <w:rPr>
          <w:rFonts w:ascii="Andalus" w:hAnsi="Andalus" w:cs="Andalus"/>
          <w:color w:val="404040" w:themeColor="text1" w:themeTint="BF"/>
          <w:sz w:val="28"/>
          <w:szCs w:val="28"/>
        </w:rPr>
        <w:t>y cualquier política o programa relacionado con la Píldora Anticonceptiva de Emergencia, a</w:t>
      </w:r>
      <w:r w:rsidR="00B85C6E" w:rsidRPr="004F016E">
        <w:rPr>
          <w:rFonts w:ascii="Andalus" w:hAnsi="Andalus" w:cs="Andalus"/>
          <w:color w:val="404040" w:themeColor="text1" w:themeTint="BF"/>
          <w:sz w:val="28"/>
          <w:szCs w:val="28"/>
        </w:rPr>
        <w:t>sí como la distribución</w:t>
      </w:r>
      <w:r w:rsidRPr="004F016E">
        <w:rPr>
          <w:rFonts w:ascii="Andalus" w:hAnsi="Andalus" w:cs="Andalus"/>
          <w:color w:val="404040" w:themeColor="text1" w:themeTint="BF"/>
          <w:sz w:val="28"/>
          <w:szCs w:val="28"/>
        </w:rPr>
        <w:t>)</w:t>
      </w:r>
      <w:r w:rsidR="0087158F">
        <w:rPr>
          <w:rFonts w:ascii="Andalus" w:hAnsi="Andalus" w:cs="Andalus"/>
          <w:color w:val="404040" w:themeColor="text1" w:themeTint="BF"/>
          <w:sz w:val="28"/>
          <w:szCs w:val="28"/>
        </w:rPr>
        <w:t>.</w:t>
      </w:r>
    </w:p>
    <w:p w:rsidR="005B0996" w:rsidRPr="004F016E" w:rsidRDefault="005B0996"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(No</w:t>
      </w:r>
      <w:r w:rsidR="00AA540E" w:rsidRPr="004F016E">
        <w:rPr>
          <w:rFonts w:ascii="Andalus" w:hAnsi="Andalus" w:cs="Andalus"/>
          <w:color w:val="000000" w:themeColor="text1"/>
          <w:sz w:val="28"/>
          <w:szCs w:val="28"/>
        </w:rPr>
        <w:t>) La esterilización solicitada (por favor incluya también información indicando si se permite la esterilización no terapéutica para los hombres</w:t>
      </w:r>
      <w:r w:rsidR="0087158F">
        <w:rPr>
          <w:rFonts w:ascii="Andalus" w:hAnsi="Andalus" w:cs="Andalus"/>
          <w:color w:val="000000" w:themeColor="text1"/>
          <w:sz w:val="28"/>
          <w:szCs w:val="28"/>
        </w:rPr>
        <w:t>.</w:t>
      </w:r>
      <w:r w:rsidR="00401DE4" w:rsidRPr="004F016E">
        <w:rPr>
          <w:rFonts w:ascii="Andalus" w:hAnsi="Andalus" w:cs="Andalus"/>
          <w:color w:val="000000" w:themeColor="text1"/>
          <w:sz w:val="28"/>
          <w:szCs w:val="28"/>
        </w:rPr>
        <w:t xml:space="preserve"> </w:t>
      </w:r>
    </w:p>
    <w:p w:rsidR="0087158F" w:rsidRDefault="005B0996"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 xml:space="preserve"> </w:t>
      </w:r>
      <w:r w:rsidR="001B102F" w:rsidRPr="004F016E">
        <w:rPr>
          <w:rFonts w:ascii="Andalus" w:hAnsi="Andalus" w:cs="Andalus"/>
          <w:color w:val="000000" w:themeColor="text1"/>
          <w:sz w:val="28"/>
          <w:szCs w:val="28"/>
        </w:rPr>
        <w:t>(</w:t>
      </w:r>
      <w:r w:rsidR="00782D8A" w:rsidRPr="004F016E">
        <w:rPr>
          <w:rFonts w:ascii="Andalus" w:hAnsi="Andalus" w:cs="Andalus"/>
          <w:color w:val="000000" w:themeColor="text1"/>
          <w:sz w:val="28"/>
          <w:szCs w:val="28"/>
        </w:rPr>
        <w:t>SI</w:t>
      </w:r>
      <w:r w:rsidR="00AA540E" w:rsidRPr="004F016E">
        <w:rPr>
          <w:rFonts w:ascii="Andalus" w:hAnsi="Andalus" w:cs="Andalus"/>
          <w:color w:val="000000" w:themeColor="text1"/>
          <w:sz w:val="28"/>
          <w:szCs w:val="28"/>
        </w:rPr>
        <w:t>) Aborto temprano (en el primer trimestre del embarazo) a petición de la mujer embarazada</w:t>
      </w:r>
      <w:r w:rsidR="001B102F" w:rsidRPr="004F016E">
        <w:rPr>
          <w:rFonts w:ascii="Andalus" w:hAnsi="Andalus" w:cs="Andalus"/>
          <w:color w:val="000000" w:themeColor="text1"/>
          <w:sz w:val="28"/>
          <w:szCs w:val="28"/>
        </w:rPr>
        <w:t xml:space="preserve"> </w:t>
      </w:r>
      <w:r w:rsidR="00B85C6E" w:rsidRPr="004F016E">
        <w:rPr>
          <w:rFonts w:ascii="Andalus" w:hAnsi="Andalus" w:cs="Andalus"/>
          <w:color w:val="000000" w:themeColor="text1"/>
          <w:sz w:val="28"/>
          <w:szCs w:val="28"/>
        </w:rPr>
        <w:t>(Código penal vigente capitulo II, articulo 126, 127 y 128)</w:t>
      </w:r>
      <w:r w:rsidR="0087158F">
        <w:rPr>
          <w:rFonts w:ascii="Andalus" w:hAnsi="Andalus" w:cs="Andalus"/>
          <w:color w:val="000000" w:themeColor="text1"/>
          <w:sz w:val="28"/>
          <w:szCs w:val="28"/>
        </w:rPr>
        <w:t>.</w:t>
      </w:r>
    </w:p>
    <w:p w:rsidR="00AA540E" w:rsidRPr="004F016E" w:rsidRDefault="009B1E06" w:rsidP="004F016E">
      <w:pPr>
        <w:jc w:val="both"/>
        <w:rPr>
          <w:rFonts w:ascii="Andalus" w:hAnsi="Andalus" w:cs="Andalus"/>
          <w:color w:val="000000" w:themeColor="text1"/>
          <w:sz w:val="28"/>
          <w:szCs w:val="28"/>
        </w:rPr>
      </w:pPr>
      <w:r>
        <w:rPr>
          <w:rFonts w:ascii="Andalus" w:hAnsi="Andalus" w:cs="Andalus"/>
          <w:color w:val="000000" w:themeColor="text1"/>
          <w:sz w:val="28"/>
          <w:szCs w:val="28"/>
        </w:rPr>
        <w:t xml:space="preserve">( </w:t>
      </w:r>
      <w:r w:rsidR="00AA540E" w:rsidRPr="004F016E">
        <w:rPr>
          <w:rFonts w:ascii="Andalus" w:hAnsi="Andalus" w:cs="Andalus"/>
          <w:color w:val="000000" w:themeColor="text1"/>
          <w:sz w:val="28"/>
          <w:szCs w:val="28"/>
        </w:rPr>
        <w:t>) La reproducción medica asistida (por ejemplo, fertilización in vitro)</w:t>
      </w:r>
      <w:r w:rsidR="003514FB" w:rsidRPr="004F016E">
        <w:rPr>
          <w:rFonts w:ascii="Andalus" w:hAnsi="Andalus" w:cs="Andalus"/>
          <w:color w:val="000000" w:themeColor="text1"/>
          <w:sz w:val="28"/>
          <w:szCs w:val="28"/>
        </w:rPr>
        <w:t xml:space="preserve"> </w:t>
      </w:r>
      <w:r>
        <w:rPr>
          <w:rFonts w:ascii="Andalus" w:hAnsi="Andalus" w:cs="Andalus"/>
          <w:b/>
          <w:color w:val="000000" w:themeColor="text1"/>
          <w:sz w:val="28"/>
          <w:szCs w:val="28"/>
        </w:rPr>
        <w:t>NO HAY EL PAIS</w:t>
      </w:r>
      <w:r w:rsidR="0087158F">
        <w:rPr>
          <w:rFonts w:ascii="Andalus" w:hAnsi="Andalus" w:cs="Andalus"/>
          <w:b/>
          <w:color w:val="000000" w:themeColor="text1"/>
          <w:sz w:val="28"/>
          <w:szCs w:val="28"/>
        </w:rPr>
        <w:t>.</w:t>
      </w:r>
    </w:p>
    <w:p w:rsidR="00AA540E" w:rsidRDefault="00AA540E"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En caso afirmativo, indique por favor las normas legales pertinentes e indicar las fuentes.</w:t>
      </w:r>
    </w:p>
    <w:p w:rsidR="0087158F" w:rsidRDefault="0087158F" w:rsidP="004F016E">
      <w:pPr>
        <w:jc w:val="both"/>
        <w:rPr>
          <w:rFonts w:ascii="Andalus" w:hAnsi="Andalus" w:cs="Andalus"/>
          <w:color w:val="000000" w:themeColor="text1"/>
          <w:sz w:val="28"/>
          <w:szCs w:val="28"/>
        </w:rPr>
      </w:pPr>
    </w:p>
    <w:p w:rsidR="0087158F" w:rsidRDefault="0087158F" w:rsidP="004F016E">
      <w:pPr>
        <w:jc w:val="both"/>
        <w:rPr>
          <w:rFonts w:ascii="Andalus" w:hAnsi="Andalus" w:cs="Andalus"/>
          <w:color w:val="000000" w:themeColor="text1"/>
          <w:sz w:val="28"/>
          <w:szCs w:val="28"/>
        </w:rPr>
      </w:pPr>
    </w:p>
    <w:p w:rsidR="0087158F" w:rsidRDefault="0087158F" w:rsidP="004F016E">
      <w:pPr>
        <w:jc w:val="both"/>
        <w:rPr>
          <w:rFonts w:ascii="Andalus" w:hAnsi="Andalus" w:cs="Andalus"/>
          <w:color w:val="000000" w:themeColor="text1"/>
          <w:sz w:val="28"/>
          <w:szCs w:val="28"/>
        </w:rPr>
      </w:pPr>
    </w:p>
    <w:p w:rsidR="009F4B2A" w:rsidRPr="004F016E" w:rsidRDefault="00AA540E" w:rsidP="004F016E">
      <w:pPr>
        <w:pStyle w:val="Prrafodelista"/>
        <w:numPr>
          <w:ilvl w:val="0"/>
          <w:numId w:val="6"/>
        </w:numPr>
        <w:jc w:val="both"/>
        <w:rPr>
          <w:rFonts w:ascii="Andalus" w:hAnsi="Andalus" w:cs="Andalus"/>
          <w:b/>
          <w:color w:val="000000" w:themeColor="text1"/>
          <w:sz w:val="28"/>
          <w:szCs w:val="28"/>
        </w:rPr>
      </w:pPr>
      <w:r w:rsidRPr="004F016E">
        <w:rPr>
          <w:rFonts w:ascii="Andalus" w:hAnsi="Andalus" w:cs="Andalus"/>
          <w:b/>
          <w:color w:val="000000" w:themeColor="text1"/>
          <w:sz w:val="28"/>
          <w:szCs w:val="28"/>
        </w:rPr>
        <w:lastRenderedPageBreak/>
        <w:t>¿Son criminalizados los siguientes actos?</w:t>
      </w:r>
    </w:p>
    <w:p w:rsidR="00AA540E" w:rsidRPr="004F016E" w:rsidRDefault="00AA540E"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(Por favor, especifique en el espacio previsto “si” o “no”)</w:t>
      </w:r>
    </w:p>
    <w:p w:rsidR="007F7B89" w:rsidRPr="004F016E" w:rsidRDefault="004870C8" w:rsidP="004F016E">
      <w:pPr>
        <w:jc w:val="both"/>
        <w:rPr>
          <w:rFonts w:ascii="Andalus" w:hAnsi="Andalus" w:cs="Andalus"/>
          <w:color w:val="404040" w:themeColor="text1" w:themeTint="BF"/>
          <w:sz w:val="28"/>
          <w:szCs w:val="28"/>
        </w:rPr>
      </w:pPr>
      <w:r w:rsidRPr="004F016E">
        <w:rPr>
          <w:rFonts w:ascii="Andalus" w:hAnsi="Andalus" w:cs="Andalus"/>
          <w:color w:val="000000" w:themeColor="text1"/>
          <w:sz w:val="28"/>
          <w:szCs w:val="28"/>
        </w:rPr>
        <w:t>(Si</w:t>
      </w:r>
      <w:r w:rsidR="00AA540E" w:rsidRPr="004F016E">
        <w:rPr>
          <w:rFonts w:ascii="Andalus" w:hAnsi="Andalus" w:cs="Andalus"/>
          <w:color w:val="000000" w:themeColor="text1"/>
          <w:sz w:val="28"/>
          <w:szCs w:val="28"/>
        </w:rPr>
        <w:t>) La transmisión del VIH u otras enfermedades venéreas solo por las mujeres</w:t>
      </w:r>
      <w:r w:rsidR="00713984" w:rsidRPr="004F016E">
        <w:rPr>
          <w:rFonts w:ascii="Andalus" w:hAnsi="Andalus" w:cs="Andalus"/>
          <w:color w:val="000000" w:themeColor="text1"/>
          <w:sz w:val="28"/>
          <w:szCs w:val="28"/>
        </w:rPr>
        <w:t xml:space="preserve"> (Si penaliza para hombres y mujeres en caso que tenga conocimiento que son portadores del VIH. </w:t>
      </w:r>
    </w:p>
    <w:p w:rsidR="003A2FBB" w:rsidRPr="004F016E" w:rsidRDefault="00927C30" w:rsidP="004F016E">
      <w:pPr>
        <w:pStyle w:val="Prrafodelista"/>
        <w:numPr>
          <w:ilvl w:val="0"/>
          <w:numId w:val="9"/>
        </w:numPr>
        <w:jc w:val="both"/>
        <w:rPr>
          <w:rFonts w:ascii="Andalus" w:hAnsi="Andalus" w:cs="Andalus"/>
          <w:color w:val="404040" w:themeColor="text1" w:themeTint="BF"/>
          <w:sz w:val="28"/>
          <w:szCs w:val="28"/>
        </w:rPr>
      </w:pPr>
      <w:r w:rsidRPr="004F016E">
        <w:rPr>
          <w:rFonts w:ascii="Andalus" w:hAnsi="Andalus" w:cs="Andalus"/>
          <w:color w:val="404040" w:themeColor="text1" w:themeTint="BF"/>
          <w:sz w:val="28"/>
          <w:szCs w:val="28"/>
        </w:rPr>
        <w:t>Está penalizado código penal en el capítulo II en el artículo 140</w:t>
      </w:r>
      <w:r w:rsidR="000B3B1A" w:rsidRPr="004F016E">
        <w:rPr>
          <w:rFonts w:ascii="Andalus" w:hAnsi="Andalus" w:cs="Andalus"/>
          <w:color w:val="404040" w:themeColor="text1" w:themeTint="BF"/>
          <w:sz w:val="28"/>
          <w:szCs w:val="28"/>
        </w:rPr>
        <w:t xml:space="preserve"> numeral 5 “</w:t>
      </w:r>
      <w:r w:rsidR="000B3B1A" w:rsidRPr="004F016E">
        <w:rPr>
          <w:rFonts w:ascii="Andalus" w:hAnsi="Andalus" w:cs="Andalus"/>
          <w:b/>
          <w:color w:val="404040" w:themeColor="text1" w:themeTint="BF"/>
          <w:sz w:val="28"/>
          <w:szCs w:val="28"/>
        </w:rPr>
        <w:t xml:space="preserve">Quienes a sabiendas que son portadores </w:t>
      </w:r>
      <w:r w:rsidR="000B3B1A" w:rsidRPr="004F016E">
        <w:rPr>
          <w:rFonts w:ascii="Andalus" w:hAnsi="Andalus" w:cs="Andalus"/>
          <w:color w:val="404040" w:themeColor="text1" w:themeTint="BF"/>
          <w:sz w:val="28"/>
          <w:szCs w:val="28"/>
        </w:rPr>
        <w:t>del síndrome de Inmuno Deficiencia Adquirida/Virus de Inmuno Deficiencia Humana (SIDA/VIH) o una enfermedad contagiosa de orden sexual incurable</w:t>
      </w:r>
      <w:r w:rsidR="003A2FBB" w:rsidRPr="004F016E">
        <w:rPr>
          <w:rFonts w:ascii="Andalus" w:hAnsi="Andalus" w:cs="Andalus"/>
          <w:color w:val="404040" w:themeColor="text1" w:themeTint="BF"/>
          <w:sz w:val="28"/>
          <w:szCs w:val="28"/>
        </w:rPr>
        <w:t>, cometen violación”</w:t>
      </w:r>
    </w:p>
    <w:p w:rsidR="003A2FBB" w:rsidRPr="004F016E" w:rsidRDefault="003A2FBB" w:rsidP="004F016E">
      <w:pPr>
        <w:pStyle w:val="Prrafodelista"/>
        <w:jc w:val="both"/>
        <w:rPr>
          <w:rFonts w:ascii="Andalus" w:hAnsi="Andalus" w:cs="Andalus"/>
          <w:color w:val="404040" w:themeColor="text1" w:themeTint="BF"/>
          <w:sz w:val="28"/>
          <w:szCs w:val="28"/>
        </w:rPr>
      </w:pPr>
    </w:p>
    <w:p w:rsidR="003A2FBB" w:rsidRPr="004F016E" w:rsidRDefault="003A2FBB" w:rsidP="004F016E">
      <w:pPr>
        <w:pStyle w:val="Prrafodelista"/>
        <w:numPr>
          <w:ilvl w:val="0"/>
          <w:numId w:val="9"/>
        </w:numPr>
        <w:jc w:val="both"/>
        <w:rPr>
          <w:rFonts w:ascii="Andalus" w:hAnsi="Andalus" w:cs="Andalus"/>
          <w:color w:val="404040" w:themeColor="text1" w:themeTint="BF"/>
          <w:sz w:val="28"/>
          <w:szCs w:val="28"/>
        </w:rPr>
      </w:pPr>
      <w:r w:rsidRPr="004F016E">
        <w:rPr>
          <w:rFonts w:ascii="Andalus" w:hAnsi="Andalus" w:cs="Andalus"/>
          <w:color w:val="404040" w:themeColor="text1" w:themeTint="BF"/>
          <w:sz w:val="28"/>
          <w:szCs w:val="28"/>
        </w:rPr>
        <w:t xml:space="preserve"> Artículo </w:t>
      </w:r>
      <w:r w:rsidR="004870C8" w:rsidRPr="004F016E">
        <w:rPr>
          <w:rFonts w:ascii="Andalus" w:hAnsi="Andalus" w:cs="Andalus"/>
          <w:color w:val="404040" w:themeColor="text1" w:themeTint="BF"/>
          <w:sz w:val="28"/>
          <w:szCs w:val="28"/>
        </w:rPr>
        <w:t>180</w:t>
      </w:r>
      <w:r w:rsidRPr="004F016E">
        <w:rPr>
          <w:rFonts w:ascii="Andalus" w:hAnsi="Andalus" w:cs="Andalus"/>
          <w:color w:val="404040" w:themeColor="text1" w:themeTint="BF"/>
          <w:sz w:val="28"/>
          <w:szCs w:val="28"/>
        </w:rPr>
        <w:t xml:space="preserve"> “A </w:t>
      </w:r>
      <w:r w:rsidRPr="004F016E">
        <w:rPr>
          <w:rFonts w:ascii="Andalus" w:hAnsi="Andalus" w:cs="Andalus"/>
          <w:b/>
          <w:color w:val="404040" w:themeColor="text1" w:themeTint="BF"/>
          <w:sz w:val="28"/>
          <w:szCs w:val="28"/>
        </w:rPr>
        <w:t>quien dolosamente</w:t>
      </w:r>
      <w:r w:rsidRPr="004F016E">
        <w:rPr>
          <w:rFonts w:ascii="Andalus" w:hAnsi="Andalus" w:cs="Andalus"/>
          <w:color w:val="404040" w:themeColor="text1" w:themeTint="BF"/>
          <w:sz w:val="28"/>
          <w:szCs w:val="28"/>
        </w:rPr>
        <w:t xml:space="preserve"> propagare una enfermedad peligrosa o causare una epidemia mediante la difusión de gérmenes patógenos, se impondrá reclusión de tres a seis años”</w:t>
      </w:r>
      <w:r w:rsidR="004870C8" w:rsidRPr="004F016E">
        <w:rPr>
          <w:rFonts w:ascii="Andalus" w:hAnsi="Andalus" w:cs="Andalus"/>
          <w:color w:val="404040" w:themeColor="text1" w:themeTint="BF"/>
          <w:sz w:val="28"/>
          <w:szCs w:val="28"/>
        </w:rPr>
        <w:t xml:space="preserve"> </w:t>
      </w:r>
    </w:p>
    <w:p w:rsidR="003A2FBB" w:rsidRPr="004F016E" w:rsidRDefault="003A2FBB" w:rsidP="004F016E">
      <w:pPr>
        <w:pStyle w:val="Prrafodelista"/>
        <w:jc w:val="both"/>
        <w:rPr>
          <w:rFonts w:ascii="Andalus" w:hAnsi="Andalus" w:cs="Andalus"/>
          <w:color w:val="404040" w:themeColor="text1" w:themeTint="BF"/>
          <w:sz w:val="28"/>
          <w:szCs w:val="28"/>
        </w:rPr>
      </w:pPr>
    </w:p>
    <w:p w:rsidR="003A2FBB" w:rsidRPr="004F016E" w:rsidRDefault="003A2FBB" w:rsidP="004F016E">
      <w:pPr>
        <w:pStyle w:val="Prrafodelista"/>
        <w:numPr>
          <w:ilvl w:val="0"/>
          <w:numId w:val="9"/>
        </w:numPr>
        <w:jc w:val="both"/>
        <w:rPr>
          <w:rFonts w:ascii="Andalus" w:hAnsi="Andalus" w:cs="Andalus"/>
          <w:color w:val="404040" w:themeColor="text1" w:themeTint="BF"/>
          <w:sz w:val="28"/>
          <w:szCs w:val="28"/>
        </w:rPr>
      </w:pPr>
      <w:r w:rsidRPr="004F016E">
        <w:rPr>
          <w:rFonts w:ascii="Andalus" w:hAnsi="Andalus" w:cs="Andalus"/>
          <w:color w:val="404040" w:themeColor="text1" w:themeTint="BF"/>
          <w:sz w:val="28"/>
          <w:szCs w:val="28"/>
        </w:rPr>
        <w:t xml:space="preserve">Articulo </w:t>
      </w:r>
      <w:r w:rsidR="004870C8" w:rsidRPr="004F016E">
        <w:rPr>
          <w:rFonts w:ascii="Andalus" w:hAnsi="Andalus" w:cs="Andalus"/>
          <w:color w:val="404040" w:themeColor="text1" w:themeTint="BF"/>
          <w:sz w:val="28"/>
          <w:szCs w:val="28"/>
        </w:rPr>
        <w:t>184</w:t>
      </w:r>
      <w:r w:rsidRPr="004F016E">
        <w:rPr>
          <w:rFonts w:ascii="Andalus" w:hAnsi="Andalus" w:cs="Andalus"/>
          <w:sz w:val="28"/>
          <w:szCs w:val="28"/>
        </w:rPr>
        <w:t xml:space="preserve"> </w:t>
      </w:r>
      <w:r w:rsidRPr="004F016E">
        <w:rPr>
          <w:rFonts w:ascii="Andalus" w:hAnsi="Andalus" w:cs="Andalus"/>
          <w:color w:val="404040" w:themeColor="text1" w:themeTint="BF"/>
          <w:sz w:val="28"/>
          <w:szCs w:val="28"/>
        </w:rPr>
        <w:t xml:space="preserve">Si de los delitos configurados en los cuatro artículos precedentes resultare la muerte de alguna persona, se sancionará al responsable con la pena del homicidio simple o la del homicidio calificado, según las circunstancias concurrentes en el hecho.  </w:t>
      </w:r>
    </w:p>
    <w:p w:rsidR="003A2FBB" w:rsidRPr="004F016E" w:rsidRDefault="003A2FBB" w:rsidP="004F016E">
      <w:pPr>
        <w:pStyle w:val="Prrafodelista"/>
        <w:jc w:val="both"/>
        <w:rPr>
          <w:rFonts w:ascii="Andalus" w:hAnsi="Andalus" w:cs="Andalus"/>
          <w:color w:val="404040" w:themeColor="text1" w:themeTint="BF"/>
          <w:sz w:val="28"/>
          <w:szCs w:val="28"/>
        </w:rPr>
      </w:pPr>
    </w:p>
    <w:p w:rsidR="003A2FBB" w:rsidRPr="004F016E" w:rsidRDefault="003A2FBB" w:rsidP="004F016E">
      <w:pPr>
        <w:pStyle w:val="Prrafodelista"/>
        <w:numPr>
          <w:ilvl w:val="0"/>
          <w:numId w:val="9"/>
        </w:numPr>
        <w:jc w:val="both"/>
        <w:rPr>
          <w:rFonts w:ascii="Andalus" w:hAnsi="Andalus" w:cs="Andalus"/>
          <w:color w:val="404040" w:themeColor="text1" w:themeTint="BF"/>
          <w:sz w:val="28"/>
          <w:szCs w:val="28"/>
        </w:rPr>
      </w:pPr>
      <w:r w:rsidRPr="004F016E">
        <w:rPr>
          <w:rFonts w:ascii="Andalus" w:hAnsi="Andalus" w:cs="Andalus"/>
          <w:color w:val="404040" w:themeColor="text1" w:themeTint="BF"/>
          <w:sz w:val="28"/>
          <w:szCs w:val="28"/>
        </w:rPr>
        <w:t xml:space="preserve">Artículo 191. Los delitos contra la salud pública que se cometieren en forma culposa, se sancionarán con la pena correspondiente, disminuida en dos tercios. </w:t>
      </w:r>
    </w:p>
    <w:p w:rsidR="003A2FBB" w:rsidRPr="004F016E" w:rsidRDefault="003A2FBB" w:rsidP="004F016E">
      <w:pPr>
        <w:pStyle w:val="Prrafodelista"/>
        <w:jc w:val="both"/>
        <w:rPr>
          <w:rFonts w:ascii="Andalus" w:hAnsi="Andalus" w:cs="Andalus"/>
          <w:color w:val="404040" w:themeColor="text1" w:themeTint="BF"/>
          <w:sz w:val="28"/>
          <w:szCs w:val="28"/>
        </w:rPr>
      </w:pPr>
    </w:p>
    <w:p w:rsidR="0017698C" w:rsidRDefault="003A2FBB" w:rsidP="004F016E">
      <w:pPr>
        <w:pStyle w:val="Prrafodelista"/>
        <w:numPr>
          <w:ilvl w:val="0"/>
          <w:numId w:val="9"/>
        </w:numPr>
        <w:jc w:val="both"/>
        <w:rPr>
          <w:rFonts w:ascii="Andalus" w:hAnsi="Andalus" w:cs="Andalus"/>
          <w:color w:val="404040" w:themeColor="text1" w:themeTint="BF"/>
          <w:sz w:val="28"/>
          <w:szCs w:val="28"/>
        </w:rPr>
      </w:pPr>
      <w:r w:rsidRPr="004F016E">
        <w:rPr>
          <w:rFonts w:ascii="Andalus" w:hAnsi="Andalus" w:cs="Andalus"/>
          <w:color w:val="404040" w:themeColor="text1" w:themeTint="BF"/>
          <w:sz w:val="28"/>
          <w:szCs w:val="28"/>
        </w:rPr>
        <w:lastRenderedPageBreak/>
        <w:t>Capítulo</w:t>
      </w:r>
      <w:r w:rsidR="004870C8" w:rsidRPr="004F016E">
        <w:rPr>
          <w:rFonts w:ascii="Andalus" w:hAnsi="Andalus" w:cs="Andalus"/>
          <w:color w:val="404040" w:themeColor="text1" w:themeTint="BF"/>
          <w:sz w:val="28"/>
          <w:szCs w:val="28"/>
        </w:rPr>
        <w:t xml:space="preserve"> II de los deberes de </w:t>
      </w:r>
      <w:r w:rsidR="004870C8" w:rsidRPr="004F016E">
        <w:rPr>
          <w:rFonts w:ascii="Andalus" w:hAnsi="Andalus" w:cs="Andalus"/>
          <w:b/>
          <w:color w:val="404040" w:themeColor="text1" w:themeTint="BF"/>
          <w:sz w:val="28"/>
          <w:szCs w:val="28"/>
        </w:rPr>
        <w:t>personas infectas</w:t>
      </w:r>
      <w:r w:rsidR="004870C8" w:rsidRPr="004F016E">
        <w:rPr>
          <w:rFonts w:ascii="Andalus" w:hAnsi="Andalus" w:cs="Andalus"/>
          <w:color w:val="404040" w:themeColor="text1" w:themeTint="BF"/>
          <w:sz w:val="28"/>
          <w:szCs w:val="28"/>
        </w:rPr>
        <w:t xml:space="preserve"> artículo 80 de la Ley Especial del VIH/SIDA en Honduras Decreto No. 147-99</w:t>
      </w:r>
      <w:r w:rsidRPr="004F016E">
        <w:rPr>
          <w:rFonts w:ascii="Andalus" w:hAnsi="Andalus" w:cs="Andalus"/>
          <w:color w:val="404040" w:themeColor="text1" w:themeTint="BF"/>
          <w:sz w:val="28"/>
          <w:szCs w:val="28"/>
        </w:rPr>
        <w:t xml:space="preserve"> “La propagación del VIH en forma dolosa o culposa estará sujeta a las sanciones y penas previstas del Código  Pena</w:t>
      </w:r>
    </w:p>
    <w:p w:rsidR="0017698C" w:rsidRPr="0017698C" w:rsidRDefault="0017698C" w:rsidP="0017698C">
      <w:pPr>
        <w:pStyle w:val="Prrafodelista"/>
        <w:rPr>
          <w:rFonts w:ascii="Andalus" w:hAnsi="Andalus" w:cs="Andalus"/>
          <w:color w:val="C0504D" w:themeColor="accent2"/>
          <w:sz w:val="28"/>
          <w:szCs w:val="28"/>
        </w:rPr>
      </w:pPr>
    </w:p>
    <w:p w:rsidR="003A2FBB" w:rsidRPr="0017698C" w:rsidRDefault="0017698C" w:rsidP="0017698C">
      <w:pPr>
        <w:jc w:val="both"/>
        <w:rPr>
          <w:rFonts w:ascii="Andalus" w:hAnsi="Andalus" w:cs="Andalus"/>
          <w:color w:val="404040" w:themeColor="text1" w:themeTint="BF"/>
          <w:sz w:val="28"/>
          <w:szCs w:val="28"/>
        </w:rPr>
      </w:pPr>
      <w:r>
        <w:rPr>
          <w:rFonts w:ascii="Andalus" w:hAnsi="Andalus" w:cs="Andalus"/>
          <w:color w:val="C0504D" w:themeColor="accent2"/>
          <w:sz w:val="28"/>
          <w:szCs w:val="28"/>
        </w:rPr>
        <w:t xml:space="preserve">  </w:t>
      </w:r>
      <w:r w:rsidR="00927C30" w:rsidRPr="0017698C">
        <w:rPr>
          <w:rFonts w:ascii="Andalus" w:hAnsi="Andalus" w:cs="Andalus"/>
          <w:color w:val="C0504D" w:themeColor="accent2"/>
          <w:sz w:val="28"/>
          <w:szCs w:val="28"/>
        </w:rPr>
        <w:t xml:space="preserve"> </w:t>
      </w:r>
      <w:r w:rsidR="00AA540E" w:rsidRPr="0017698C">
        <w:rPr>
          <w:rFonts w:ascii="Andalus" w:hAnsi="Andalus" w:cs="Andalus"/>
          <w:color w:val="000000" w:themeColor="text1"/>
          <w:sz w:val="28"/>
          <w:szCs w:val="28"/>
        </w:rPr>
        <w:t>(</w:t>
      </w:r>
      <w:r w:rsidR="00713984" w:rsidRPr="0017698C">
        <w:rPr>
          <w:rFonts w:ascii="Andalus" w:hAnsi="Andalus" w:cs="Andalus"/>
          <w:color w:val="000000" w:themeColor="text1"/>
          <w:sz w:val="28"/>
          <w:szCs w:val="28"/>
        </w:rPr>
        <w:t>Si</w:t>
      </w:r>
      <w:r w:rsidR="00AA540E" w:rsidRPr="0017698C">
        <w:rPr>
          <w:rFonts w:ascii="Andalus" w:hAnsi="Andalus" w:cs="Andalus"/>
          <w:color w:val="000000" w:themeColor="text1"/>
          <w:sz w:val="28"/>
          <w:szCs w:val="28"/>
        </w:rPr>
        <w:t>) Mutilación genital femenina</w:t>
      </w:r>
      <w:r w:rsidR="00713984" w:rsidRPr="0017698C">
        <w:rPr>
          <w:rFonts w:ascii="Andalus" w:hAnsi="Andalus" w:cs="Andalus"/>
          <w:color w:val="000000" w:themeColor="text1"/>
          <w:sz w:val="28"/>
          <w:szCs w:val="28"/>
        </w:rPr>
        <w:t xml:space="preserve"> </w:t>
      </w:r>
      <w:r w:rsidR="00713984" w:rsidRPr="0017698C">
        <w:rPr>
          <w:rFonts w:ascii="Andalus" w:hAnsi="Andalus" w:cs="Andalus"/>
          <w:color w:val="404040" w:themeColor="text1" w:themeTint="BF"/>
          <w:sz w:val="28"/>
          <w:szCs w:val="28"/>
        </w:rPr>
        <w:t>(</w:t>
      </w:r>
      <w:r w:rsidR="007F7B89" w:rsidRPr="0017698C">
        <w:rPr>
          <w:rFonts w:ascii="Andalus" w:hAnsi="Andalus" w:cs="Andalus"/>
          <w:color w:val="404040" w:themeColor="text1" w:themeTint="BF"/>
          <w:sz w:val="28"/>
          <w:szCs w:val="28"/>
        </w:rPr>
        <w:t xml:space="preserve">Código penal Capitulo II de Lesiones artículos </w:t>
      </w:r>
    </w:p>
    <w:p w:rsidR="008D15E3" w:rsidRPr="004F016E" w:rsidRDefault="008D15E3" w:rsidP="004F016E">
      <w:pPr>
        <w:pStyle w:val="Prrafodelista"/>
        <w:numPr>
          <w:ilvl w:val="0"/>
          <w:numId w:val="11"/>
        </w:numPr>
        <w:jc w:val="both"/>
        <w:rPr>
          <w:rFonts w:ascii="Andalus" w:hAnsi="Andalus" w:cs="Andalus"/>
          <w:color w:val="404040" w:themeColor="text1" w:themeTint="BF"/>
          <w:sz w:val="28"/>
          <w:szCs w:val="28"/>
        </w:rPr>
      </w:pPr>
      <w:r w:rsidRPr="004F016E">
        <w:rPr>
          <w:rFonts w:ascii="Andalus" w:hAnsi="Andalus" w:cs="Andalus"/>
          <w:color w:val="404040" w:themeColor="text1" w:themeTint="BF"/>
          <w:sz w:val="28"/>
          <w:szCs w:val="28"/>
        </w:rPr>
        <w:t>Artículo</w:t>
      </w:r>
      <w:r w:rsidR="003A2FBB" w:rsidRPr="004F016E">
        <w:rPr>
          <w:rFonts w:ascii="Andalus" w:hAnsi="Andalus" w:cs="Andalus"/>
          <w:color w:val="404040" w:themeColor="text1" w:themeTint="BF"/>
          <w:sz w:val="28"/>
          <w:szCs w:val="28"/>
        </w:rPr>
        <w:t xml:space="preserve"> 133. Comete el delito de lesiones quien caus</w:t>
      </w:r>
      <w:r w:rsidRPr="004F016E">
        <w:rPr>
          <w:rFonts w:ascii="Andalus" w:hAnsi="Andalus" w:cs="Andalus"/>
          <w:color w:val="404040" w:themeColor="text1" w:themeTint="BF"/>
          <w:sz w:val="28"/>
          <w:szCs w:val="28"/>
        </w:rPr>
        <w:t xml:space="preserve">e daños que afecten el cuerpo o </w:t>
      </w:r>
      <w:r w:rsidR="003A2FBB" w:rsidRPr="004F016E">
        <w:rPr>
          <w:rFonts w:ascii="Andalus" w:hAnsi="Andalus" w:cs="Andalus"/>
          <w:color w:val="404040" w:themeColor="text1" w:themeTint="BF"/>
          <w:sz w:val="28"/>
          <w:szCs w:val="28"/>
        </w:rPr>
        <w:t>la salud f</w:t>
      </w:r>
      <w:r w:rsidRPr="004F016E">
        <w:rPr>
          <w:rFonts w:ascii="Andalus" w:hAnsi="Andalus" w:cs="Andalus"/>
          <w:color w:val="404040" w:themeColor="text1" w:themeTint="BF"/>
          <w:sz w:val="28"/>
          <w:szCs w:val="28"/>
        </w:rPr>
        <w:t>ísica o mental de otra persona.</w:t>
      </w:r>
    </w:p>
    <w:p w:rsidR="008D15E3" w:rsidRPr="004F016E" w:rsidRDefault="008D15E3" w:rsidP="004F016E">
      <w:pPr>
        <w:pStyle w:val="Prrafodelista"/>
        <w:jc w:val="both"/>
        <w:rPr>
          <w:rFonts w:ascii="Andalus" w:hAnsi="Andalus" w:cs="Andalus"/>
          <w:color w:val="404040" w:themeColor="text1" w:themeTint="BF"/>
          <w:sz w:val="28"/>
          <w:szCs w:val="28"/>
        </w:rPr>
      </w:pPr>
    </w:p>
    <w:p w:rsidR="008D15E3" w:rsidRPr="004F016E" w:rsidRDefault="008D15E3" w:rsidP="004F016E">
      <w:pPr>
        <w:pStyle w:val="Prrafodelista"/>
        <w:numPr>
          <w:ilvl w:val="0"/>
          <w:numId w:val="11"/>
        </w:numPr>
        <w:jc w:val="both"/>
        <w:rPr>
          <w:rFonts w:ascii="Andalus" w:hAnsi="Andalus" w:cs="Andalus"/>
          <w:color w:val="404040" w:themeColor="text1" w:themeTint="BF"/>
          <w:sz w:val="28"/>
          <w:szCs w:val="28"/>
        </w:rPr>
      </w:pPr>
      <w:r w:rsidRPr="004F016E">
        <w:rPr>
          <w:rFonts w:ascii="Andalus" w:hAnsi="Andalus" w:cs="Andalus"/>
          <w:color w:val="404040" w:themeColor="text1" w:themeTint="BF"/>
          <w:sz w:val="28"/>
          <w:szCs w:val="28"/>
        </w:rPr>
        <w:t xml:space="preserve">Artículo </w:t>
      </w:r>
      <w:r w:rsidR="003A2FBB" w:rsidRPr="004F016E">
        <w:rPr>
          <w:rFonts w:ascii="Andalus" w:hAnsi="Andalus" w:cs="Andalus"/>
          <w:color w:val="404040" w:themeColor="text1" w:themeTint="BF"/>
          <w:sz w:val="28"/>
          <w:szCs w:val="28"/>
        </w:rPr>
        <w:t>133-A. Quien de propósito castra, esteriliza mediante engaño</w:t>
      </w:r>
      <w:r w:rsidRPr="004F016E">
        <w:rPr>
          <w:rFonts w:ascii="Andalus" w:hAnsi="Andalus" w:cs="Andalus"/>
          <w:color w:val="404040" w:themeColor="text1" w:themeTint="BF"/>
          <w:sz w:val="28"/>
          <w:szCs w:val="28"/>
        </w:rPr>
        <w:t xml:space="preserve"> o por medios </w:t>
      </w:r>
      <w:r w:rsidR="003A2FBB" w:rsidRPr="004F016E">
        <w:rPr>
          <w:rFonts w:ascii="Andalus" w:hAnsi="Andalus" w:cs="Andalus"/>
          <w:color w:val="404040" w:themeColor="text1" w:themeTint="BF"/>
          <w:sz w:val="28"/>
          <w:szCs w:val="28"/>
        </w:rPr>
        <w:t>violentos o deja ciega a otra persona, será sancionada c</w:t>
      </w:r>
      <w:r w:rsidRPr="004F016E">
        <w:rPr>
          <w:rFonts w:ascii="Andalus" w:hAnsi="Andalus" w:cs="Andalus"/>
          <w:color w:val="404040" w:themeColor="text1" w:themeTint="BF"/>
          <w:sz w:val="28"/>
          <w:szCs w:val="28"/>
        </w:rPr>
        <w:t xml:space="preserve">on reclusión de seis (6) a diez </w:t>
      </w:r>
      <w:r w:rsidR="003A2FBB" w:rsidRPr="004F016E">
        <w:rPr>
          <w:rFonts w:ascii="Andalus" w:hAnsi="Andalus" w:cs="Andalus"/>
          <w:color w:val="404040" w:themeColor="text1" w:themeTint="BF"/>
          <w:sz w:val="28"/>
          <w:szCs w:val="28"/>
        </w:rPr>
        <w:t>(10) años.</w:t>
      </w:r>
    </w:p>
    <w:p w:rsidR="008D15E3" w:rsidRPr="004F016E" w:rsidRDefault="008D15E3" w:rsidP="004F016E">
      <w:pPr>
        <w:pStyle w:val="Prrafodelista"/>
        <w:jc w:val="both"/>
        <w:rPr>
          <w:rFonts w:ascii="Andalus" w:hAnsi="Andalus" w:cs="Andalus"/>
          <w:color w:val="404040" w:themeColor="text1" w:themeTint="BF"/>
          <w:sz w:val="28"/>
          <w:szCs w:val="28"/>
        </w:rPr>
      </w:pPr>
    </w:p>
    <w:p w:rsidR="003A2FBB" w:rsidRPr="004F016E" w:rsidRDefault="003A2FBB" w:rsidP="004F016E">
      <w:pPr>
        <w:pStyle w:val="Prrafodelista"/>
        <w:numPr>
          <w:ilvl w:val="0"/>
          <w:numId w:val="11"/>
        </w:numPr>
        <w:jc w:val="both"/>
        <w:rPr>
          <w:rFonts w:ascii="Andalus" w:hAnsi="Andalus" w:cs="Andalus"/>
          <w:color w:val="404040" w:themeColor="text1" w:themeTint="BF"/>
          <w:sz w:val="28"/>
          <w:szCs w:val="28"/>
        </w:rPr>
      </w:pPr>
      <w:r w:rsidRPr="004F016E">
        <w:rPr>
          <w:rFonts w:ascii="Andalus" w:hAnsi="Andalus" w:cs="Andalus"/>
          <w:color w:val="404040" w:themeColor="text1" w:themeTint="BF"/>
          <w:sz w:val="28"/>
          <w:szCs w:val="28"/>
        </w:rPr>
        <w:t xml:space="preserve"> </w:t>
      </w:r>
      <w:r w:rsidR="008D15E3" w:rsidRPr="004F016E">
        <w:rPr>
          <w:rFonts w:ascii="Andalus" w:hAnsi="Andalus" w:cs="Andalus"/>
          <w:color w:val="404040" w:themeColor="text1" w:themeTint="BF"/>
          <w:sz w:val="28"/>
          <w:szCs w:val="28"/>
        </w:rPr>
        <w:t>Artículo</w:t>
      </w:r>
      <w:r w:rsidRPr="004F016E">
        <w:rPr>
          <w:rFonts w:ascii="Andalus" w:hAnsi="Andalus" w:cs="Andalus"/>
          <w:color w:val="404040" w:themeColor="text1" w:themeTint="BF"/>
          <w:sz w:val="28"/>
          <w:szCs w:val="28"/>
        </w:rPr>
        <w:t xml:space="preserve"> 134. La mutilación de un miembro u órgano principal de un ser humano,</w:t>
      </w:r>
      <w:r w:rsidR="00BD5424" w:rsidRPr="004F016E">
        <w:rPr>
          <w:rFonts w:ascii="Andalus" w:hAnsi="Andalus" w:cs="Andalus"/>
          <w:color w:val="404040" w:themeColor="text1" w:themeTint="BF"/>
          <w:sz w:val="28"/>
          <w:szCs w:val="28"/>
        </w:rPr>
        <w:t xml:space="preserve"> </w:t>
      </w:r>
      <w:r w:rsidRPr="004F016E">
        <w:rPr>
          <w:rFonts w:ascii="Andalus" w:hAnsi="Andalus" w:cs="Andalus"/>
          <w:color w:val="404040" w:themeColor="text1" w:themeTint="BF"/>
          <w:sz w:val="28"/>
          <w:szCs w:val="28"/>
        </w:rPr>
        <w:t>ejecutada de propósito, será penada con reclusión de cinco (5) a ocho (8) años; si fuere</w:t>
      </w:r>
      <w:r w:rsidR="00BD5424" w:rsidRPr="004F016E">
        <w:rPr>
          <w:rFonts w:ascii="Andalus" w:hAnsi="Andalus" w:cs="Andalus"/>
          <w:color w:val="404040" w:themeColor="text1" w:themeTint="BF"/>
          <w:sz w:val="28"/>
          <w:szCs w:val="28"/>
        </w:rPr>
        <w:t xml:space="preserve"> </w:t>
      </w:r>
      <w:r w:rsidRPr="004F016E">
        <w:rPr>
          <w:rFonts w:ascii="Andalus" w:hAnsi="Andalus" w:cs="Andalus"/>
          <w:color w:val="404040" w:themeColor="text1" w:themeTint="BF"/>
          <w:sz w:val="28"/>
          <w:szCs w:val="28"/>
        </w:rPr>
        <w:t>de un miembro u órgano no principal, con reclusión de tres (3) a seis (6) años.</w:t>
      </w:r>
    </w:p>
    <w:p w:rsidR="007F7B89" w:rsidRPr="004F016E" w:rsidRDefault="008D15E3"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 xml:space="preserve"> </w:t>
      </w:r>
      <w:r w:rsidR="00713984" w:rsidRPr="004F016E">
        <w:rPr>
          <w:rFonts w:ascii="Andalus" w:hAnsi="Andalus" w:cs="Andalus"/>
          <w:color w:val="000000" w:themeColor="text1"/>
          <w:sz w:val="28"/>
          <w:szCs w:val="28"/>
        </w:rPr>
        <w:t>(Si</w:t>
      </w:r>
      <w:r w:rsidR="00AA540E" w:rsidRPr="004F016E">
        <w:rPr>
          <w:rFonts w:ascii="Andalus" w:hAnsi="Andalus" w:cs="Andalus"/>
          <w:color w:val="000000" w:themeColor="text1"/>
          <w:sz w:val="28"/>
          <w:szCs w:val="28"/>
        </w:rPr>
        <w:t>) Matrimonio infantil</w:t>
      </w:r>
      <w:r w:rsidR="007F7B89" w:rsidRPr="004F016E">
        <w:rPr>
          <w:rFonts w:ascii="Andalus" w:hAnsi="Andalus" w:cs="Andalus"/>
          <w:color w:val="000000" w:themeColor="text1"/>
          <w:sz w:val="28"/>
          <w:szCs w:val="28"/>
        </w:rPr>
        <w:t xml:space="preserve"> </w:t>
      </w:r>
    </w:p>
    <w:p w:rsidR="0054520C" w:rsidRPr="004F016E" w:rsidRDefault="0054520C" w:rsidP="004F016E">
      <w:pPr>
        <w:jc w:val="both"/>
        <w:rPr>
          <w:rFonts w:ascii="Andalus" w:hAnsi="Andalus" w:cs="Andalus"/>
          <w:color w:val="000000"/>
          <w:sz w:val="28"/>
          <w:szCs w:val="28"/>
        </w:rPr>
      </w:pPr>
      <w:r w:rsidRPr="004F016E">
        <w:rPr>
          <w:rFonts w:ascii="Andalus" w:hAnsi="Andalus" w:cs="Andalus"/>
          <w:color w:val="000000"/>
          <w:sz w:val="28"/>
          <w:szCs w:val="28"/>
        </w:rPr>
        <w:t>El matrimonio infantil es una violación a los derechos humanos de las y los niños.</w:t>
      </w:r>
    </w:p>
    <w:p w:rsidR="0054520C" w:rsidRPr="004F016E" w:rsidRDefault="0054520C" w:rsidP="004F016E">
      <w:pPr>
        <w:jc w:val="both"/>
        <w:rPr>
          <w:rFonts w:ascii="Andalus" w:hAnsi="Andalus" w:cs="Andalus"/>
          <w:color w:val="000000"/>
          <w:sz w:val="28"/>
          <w:szCs w:val="28"/>
        </w:rPr>
      </w:pPr>
      <w:r w:rsidRPr="004F016E">
        <w:rPr>
          <w:rFonts w:ascii="Andalus" w:hAnsi="Andalus" w:cs="Andalus"/>
          <w:color w:val="000000"/>
          <w:sz w:val="28"/>
          <w:szCs w:val="28"/>
        </w:rPr>
        <w:t xml:space="preserve">Las consecuencias del matrimonio infantil son graves y de amplio espectro, ya que las niñas se someten a embarazos no deseados y a las complicaciones asociadas al parto, una de las mayores causas de muerte entre las jóvenes de </w:t>
      </w:r>
      <w:r w:rsidRPr="004F016E">
        <w:rPr>
          <w:rFonts w:ascii="Andalus" w:hAnsi="Andalus" w:cs="Andalus"/>
          <w:color w:val="000000"/>
          <w:sz w:val="28"/>
          <w:szCs w:val="28"/>
        </w:rPr>
        <w:lastRenderedPageBreak/>
        <w:t>15 a 19 años”, apuntaron las agencias de la Organización de las Naciones Unidas (ONU).</w:t>
      </w:r>
    </w:p>
    <w:p w:rsidR="006F3E5C" w:rsidRPr="004F016E" w:rsidRDefault="00766852" w:rsidP="004F016E">
      <w:pPr>
        <w:pStyle w:val="NormalWeb"/>
        <w:shd w:val="clear" w:color="auto" w:fill="FFFFFF"/>
        <w:spacing w:line="360" w:lineRule="atLeast"/>
        <w:jc w:val="both"/>
        <w:textAlignment w:val="baseline"/>
        <w:rPr>
          <w:rFonts w:ascii="Andalus" w:hAnsi="Andalus" w:cs="Andalus"/>
          <w:color w:val="444444"/>
          <w:sz w:val="28"/>
          <w:szCs w:val="28"/>
        </w:rPr>
      </w:pPr>
      <w:r w:rsidRPr="004F016E">
        <w:rPr>
          <w:rFonts w:ascii="Andalus" w:hAnsi="Andalus" w:cs="Andalus"/>
          <w:color w:val="444444"/>
          <w:sz w:val="28"/>
          <w:szCs w:val="28"/>
        </w:rPr>
        <w:t>Art 16 Código</w:t>
      </w:r>
      <w:r w:rsidR="00D677B6">
        <w:rPr>
          <w:rFonts w:ascii="Andalus" w:hAnsi="Andalus" w:cs="Andalus"/>
          <w:color w:val="444444"/>
          <w:sz w:val="28"/>
          <w:szCs w:val="28"/>
        </w:rPr>
        <w:t xml:space="preserve"> de Familia: </w:t>
      </w:r>
      <w:r w:rsidR="006F3E5C" w:rsidRPr="004F016E">
        <w:rPr>
          <w:rFonts w:ascii="Andalus" w:hAnsi="Andalus" w:cs="Andalus"/>
          <w:color w:val="444444"/>
          <w:sz w:val="28"/>
          <w:szCs w:val="28"/>
        </w:rPr>
        <w:t>La mayoría de edad en Honduras se alca</w:t>
      </w:r>
      <w:r w:rsidRPr="004F016E">
        <w:rPr>
          <w:rFonts w:ascii="Andalus" w:hAnsi="Andalus" w:cs="Andalus"/>
          <w:color w:val="444444"/>
          <w:sz w:val="28"/>
          <w:szCs w:val="28"/>
        </w:rPr>
        <w:t>nza hasta los 21 años de edad,</w:t>
      </w:r>
      <w:r w:rsidR="006F3E5C" w:rsidRPr="004F016E">
        <w:rPr>
          <w:rFonts w:ascii="Andalus" w:hAnsi="Andalus" w:cs="Andalus"/>
          <w:color w:val="444444"/>
          <w:sz w:val="28"/>
          <w:szCs w:val="28"/>
        </w:rPr>
        <w:t xml:space="preserve"> los 18 años a los jóvenes se les considera “ciudadanos” y tienen derecho a obtener su tarjeta de identidad y ejercer el sufragio, pero no gozan del pleno ejercicio de sus derechos.</w:t>
      </w:r>
    </w:p>
    <w:p w:rsidR="006F3E5C" w:rsidRPr="004F016E" w:rsidRDefault="00D677B6" w:rsidP="004F016E">
      <w:pPr>
        <w:pStyle w:val="NormalWeb"/>
        <w:shd w:val="clear" w:color="auto" w:fill="FFFFFF"/>
        <w:spacing w:line="360" w:lineRule="atLeast"/>
        <w:jc w:val="both"/>
        <w:textAlignment w:val="baseline"/>
        <w:rPr>
          <w:rFonts w:ascii="Andalus" w:hAnsi="Andalus" w:cs="Andalus"/>
          <w:color w:val="444444"/>
          <w:sz w:val="28"/>
          <w:szCs w:val="28"/>
        </w:rPr>
      </w:pPr>
      <w:r>
        <w:rPr>
          <w:rFonts w:ascii="Andalus" w:hAnsi="Andalus" w:cs="Andalus"/>
          <w:color w:val="444444"/>
          <w:sz w:val="28"/>
          <w:szCs w:val="28"/>
        </w:rPr>
        <w:t xml:space="preserve">Art. 17 Código de Familia: </w:t>
      </w:r>
      <w:r w:rsidR="006F3E5C" w:rsidRPr="004F016E">
        <w:rPr>
          <w:rFonts w:ascii="Andalus" w:hAnsi="Andalus" w:cs="Andalus"/>
          <w:color w:val="444444"/>
          <w:sz w:val="28"/>
          <w:szCs w:val="28"/>
        </w:rPr>
        <w:t>Los menores de edad solo pueden casarse con el permiso de los padres. La e</w:t>
      </w:r>
      <w:r w:rsidR="001558C1" w:rsidRPr="004F016E">
        <w:rPr>
          <w:rFonts w:ascii="Andalus" w:hAnsi="Andalus" w:cs="Andalus"/>
          <w:color w:val="444444"/>
          <w:sz w:val="28"/>
          <w:szCs w:val="28"/>
        </w:rPr>
        <w:t>dad mínima para casarse es de 16</w:t>
      </w:r>
      <w:r w:rsidR="006F3E5C" w:rsidRPr="004F016E">
        <w:rPr>
          <w:rFonts w:ascii="Andalus" w:hAnsi="Andalus" w:cs="Andalus"/>
          <w:color w:val="444444"/>
          <w:sz w:val="28"/>
          <w:szCs w:val="28"/>
        </w:rPr>
        <w:t xml:space="preserve"> años en el caso de las mujeres, y de 18 año</w:t>
      </w:r>
      <w:r w:rsidR="004A7550" w:rsidRPr="004F016E">
        <w:rPr>
          <w:rFonts w:ascii="Andalus" w:hAnsi="Andalus" w:cs="Andalus"/>
          <w:color w:val="444444"/>
          <w:sz w:val="28"/>
          <w:szCs w:val="28"/>
        </w:rPr>
        <w:t>s para los hombres</w:t>
      </w:r>
      <w:r w:rsidR="00766852" w:rsidRPr="004F016E">
        <w:rPr>
          <w:rFonts w:ascii="Andalus" w:hAnsi="Andalus" w:cs="Andalus"/>
          <w:color w:val="444444"/>
          <w:sz w:val="28"/>
          <w:szCs w:val="28"/>
        </w:rPr>
        <w:t xml:space="preserve">  siempre que medie autorización otorgada conforme a este código Art 17</w:t>
      </w:r>
    </w:p>
    <w:p w:rsidR="00453356" w:rsidRPr="00E73B20" w:rsidRDefault="007F7B89"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 xml:space="preserve">(En Honduras no se reconoce el matrimonio infantil ya que es constitutivo de delito y violación según el Código Penal vigente, </w:t>
      </w:r>
      <w:r w:rsidR="006F3E5C" w:rsidRPr="004F016E">
        <w:rPr>
          <w:rFonts w:ascii="Andalus" w:hAnsi="Andalus" w:cs="Andalus"/>
          <w:color w:val="000000" w:themeColor="text1"/>
          <w:sz w:val="28"/>
          <w:szCs w:val="28"/>
        </w:rPr>
        <w:t xml:space="preserve">se </w:t>
      </w:r>
      <w:r w:rsidRPr="004F016E">
        <w:rPr>
          <w:rFonts w:ascii="Andalus" w:hAnsi="Andalus" w:cs="Andalus"/>
          <w:color w:val="000000" w:themeColor="text1"/>
          <w:sz w:val="28"/>
          <w:szCs w:val="28"/>
        </w:rPr>
        <w:t>comete violación especial cuando la víctima sea menor de 14 años de edad artículo 140 numeral 1, articulo 142 Estupro que una persona sea mayor de 14 años y menor de 18 años</w:t>
      </w:r>
      <w:r w:rsidR="00713984" w:rsidRPr="004F016E">
        <w:rPr>
          <w:rFonts w:ascii="Andalus" w:hAnsi="Andalus" w:cs="Andalus"/>
          <w:color w:val="000000" w:themeColor="text1"/>
          <w:sz w:val="28"/>
          <w:szCs w:val="28"/>
        </w:rPr>
        <w:t>)</w:t>
      </w:r>
    </w:p>
    <w:p w:rsidR="00E876E0" w:rsidRPr="001C2A2F" w:rsidRDefault="00E876E0" w:rsidP="004F016E">
      <w:pPr>
        <w:pStyle w:val="Prrafodelista"/>
        <w:numPr>
          <w:ilvl w:val="0"/>
          <w:numId w:val="16"/>
        </w:numPr>
        <w:jc w:val="both"/>
        <w:rPr>
          <w:rFonts w:ascii="Andalus" w:hAnsi="Andalus" w:cs="Andalus"/>
          <w:color w:val="262626" w:themeColor="text1" w:themeTint="D9"/>
          <w:sz w:val="28"/>
          <w:szCs w:val="28"/>
        </w:rPr>
      </w:pPr>
      <w:r w:rsidRPr="001C2A2F">
        <w:rPr>
          <w:rFonts w:ascii="Andalus" w:hAnsi="Andalus" w:cs="Andalus"/>
          <w:color w:val="262626" w:themeColor="text1" w:themeTint="D9"/>
          <w:sz w:val="28"/>
          <w:szCs w:val="28"/>
        </w:rPr>
        <w:t>Código penal</w:t>
      </w:r>
      <w:r w:rsidR="00453356" w:rsidRPr="001C2A2F">
        <w:rPr>
          <w:rFonts w:ascii="Andalus" w:hAnsi="Andalus" w:cs="Andalus"/>
          <w:color w:val="262626" w:themeColor="text1" w:themeTint="D9"/>
          <w:sz w:val="28"/>
          <w:szCs w:val="28"/>
        </w:rPr>
        <w:t xml:space="preserve"> art 140,,142</w:t>
      </w:r>
    </w:p>
    <w:p w:rsidR="00453356" w:rsidRPr="001C2A2F" w:rsidRDefault="00E876E0" w:rsidP="004F016E">
      <w:pPr>
        <w:pStyle w:val="Prrafodelista"/>
        <w:numPr>
          <w:ilvl w:val="0"/>
          <w:numId w:val="16"/>
        </w:numPr>
        <w:jc w:val="both"/>
        <w:rPr>
          <w:rFonts w:ascii="Andalus" w:hAnsi="Andalus" w:cs="Andalus"/>
          <w:color w:val="262626" w:themeColor="text1" w:themeTint="D9"/>
          <w:sz w:val="28"/>
          <w:szCs w:val="28"/>
        </w:rPr>
      </w:pPr>
      <w:r w:rsidRPr="001C2A2F">
        <w:rPr>
          <w:rFonts w:ascii="Andalus" w:hAnsi="Andalus" w:cs="Andalus"/>
          <w:color w:val="262626" w:themeColor="text1" w:themeTint="D9"/>
          <w:sz w:val="28"/>
          <w:szCs w:val="28"/>
        </w:rPr>
        <w:t xml:space="preserve">Código familia </w:t>
      </w:r>
      <w:r w:rsidR="00453356" w:rsidRPr="001C2A2F">
        <w:rPr>
          <w:rFonts w:ascii="Andalus" w:hAnsi="Andalus" w:cs="Andalus"/>
          <w:color w:val="262626" w:themeColor="text1" w:themeTint="D9"/>
          <w:sz w:val="28"/>
          <w:szCs w:val="28"/>
        </w:rPr>
        <w:t>y las leyes generales y especiales vinculadas con los niños (art 1)</w:t>
      </w:r>
    </w:p>
    <w:p w:rsidR="00E876E0" w:rsidRPr="001C2A2F" w:rsidRDefault="00E876E0" w:rsidP="004F016E">
      <w:pPr>
        <w:pStyle w:val="Prrafodelista"/>
        <w:numPr>
          <w:ilvl w:val="0"/>
          <w:numId w:val="16"/>
        </w:numPr>
        <w:jc w:val="both"/>
        <w:rPr>
          <w:rFonts w:ascii="Andalus" w:hAnsi="Andalus" w:cs="Andalus"/>
          <w:color w:val="262626" w:themeColor="text1" w:themeTint="D9"/>
          <w:sz w:val="28"/>
          <w:szCs w:val="28"/>
        </w:rPr>
      </w:pPr>
      <w:r w:rsidRPr="001C2A2F">
        <w:rPr>
          <w:rFonts w:ascii="Andalus" w:hAnsi="Andalus" w:cs="Andalus"/>
          <w:color w:val="262626" w:themeColor="text1" w:themeTint="D9"/>
          <w:sz w:val="28"/>
          <w:szCs w:val="28"/>
        </w:rPr>
        <w:t xml:space="preserve">Código de la niñez y adolescencia </w:t>
      </w:r>
      <w:r w:rsidR="00453356" w:rsidRPr="001C2A2F">
        <w:rPr>
          <w:rFonts w:ascii="Andalus" w:hAnsi="Andalus" w:cs="Andalus"/>
          <w:color w:val="262626" w:themeColor="text1" w:themeTint="D9"/>
          <w:sz w:val="28"/>
          <w:szCs w:val="28"/>
        </w:rPr>
        <w:t>(Art 16,17)</w:t>
      </w:r>
    </w:p>
    <w:p w:rsidR="008D15E3" w:rsidRPr="004F016E" w:rsidRDefault="00E876E0"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 xml:space="preserve"> </w:t>
      </w:r>
      <w:r w:rsidR="00713984" w:rsidRPr="004F016E">
        <w:rPr>
          <w:rFonts w:ascii="Andalus" w:hAnsi="Andalus" w:cs="Andalus"/>
          <w:color w:val="000000" w:themeColor="text1"/>
          <w:sz w:val="28"/>
          <w:szCs w:val="28"/>
        </w:rPr>
        <w:t>(No</w:t>
      </w:r>
      <w:r w:rsidR="00AA540E" w:rsidRPr="004F016E">
        <w:rPr>
          <w:rFonts w:ascii="Andalus" w:hAnsi="Andalus" w:cs="Andalus"/>
          <w:color w:val="000000" w:themeColor="text1"/>
          <w:sz w:val="28"/>
          <w:szCs w:val="28"/>
        </w:rPr>
        <w:t>) Los partos en cas</w:t>
      </w:r>
      <w:r w:rsidR="00713984" w:rsidRPr="004F016E">
        <w:rPr>
          <w:rFonts w:ascii="Andalus" w:hAnsi="Andalus" w:cs="Andalus"/>
          <w:color w:val="000000" w:themeColor="text1"/>
          <w:sz w:val="28"/>
          <w:szCs w:val="28"/>
        </w:rPr>
        <w:t>o</w:t>
      </w:r>
      <w:r w:rsidR="00AA540E" w:rsidRPr="004F016E">
        <w:rPr>
          <w:rFonts w:ascii="Andalus" w:hAnsi="Andalus" w:cs="Andalus"/>
          <w:color w:val="000000" w:themeColor="text1"/>
          <w:sz w:val="28"/>
          <w:szCs w:val="28"/>
        </w:rPr>
        <w:t xml:space="preserve"> con un obstetra o partera</w:t>
      </w:r>
      <w:r w:rsidR="008D15E3" w:rsidRPr="004F016E">
        <w:rPr>
          <w:rFonts w:ascii="Andalus" w:hAnsi="Andalus" w:cs="Andalus"/>
          <w:color w:val="000000" w:themeColor="text1"/>
          <w:sz w:val="28"/>
          <w:szCs w:val="28"/>
        </w:rPr>
        <w:t xml:space="preserve"> </w:t>
      </w:r>
    </w:p>
    <w:p w:rsidR="00190564" w:rsidRPr="004F016E" w:rsidRDefault="00713984"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(Si</w:t>
      </w:r>
      <w:r w:rsidR="00A64F39" w:rsidRPr="004F016E">
        <w:rPr>
          <w:rFonts w:ascii="Andalus" w:hAnsi="Andalus" w:cs="Andalus"/>
          <w:color w:val="000000" w:themeColor="text1"/>
          <w:sz w:val="28"/>
          <w:szCs w:val="28"/>
        </w:rPr>
        <w:t>) Aborto</w:t>
      </w:r>
      <w:r w:rsidR="003514FB" w:rsidRPr="004F016E">
        <w:rPr>
          <w:rFonts w:ascii="Andalus" w:hAnsi="Andalus" w:cs="Andalus"/>
          <w:color w:val="000000" w:themeColor="text1"/>
          <w:sz w:val="28"/>
          <w:szCs w:val="28"/>
        </w:rPr>
        <w:t xml:space="preserve">: </w:t>
      </w:r>
    </w:p>
    <w:p w:rsidR="00541B9E" w:rsidRPr="001C2A2F" w:rsidRDefault="00E51D74" w:rsidP="004F016E">
      <w:pPr>
        <w:jc w:val="both"/>
        <w:rPr>
          <w:rFonts w:ascii="Andalus" w:hAnsi="Andalus" w:cs="Andalus"/>
          <w:color w:val="262626" w:themeColor="text1" w:themeTint="D9"/>
          <w:sz w:val="28"/>
          <w:szCs w:val="28"/>
        </w:rPr>
      </w:pPr>
      <w:r w:rsidRPr="001C2A2F">
        <w:rPr>
          <w:rFonts w:ascii="Andalus" w:hAnsi="Andalus" w:cs="Andalus"/>
          <w:color w:val="262626" w:themeColor="text1" w:themeTint="D9"/>
          <w:sz w:val="28"/>
          <w:szCs w:val="28"/>
        </w:rPr>
        <w:t xml:space="preserve">Tanto la Constitución hondureña como la normativa nacional vigente hacen un reconocimiento de los derechos del niño no nacido en la órbita de su consideración de persona humana y en la de la protección que la misma </w:t>
      </w:r>
      <w:r w:rsidRPr="001C2A2F">
        <w:rPr>
          <w:rFonts w:ascii="Andalus" w:hAnsi="Andalus" w:cs="Andalus"/>
          <w:color w:val="262626" w:themeColor="text1" w:themeTint="D9"/>
          <w:sz w:val="28"/>
          <w:szCs w:val="28"/>
        </w:rPr>
        <w:lastRenderedPageBreak/>
        <w:t>merece en su condición de tal. Así, el artículo 67 de la Constitución de la República de Honduras señala que “al que está por nacer se le considerará nacido para todo lo que le favorezca dentro de los límites establecidos por la Ley.</w:t>
      </w:r>
    </w:p>
    <w:p w:rsidR="00541B9E" w:rsidRPr="004F016E" w:rsidRDefault="00E51D74" w:rsidP="004F016E">
      <w:pPr>
        <w:jc w:val="both"/>
        <w:rPr>
          <w:rFonts w:ascii="Andalus" w:hAnsi="Andalus" w:cs="Andalus"/>
          <w:sz w:val="28"/>
          <w:szCs w:val="28"/>
        </w:rPr>
      </w:pPr>
      <w:r w:rsidRPr="004F016E">
        <w:rPr>
          <w:rFonts w:ascii="Andalus" w:hAnsi="Andalus" w:cs="Andalus"/>
          <w:sz w:val="28"/>
          <w:szCs w:val="28"/>
        </w:rPr>
        <w:t xml:space="preserve"> La Constitución </w:t>
      </w:r>
      <w:r w:rsidR="00E73B20">
        <w:rPr>
          <w:rFonts w:ascii="Andalus" w:hAnsi="Andalus" w:cs="Andalus"/>
          <w:sz w:val="28"/>
          <w:szCs w:val="28"/>
        </w:rPr>
        <w:t xml:space="preserve">articulo 60 </w:t>
      </w:r>
      <w:r w:rsidRPr="004F016E">
        <w:rPr>
          <w:rFonts w:ascii="Andalus" w:hAnsi="Andalus" w:cs="Andalus"/>
          <w:sz w:val="28"/>
          <w:szCs w:val="28"/>
        </w:rPr>
        <w:t>también establece que el derecho a la vida es inviolable y que este derecho corresponde a todos, sin distinción alguna, por motivos de raza, color, sexo, religión, posición económica, estado de salud o cualqu</w:t>
      </w:r>
      <w:r w:rsidR="00E73B20">
        <w:rPr>
          <w:rFonts w:ascii="Andalus" w:hAnsi="Andalus" w:cs="Andalus"/>
          <w:sz w:val="28"/>
          <w:szCs w:val="28"/>
        </w:rPr>
        <w:t>ier otra condición</w:t>
      </w:r>
      <w:r w:rsidRPr="004F016E">
        <w:rPr>
          <w:rFonts w:ascii="Andalus" w:hAnsi="Andalus" w:cs="Andalus"/>
          <w:sz w:val="28"/>
          <w:szCs w:val="28"/>
        </w:rPr>
        <w:t xml:space="preserve">. </w:t>
      </w:r>
    </w:p>
    <w:p w:rsidR="00541B9E" w:rsidRPr="004F016E" w:rsidRDefault="000C4802" w:rsidP="004F016E">
      <w:pPr>
        <w:jc w:val="both"/>
        <w:rPr>
          <w:rFonts w:ascii="Andalus" w:hAnsi="Andalus" w:cs="Andalus"/>
          <w:sz w:val="28"/>
          <w:szCs w:val="28"/>
        </w:rPr>
      </w:pPr>
      <w:r>
        <w:rPr>
          <w:rFonts w:ascii="Andalus" w:hAnsi="Andalus" w:cs="Andalus"/>
          <w:sz w:val="28"/>
          <w:szCs w:val="28"/>
        </w:rPr>
        <w:t>En</w:t>
      </w:r>
      <w:r w:rsidR="00E51D74" w:rsidRPr="004F016E">
        <w:rPr>
          <w:rFonts w:ascii="Andalus" w:hAnsi="Andalus" w:cs="Andalus"/>
          <w:sz w:val="28"/>
          <w:szCs w:val="28"/>
        </w:rPr>
        <w:t xml:space="preserve"> el Código de la Niñez y</w:t>
      </w:r>
      <w:r w:rsidR="00541B9E" w:rsidRPr="004F016E">
        <w:rPr>
          <w:rFonts w:ascii="Andalus" w:hAnsi="Andalus" w:cs="Andalus"/>
          <w:sz w:val="28"/>
          <w:szCs w:val="28"/>
        </w:rPr>
        <w:t xml:space="preserve"> la Adolescencia, en su art</w:t>
      </w:r>
      <w:r w:rsidR="00E51D74" w:rsidRPr="004F016E">
        <w:rPr>
          <w:rFonts w:ascii="Andalus" w:hAnsi="Andalus" w:cs="Andalus"/>
          <w:sz w:val="28"/>
          <w:szCs w:val="28"/>
        </w:rPr>
        <w:t xml:space="preserve"> 12 reconocen que la vida de toda persona comienza desde el momento de la concepción, siendo obligación del Estado proteger este derecho mediante la adopción de las medidas que sean necesarias para la gestación, el nacimiento y el desarrollo ulterior.</w:t>
      </w:r>
    </w:p>
    <w:p w:rsidR="001F0731" w:rsidRPr="004F016E" w:rsidRDefault="003514FB" w:rsidP="004F016E">
      <w:pPr>
        <w:jc w:val="both"/>
        <w:rPr>
          <w:rFonts w:ascii="Andalus" w:hAnsi="Andalus" w:cs="Andalus"/>
          <w:color w:val="404040" w:themeColor="text1" w:themeTint="BF"/>
          <w:sz w:val="28"/>
          <w:szCs w:val="28"/>
        </w:rPr>
      </w:pPr>
      <w:r w:rsidRPr="004F016E">
        <w:rPr>
          <w:rFonts w:ascii="Andalus" w:hAnsi="Andalus" w:cs="Andalus"/>
          <w:color w:val="404040" w:themeColor="text1" w:themeTint="BF"/>
          <w:sz w:val="28"/>
          <w:szCs w:val="28"/>
        </w:rPr>
        <w:t xml:space="preserve">El aborto </w:t>
      </w:r>
      <w:r w:rsidR="00190564" w:rsidRPr="004F016E">
        <w:rPr>
          <w:rFonts w:ascii="Andalus" w:hAnsi="Andalus" w:cs="Andalus"/>
          <w:color w:val="404040" w:themeColor="text1" w:themeTint="BF"/>
          <w:sz w:val="28"/>
          <w:szCs w:val="28"/>
        </w:rPr>
        <w:t>es</w:t>
      </w:r>
      <w:r w:rsidR="000C4802">
        <w:rPr>
          <w:rFonts w:ascii="Andalus" w:hAnsi="Andalus" w:cs="Andalus"/>
          <w:color w:val="404040" w:themeColor="text1" w:themeTint="BF"/>
          <w:sz w:val="28"/>
          <w:szCs w:val="28"/>
        </w:rPr>
        <w:t xml:space="preserve"> ilegal en Honduras unido a </w:t>
      </w:r>
      <w:r w:rsidR="00190564" w:rsidRPr="004F016E">
        <w:rPr>
          <w:rFonts w:ascii="Andalus" w:hAnsi="Andalus" w:cs="Andalus"/>
          <w:color w:val="404040" w:themeColor="text1" w:themeTint="BF"/>
          <w:sz w:val="28"/>
          <w:szCs w:val="28"/>
        </w:rPr>
        <w:t xml:space="preserve">penas de cárcel </w:t>
      </w:r>
      <w:r w:rsidRPr="004F016E">
        <w:rPr>
          <w:rFonts w:ascii="Andalus" w:hAnsi="Andalus" w:cs="Andalus"/>
          <w:color w:val="404040" w:themeColor="text1" w:themeTint="BF"/>
          <w:sz w:val="28"/>
          <w:szCs w:val="28"/>
        </w:rPr>
        <w:t xml:space="preserve">en el </w:t>
      </w:r>
      <w:r w:rsidR="000C4802">
        <w:rPr>
          <w:rFonts w:ascii="Andalus" w:hAnsi="Andalus" w:cs="Andalus"/>
          <w:b/>
          <w:color w:val="404040" w:themeColor="text1" w:themeTint="BF"/>
          <w:sz w:val="28"/>
          <w:szCs w:val="28"/>
        </w:rPr>
        <w:t>Código Penal V</w:t>
      </w:r>
      <w:r w:rsidRPr="004F016E">
        <w:rPr>
          <w:rFonts w:ascii="Andalus" w:hAnsi="Andalus" w:cs="Andalus"/>
          <w:b/>
          <w:color w:val="404040" w:themeColor="text1" w:themeTint="BF"/>
          <w:sz w:val="28"/>
          <w:szCs w:val="28"/>
        </w:rPr>
        <w:t>igente</w:t>
      </w:r>
      <w:r w:rsidRPr="004F016E">
        <w:rPr>
          <w:rFonts w:ascii="Andalus" w:hAnsi="Andalus" w:cs="Andalus"/>
          <w:color w:val="404040" w:themeColor="text1" w:themeTint="BF"/>
          <w:sz w:val="28"/>
          <w:szCs w:val="28"/>
        </w:rPr>
        <w:t xml:space="preserve"> en el capítulo II, artículos </w:t>
      </w:r>
      <w:r w:rsidR="00D70ACE" w:rsidRPr="004F016E">
        <w:rPr>
          <w:rFonts w:ascii="Andalus" w:hAnsi="Andalus" w:cs="Andalus"/>
          <w:color w:val="404040" w:themeColor="text1" w:themeTint="BF"/>
          <w:sz w:val="28"/>
          <w:szCs w:val="28"/>
        </w:rPr>
        <w:t>126,</w:t>
      </w:r>
      <w:r w:rsidRPr="004F016E">
        <w:rPr>
          <w:rFonts w:ascii="Andalus" w:hAnsi="Andalus" w:cs="Andalus"/>
          <w:color w:val="404040" w:themeColor="text1" w:themeTint="BF"/>
          <w:sz w:val="28"/>
          <w:szCs w:val="28"/>
        </w:rPr>
        <w:t xml:space="preserve"> 127, 128 y 132.</w:t>
      </w:r>
      <w:r w:rsidR="00B859B5" w:rsidRPr="004F016E">
        <w:rPr>
          <w:rFonts w:ascii="Andalus" w:hAnsi="Andalus" w:cs="Andalus"/>
          <w:color w:val="404040" w:themeColor="text1" w:themeTint="BF"/>
          <w:sz w:val="28"/>
          <w:szCs w:val="28"/>
        </w:rPr>
        <w:t>)</w:t>
      </w:r>
      <w:r w:rsidRPr="004F016E">
        <w:rPr>
          <w:rFonts w:ascii="Andalus" w:hAnsi="Andalus" w:cs="Andalus"/>
          <w:color w:val="404040" w:themeColor="text1" w:themeTint="BF"/>
          <w:sz w:val="28"/>
          <w:szCs w:val="28"/>
        </w:rPr>
        <w:t xml:space="preserve"> </w:t>
      </w:r>
      <w:r w:rsidR="00D70ACE" w:rsidRPr="004F016E">
        <w:rPr>
          <w:rFonts w:ascii="Andalus" w:hAnsi="Andalus" w:cs="Andalus"/>
          <w:color w:val="404040" w:themeColor="text1" w:themeTint="BF"/>
          <w:sz w:val="28"/>
          <w:szCs w:val="28"/>
        </w:rPr>
        <w:t>Es</w:t>
      </w:r>
      <w:r w:rsidR="00D01983" w:rsidRPr="004F016E">
        <w:rPr>
          <w:rFonts w:ascii="Andalus" w:hAnsi="Andalus" w:cs="Andalus"/>
          <w:color w:val="404040" w:themeColor="text1" w:themeTint="BF"/>
          <w:sz w:val="28"/>
          <w:szCs w:val="28"/>
        </w:rPr>
        <w:t xml:space="preserve"> punible bajo cualquier circunstancia no existiendo actualmente ex</w:t>
      </w:r>
      <w:r w:rsidR="00D70ACE">
        <w:rPr>
          <w:rFonts w:ascii="Andalus" w:hAnsi="Andalus" w:cs="Andalus"/>
          <w:color w:val="404040" w:themeColor="text1" w:themeTint="BF"/>
          <w:sz w:val="28"/>
          <w:szCs w:val="28"/>
        </w:rPr>
        <w:t>c</w:t>
      </w:r>
      <w:r w:rsidR="00D01983" w:rsidRPr="004F016E">
        <w:rPr>
          <w:rFonts w:ascii="Andalus" w:hAnsi="Andalus" w:cs="Andalus"/>
          <w:color w:val="404040" w:themeColor="text1" w:themeTint="BF"/>
          <w:sz w:val="28"/>
          <w:szCs w:val="28"/>
        </w:rPr>
        <w:t>epciones de abortos no punibles.</w:t>
      </w:r>
    </w:p>
    <w:p w:rsidR="008D15E3" w:rsidRPr="004F016E" w:rsidRDefault="008D15E3" w:rsidP="004F016E">
      <w:pPr>
        <w:pStyle w:val="Prrafodelista"/>
        <w:numPr>
          <w:ilvl w:val="0"/>
          <w:numId w:val="10"/>
        </w:numPr>
        <w:jc w:val="both"/>
        <w:rPr>
          <w:rFonts w:ascii="Andalus" w:hAnsi="Andalus" w:cs="Andalus"/>
          <w:color w:val="404040" w:themeColor="text1" w:themeTint="BF"/>
          <w:sz w:val="28"/>
          <w:szCs w:val="28"/>
        </w:rPr>
      </w:pPr>
      <w:r w:rsidRPr="004F016E">
        <w:rPr>
          <w:rFonts w:ascii="Andalus" w:hAnsi="Andalus" w:cs="Andalus"/>
          <w:color w:val="404040" w:themeColor="text1" w:themeTint="BF"/>
          <w:sz w:val="28"/>
          <w:szCs w:val="28"/>
        </w:rPr>
        <w:t>Artículo 126.El aborto es la muerte de un ser humano en cualquier momento del embarazo o durante el parto. Quien intencionalmente cause un aborto será castigado:</w:t>
      </w:r>
    </w:p>
    <w:p w:rsidR="008D15E3" w:rsidRPr="004F016E" w:rsidRDefault="008D15E3" w:rsidP="004F016E">
      <w:pPr>
        <w:jc w:val="both"/>
        <w:rPr>
          <w:rFonts w:ascii="Andalus" w:hAnsi="Andalus" w:cs="Andalus"/>
          <w:color w:val="404040" w:themeColor="text1" w:themeTint="BF"/>
          <w:sz w:val="28"/>
          <w:szCs w:val="28"/>
        </w:rPr>
      </w:pPr>
      <w:r w:rsidRPr="004F016E">
        <w:rPr>
          <w:rFonts w:ascii="Andalus" w:hAnsi="Andalus" w:cs="Andalus"/>
          <w:color w:val="404040" w:themeColor="text1" w:themeTint="BF"/>
          <w:sz w:val="28"/>
          <w:szCs w:val="28"/>
        </w:rPr>
        <w:t xml:space="preserve"> 1. Con tres (3) a seis (6) años de reclusión si </w:t>
      </w:r>
      <w:r w:rsidRPr="004F016E">
        <w:rPr>
          <w:rFonts w:ascii="Andalus" w:hAnsi="Andalus" w:cs="Andalus"/>
          <w:b/>
          <w:color w:val="404040" w:themeColor="text1" w:themeTint="BF"/>
          <w:sz w:val="28"/>
          <w:szCs w:val="28"/>
        </w:rPr>
        <w:t>la mujer</w:t>
      </w:r>
      <w:r w:rsidRPr="004F016E">
        <w:rPr>
          <w:rFonts w:ascii="Andalus" w:hAnsi="Andalus" w:cs="Andalus"/>
          <w:color w:val="404040" w:themeColor="text1" w:themeTint="BF"/>
          <w:sz w:val="28"/>
          <w:szCs w:val="28"/>
        </w:rPr>
        <w:t xml:space="preserve"> lo hubiese consentido;</w:t>
      </w:r>
    </w:p>
    <w:p w:rsidR="008D15E3" w:rsidRPr="004F016E" w:rsidRDefault="008D15E3" w:rsidP="004F016E">
      <w:pPr>
        <w:jc w:val="both"/>
        <w:rPr>
          <w:rFonts w:ascii="Andalus" w:hAnsi="Andalus" w:cs="Andalus"/>
          <w:color w:val="404040" w:themeColor="text1" w:themeTint="BF"/>
          <w:sz w:val="28"/>
          <w:szCs w:val="28"/>
        </w:rPr>
      </w:pPr>
      <w:r w:rsidRPr="004F016E">
        <w:rPr>
          <w:rFonts w:ascii="Andalus" w:hAnsi="Andalus" w:cs="Andalus"/>
          <w:color w:val="404040" w:themeColor="text1" w:themeTint="BF"/>
          <w:sz w:val="28"/>
          <w:szCs w:val="28"/>
        </w:rPr>
        <w:t xml:space="preserve"> 2. Con seis (6) a ocho (8) años de reclusión si el </w:t>
      </w:r>
      <w:r w:rsidRPr="004F016E">
        <w:rPr>
          <w:rFonts w:ascii="Andalus" w:hAnsi="Andalus" w:cs="Andalus"/>
          <w:b/>
          <w:color w:val="404040" w:themeColor="text1" w:themeTint="BF"/>
          <w:sz w:val="28"/>
          <w:szCs w:val="28"/>
        </w:rPr>
        <w:t>agente</w:t>
      </w:r>
      <w:r w:rsidRPr="004F016E">
        <w:rPr>
          <w:rFonts w:ascii="Andalus" w:hAnsi="Andalus" w:cs="Andalus"/>
          <w:color w:val="404040" w:themeColor="text1" w:themeTint="BF"/>
          <w:sz w:val="28"/>
          <w:szCs w:val="28"/>
        </w:rPr>
        <w:t xml:space="preserve"> obra sin el consentimiento de la madre y sin em</w:t>
      </w:r>
      <w:r w:rsidR="00110798" w:rsidRPr="004F016E">
        <w:rPr>
          <w:rFonts w:ascii="Andalus" w:hAnsi="Andalus" w:cs="Andalus"/>
          <w:color w:val="404040" w:themeColor="text1" w:themeTint="BF"/>
          <w:sz w:val="28"/>
          <w:szCs w:val="28"/>
        </w:rPr>
        <w:t>plear violencia o intimidación; y,</w:t>
      </w:r>
    </w:p>
    <w:p w:rsidR="008D15E3" w:rsidRPr="004F016E" w:rsidRDefault="008D15E3" w:rsidP="004F016E">
      <w:pPr>
        <w:jc w:val="both"/>
        <w:rPr>
          <w:rFonts w:ascii="Andalus" w:hAnsi="Andalus" w:cs="Andalus"/>
          <w:color w:val="404040" w:themeColor="text1" w:themeTint="BF"/>
          <w:sz w:val="28"/>
          <w:szCs w:val="28"/>
        </w:rPr>
      </w:pPr>
      <w:r w:rsidRPr="004F016E">
        <w:rPr>
          <w:rFonts w:ascii="Andalus" w:hAnsi="Andalus" w:cs="Andalus"/>
          <w:color w:val="404040" w:themeColor="text1" w:themeTint="BF"/>
          <w:sz w:val="28"/>
          <w:szCs w:val="28"/>
        </w:rPr>
        <w:lastRenderedPageBreak/>
        <w:t xml:space="preserve"> 3. Con ocho (8) a diez (10) años de reclusión si el </w:t>
      </w:r>
      <w:r w:rsidRPr="004F016E">
        <w:rPr>
          <w:rFonts w:ascii="Andalus" w:hAnsi="Andalus" w:cs="Andalus"/>
          <w:b/>
          <w:color w:val="404040" w:themeColor="text1" w:themeTint="BF"/>
          <w:sz w:val="28"/>
          <w:szCs w:val="28"/>
        </w:rPr>
        <w:t>agente</w:t>
      </w:r>
      <w:r w:rsidRPr="004F016E">
        <w:rPr>
          <w:rFonts w:ascii="Andalus" w:hAnsi="Andalus" w:cs="Andalus"/>
          <w:color w:val="404040" w:themeColor="text1" w:themeTint="BF"/>
          <w:sz w:val="28"/>
          <w:szCs w:val="28"/>
        </w:rPr>
        <w:t xml:space="preserve"> emplea violencia, intimidación o engaño.</w:t>
      </w:r>
    </w:p>
    <w:p w:rsidR="00110798" w:rsidRPr="004F016E" w:rsidRDefault="008D15E3" w:rsidP="004F016E">
      <w:pPr>
        <w:pStyle w:val="Prrafodelista"/>
        <w:numPr>
          <w:ilvl w:val="0"/>
          <w:numId w:val="10"/>
        </w:numPr>
        <w:jc w:val="both"/>
        <w:rPr>
          <w:rFonts w:ascii="Andalus" w:hAnsi="Andalus" w:cs="Andalus"/>
          <w:color w:val="404040" w:themeColor="text1" w:themeTint="BF"/>
          <w:sz w:val="28"/>
          <w:szCs w:val="28"/>
        </w:rPr>
      </w:pPr>
      <w:r w:rsidRPr="004F016E">
        <w:rPr>
          <w:rFonts w:ascii="Andalus" w:hAnsi="Andalus" w:cs="Andalus"/>
          <w:color w:val="404040" w:themeColor="text1" w:themeTint="BF"/>
          <w:sz w:val="28"/>
          <w:szCs w:val="28"/>
        </w:rPr>
        <w:t>Artículo 127. Se impondrán las penas señaladas en el artículo anterior y la de multa de quince mil (L.15</w:t>
      </w:r>
      <w:proofErr w:type="gramStart"/>
      <w:r w:rsidRPr="004F016E">
        <w:rPr>
          <w:rFonts w:ascii="Andalus" w:hAnsi="Andalus" w:cs="Andalus"/>
          <w:color w:val="404040" w:themeColor="text1" w:themeTint="BF"/>
          <w:sz w:val="28"/>
          <w:szCs w:val="28"/>
        </w:rPr>
        <w:t>,000.00</w:t>
      </w:r>
      <w:proofErr w:type="gramEnd"/>
      <w:r w:rsidRPr="004F016E">
        <w:rPr>
          <w:rFonts w:ascii="Andalus" w:hAnsi="Andalus" w:cs="Andalus"/>
          <w:color w:val="404040" w:themeColor="text1" w:themeTint="BF"/>
          <w:sz w:val="28"/>
          <w:szCs w:val="28"/>
        </w:rPr>
        <w:t xml:space="preserve">) a treinta mil (L.30,000.00) Lempiras al </w:t>
      </w:r>
      <w:r w:rsidRPr="004F016E">
        <w:rPr>
          <w:rFonts w:ascii="Andalus" w:hAnsi="Andalus" w:cs="Andalus"/>
          <w:b/>
          <w:color w:val="404040" w:themeColor="text1" w:themeTint="BF"/>
          <w:sz w:val="28"/>
          <w:szCs w:val="28"/>
        </w:rPr>
        <w:t>médico</w:t>
      </w:r>
      <w:r w:rsidRPr="004F016E">
        <w:rPr>
          <w:rFonts w:ascii="Andalus" w:hAnsi="Andalus" w:cs="Andalus"/>
          <w:color w:val="404040" w:themeColor="text1" w:themeTint="BF"/>
          <w:sz w:val="28"/>
          <w:szCs w:val="28"/>
        </w:rPr>
        <w:t xml:space="preserve"> que, abusando de su profesión, causa o coopera en el aborto. </w:t>
      </w:r>
    </w:p>
    <w:p w:rsidR="008D15E3" w:rsidRPr="004F016E" w:rsidRDefault="008D15E3" w:rsidP="004F016E">
      <w:pPr>
        <w:pStyle w:val="Prrafodelista"/>
        <w:jc w:val="both"/>
        <w:rPr>
          <w:rFonts w:ascii="Andalus" w:hAnsi="Andalus" w:cs="Andalus"/>
          <w:color w:val="404040" w:themeColor="text1" w:themeTint="BF"/>
          <w:sz w:val="28"/>
          <w:szCs w:val="28"/>
        </w:rPr>
      </w:pPr>
      <w:r w:rsidRPr="004F016E">
        <w:rPr>
          <w:rFonts w:ascii="Andalus" w:hAnsi="Andalus" w:cs="Andalus"/>
          <w:color w:val="404040" w:themeColor="text1" w:themeTint="BF"/>
          <w:sz w:val="28"/>
          <w:szCs w:val="28"/>
        </w:rPr>
        <w:t xml:space="preserve">Las mismas sanciones se aplicarán a los </w:t>
      </w:r>
      <w:r w:rsidRPr="004F016E">
        <w:rPr>
          <w:rFonts w:ascii="Andalus" w:hAnsi="Andalus" w:cs="Andalus"/>
          <w:b/>
          <w:color w:val="404040" w:themeColor="text1" w:themeTint="BF"/>
          <w:sz w:val="28"/>
          <w:szCs w:val="28"/>
        </w:rPr>
        <w:t xml:space="preserve">practicantes de medicina, paramédicos, enfermeros, parteros o comadronas </w:t>
      </w:r>
      <w:r w:rsidRPr="004F016E">
        <w:rPr>
          <w:rFonts w:ascii="Andalus" w:hAnsi="Andalus" w:cs="Andalus"/>
          <w:color w:val="404040" w:themeColor="text1" w:themeTint="BF"/>
          <w:sz w:val="28"/>
          <w:szCs w:val="28"/>
        </w:rPr>
        <w:t>que cometan o participen en la comisión de aborto.</w:t>
      </w:r>
    </w:p>
    <w:p w:rsidR="008D15E3" w:rsidRPr="004F016E" w:rsidRDefault="008D15E3" w:rsidP="004F016E">
      <w:pPr>
        <w:pStyle w:val="Prrafodelista"/>
        <w:jc w:val="both"/>
        <w:rPr>
          <w:rFonts w:ascii="Andalus" w:hAnsi="Andalus" w:cs="Andalus"/>
          <w:color w:val="404040" w:themeColor="text1" w:themeTint="BF"/>
          <w:sz w:val="28"/>
          <w:szCs w:val="28"/>
        </w:rPr>
      </w:pPr>
    </w:p>
    <w:p w:rsidR="008D15E3" w:rsidRPr="004F016E" w:rsidRDefault="008D15E3" w:rsidP="004F016E">
      <w:pPr>
        <w:pStyle w:val="Prrafodelista"/>
        <w:numPr>
          <w:ilvl w:val="0"/>
          <w:numId w:val="10"/>
        </w:numPr>
        <w:jc w:val="both"/>
        <w:rPr>
          <w:rFonts w:ascii="Andalus" w:hAnsi="Andalus" w:cs="Andalus"/>
          <w:color w:val="404040" w:themeColor="text1" w:themeTint="BF"/>
          <w:sz w:val="28"/>
          <w:szCs w:val="28"/>
        </w:rPr>
      </w:pPr>
      <w:r w:rsidRPr="004F016E">
        <w:rPr>
          <w:rFonts w:ascii="Andalus" w:hAnsi="Andalus" w:cs="Andalus"/>
          <w:color w:val="404040" w:themeColor="text1" w:themeTint="BF"/>
          <w:sz w:val="28"/>
          <w:szCs w:val="28"/>
        </w:rPr>
        <w:t xml:space="preserve">Artículo 128. </w:t>
      </w:r>
      <w:r w:rsidRPr="004F016E">
        <w:rPr>
          <w:rFonts w:ascii="Andalus" w:hAnsi="Andalus" w:cs="Andalus"/>
          <w:b/>
          <w:color w:val="404040" w:themeColor="text1" w:themeTint="BF"/>
          <w:sz w:val="28"/>
          <w:szCs w:val="28"/>
        </w:rPr>
        <w:t>La mujer</w:t>
      </w:r>
      <w:r w:rsidRPr="004F016E">
        <w:rPr>
          <w:rFonts w:ascii="Andalus" w:hAnsi="Andalus" w:cs="Andalus"/>
          <w:color w:val="404040" w:themeColor="text1" w:themeTint="BF"/>
          <w:sz w:val="28"/>
          <w:szCs w:val="28"/>
        </w:rPr>
        <w:t xml:space="preserve"> que produzca su aborto o consienta que otra persona se lo cause, será sancionada con reclusión de tres (3) a seis (6) años.</w:t>
      </w:r>
    </w:p>
    <w:p w:rsidR="009612BB" w:rsidRPr="004F016E" w:rsidRDefault="009612BB" w:rsidP="004F016E">
      <w:pPr>
        <w:pStyle w:val="Prrafodelista"/>
        <w:jc w:val="both"/>
        <w:rPr>
          <w:rFonts w:ascii="Andalus" w:hAnsi="Andalus" w:cs="Andalus"/>
          <w:sz w:val="28"/>
          <w:szCs w:val="28"/>
        </w:rPr>
      </w:pPr>
    </w:p>
    <w:p w:rsidR="009612BB" w:rsidRPr="004F016E" w:rsidRDefault="009612BB" w:rsidP="004F016E">
      <w:pPr>
        <w:pStyle w:val="Prrafodelista"/>
        <w:jc w:val="both"/>
        <w:rPr>
          <w:rFonts w:ascii="Andalus" w:hAnsi="Andalus" w:cs="Andalus"/>
          <w:color w:val="000000" w:themeColor="text1"/>
          <w:sz w:val="28"/>
          <w:szCs w:val="28"/>
        </w:rPr>
      </w:pPr>
      <w:r w:rsidRPr="004F016E">
        <w:rPr>
          <w:rFonts w:ascii="Andalus" w:hAnsi="Andalus" w:cs="Andalus"/>
          <w:sz w:val="28"/>
          <w:szCs w:val="28"/>
        </w:rPr>
        <w:t>Sin embargo, para propósitos de los derechos fundamentales, como el derecho a la vida, se reconoce al ser humano como persona desde el momento de la concepción y se penaliza el aborto en cualquier momento del embarazo.</w:t>
      </w:r>
    </w:p>
    <w:p w:rsidR="00B859B5" w:rsidRPr="004F016E" w:rsidRDefault="00965184" w:rsidP="004F016E">
      <w:pPr>
        <w:jc w:val="both"/>
        <w:rPr>
          <w:rFonts w:ascii="Andalus" w:hAnsi="Andalus" w:cs="Andalus"/>
          <w:b/>
          <w:color w:val="000000" w:themeColor="text1"/>
          <w:sz w:val="28"/>
          <w:szCs w:val="28"/>
        </w:rPr>
      </w:pPr>
      <w:r w:rsidRPr="004F016E">
        <w:rPr>
          <w:rFonts w:ascii="Andalus" w:hAnsi="Andalus" w:cs="Andalus"/>
          <w:b/>
          <w:color w:val="000000" w:themeColor="text1"/>
          <w:sz w:val="28"/>
          <w:szCs w:val="28"/>
        </w:rPr>
        <w:t>Nota: Sombreado en negro son las personas penalmente responsables.</w:t>
      </w:r>
    </w:p>
    <w:p w:rsidR="00A64F39" w:rsidRPr="004F016E" w:rsidRDefault="00A64F39"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En caso afirmativo, ¿existen excepciones a estas prohibiciones y bajo qué circunstancias se aplican excepciones?</w:t>
      </w:r>
    </w:p>
    <w:p w:rsidR="00A64F39" w:rsidRPr="004F016E" w:rsidRDefault="00A64F39"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Por favor, proporcione referencias legales y disposiciones.</w:t>
      </w:r>
    </w:p>
    <w:p w:rsidR="003F3C3D" w:rsidRPr="004F016E" w:rsidRDefault="003F3C3D"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¿Y quién es penalmente responsable? (por favor indique la respuesta apropiada)</w:t>
      </w:r>
    </w:p>
    <w:p w:rsidR="003F3C3D" w:rsidRPr="004F016E" w:rsidRDefault="003F3C3D"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lastRenderedPageBreak/>
        <w:t>La mujer, el médico, otras personas directamente o indirectamente relacionadas con el embarazo y /o el aborto.</w:t>
      </w:r>
    </w:p>
    <w:p w:rsidR="0087158F" w:rsidRDefault="003F3C3D" w:rsidP="0087158F">
      <w:pPr>
        <w:jc w:val="both"/>
        <w:rPr>
          <w:rFonts w:ascii="Andalus" w:hAnsi="Andalus" w:cs="Andalus"/>
          <w:color w:val="000000" w:themeColor="text1"/>
          <w:sz w:val="28"/>
          <w:szCs w:val="28"/>
        </w:rPr>
      </w:pPr>
      <w:r w:rsidRPr="004F016E">
        <w:rPr>
          <w:rFonts w:ascii="Andalus" w:hAnsi="Andalus" w:cs="Andalus"/>
          <w:color w:val="000000" w:themeColor="text1"/>
          <w:sz w:val="28"/>
          <w:szCs w:val="28"/>
        </w:rPr>
        <w:t>Por favor, proporcione referencias legales.</w:t>
      </w:r>
    </w:p>
    <w:p w:rsidR="00B859B5" w:rsidRPr="0087158F" w:rsidRDefault="003F3C3D" w:rsidP="0087158F">
      <w:pPr>
        <w:jc w:val="both"/>
        <w:rPr>
          <w:rFonts w:ascii="Andalus" w:hAnsi="Andalus" w:cs="Andalus"/>
          <w:b/>
          <w:color w:val="000000" w:themeColor="text1"/>
          <w:sz w:val="28"/>
          <w:szCs w:val="28"/>
        </w:rPr>
      </w:pPr>
      <w:r w:rsidRPr="0087158F">
        <w:rPr>
          <w:rFonts w:ascii="Andalus" w:hAnsi="Andalus" w:cs="Andalus"/>
          <w:b/>
          <w:color w:val="000000" w:themeColor="text1"/>
          <w:sz w:val="28"/>
          <w:szCs w:val="28"/>
        </w:rPr>
        <w:t xml:space="preserve">Seguridad </w:t>
      </w:r>
    </w:p>
    <w:p w:rsidR="003F3C3D" w:rsidRPr="004F016E" w:rsidRDefault="003F3C3D" w:rsidP="004F016E">
      <w:pPr>
        <w:pStyle w:val="Prrafodelista"/>
        <w:numPr>
          <w:ilvl w:val="0"/>
          <w:numId w:val="6"/>
        </w:numPr>
        <w:jc w:val="both"/>
        <w:rPr>
          <w:rFonts w:ascii="Andalus" w:hAnsi="Andalus" w:cs="Andalus"/>
          <w:b/>
          <w:color w:val="000000" w:themeColor="text1"/>
          <w:sz w:val="28"/>
          <w:szCs w:val="28"/>
        </w:rPr>
      </w:pPr>
      <w:r w:rsidRPr="004F016E">
        <w:rPr>
          <w:rFonts w:ascii="Andalus" w:hAnsi="Andalus" w:cs="Andalus"/>
          <w:b/>
          <w:color w:val="000000" w:themeColor="text1"/>
          <w:sz w:val="28"/>
          <w:szCs w:val="28"/>
        </w:rPr>
        <w:t>¿Tiene su país regulaciones (en la Constitución, la legislación o en otros códigos legales) que garantizan:</w:t>
      </w:r>
    </w:p>
    <w:p w:rsidR="008A1DC5" w:rsidRPr="004F016E" w:rsidRDefault="003F3C3D" w:rsidP="004F016E">
      <w:pPr>
        <w:ind w:left="360"/>
        <w:jc w:val="both"/>
        <w:rPr>
          <w:rFonts w:ascii="Andalus" w:hAnsi="Andalus" w:cs="Andalus"/>
          <w:color w:val="000000" w:themeColor="text1"/>
          <w:sz w:val="28"/>
          <w:szCs w:val="28"/>
        </w:rPr>
      </w:pPr>
      <w:r w:rsidRPr="004F016E">
        <w:rPr>
          <w:rFonts w:ascii="Andalus" w:hAnsi="Andalus" w:cs="Andalus"/>
          <w:color w:val="000000" w:themeColor="text1"/>
          <w:sz w:val="28"/>
          <w:szCs w:val="28"/>
        </w:rPr>
        <w:t>(Por favor, especifique en el espacio previsto “si” o “no”)</w:t>
      </w:r>
    </w:p>
    <w:p w:rsidR="00241C40" w:rsidRPr="004F016E" w:rsidRDefault="006A7928" w:rsidP="004F016E">
      <w:pPr>
        <w:pStyle w:val="Prrafodelista"/>
        <w:jc w:val="both"/>
        <w:rPr>
          <w:rFonts w:ascii="Andalus" w:hAnsi="Andalus" w:cs="Andalus"/>
          <w:color w:val="000000" w:themeColor="text1"/>
          <w:sz w:val="28"/>
          <w:szCs w:val="28"/>
        </w:rPr>
      </w:pPr>
      <w:r w:rsidRPr="004F016E">
        <w:rPr>
          <w:rFonts w:ascii="Andalus" w:hAnsi="Andalus" w:cs="Andalus"/>
          <w:color w:val="000000" w:themeColor="text1"/>
          <w:sz w:val="28"/>
          <w:szCs w:val="28"/>
        </w:rPr>
        <w:t>(Si</w:t>
      </w:r>
      <w:r w:rsidR="003F3C3D" w:rsidRPr="004F016E">
        <w:rPr>
          <w:rFonts w:ascii="Andalus" w:hAnsi="Andalus" w:cs="Andalus"/>
          <w:color w:val="000000" w:themeColor="text1"/>
          <w:sz w:val="28"/>
          <w:szCs w:val="28"/>
        </w:rPr>
        <w:t>) La protección especial contra la violencia de género</w:t>
      </w:r>
    </w:p>
    <w:p w:rsidR="00241C40" w:rsidRPr="004F016E" w:rsidRDefault="003D12A3" w:rsidP="004F016E">
      <w:pPr>
        <w:pStyle w:val="Prrafodelista"/>
        <w:numPr>
          <w:ilvl w:val="0"/>
          <w:numId w:val="10"/>
        </w:numPr>
        <w:jc w:val="both"/>
        <w:rPr>
          <w:rFonts w:ascii="Andalus" w:hAnsi="Andalus" w:cs="Andalus"/>
          <w:color w:val="000000" w:themeColor="text1"/>
          <w:sz w:val="28"/>
          <w:szCs w:val="28"/>
        </w:rPr>
      </w:pPr>
      <w:r w:rsidRPr="004F016E">
        <w:rPr>
          <w:rFonts w:ascii="Andalus" w:hAnsi="Andalus" w:cs="Andalus"/>
          <w:color w:val="000000" w:themeColor="text1"/>
          <w:sz w:val="28"/>
          <w:szCs w:val="28"/>
        </w:rPr>
        <w:t>La Constitución de la Republica de Honduras</w:t>
      </w:r>
    </w:p>
    <w:p w:rsidR="008A1DC5" w:rsidRPr="004F016E" w:rsidRDefault="006A7928" w:rsidP="004F016E">
      <w:pPr>
        <w:pStyle w:val="Prrafodelista"/>
        <w:numPr>
          <w:ilvl w:val="0"/>
          <w:numId w:val="10"/>
        </w:numPr>
        <w:jc w:val="both"/>
        <w:rPr>
          <w:rFonts w:ascii="Andalus" w:hAnsi="Andalus" w:cs="Andalus"/>
          <w:color w:val="000000" w:themeColor="text1"/>
          <w:sz w:val="28"/>
          <w:szCs w:val="28"/>
        </w:rPr>
      </w:pPr>
      <w:r w:rsidRPr="004F016E">
        <w:rPr>
          <w:rFonts w:ascii="Andalus" w:hAnsi="Andalus" w:cs="Andalus"/>
          <w:color w:val="000000" w:themeColor="text1"/>
          <w:sz w:val="28"/>
          <w:szCs w:val="28"/>
        </w:rPr>
        <w:t>La ley contra l</w:t>
      </w:r>
      <w:r w:rsidR="008A1DC5" w:rsidRPr="004F016E">
        <w:rPr>
          <w:rFonts w:ascii="Andalus" w:hAnsi="Andalus" w:cs="Andalus"/>
          <w:color w:val="000000" w:themeColor="text1"/>
          <w:sz w:val="28"/>
          <w:szCs w:val="28"/>
        </w:rPr>
        <w:t>a violencia doméstica</w:t>
      </w:r>
    </w:p>
    <w:p w:rsidR="008A1DC5" w:rsidRPr="004F016E" w:rsidRDefault="008A1DC5" w:rsidP="004F016E">
      <w:pPr>
        <w:pStyle w:val="Prrafodelista"/>
        <w:numPr>
          <w:ilvl w:val="0"/>
          <w:numId w:val="10"/>
        </w:numPr>
        <w:jc w:val="both"/>
        <w:rPr>
          <w:rFonts w:ascii="Andalus" w:hAnsi="Andalus" w:cs="Andalus"/>
          <w:color w:val="000000" w:themeColor="text1"/>
          <w:sz w:val="28"/>
          <w:szCs w:val="28"/>
        </w:rPr>
      </w:pPr>
      <w:r w:rsidRPr="004F016E">
        <w:rPr>
          <w:rFonts w:ascii="Andalus" w:hAnsi="Andalus" w:cs="Andalus"/>
          <w:color w:val="000000" w:themeColor="text1"/>
          <w:sz w:val="28"/>
          <w:szCs w:val="28"/>
        </w:rPr>
        <w:t xml:space="preserve">Código Penal vigente </w:t>
      </w:r>
    </w:p>
    <w:p w:rsidR="008A1DC5" w:rsidRPr="004F016E" w:rsidRDefault="006A7928" w:rsidP="004F016E">
      <w:pPr>
        <w:pStyle w:val="Prrafodelista"/>
        <w:numPr>
          <w:ilvl w:val="0"/>
          <w:numId w:val="10"/>
        </w:numPr>
        <w:jc w:val="both"/>
        <w:rPr>
          <w:rFonts w:ascii="Andalus" w:hAnsi="Andalus" w:cs="Andalus"/>
          <w:color w:val="000000" w:themeColor="text1"/>
          <w:sz w:val="28"/>
          <w:szCs w:val="28"/>
        </w:rPr>
      </w:pPr>
      <w:r w:rsidRPr="004F016E">
        <w:rPr>
          <w:rFonts w:ascii="Andalus" w:hAnsi="Andalus" w:cs="Andalus"/>
          <w:color w:val="000000" w:themeColor="text1"/>
          <w:sz w:val="28"/>
          <w:szCs w:val="28"/>
        </w:rPr>
        <w:t xml:space="preserve"> Ley de Igualdad </w:t>
      </w:r>
      <w:r w:rsidR="008A1DC5" w:rsidRPr="004F016E">
        <w:rPr>
          <w:rFonts w:ascii="Andalus" w:hAnsi="Andalus" w:cs="Andalus"/>
          <w:color w:val="000000" w:themeColor="text1"/>
          <w:sz w:val="28"/>
          <w:szCs w:val="28"/>
        </w:rPr>
        <w:t>de Oportunidades para la mujer,</w:t>
      </w:r>
    </w:p>
    <w:p w:rsidR="003F3C3D" w:rsidRPr="004F016E" w:rsidRDefault="006A7928" w:rsidP="004F016E">
      <w:pPr>
        <w:pStyle w:val="Prrafodelista"/>
        <w:numPr>
          <w:ilvl w:val="0"/>
          <w:numId w:val="10"/>
        </w:numPr>
        <w:jc w:val="both"/>
        <w:rPr>
          <w:rFonts w:ascii="Andalus" w:hAnsi="Andalus" w:cs="Andalus"/>
          <w:color w:val="000000" w:themeColor="text1"/>
          <w:sz w:val="28"/>
          <w:szCs w:val="28"/>
        </w:rPr>
      </w:pPr>
      <w:r w:rsidRPr="004F016E">
        <w:rPr>
          <w:rFonts w:ascii="Andalus" w:hAnsi="Andalus" w:cs="Andalus"/>
          <w:color w:val="000000" w:themeColor="text1"/>
          <w:sz w:val="28"/>
          <w:szCs w:val="28"/>
        </w:rPr>
        <w:t xml:space="preserve"> </w:t>
      </w:r>
      <w:r w:rsidR="00D01983" w:rsidRPr="004F016E">
        <w:rPr>
          <w:rFonts w:ascii="Andalus" w:hAnsi="Andalus" w:cs="Andalus"/>
          <w:sz w:val="28"/>
          <w:szCs w:val="28"/>
        </w:rPr>
        <w:t>Política Nacional de la Mujer y II Plan de Igualdad y Equidad de G</w:t>
      </w:r>
      <w:r w:rsidR="00F34ACB">
        <w:rPr>
          <w:rFonts w:ascii="Andalus" w:hAnsi="Andalus" w:cs="Andalus"/>
          <w:sz w:val="28"/>
          <w:szCs w:val="28"/>
        </w:rPr>
        <w:t xml:space="preserve">énero de Honduras (2010–2022), </w:t>
      </w:r>
    </w:p>
    <w:p w:rsidR="008A1DC5" w:rsidRPr="004F016E" w:rsidRDefault="008A1DC5" w:rsidP="004F016E">
      <w:pPr>
        <w:pStyle w:val="Prrafodelista"/>
        <w:numPr>
          <w:ilvl w:val="0"/>
          <w:numId w:val="10"/>
        </w:numPr>
        <w:jc w:val="both"/>
        <w:rPr>
          <w:rFonts w:ascii="Andalus" w:hAnsi="Andalus" w:cs="Andalus"/>
          <w:color w:val="000000" w:themeColor="text1"/>
          <w:sz w:val="28"/>
          <w:szCs w:val="28"/>
        </w:rPr>
      </w:pPr>
      <w:r w:rsidRPr="004F016E">
        <w:rPr>
          <w:rFonts w:ascii="Andalus" w:hAnsi="Andalus" w:cs="Andalus"/>
          <w:color w:val="000000" w:themeColor="text1"/>
          <w:sz w:val="28"/>
          <w:szCs w:val="28"/>
        </w:rPr>
        <w:t>Código de Familia</w:t>
      </w:r>
    </w:p>
    <w:p w:rsidR="008A1DC5" w:rsidRPr="004F016E" w:rsidRDefault="008A1DC5" w:rsidP="004F016E">
      <w:pPr>
        <w:pStyle w:val="Prrafodelista"/>
        <w:numPr>
          <w:ilvl w:val="0"/>
          <w:numId w:val="10"/>
        </w:numPr>
        <w:jc w:val="both"/>
        <w:rPr>
          <w:rFonts w:ascii="Andalus" w:hAnsi="Andalus" w:cs="Andalus"/>
          <w:color w:val="000000" w:themeColor="text1"/>
          <w:sz w:val="28"/>
          <w:szCs w:val="28"/>
        </w:rPr>
      </w:pPr>
      <w:r w:rsidRPr="004F016E">
        <w:rPr>
          <w:rFonts w:ascii="Andalus" w:hAnsi="Andalus" w:cs="Andalus"/>
          <w:color w:val="000000" w:themeColor="text1"/>
          <w:sz w:val="28"/>
          <w:szCs w:val="28"/>
        </w:rPr>
        <w:t>Código de Trabajo</w:t>
      </w:r>
    </w:p>
    <w:p w:rsidR="008A1DC5" w:rsidRPr="004F016E" w:rsidRDefault="008A1DC5" w:rsidP="004F016E">
      <w:pPr>
        <w:pStyle w:val="Prrafodelista"/>
        <w:numPr>
          <w:ilvl w:val="0"/>
          <w:numId w:val="10"/>
        </w:numPr>
        <w:jc w:val="both"/>
        <w:rPr>
          <w:rFonts w:ascii="Andalus" w:hAnsi="Andalus" w:cs="Andalus"/>
          <w:color w:val="000000" w:themeColor="text1"/>
          <w:sz w:val="28"/>
          <w:szCs w:val="28"/>
        </w:rPr>
      </w:pPr>
      <w:r w:rsidRPr="004F016E">
        <w:rPr>
          <w:rFonts w:ascii="Andalus" w:hAnsi="Andalus" w:cs="Andalus"/>
          <w:color w:val="000000" w:themeColor="text1"/>
          <w:sz w:val="28"/>
          <w:szCs w:val="28"/>
        </w:rPr>
        <w:t>La Ley del VIH/SIDA</w:t>
      </w:r>
    </w:p>
    <w:p w:rsidR="00241C40" w:rsidRPr="004F016E" w:rsidRDefault="00241C40" w:rsidP="004F016E">
      <w:pPr>
        <w:pStyle w:val="Prrafodelista"/>
        <w:numPr>
          <w:ilvl w:val="0"/>
          <w:numId w:val="10"/>
        </w:numPr>
        <w:jc w:val="both"/>
        <w:rPr>
          <w:rFonts w:ascii="Andalus" w:hAnsi="Andalus" w:cs="Andalus"/>
          <w:color w:val="000000" w:themeColor="text1"/>
          <w:sz w:val="28"/>
          <w:szCs w:val="28"/>
        </w:rPr>
      </w:pPr>
      <w:r w:rsidRPr="004F016E">
        <w:rPr>
          <w:rFonts w:ascii="Andalus" w:hAnsi="Andalus" w:cs="Andalus"/>
          <w:color w:val="000000" w:themeColor="text1"/>
          <w:sz w:val="28"/>
          <w:szCs w:val="28"/>
        </w:rPr>
        <w:t>Ley de Igualdad de Salarios en Honduras</w:t>
      </w:r>
    </w:p>
    <w:p w:rsidR="00241C40" w:rsidRPr="004F016E" w:rsidRDefault="00241C40" w:rsidP="004F016E">
      <w:pPr>
        <w:pStyle w:val="Prrafodelista"/>
        <w:numPr>
          <w:ilvl w:val="0"/>
          <w:numId w:val="10"/>
        </w:numPr>
        <w:jc w:val="both"/>
        <w:rPr>
          <w:rFonts w:ascii="Andalus" w:hAnsi="Andalus" w:cs="Andalus"/>
          <w:color w:val="000000" w:themeColor="text1"/>
          <w:sz w:val="28"/>
          <w:szCs w:val="28"/>
        </w:rPr>
      </w:pPr>
      <w:r w:rsidRPr="004F016E">
        <w:rPr>
          <w:rFonts w:ascii="Andalus" w:hAnsi="Andalus" w:cs="Andalus"/>
          <w:color w:val="000000" w:themeColor="text1"/>
          <w:sz w:val="28"/>
          <w:szCs w:val="28"/>
        </w:rPr>
        <w:t xml:space="preserve">La Política de Genero en la Secretaria de Salud (en proceso de validación) </w:t>
      </w:r>
    </w:p>
    <w:p w:rsidR="00D01983" w:rsidRPr="004F016E" w:rsidRDefault="00D01983" w:rsidP="004F016E">
      <w:pPr>
        <w:pStyle w:val="Prrafodelista"/>
        <w:numPr>
          <w:ilvl w:val="0"/>
          <w:numId w:val="10"/>
        </w:numPr>
        <w:jc w:val="both"/>
        <w:rPr>
          <w:rFonts w:ascii="Andalus" w:hAnsi="Andalus" w:cs="Andalus"/>
          <w:color w:val="000000" w:themeColor="text1"/>
          <w:sz w:val="28"/>
          <w:szCs w:val="28"/>
        </w:rPr>
      </w:pPr>
      <w:r w:rsidRPr="004F016E">
        <w:rPr>
          <w:rFonts w:ascii="Andalus" w:hAnsi="Andalus" w:cs="Andalus"/>
          <w:sz w:val="28"/>
          <w:szCs w:val="28"/>
        </w:rPr>
        <w:t>Política Nacional de Salud Sexual y Reproductiva</w:t>
      </w:r>
    </w:p>
    <w:p w:rsidR="00D01983" w:rsidRPr="004F016E" w:rsidRDefault="00D01983" w:rsidP="004F016E">
      <w:pPr>
        <w:pStyle w:val="Prrafodelista"/>
        <w:numPr>
          <w:ilvl w:val="0"/>
          <w:numId w:val="10"/>
        </w:numPr>
        <w:jc w:val="both"/>
        <w:rPr>
          <w:rFonts w:ascii="Andalus" w:hAnsi="Andalus" w:cs="Andalus"/>
          <w:color w:val="000000" w:themeColor="text1"/>
          <w:sz w:val="28"/>
          <w:szCs w:val="28"/>
        </w:rPr>
      </w:pPr>
      <w:r w:rsidRPr="004F016E">
        <w:rPr>
          <w:rFonts w:ascii="Andalus" w:hAnsi="Andalus" w:cs="Andalus"/>
          <w:sz w:val="28"/>
          <w:szCs w:val="28"/>
        </w:rPr>
        <w:t>Política de Salud Materno–Infantil,</w:t>
      </w:r>
    </w:p>
    <w:p w:rsidR="00241C40" w:rsidRPr="00AA0385" w:rsidRDefault="00D01983" w:rsidP="00AA0385">
      <w:pPr>
        <w:pStyle w:val="Prrafodelista"/>
        <w:numPr>
          <w:ilvl w:val="0"/>
          <w:numId w:val="10"/>
        </w:numPr>
        <w:jc w:val="both"/>
        <w:rPr>
          <w:rFonts w:ascii="Andalus" w:hAnsi="Andalus" w:cs="Andalus"/>
          <w:color w:val="000000" w:themeColor="text1"/>
          <w:sz w:val="28"/>
          <w:szCs w:val="28"/>
        </w:rPr>
      </w:pPr>
      <w:r w:rsidRPr="004F016E">
        <w:rPr>
          <w:rFonts w:ascii="Andalus" w:hAnsi="Andalus" w:cs="Andalus"/>
          <w:sz w:val="28"/>
          <w:szCs w:val="28"/>
        </w:rPr>
        <w:t>Manual de Normas y Procedimientos de Atención Integral a la Mujer</w:t>
      </w:r>
    </w:p>
    <w:p w:rsidR="003F3C3D" w:rsidRPr="004F016E" w:rsidRDefault="00F752CE"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(Si</w:t>
      </w:r>
      <w:r w:rsidR="003F3C3D" w:rsidRPr="004F016E">
        <w:rPr>
          <w:rFonts w:ascii="Andalus" w:hAnsi="Andalus" w:cs="Andalus"/>
          <w:color w:val="000000" w:themeColor="text1"/>
          <w:sz w:val="28"/>
          <w:szCs w:val="28"/>
        </w:rPr>
        <w:t>)  La igualdad de acceso de las mujeres a la justicia penal</w:t>
      </w:r>
    </w:p>
    <w:p w:rsidR="00B756B2" w:rsidRPr="004F016E" w:rsidRDefault="00241C40" w:rsidP="004F016E">
      <w:pPr>
        <w:pStyle w:val="Prrafodelista"/>
        <w:numPr>
          <w:ilvl w:val="0"/>
          <w:numId w:val="12"/>
        </w:numPr>
        <w:jc w:val="both"/>
        <w:rPr>
          <w:rFonts w:ascii="Andalus" w:hAnsi="Andalus" w:cs="Andalus"/>
          <w:color w:val="000000" w:themeColor="text1"/>
          <w:sz w:val="28"/>
          <w:szCs w:val="28"/>
        </w:rPr>
      </w:pPr>
      <w:r w:rsidRPr="004F016E">
        <w:rPr>
          <w:rFonts w:ascii="Andalus" w:hAnsi="Andalus" w:cs="Andalus"/>
          <w:color w:val="000000" w:themeColor="text1"/>
          <w:sz w:val="28"/>
          <w:szCs w:val="28"/>
        </w:rPr>
        <w:lastRenderedPageBreak/>
        <w:t xml:space="preserve">La </w:t>
      </w:r>
      <w:r w:rsidR="00785EDF" w:rsidRPr="004F016E">
        <w:rPr>
          <w:rFonts w:ascii="Andalus" w:hAnsi="Andalus" w:cs="Andalus"/>
          <w:color w:val="000000" w:themeColor="text1"/>
          <w:sz w:val="28"/>
          <w:szCs w:val="28"/>
        </w:rPr>
        <w:t>C</w:t>
      </w:r>
      <w:r w:rsidRPr="004F016E">
        <w:rPr>
          <w:rFonts w:ascii="Andalus" w:hAnsi="Andalus" w:cs="Andalus"/>
          <w:color w:val="000000" w:themeColor="text1"/>
          <w:sz w:val="28"/>
          <w:szCs w:val="28"/>
        </w:rPr>
        <w:t>onstitución de la Republica de Honduras</w:t>
      </w:r>
    </w:p>
    <w:p w:rsidR="00190564" w:rsidRPr="00F34ACB" w:rsidRDefault="00785EDF" w:rsidP="004F016E">
      <w:pPr>
        <w:pStyle w:val="Prrafodelista"/>
        <w:numPr>
          <w:ilvl w:val="0"/>
          <w:numId w:val="12"/>
        </w:numPr>
        <w:jc w:val="both"/>
        <w:rPr>
          <w:rFonts w:ascii="Andalus" w:hAnsi="Andalus" w:cs="Andalus"/>
          <w:color w:val="000000" w:themeColor="text1"/>
          <w:sz w:val="28"/>
          <w:szCs w:val="28"/>
        </w:rPr>
      </w:pPr>
      <w:r w:rsidRPr="004F016E">
        <w:rPr>
          <w:rFonts w:ascii="Andalus" w:hAnsi="Andalus" w:cs="Andalus"/>
          <w:color w:val="000000" w:themeColor="text1"/>
          <w:sz w:val="28"/>
          <w:szCs w:val="28"/>
        </w:rPr>
        <w:t>Código Penal vigente</w:t>
      </w:r>
    </w:p>
    <w:p w:rsidR="00785EDF" w:rsidRDefault="00785EDF" w:rsidP="004F016E">
      <w:pPr>
        <w:pStyle w:val="Prrafodelista"/>
        <w:jc w:val="both"/>
        <w:rPr>
          <w:rFonts w:ascii="Andalus" w:hAnsi="Andalus" w:cs="Andalus"/>
          <w:color w:val="000000" w:themeColor="text1"/>
          <w:sz w:val="28"/>
          <w:szCs w:val="28"/>
        </w:rPr>
      </w:pPr>
    </w:p>
    <w:p w:rsidR="0087158F" w:rsidRDefault="0087158F" w:rsidP="004F016E">
      <w:pPr>
        <w:pStyle w:val="Prrafodelista"/>
        <w:jc w:val="both"/>
        <w:rPr>
          <w:rFonts w:ascii="Andalus" w:hAnsi="Andalus" w:cs="Andalus"/>
          <w:color w:val="000000" w:themeColor="text1"/>
          <w:sz w:val="28"/>
          <w:szCs w:val="28"/>
        </w:rPr>
      </w:pPr>
    </w:p>
    <w:p w:rsidR="0087158F" w:rsidRDefault="0087158F" w:rsidP="004F016E">
      <w:pPr>
        <w:pStyle w:val="Prrafodelista"/>
        <w:jc w:val="both"/>
        <w:rPr>
          <w:rFonts w:ascii="Andalus" w:hAnsi="Andalus" w:cs="Andalus"/>
          <w:color w:val="000000" w:themeColor="text1"/>
          <w:sz w:val="28"/>
          <w:szCs w:val="28"/>
        </w:rPr>
      </w:pPr>
    </w:p>
    <w:p w:rsidR="0087158F" w:rsidRDefault="0087158F" w:rsidP="004F016E">
      <w:pPr>
        <w:pStyle w:val="Prrafodelista"/>
        <w:jc w:val="both"/>
        <w:rPr>
          <w:rFonts w:ascii="Andalus" w:hAnsi="Andalus" w:cs="Andalus"/>
          <w:color w:val="000000" w:themeColor="text1"/>
          <w:sz w:val="28"/>
          <w:szCs w:val="28"/>
        </w:rPr>
      </w:pPr>
    </w:p>
    <w:p w:rsidR="0087158F" w:rsidRDefault="0087158F" w:rsidP="004F016E">
      <w:pPr>
        <w:pStyle w:val="Prrafodelista"/>
        <w:jc w:val="both"/>
        <w:rPr>
          <w:rFonts w:ascii="Andalus" w:hAnsi="Andalus" w:cs="Andalus"/>
          <w:color w:val="000000" w:themeColor="text1"/>
          <w:sz w:val="28"/>
          <w:szCs w:val="28"/>
        </w:rPr>
      </w:pPr>
    </w:p>
    <w:p w:rsidR="0087158F" w:rsidRDefault="0087158F" w:rsidP="004F016E">
      <w:pPr>
        <w:pStyle w:val="Prrafodelista"/>
        <w:jc w:val="both"/>
        <w:rPr>
          <w:rFonts w:ascii="Andalus" w:hAnsi="Andalus" w:cs="Andalus"/>
          <w:color w:val="000000" w:themeColor="text1"/>
          <w:sz w:val="28"/>
          <w:szCs w:val="28"/>
        </w:rPr>
      </w:pPr>
    </w:p>
    <w:p w:rsidR="0087158F" w:rsidRDefault="0087158F" w:rsidP="004F016E">
      <w:pPr>
        <w:pStyle w:val="Prrafodelista"/>
        <w:jc w:val="both"/>
        <w:rPr>
          <w:rFonts w:ascii="Andalus" w:hAnsi="Andalus" w:cs="Andalus"/>
          <w:color w:val="000000" w:themeColor="text1"/>
          <w:sz w:val="28"/>
          <w:szCs w:val="28"/>
        </w:rPr>
      </w:pPr>
    </w:p>
    <w:p w:rsidR="0087158F" w:rsidRDefault="0087158F" w:rsidP="004F016E">
      <w:pPr>
        <w:pStyle w:val="Prrafodelista"/>
        <w:jc w:val="both"/>
        <w:rPr>
          <w:rFonts w:ascii="Andalus" w:hAnsi="Andalus" w:cs="Andalus"/>
          <w:color w:val="000000" w:themeColor="text1"/>
          <w:sz w:val="28"/>
          <w:szCs w:val="28"/>
        </w:rPr>
      </w:pPr>
    </w:p>
    <w:p w:rsidR="0087158F" w:rsidRDefault="0087158F" w:rsidP="004F016E">
      <w:pPr>
        <w:pStyle w:val="Prrafodelista"/>
        <w:jc w:val="both"/>
        <w:rPr>
          <w:rFonts w:ascii="Andalus" w:hAnsi="Andalus" w:cs="Andalus"/>
          <w:color w:val="000000" w:themeColor="text1"/>
          <w:sz w:val="28"/>
          <w:szCs w:val="28"/>
        </w:rPr>
      </w:pPr>
    </w:p>
    <w:p w:rsidR="0087158F" w:rsidRDefault="0087158F" w:rsidP="004F016E">
      <w:pPr>
        <w:pStyle w:val="Prrafodelista"/>
        <w:jc w:val="both"/>
        <w:rPr>
          <w:rFonts w:ascii="Andalus" w:hAnsi="Andalus" w:cs="Andalus"/>
          <w:color w:val="000000" w:themeColor="text1"/>
          <w:sz w:val="28"/>
          <w:szCs w:val="28"/>
        </w:rPr>
      </w:pPr>
    </w:p>
    <w:p w:rsidR="0087158F" w:rsidRDefault="0087158F" w:rsidP="004F016E">
      <w:pPr>
        <w:pStyle w:val="Prrafodelista"/>
        <w:jc w:val="both"/>
        <w:rPr>
          <w:rFonts w:ascii="Andalus" w:hAnsi="Andalus" w:cs="Andalus"/>
          <w:color w:val="000000" w:themeColor="text1"/>
          <w:sz w:val="28"/>
          <w:szCs w:val="28"/>
        </w:rPr>
      </w:pPr>
    </w:p>
    <w:p w:rsidR="0087158F" w:rsidRDefault="0087158F" w:rsidP="004F016E">
      <w:pPr>
        <w:pStyle w:val="Prrafodelista"/>
        <w:jc w:val="both"/>
        <w:rPr>
          <w:rFonts w:ascii="Andalus" w:hAnsi="Andalus" w:cs="Andalus"/>
          <w:color w:val="000000" w:themeColor="text1"/>
          <w:sz w:val="28"/>
          <w:szCs w:val="28"/>
        </w:rPr>
      </w:pPr>
    </w:p>
    <w:p w:rsidR="0087158F" w:rsidRDefault="0087158F" w:rsidP="004F016E">
      <w:pPr>
        <w:pStyle w:val="Prrafodelista"/>
        <w:jc w:val="both"/>
        <w:rPr>
          <w:rFonts w:ascii="Andalus" w:hAnsi="Andalus" w:cs="Andalus"/>
          <w:color w:val="000000" w:themeColor="text1"/>
          <w:sz w:val="28"/>
          <w:szCs w:val="28"/>
        </w:rPr>
      </w:pPr>
    </w:p>
    <w:p w:rsidR="0087158F" w:rsidRDefault="0087158F" w:rsidP="004F016E">
      <w:pPr>
        <w:pStyle w:val="Prrafodelista"/>
        <w:jc w:val="both"/>
        <w:rPr>
          <w:rFonts w:ascii="Andalus" w:hAnsi="Andalus" w:cs="Andalus"/>
          <w:color w:val="000000" w:themeColor="text1"/>
          <w:sz w:val="28"/>
          <w:szCs w:val="28"/>
        </w:rPr>
      </w:pPr>
    </w:p>
    <w:p w:rsidR="0087158F" w:rsidRDefault="0087158F" w:rsidP="004F016E">
      <w:pPr>
        <w:pStyle w:val="Prrafodelista"/>
        <w:jc w:val="both"/>
        <w:rPr>
          <w:rFonts w:ascii="Andalus" w:hAnsi="Andalus" w:cs="Andalus"/>
          <w:color w:val="000000" w:themeColor="text1"/>
          <w:sz w:val="28"/>
          <w:szCs w:val="28"/>
        </w:rPr>
      </w:pPr>
    </w:p>
    <w:p w:rsidR="0087158F" w:rsidRDefault="0087158F" w:rsidP="004F016E">
      <w:pPr>
        <w:pStyle w:val="Prrafodelista"/>
        <w:jc w:val="both"/>
        <w:rPr>
          <w:rFonts w:ascii="Andalus" w:hAnsi="Andalus" w:cs="Andalus"/>
          <w:color w:val="000000" w:themeColor="text1"/>
          <w:sz w:val="28"/>
          <w:szCs w:val="28"/>
        </w:rPr>
      </w:pPr>
    </w:p>
    <w:p w:rsidR="0087158F" w:rsidRDefault="0087158F" w:rsidP="004F016E">
      <w:pPr>
        <w:pStyle w:val="Prrafodelista"/>
        <w:jc w:val="both"/>
        <w:rPr>
          <w:rFonts w:ascii="Andalus" w:hAnsi="Andalus" w:cs="Andalus"/>
          <w:color w:val="000000" w:themeColor="text1"/>
          <w:sz w:val="28"/>
          <w:szCs w:val="28"/>
        </w:rPr>
      </w:pPr>
    </w:p>
    <w:p w:rsidR="0087158F" w:rsidRDefault="0087158F" w:rsidP="004F016E">
      <w:pPr>
        <w:pStyle w:val="Prrafodelista"/>
        <w:jc w:val="both"/>
        <w:rPr>
          <w:rFonts w:ascii="Andalus" w:hAnsi="Andalus" w:cs="Andalus"/>
          <w:color w:val="000000" w:themeColor="text1"/>
          <w:sz w:val="28"/>
          <w:szCs w:val="28"/>
        </w:rPr>
      </w:pPr>
    </w:p>
    <w:p w:rsidR="0087158F" w:rsidRDefault="0087158F" w:rsidP="004F016E">
      <w:pPr>
        <w:pStyle w:val="Prrafodelista"/>
        <w:jc w:val="both"/>
        <w:rPr>
          <w:rFonts w:ascii="Andalus" w:hAnsi="Andalus" w:cs="Andalus"/>
          <w:color w:val="000000" w:themeColor="text1"/>
          <w:sz w:val="28"/>
          <w:szCs w:val="28"/>
        </w:rPr>
      </w:pPr>
    </w:p>
    <w:p w:rsidR="0087158F" w:rsidRDefault="0087158F" w:rsidP="004F016E">
      <w:pPr>
        <w:pStyle w:val="Prrafodelista"/>
        <w:jc w:val="both"/>
        <w:rPr>
          <w:rFonts w:ascii="Andalus" w:hAnsi="Andalus" w:cs="Andalus"/>
          <w:color w:val="000000" w:themeColor="text1"/>
          <w:sz w:val="28"/>
          <w:szCs w:val="28"/>
        </w:rPr>
      </w:pPr>
    </w:p>
    <w:p w:rsidR="0087158F" w:rsidRDefault="0087158F" w:rsidP="004F016E">
      <w:pPr>
        <w:pStyle w:val="Prrafodelista"/>
        <w:jc w:val="both"/>
        <w:rPr>
          <w:rFonts w:ascii="Andalus" w:hAnsi="Andalus" w:cs="Andalus"/>
          <w:color w:val="000000" w:themeColor="text1"/>
          <w:sz w:val="28"/>
          <w:szCs w:val="28"/>
        </w:rPr>
      </w:pPr>
    </w:p>
    <w:p w:rsidR="0087158F" w:rsidRDefault="0087158F" w:rsidP="004F016E">
      <w:pPr>
        <w:pStyle w:val="Prrafodelista"/>
        <w:jc w:val="both"/>
        <w:rPr>
          <w:rFonts w:ascii="Andalus" w:hAnsi="Andalus" w:cs="Andalus"/>
          <w:color w:val="000000" w:themeColor="text1"/>
          <w:sz w:val="28"/>
          <w:szCs w:val="28"/>
        </w:rPr>
      </w:pPr>
    </w:p>
    <w:p w:rsidR="0087158F" w:rsidRDefault="0087158F" w:rsidP="004F016E">
      <w:pPr>
        <w:pStyle w:val="Prrafodelista"/>
        <w:jc w:val="both"/>
        <w:rPr>
          <w:rFonts w:ascii="Andalus" w:hAnsi="Andalus" w:cs="Andalus"/>
          <w:color w:val="000000" w:themeColor="text1"/>
          <w:sz w:val="28"/>
          <w:szCs w:val="28"/>
        </w:rPr>
      </w:pPr>
    </w:p>
    <w:p w:rsidR="0087158F" w:rsidRDefault="0087158F" w:rsidP="004F016E">
      <w:pPr>
        <w:pStyle w:val="Prrafodelista"/>
        <w:jc w:val="both"/>
        <w:rPr>
          <w:rFonts w:ascii="Andalus" w:hAnsi="Andalus" w:cs="Andalus"/>
          <w:color w:val="000000" w:themeColor="text1"/>
          <w:sz w:val="28"/>
          <w:szCs w:val="28"/>
        </w:rPr>
      </w:pPr>
    </w:p>
    <w:p w:rsidR="003F3C3D" w:rsidRPr="004F016E" w:rsidRDefault="00B756B2" w:rsidP="004F016E">
      <w:pPr>
        <w:pStyle w:val="Prrafodelista"/>
        <w:numPr>
          <w:ilvl w:val="0"/>
          <w:numId w:val="6"/>
        </w:numPr>
        <w:jc w:val="both"/>
        <w:rPr>
          <w:rFonts w:ascii="Andalus" w:hAnsi="Andalus" w:cs="Andalus"/>
          <w:b/>
          <w:color w:val="000000" w:themeColor="text1"/>
          <w:sz w:val="28"/>
          <w:szCs w:val="28"/>
        </w:rPr>
      </w:pPr>
      <w:r w:rsidRPr="004F016E">
        <w:rPr>
          <w:rFonts w:ascii="Andalus" w:hAnsi="Andalus" w:cs="Andalus"/>
          <w:b/>
          <w:color w:val="000000" w:themeColor="text1"/>
          <w:sz w:val="28"/>
          <w:szCs w:val="28"/>
        </w:rPr>
        <w:lastRenderedPageBreak/>
        <w:t>¿Están criminalizados los siguientes actos?</w:t>
      </w:r>
      <w:r w:rsidR="003F3C3D" w:rsidRPr="004F016E">
        <w:rPr>
          <w:rFonts w:ascii="Andalus" w:hAnsi="Andalus" w:cs="Andalus"/>
          <w:b/>
          <w:color w:val="000000" w:themeColor="text1"/>
          <w:sz w:val="28"/>
          <w:szCs w:val="28"/>
        </w:rPr>
        <w:t xml:space="preserve"> </w:t>
      </w:r>
    </w:p>
    <w:p w:rsidR="00B756B2" w:rsidRPr="004F016E" w:rsidRDefault="00B756B2"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(Por favor, especifique en el espacio previsto “si” o “no”)</w:t>
      </w:r>
    </w:p>
    <w:p w:rsidR="00B756B2" w:rsidRPr="004F016E" w:rsidRDefault="00F752CE"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(No</w:t>
      </w:r>
      <w:r w:rsidR="00B756B2" w:rsidRPr="004F016E">
        <w:rPr>
          <w:rFonts w:ascii="Andalus" w:hAnsi="Andalus" w:cs="Andalus"/>
          <w:color w:val="000000" w:themeColor="text1"/>
          <w:sz w:val="28"/>
          <w:szCs w:val="28"/>
        </w:rPr>
        <w:t>) El adulterio</w:t>
      </w:r>
    </w:p>
    <w:p w:rsidR="001F6550" w:rsidRPr="004F016E" w:rsidRDefault="00190564"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 xml:space="preserve">( </w:t>
      </w:r>
      <w:r w:rsidR="00B756B2" w:rsidRPr="004F016E">
        <w:rPr>
          <w:rFonts w:ascii="Andalus" w:hAnsi="Andalus" w:cs="Andalus"/>
          <w:color w:val="000000" w:themeColor="text1"/>
          <w:sz w:val="28"/>
          <w:szCs w:val="28"/>
        </w:rPr>
        <w:t>) La Prostitución</w:t>
      </w:r>
      <w:r w:rsidR="00F752CE" w:rsidRPr="004F016E">
        <w:rPr>
          <w:rFonts w:ascii="Andalus" w:hAnsi="Andalus" w:cs="Andalus"/>
          <w:color w:val="000000" w:themeColor="text1"/>
          <w:sz w:val="28"/>
          <w:szCs w:val="28"/>
        </w:rPr>
        <w:t xml:space="preserve"> (Si en caso que sea menores de edad, y trata de personas para comerciales sexuales)</w:t>
      </w:r>
    </w:p>
    <w:p w:rsidR="00785EDF" w:rsidRPr="004F016E" w:rsidRDefault="009B3FB4" w:rsidP="004F016E">
      <w:pPr>
        <w:pStyle w:val="Prrafodelista"/>
        <w:numPr>
          <w:ilvl w:val="0"/>
          <w:numId w:val="14"/>
        </w:numPr>
        <w:jc w:val="both"/>
        <w:rPr>
          <w:rFonts w:ascii="Andalus" w:hAnsi="Andalus" w:cs="Andalus"/>
          <w:color w:val="000000" w:themeColor="text1"/>
          <w:sz w:val="28"/>
          <w:szCs w:val="28"/>
        </w:rPr>
      </w:pPr>
      <w:r w:rsidRPr="004F016E">
        <w:rPr>
          <w:rFonts w:ascii="Andalus" w:hAnsi="Andalus" w:cs="Andalus"/>
          <w:color w:val="000000" w:themeColor="text1"/>
          <w:sz w:val="28"/>
          <w:szCs w:val="28"/>
        </w:rPr>
        <w:t>Artículo</w:t>
      </w:r>
      <w:r w:rsidR="001F6550" w:rsidRPr="004F016E">
        <w:rPr>
          <w:rFonts w:ascii="Andalus" w:hAnsi="Andalus" w:cs="Andalus"/>
          <w:color w:val="000000" w:themeColor="text1"/>
          <w:sz w:val="28"/>
          <w:szCs w:val="28"/>
        </w:rPr>
        <w:t xml:space="preserve"> 148. Incurre en delito de </w:t>
      </w:r>
      <w:r w:rsidR="001F6550" w:rsidRPr="004F016E">
        <w:rPr>
          <w:rFonts w:ascii="Andalus" w:hAnsi="Andalus" w:cs="Andalus"/>
          <w:b/>
          <w:color w:val="000000" w:themeColor="text1"/>
          <w:sz w:val="28"/>
          <w:szCs w:val="28"/>
        </w:rPr>
        <w:t xml:space="preserve">proxenetismo quien promueva induzca, </w:t>
      </w:r>
      <w:r w:rsidRPr="004F016E">
        <w:rPr>
          <w:rFonts w:ascii="Andalus" w:hAnsi="Andalus" w:cs="Andalus"/>
          <w:b/>
          <w:color w:val="000000" w:themeColor="text1"/>
          <w:sz w:val="28"/>
          <w:szCs w:val="28"/>
        </w:rPr>
        <w:t>felicite</w:t>
      </w:r>
      <w:r w:rsidR="001F6550" w:rsidRPr="004F016E">
        <w:rPr>
          <w:rFonts w:ascii="Andalus" w:hAnsi="Andalus" w:cs="Andalus"/>
          <w:b/>
          <w:color w:val="000000" w:themeColor="text1"/>
          <w:sz w:val="28"/>
          <w:szCs w:val="28"/>
        </w:rPr>
        <w:t>, reclute o someta a otras personas</w:t>
      </w:r>
      <w:r w:rsidRPr="004F016E">
        <w:rPr>
          <w:rFonts w:ascii="Andalus" w:hAnsi="Andalus" w:cs="Andalus"/>
          <w:b/>
          <w:color w:val="000000" w:themeColor="text1"/>
          <w:sz w:val="28"/>
          <w:szCs w:val="28"/>
        </w:rPr>
        <w:t xml:space="preserve"> en actividad sexual comercial</w:t>
      </w:r>
      <w:r w:rsidRPr="004F016E">
        <w:rPr>
          <w:rFonts w:ascii="Andalus" w:hAnsi="Andalus" w:cs="Andalus"/>
          <w:color w:val="000000" w:themeColor="text1"/>
          <w:sz w:val="28"/>
          <w:szCs w:val="28"/>
        </w:rPr>
        <w:t>, y serán sancionado con pena de reclusión de 6 a 10 años y multa de 100 a 200 salarios mínimos.</w:t>
      </w:r>
    </w:p>
    <w:p w:rsidR="009B3FB4" w:rsidRPr="004F016E" w:rsidRDefault="009B3FB4" w:rsidP="004F016E">
      <w:pPr>
        <w:pStyle w:val="Prrafodelista"/>
        <w:ind w:left="829"/>
        <w:jc w:val="both"/>
        <w:rPr>
          <w:rFonts w:ascii="Andalus" w:hAnsi="Andalus" w:cs="Andalus"/>
          <w:color w:val="000000" w:themeColor="text1"/>
          <w:sz w:val="28"/>
          <w:szCs w:val="28"/>
        </w:rPr>
      </w:pPr>
      <w:r w:rsidRPr="004F016E">
        <w:rPr>
          <w:rFonts w:ascii="Andalus" w:hAnsi="Andalus" w:cs="Andalus"/>
          <w:color w:val="000000" w:themeColor="text1"/>
          <w:sz w:val="28"/>
          <w:szCs w:val="28"/>
        </w:rPr>
        <w:t>Las penas anteriores se aumentaran en un medio en los casos siguientes:</w:t>
      </w:r>
    </w:p>
    <w:p w:rsidR="009B3FB4" w:rsidRPr="004F016E" w:rsidRDefault="009B3FB4" w:rsidP="004F016E">
      <w:pPr>
        <w:pStyle w:val="Prrafodelista"/>
        <w:numPr>
          <w:ilvl w:val="0"/>
          <w:numId w:val="15"/>
        </w:numPr>
        <w:jc w:val="both"/>
        <w:rPr>
          <w:rFonts w:ascii="Andalus" w:hAnsi="Andalus" w:cs="Andalus"/>
          <w:color w:val="000000" w:themeColor="text1"/>
          <w:sz w:val="28"/>
          <w:szCs w:val="28"/>
        </w:rPr>
      </w:pPr>
      <w:r w:rsidRPr="004F016E">
        <w:rPr>
          <w:rFonts w:ascii="Andalus" w:hAnsi="Andalus" w:cs="Andalus"/>
          <w:color w:val="000000" w:themeColor="text1"/>
          <w:sz w:val="28"/>
          <w:szCs w:val="28"/>
        </w:rPr>
        <w:t xml:space="preserve">Cuando las víctimas sean menores de 18 años </w:t>
      </w:r>
    </w:p>
    <w:p w:rsidR="009B3FB4" w:rsidRPr="004F016E" w:rsidRDefault="009B3FB4" w:rsidP="004F016E">
      <w:pPr>
        <w:pStyle w:val="Prrafodelista"/>
        <w:numPr>
          <w:ilvl w:val="0"/>
          <w:numId w:val="15"/>
        </w:numPr>
        <w:jc w:val="both"/>
        <w:rPr>
          <w:rFonts w:ascii="Andalus" w:hAnsi="Andalus" w:cs="Andalus"/>
          <w:color w:val="000000" w:themeColor="text1"/>
          <w:sz w:val="28"/>
          <w:szCs w:val="28"/>
        </w:rPr>
      </w:pPr>
      <w:r w:rsidRPr="004F016E">
        <w:rPr>
          <w:rFonts w:ascii="Andalus" w:hAnsi="Andalus" w:cs="Andalus"/>
          <w:color w:val="000000" w:themeColor="text1"/>
          <w:sz w:val="28"/>
          <w:szCs w:val="28"/>
        </w:rPr>
        <w:t>Cuando el sujeto activo se aprovecha de su oficio, profesión o negocio</w:t>
      </w:r>
    </w:p>
    <w:p w:rsidR="009B3FB4" w:rsidRPr="004F016E" w:rsidRDefault="009B3FB4" w:rsidP="004F016E">
      <w:pPr>
        <w:pStyle w:val="Prrafodelista"/>
        <w:numPr>
          <w:ilvl w:val="0"/>
          <w:numId w:val="15"/>
        </w:numPr>
        <w:jc w:val="both"/>
        <w:rPr>
          <w:rFonts w:ascii="Andalus" w:hAnsi="Andalus" w:cs="Andalus"/>
          <w:color w:val="000000" w:themeColor="text1"/>
          <w:sz w:val="28"/>
          <w:szCs w:val="28"/>
        </w:rPr>
      </w:pPr>
      <w:r w:rsidRPr="004F016E">
        <w:rPr>
          <w:rFonts w:ascii="Andalus" w:hAnsi="Andalus" w:cs="Andalus"/>
          <w:color w:val="000000" w:themeColor="text1"/>
          <w:sz w:val="28"/>
          <w:szCs w:val="28"/>
        </w:rPr>
        <w:t>Cuando el sujeto ejerza una acción poder por razón de confianza parentesco o jerarquía sobre la víctima.</w:t>
      </w:r>
    </w:p>
    <w:p w:rsidR="009B3FB4" w:rsidRPr="004F016E" w:rsidRDefault="009B3FB4" w:rsidP="004F016E">
      <w:pPr>
        <w:pStyle w:val="Prrafodelista"/>
        <w:numPr>
          <w:ilvl w:val="0"/>
          <w:numId w:val="15"/>
        </w:numPr>
        <w:jc w:val="both"/>
        <w:rPr>
          <w:rFonts w:ascii="Andalus" w:hAnsi="Andalus" w:cs="Andalus"/>
          <w:color w:val="000000" w:themeColor="text1"/>
          <w:sz w:val="28"/>
          <w:szCs w:val="28"/>
        </w:rPr>
      </w:pPr>
      <w:r w:rsidRPr="004F016E">
        <w:rPr>
          <w:rFonts w:ascii="Andalus" w:hAnsi="Andalus" w:cs="Andalus"/>
          <w:color w:val="000000" w:themeColor="text1"/>
          <w:sz w:val="28"/>
          <w:szCs w:val="28"/>
        </w:rPr>
        <w:t>Cuando la víctima es sometida a condiciones de servidumbre u otras prácticas análogas de esclavitud.</w:t>
      </w:r>
    </w:p>
    <w:p w:rsidR="009B3FB4" w:rsidRPr="004F016E" w:rsidRDefault="009B3FB4" w:rsidP="004F016E">
      <w:pPr>
        <w:pStyle w:val="Prrafodelista"/>
        <w:numPr>
          <w:ilvl w:val="0"/>
          <w:numId w:val="14"/>
        </w:numPr>
        <w:jc w:val="both"/>
        <w:rPr>
          <w:rFonts w:ascii="Andalus" w:hAnsi="Andalus" w:cs="Andalus"/>
          <w:color w:val="000000" w:themeColor="text1"/>
          <w:sz w:val="28"/>
          <w:szCs w:val="28"/>
        </w:rPr>
      </w:pPr>
      <w:r w:rsidRPr="004F016E">
        <w:rPr>
          <w:rFonts w:ascii="Andalus" w:hAnsi="Andalus" w:cs="Andalus"/>
          <w:color w:val="000000" w:themeColor="text1"/>
          <w:sz w:val="28"/>
          <w:szCs w:val="28"/>
        </w:rPr>
        <w:t>CODIGO PENAL 149 149 A, B, C</w:t>
      </w:r>
    </w:p>
    <w:p w:rsidR="001F6550" w:rsidRPr="004F016E" w:rsidRDefault="00E63146" w:rsidP="004F016E">
      <w:pPr>
        <w:jc w:val="both"/>
        <w:rPr>
          <w:rFonts w:ascii="Andalus" w:hAnsi="Andalus" w:cs="Andalus"/>
          <w:b/>
          <w:color w:val="000000" w:themeColor="text1"/>
          <w:sz w:val="28"/>
          <w:szCs w:val="28"/>
        </w:rPr>
      </w:pPr>
      <w:r w:rsidRPr="004F016E">
        <w:rPr>
          <w:rFonts w:ascii="Andalus" w:hAnsi="Andalus" w:cs="Andalus"/>
          <w:b/>
          <w:color w:val="000000" w:themeColor="text1"/>
          <w:sz w:val="28"/>
          <w:szCs w:val="28"/>
        </w:rPr>
        <w:t>Nota: Sombreado en negro son las personas penalmente responsables.</w:t>
      </w:r>
    </w:p>
    <w:p w:rsidR="00B756B2" w:rsidRPr="004F016E" w:rsidRDefault="001F6550"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 xml:space="preserve"> </w:t>
      </w:r>
      <w:r w:rsidR="00B756B2" w:rsidRPr="004F016E">
        <w:rPr>
          <w:rFonts w:ascii="Andalus" w:hAnsi="Andalus" w:cs="Andalus"/>
          <w:color w:val="000000" w:themeColor="text1"/>
          <w:sz w:val="28"/>
          <w:szCs w:val="28"/>
        </w:rPr>
        <w:t xml:space="preserve">(En caso afirmativo, </w:t>
      </w:r>
      <w:proofErr w:type="gramStart"/>
      <w:r w:rsidR="00B756B2" w:rsidRPr="004F016E">
        <w:rPr>
          <w:rFonts w:ascii="Andalus" w:hAnsi="Andalus" w:cs="Andalus"/>
          <w:color w:val="000000" w:themeColor="text1"/>
          <w:sz w:val="28"/>
          <w:szCs w:val="28"/>
        </w:rPr>
        <w:t>¿</w:t>
      </w:r>
      <w:proofErr w:type="gramEnd"/>
      <w:r w:rsidR="00B756B2" w:rsidRPr="004F016E">
        <w:rPr>
          <w:rFonts w:ascii="Andalus" w:hAnsi="Andalus" w:cs="Andalus"/>
          <w:color w:val="000000" w:themeColor="text1"/>
          <w:sz w:val="28"/>
          <w:szCs w:val="28"/>
        </w:rPr>
        <w:t>Quién es penalmente responsable- por favor indique la respuesta apropiada: la trabajadora sexual, el proxeneta y/o el cliente)</w:t>
      </w:r>
      <w:r w:rsidR="00E63146" w:rsidRPr="004F016E">
        <w:rPr>
          <w:rFonts w:ascii="Andalus" w:hAnsi="Andalus" w:cs="Andalus"/>
          <w:color w:val="000000" w:themeColor="text1"/>
          <w:sz w:val="28"/>
          <w:szCs w:val="28"/>
        </w:rPr>
        <w:t xml:space="preserve"> </w:t>
      </w:r>
    </w:p>
    <w:p w:rsidR="00B756B2" w:rsidRPr="004F016E" w:rsidRDefault="00F752CE"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lastRenderedPageBreak/>
        <w:t>(No</w:t>
      </w:r>
      <w:r w:rsidR="00B756B2" w:rsidRPr="004F016E">
        <w:rPr>
          <w:rFonts w:ascii="Andalus" w:hAnsi="Andalus" w:cs="Andalus"/>
          <w:color w:val="000000" w:themeColor="text1"/>
          <w:sz w:val="28"/>
          <w:szCs w:val="28"/>
        </w:rPr>
        <w:t>) La orientación sexual y la identidad de género (la homosexualidad, el lesbianismo, el transgênero, etc.)</w:t>
      </w:r>
    </w:p>
    <w:p w:rsidR="00B756B2" w:rsidRPr="004F016E" w:rsidRDefault="00F752CE"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(No</w:t>
      </w:r>
      <w:r w:rsidR="00B756B2" w:rsidRPr="004F016E">
        <w:rPr>
          <w:rFonts w:ascii="Andalus" w:hAnsi="Andalus" w:cs="Andalus"/>
          <w:color w:val="000000" w:themeColor="text1"/>
          <w:sz w:val="28"/>
          <w:szCs w:val="28"/>
        </w:rPr>
        <w:t>) Atentado al pudor (por ejemplo, no seguir el código de vestimenta)</w:t>
      </w:r>
    </w:p>
    <w:p w:rsidR="0087158F" w:rsidRDefault="00A75305" w:rsidP="00D70ACE">
      <w:pPr>
        <w:jc w:val="both"/>
        <w:rPr>
          <w:rFonts w:ascii="Andalus" w:hAnsi="Andalus" w:cs="Andalus"/>
          <w:color w:val="000000" w:themeColor="text1"/>
          <w:sz w:val="28"/>
          <w:szCs w:val="28"/>
        </w:rPr>
      </w:pPr>
      <w:r w:rsidRPr="004F016E">
        <w:rPr>
          <w:rFonts w:ascii="Andalus" w:hAnsi="Andalus" w:cs="Andalus"/>
          <w:color w:val="000000" w:themeColor="text1"/>
          <w:sz w:val="28"/>
          <w:szCs w:val="28"/>
        </w:rPr>
        <w:t>Por favor, dar referencias</w:t>
      </w:r>
      <w:r w:rsidR="0083550F" w:rsidRPr="004F016E">
        <w:rPr>
          <w:rFonts w:ascii="Andalus" w:hAnsi="Andalus" w:cs="Andalus"/>
          <w:color w:val="000000" w:themeColor="text1"/>
          <w:sz w:val="28"/>
          <w:szCs w:val="28"/>
        </w:rPr>
        <w:t xml:space="preserve"> legales y disposiciones</w:t>
      </w:r>
      <w:r w:rsidR="0087158F">
        <w:rPr>
          <w:rFonts w:ascii="Andalus" w:hAnsi="Andalus" w:cs="Andalus"/>
          <w:color w:val="000000" w:themeColor="text1"/>
          <w:sz w:val="28"/>
          <w:szCs w:val="28"/>
        </w:rPr>
        <w:t>.</w:t>
      </w:r>
    </w:p>
    <w:p w:rsidR="0087158F" w:rsidRDefault="0087158F" w:rsidP="00D70ACE">
      <w:pPr>
        <w:jc w:val="both"/>
        <w:rPr>
          <w:rFonts w:ascii="Andalus" w:hAnsi="Andalus" w:cs="Andalus"/>
          <w:color w:val="000000" w:themeColor="text1"/>
          <w:sz w:val="28"/>
          <w:szCs w:val="28"/>
        </w:rPr>
      </w:pPr>
    </w:p>
    <w:p w:rsidR="0087158F" w:rsidRDefault="0087158F" w:rsidP="00D70ACE">
      <w:pPr>
        <w:jc w:val="both"/>
        <w:rPr>
          <w:rFonts w:ascii="Andalus" w:hAnsi="Andalus" w:cs="Andalus"/>
          <w:color w:val="000000" w:themeColor="text1"/>
          <w:sz w:val="28"/>
          <w:szCs w:val="28"/>
        </w:rPr>
      </w:pPr>
    </w:p>
    <w:p w:rsidR="0087158F" w:rsidRDefault="0087158F" w:rsidP="00D70ACE">
      <w:pPr>
        <w:jc w:val="both"/>
        <w:rPr>
          <w:rFonts w:ascii="Andalus" w:hAnsi="Andalus" w:cs="Andalus"/>
          <w:color w:val="000000" w:themeColor="text1"/>
          <w:sz w:val="28"/>
          <w:szCs w:val="28"/>
        </w:rPr>
      </w:pPr>
    </w:p>
    <w:p w:rsidR="0087158F" w:rsidRDefault="0087158F" w:rsidP="00D70ACE">
      <w:pPr>
        <w:jc w:val="both"/>
        <w:rPr>
          <w:rFonts w:ascii="Andalus" w:hAnsi="Andalus" w:cs="Andalus"/>
          <w:color w:val="000000" w:themeColor="text1"/>
          <w:sz w:val="28"/>
          <w:szCs w:val="28"/>
        </w:rPr>
      </w:pPr>
    </w:p>
    <w:p w:rsidR="0087158F" w:rsidRDefault="0087158F" w:rsidP="00D70ACE">
      <w:pPr>
        <w:jc w:val="both"/>
        <w:rPr>
          <w:rFonts w:ascii="Andalus" w:hAnsi="Andalus" w:cs="Andalus"/>
          <w:color w:val="000000" w:themeColor="text1"/>
          <w:sz w:val="28"/>
          <w:szCs w:val="28"/>
        </w:rPr>
      </w:pPr>
    </w:p>
    <w:p w:rsidR="0087158F" w:rsidRDefault="0087158F" w:rsidP="00D70ACE">
      <w:pPr>
        <w:jc w:val="both"/>
        <w:rPr>
          <w:rFonts w:ascii="Andalus" w:hAnsi="Andalus" w:cs="Andalus"/>
          <w:color w:val="000000" w:themeColor="text1"/>
          <w:sz w:val="28"/>
          <w:szCs w:val="28"/>
        </w:rPr>
      </w:pPr>
    </w:p>
    <w:p w:rsidR="0087158F" w:rsidRDefault="0087158F" w:rsidP="00D70ACE">
      <w:pPr>
        <w:jc w:val="both"/>
        <w:rPr>
          <w:rFonts w:ascii="Andalus" w:hAnsi="Andalus" w:cs="Andalus"/>
          <w:color w:val="000000" w:themeColor="text1"/>
          <w:sz w:val="28"/>
          <w:szCs w:val="28"/>
        </w:rPr>
      </w:pPr>
    </w:p>
    <w:p w:rsidR="0087158F" w:rsidRDefault="0087158F" w:rsidP="00D70ACE">
      <w:pPr>
        <w:jc w:val="both"/>
        <w:rPr>
          <w:rFonts w:ascii="Andalus" w:hAnsi="Andalus" w:cs="Andalus"/>
          <w:color w:val="000000" w:themeColor="text1"/>
          <w:sz w:val="28"/>
          <w:szCs w:val="28"/>
        </w:rPr>
      </w:pPr>
    </w:p>
    <w:p w:rsidR="0087158F" w:rsidRDefault="0087158F" w:rsidP="00D70ACE">
      <w:pPr>
        <w:jc w:val="both"/>
        <w:rPr>
          <w:rFonts w:ascii="Andalus" w:hAnsi="Andalus" w:cs="Andalus"/>
          <w:color w:val="000000" w:themeColor="text1"/>
          <w:sz w:val="28"/>
          <w:szCs w:val="28"/>
        </w:rPr>
      </w:pPr>
    </w:p>
    <w:p w:rsidR="0087158F" w:rsidRDefault="0087158F" w:rsidP="00D70ACE">
      <w:pPr>
        <w:jc w:val="both"/>
        <w:rPr>
          <w:rFonts w:ascii="Andalus" w:hAnsi="Andalus" w:cs="Andalus"/>
          <w:color w:val="000000" w:themeColor="text1"/>
          <w:sz w:val="28"/>
          <w:szCs w:val="28"/>
        </w:rPr>
      </w:pPr>
    </w:p>
    <w:p w:rsidR="0087158F" w:rsidRDefault="0087158F" w:rsidP="00D70ACE">
      <w:pPr>
        <w:jc w:val="both"/>
        <w:rPr>
          <w:rFonts w:ascii="Andalus" w:hAnsi="Andalus" w:cs="Andalus"/>
          <w:color w:val="000000" w:themeColor="text1"/>
          <w:sz w:val="28"/>
          <w:szCs w:val="28"/>
        </w:rPr>
      </w:pPr>
    </w:p>
    <w:p w:rsidR="0087158F" w:rsidRDefault="0087158F" w:rsidP="00D70ACE">
      <w:pPr>
        <w:jc w:val="both"/>
        <w:rPr>
          <w:rFonts w:ascii="Andalus" w:hAnsi="Andalus" w:cs="Andalus"/>
          <w:color w:val="000000" w:themeColor="text1"/>
          <w:sz w:val="28"/>
          <w:szCs w:val="28"/>
        </w:rPr>
      </w:pPr>
    </w:p>
    <w:p w:rsidR="0087158F" w:rsidRDefault="0087158F" w:rsidP="00D70ACE">
      <w:pPr>
        <w:jc w:val="both"/>
        <w:rPr>
          <w:rFonts w:ascii="Andalus" w:hAnsi="Andalus" w:cs="Andalus"/>
          <w:color w:val="000000" w:themeColor="text1"/>
          <w:sz w:val="28"/>
          <w:szCs w:val="28"/>
        </w:rPr>
      </w:pPr>
    </w:p>
    <w:p w:rsidR="0087158F" w:rsidRDefault="0087158F" w:rsidP="00D70ACE">
      <w:pPr>
        <w:jc w:val="both"/>
        <w:rPr>
          <w:rFonts w:ascii="Andalus" w:hAnsi="Andalus" w:cs="Andalus"/>
          <w:color w:val="000000" w:themeColor="text1"/>
          <w:sz w:val="28"/>
          <w:szCs w:val="28"/>
        </w:rPr>
      </w:pPr>
    </w:p>
    <w:p w:rsidR="0087158F" w:rsidRDefault="0087158F" w:rsidP="00D70ACE">
      <w:pPr>
        <w:jc w:val="both"/>
        <w:rPr>
          <w:rFonts w:ascii="Andalus" w:hAnsi="Andalus" w:cs="Andalus"/>
          <w:color w:val="000000" w:themeColor="text1"/>
          <w:sz w:val="28"/>
          <w:szCs w:val="28"/>
        </w:rPr>
      </w:pPr>
    </w:p>
    <w:p w:rsidR="00AF24F2" w:rsidRPr="00E34C71" w:rsidRDefault="00AF24F2" w:rsidP="00D70ACE">
      <w:pPr>
        <w:pStyle w:val="Prrafodelista"/>
        <w:numPr>
          <w:ilvl w:val="0"/>
          <w:numId w:val="6"/>
        </w:numPr>
        <w:jc w:val="both"/>
        <w:rPr>
          <w:rFonts w:ascii="Andalus" w:hAnsi="Andalus" w:cs="Andalus"/>
          <w:b/>
          <w:color w:val="000000" w:themeColor="text1"/>
          <w:sz w:val="28"/>
          <w:szCs w:val="28"/>
        </w:rPr>
      </w:pPr>
      <w:r w:rsidRPr="00E34C71">
        <w:rPr>
          <w:rFonts w:ascii="Andalus" w:hAnsi="Andalus" w:cs="Andalus"/>
          <w:b/>
          <w:color w:val="000000" w:themeColor="text1"/>
          <w:sz w:val="28"/>
          <w:szCs w:val="28"/>
        </w:rPr>
        <w:lastRenderedPageBreak/>
        <w:t>¿Hay alguna disposición en el derecho penal que trate a las mujeres y los hombres de forma desigual con respecto a:</w:t>
      </w:r>
    </w:p>
    <w:p w:rsidR="00AF24F2" w:rsidRPr="004F016E" w:rsidRDefault="00AF24F2" w:rsidP="0087158F">
      <w:pPr>
        <w:jc w:val="both"/>
        <w:rPr>
          <w:rFonts w:ascii="Andalus" w:hAnsi="Andalus" w:cs="Andalus"/>
          <w:color w:val="000000" w:themeColor="text1"/>
          <w:sz w:val="28"/>
          <w:szCs w:val="28"/>
        </w:rPr>
      </w:pPr>
      <w:r w:rsidRPr="004F016E">
        <w:rPr>
          <w:rFonts w:ascii="Andalus" w:hAnsi="Andalus" w:cs="Andalus"/>
          <w:color w:val="000000" w:themeColor="text1"/>
          <w:sz w:val="28"/>
          <w:szCs w:val="28"/>
        </w:rPr>
        <w:t>(Por favor, especifique en el espacio previsto “si” o “no”)</w:t>
      </w:r>
    </w:p>
    <w:p w:rsidR="00AF24F2" w:rsidRPr="004F016E" w:rsidRDefault="00F752CE"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(No</w:t>
      </w:r>
      <w:r w:rsidR="00AF24F2" w:rsidRPr="004F016E">
        <w:rPr>
          <w:rFonts w:ascii="Andalus" w:hAnsi="Andalus" w:cs="Andalus"/>
          <w:color w:val="000000" w:themeColor="text1"/>
          <w:sz w:val="28"/>
          <w:szCs w:val="28"/>
        </w:rPr>
        <w:t>) Al procedimiento para recoger pruebas</w:t>
      </w:r>
    </w:p>
    <w:p w:rsidR="00AF24F2" w:rsidRPr="004F016E" w:rsidRDefault="00F752CE"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(No</w:t>
      </w:r>
      <w:r w:rsidR="00AF24F2" w:rsidRPr="004F016E">
        <w:rPr>
          <w:rFonts w:ascii="Andalus" w:hAnsi="Andalus" w:cs="Andalus"/>
          <w:color w:val="000000" w:themeColor="text1"/>
          <w:sz w:val="28"/>
          <w:szCs w:val="28"/>
        </w:rPr>
        <w:t>) La sentencia</w:t>
      </w:r>
      <w:r w:rsidRPr="004F016E">
        <w:rPr>
          <w:rFonts w:ascii="Andalus" w:hAnsi="Andalus" w:cs="Andalus"/>
          <w:color w:val="000000" w:themeColor="text1"/>
          <w:sz w:val="28"/>
          <w:szCs w:val="28"/>
        </w:rPr>
        <w:t xml:space="preserve"> por el mismo delito, en especial l</w:t>
      </w:r>
      <w:r w:rsidR="00E63146" w:rsidRPr="004F016E">
        <w:rPr>
          <w:rFonts w:ascii="Andalus" w:hAnsi="Andalus" w:cs="Andalus"/>
          <w:color w:val="000000" w:themeColor="text1"/>
          <w:sz w:val="28"/>
          <w:szCs w:val="28"/>
        </w:rPr>
        <w:t>a pena de muerte, la lapidación</w:t>
      </w:r>
      <w:r w:rsidRPr="004F016E">
        <w:rPr>
          <w:rFonts w:ascii="Andalus" w:hAnsi="Andalus" w:cs="Andalus"/>
          <w:color w:val="000000" w:themeColor="text1"/>
          <w:sz w:val="28"/>
          <w:szCs w:val="28"/>
        </w:rPr>
        <w:t>, latigazos y encarcelamiento, etc.</w:t>
      </w:r>
    </w:p>
    <w:p w:rsidR="00E63146" w:rsidRPr="00E34C71" w:rsidRDefault="00E63146" w:rsidP="004F016E">
      <w:pPr>
        <w:pStyle w:val="Prrafodelista"/>
        <w:numPr>
          <w:ilvl w:val="0"/>
          <w:numId w:val="14"/>
        </w:numPr>
        <w:jc w:val="both"/>
        <w:rPr>
          <w:rFonts w:ascii="Andalus" w:hAnsi="Andalus" w:cs="Andalus"/>
          <w:color w:val="262626" w:themeColor="text1" w:themeTint="D9"/>
          <w:sz w:val="28"/>
          <w:szCs w:val="28"/>
        </w:rPr>
      </w:pPr>
      <w:r w:rsidRPr="00E34C71">
        <w:rPr>
          <w:rFonts w:ascii="Andalus" w:hAnsi="Andalus" w:cs="Andalus"/>
          <w:color w:val="262626" w:themeColor="text1" w:themeTint="D9"/>
          <w:sz w:val="28"/>
          <w:szCs w:val="28"/>
        </w:rPr>
        <w:t>En nuestra legislación no está</w:t>
      </w:r>
      <w:r w:rsidR="00E0726C">
        <w:rPr>
          <w:rFonts w:ascii="Andalus" w:hAnsi="Andalus" w:cs="Andalus"/>
          <w:color w:val="262626" w:themeColor="text1" w:themeTint="D9"/>
          <w:sz w:val="28"/>
          <w:szCs w:val="28"/>
        </w:rPr>
        <w:t xml:space="preserve"> legislado </w:t>
      </w:r>
      <w:r w:rsidRPr="00E34C71">
        <w:rPr>
          <w:rFonts w:ascii="Andalus" w:hAnsi="Andalus" w:cs="Andalus"/>
          <w:color w:val="262626" w:themeColor="text1" w:themeTint="D9"/>
          <w:sz w:val="28"/>
          <w:szCs w:val="28"/>
        </w:rPr>
        <w:t xml:space="preserve">la pena de muerte, la lapidación y </w:t>
      </w:r>
      <w:r w:rsidR="00D70ACE" w:rsidRPr="00E34C71">
        <w:rPr>
          <w:rFonts w:ascii="Andalus" w:hAnsi="Andalus" w:cs="Andalus"/>
          <w:color w:val="262626" w:themeColor="text1" w:themeTint="D9"/>
          <w:sz w:val="28"/>
          <w:szCs w:val="28"/>
        </w:rPr>
        <w:t>latigazos.</w:t>
      </w:r>
    </w:p>
    <w:p w:rsidR="009F14F1" w:rsidRPr="004F016E" w:rsidRDefault="00F752CE"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w:t>
      </w:r>
      <w:r w:rsidR="00E354B5" w:rsidRPr="004F016E">
        <w:rPr>
          <w:rFonts w:ascii="Andalus" w:hAnsi="Andalus" w:cs="Andalus"/>
          <w:color w:val="000000" w:themeColor="text1"/>
          <w:sz w:val="28"/>
          <w:szCs w:val="28"/>
        </w:rPr>
        <w:t>No</w:t>
      </w:r>
      <w:r w:rsidRPr="004F016E">
        <w:rPr>
          <w:rFonts w:ascii="Andalus" w:hAnsi="Andalus" w:cs="Andalus"/>
          <w:color w:val="000000" w:themeColor="text1"/>
          <w:sz w:val="28"/>
          <w:szCs w:val="28"/>
        </w:rPr>
        <w:t xml:space="preserve">) </w:t>
      </w:r>
      <w:r w:rsidR="00E354B5" w:rsidRPr="004F016E">
        <w:rPr>
          <w:rFonts w:ascii="Andalus" w:hAnsi="Andalus" w:cs="Andalus"/>
          <w:color w:val="000000" w:themeColor="text1"/>
          <w:sz w:val="28"/>
          <w:szCs w:val="28"/>
        </w:rPr>
        <w:t>“</w:t>
      </w:r>
      <w:r w:rsidRPr="004F016E">
        <w:rPr>
          <w:rFonts w:ascii="Andalus" w:hAnsi="Andalus" w:cs="Andalus"/>
          <w:color w:val="000000" w:themeColor="text1"/>
          <w:sz w:val="28"/>
          <w:szCs w:val="28"/>
        </w:rPr>
        <w:t>Los llamados crimines de honor” ¡Son tolerados para que el agresor pueda evitar ser procesado o ser menos severame</w:t>
      </w:r>
      <w:r w:rsidR="00E354B5" w:rsidRPr="004F016E">
        <w:rPr>
          <w:rFonts w:ascii="Andalus" w:hAnsi="Andalus" w:cs="Andalus"/>
          <w:color w:val="000000" w:themeColor="text1"/>
          <w:sz w:val="28"/>
          <w:szCs w:val="28"/>
        </w:rPr>
        <w:t xml:space="preserve">nte castigado si la mujer </w:t>
      </w:r>
      <w:r w:rsidRPr="004F016E">
        <w:rPr>
          <w:rFonts w:ascii="Andalus" w:hAnsi="Andalus" w:cs="Andalus"/>
          <w:color w:val="000000" w:themeColor="text1"/>
          <w:sz w:val="28"/>
          <w:szCs w:val="28"/>
        </w:rPr>
        <w:t>asesinada</w:t>
      </w:r>
      <w:r w:rsidR="00E354B5" w:rsidRPr="004F016E">
        <w:rPr>
          <w:rFonts w:ascii="Andalus" w:hAnsi="Andalus" w:cs="Andalus"/>
          <w:color w:val="000000" w:themeColor="text1"/>
          <w:sz w:val="28"/>
          <w:szCs w:val="28"/>
        </w:rPr>
        <w:t>!</w:t>
      </w:r>
      <w:r w:rsidR="00E34C71" w:rsidRPr="004F016E">
        <w:rPr>
          <w:rFonts w:ascii="Andalus" w:hAnsi="Andalus" w:cs="Andalus"/>
          <w:color w:val="000000" w:themeColor="text1"/>
          <w:sz w:val="28"/>
          <w:szCs w:val="28"/>
        </w:rPr>
        <w:t>)</w:t>
      </w:r>
      <w:r w:rsidR="00E354B5" w:rsidRPr="004F016E">
        <w:rPr>
          <w:rFonts w:ascii="Andalus" w:hAnsi="Andalus" w:cs="Andalus"/>
          <w:color w:val="000000" w:themeColor="text1"/>
          <w:sz w:val="28"/>
          <w:szCs w:val="28"/>
        </w:rPr>
        <w:t xml:space="preserve"> </w:t>
      </w:r>
    </w:p>
    <w:p w:rsidR="00F752CE" w:rsidRDefault="002127BF" w:rsidP="004F016E">
      <w:pPr>
        <w:jc w:val="both"/>
        <w:rPr>
          <w:rFonts w:ascii="Andalus" w:hAnsi="Andalus" w:cs="Andalus"/>
          <w:color w:val="262626" w:themeColor="text1" w:themeTint="D9"/>
          <w:sz w:val="28"/>
          <w:szCs w:val="28"/>
        </w:rPr>
      </w:pPr>
      <w:r w:rsidRPr="00E34C71">
        <w:rPr>
          <w:rFonts w:ascii="Andalus" w:hAnsi="Andalus" w:cs="Andalus"/>
          <w:color w:val="262626" w:themeColor="text1" w:themeTint="D9"/>
          <w:sz w:val="28"/>
          <w:szCs w:val="28"/>
        </w:rPr>
        <w:t xml:space="preserve">En Honduras cualquiera de los conyugues quite la vida es </w:t>
      </w:r>
      <w:r w:rsidR="0054520C" w:rsidRPr="00E34C71">
        <w:rPr>
          <w:rFonts w:ascii="Andalus" w:hAnsi="Andalus" w:cs="Andalus"/>
          <w:color w:val="262626" w:themeColor="text1" w:themeTint="D9"/>
          <w:sz w:val="28"/>
          <w:szCs w:val="28"/>
        </w:rPr>
        <w:t>procesado, código</w:t>
      </w:r>
      <w:r w:rsidR="009F14F1" w:rsidRPr="00E34C71">
        <w:rPr>
          <w:rFonts w:ascii="Andalus" w:hAnsi="Andalus" w:cs="Andalus"/>
          <w:color w:val="262626" w:themeColor="text1" w:themeTint="D9"/>
          <w:sz w:val="28"/>
          <w:szCs w:val="28"/>
        </w:rPr>
        <w:t xml:space="preserve"> </w:t>
      </w:r>
      <w:r w:rsidR="00012E7B" w:rsidRPr="00E34C71">
        <w:rPr>
          <w:rFonts w:ascii="Andalus" w:hAnsi="Andalus" w:cs="Andalus"/>
          <w:color w:val="262626" w:themeColor="text1" w:themeTint="D9"/>
          <w:sz w:val="28"/>
          <w:szCs w:val="28"/>
        </w:rPr>
        <w:t>penal</w:t>
      </w:r>
      <w:r w:rsidR="00395AB1" w:rsidRPr="00E34C71">
        <w:rPr>
          <w:rFonts w:ascii="Andalus" w:hAnsi="Andalus" w:cs="Andalus"/>
          <w:color w:val="262626" w:themeColor="text1" w:themeTint="D9"/>
          <w:sz w:val="28"/>
          <w:szCs w:val="28"/>
        </w:rPr>
        <w:t xml:space="preserve"> articulo </w:t>
      </w:r>
      <w:r w:rsidR="00012E7B" w:rsidRPr="00E34C71">
        <w:rPr>
          <w:rFonts w:ascii="Andalus" w:hAnsi="Andalus" w:cs="Andalus"/>
          <w:color w:val="262626" w:themeColor="text1" w:themeTint="D9"/>
          <w:sz w:val="28"/>
          <w:szCs w:val="28"/>
        </w:rPr>
        <w:t xml:space="preserve"> 118 Es reo de parricidio, quien diere muerte a alguno de sus ascendientes o descendientes, a su cónyuge o a la persona con quien hace vida marital, y sufrirá la pena de treinta (30) a cuarenta (40) años de reclusión</w:t>
      </w:r>
      <w:r w:rsidR="0087158F">
        <w:rPr>
          <w:rFonts w:ascii="Andalus" w:hAnsi="Andalus" w:cs="Andalus"/>
          <w:color w:val="262626" w:themeColor="text1" w:themeTint="D9"/>
          <w:sz w:val="28"/>
          <w:szCs w:val="28"/>
        </w:rPr>
        <w:t>.</w:t>
      </w:r>
    </w:p>
    <w:p w:rsidR="0087158F" w:rsidRDefault="0087158F" w:rsidP="004F016E">
      <w:pPr>
        <w:jc w:val="both"/>
        <w:rPr>
          <w:rFonts w:ascii="Andalus" w:hAnsi="Andalus" w:cs="Andalus"/>
          <w:color w:val="262626" w:themeColor="text1" w:themeTint="D9"/>
          <w:sz w:val="28"/>
          <w:szCs w:val="28"/>
        </w:rPr>
      </w:pPr>
    </w:p>
    <w:p w:rsidR="0087158F" w:rsidRDefault="0087158F" w:rsidP="004F016E">
      <w:pPr>
        <w:jc w:val="both"/>
        <w:rPr>
          <w:rFonts w:ascii="Andalus" w:hAnsi="Andalus" w:cs="Andalus"/>
          <w:color w:val="262626" w:themeColor="text1" w:themeTint="D9"/>
          <w:sz w:val="28"/>
          <w:szCs w:val="28"/>
        </w:rPr>
      </w:pPr>
    </w:p>
    <w:p w:rsidR="0087158F" w:rsidRDefault="0087158F" w:rsidP="004F016E">
      <w:pPr>
        <w:jc w:val="both"/>
        <w:rPr>
          <w:rFonts w:ascii="Andalus" w:hAnsi="Andalus" w:cs="Andalus"/>
          <w:color w:val="262626" w:themeColor="text1" w:themeTint="D9"/>
          <w:sz w:val="28"/>
          <w:szCs w:val="28"/>
        </w:rPr>
      </w:pPr>
    </w:p>
    <w:p w:rsidR="0087158F" w:rsidRDefault="0087158F" w:rsidP="004F016E">
      <w:pPr>
        <w:jc w:val="both"/>
        <w:rPr>
          <w:rFonts w:ascii="Andalus" w:hAnsi="Andalus" w:cs="Andalus"/>
          <w:color w:val="262626" w:themeColor="text1" w:themeTint="D9"/>
          <w:sz w:val="28"/>
          <w:szCs w:val="28"/>
        </w:rPr>
      </w:pPr>
    </w:p>
    <w:p w:rsidR="0087158F" w:rsidRPr="00E34C71" w:rsidRDefault="0087158F" w:rsidP="004F016E">
      <w:pPr>
        <w:jc w:val="both"/>
        <w:rPr>
          <w:rFonts w:ascii="Andalus" w:hAnsi="Andalus" w:cs="Andalus"/>
          <w:color w:val="262626" w:themeColor="text1" w:themeTint="D9"/>
          <w:sz w:val="28"/>
          <w:szCs w:val="28"/>
        </w:rPr>
      </w:pPr>
    </w:p>
    <w:p w:rsidR="00B756B2" w:rsidRPr="00E34C71" w:rsidRDefault="00E354B5" w:rsidP="004F016E">
      <w:pPr>
        <w:jc w:val="both"/>
        <w:rPr>
          <w:rFonts w:ascii="Andalus" w:hAnsi="Andalus" w:cs="Andalus"/>
          <w:b/>
          <w:color w:val="000000" w:themeColor="text1"/>
          <w:sz w:val="28"/>
          <w:szCs w:val="28"/>
        </w:rPr>
      </w:pPr>
      <w:r w:rsidRPr="00E34C71">
        <w:rPr>
          <w:rFonts w:ascii="Andalus" w:hAnsi="Andalus" w:cs="Andalus"/>
          <w:b/>
          <w:color w:val="000000" w:themeColor="text1"/>
          <w:sz w:val="28"/>
          <w:szCs w:val="28"/>
        </w:rPr>
        <w:lastRenderedPageBreak/>
        <w:t xml:space="preserve">II Diagnosticas y contrarrestar la posible discriminación basada en el sexo en la </w:t>
      </w:r>
      <w:r w:rsidR="00395AB1" w:rsidRPr="00E34C71">
        <w:rPr>
          <w:rFonts w:ascii="Andalus" w:hAnsi="Andalus" w:cs="Andalus"/>
          <w:b/>
          <w:color w:val="000000" w:themeColor="text1"/>
          <w:sz w:val="28"/>
          <w:szCs w:val="28"/>
        </w:rPr>
        <w:t>práctica</w:t>
      </w:r>
      <w:r w:rsidRPr="00E34C71">
        <w:rPr>
          <w:rFonts w:ascii="Andalus" w:hAnsi="Andalus" w:cs="Andalus"/>
          <w:b/>
          <w:color w:val="000000" w:themeColor="text1"/>
          <w:sz w:val="28"/>
          <w:szCs w:val="28"/>
        </w:rPr>
        <w:t xml:space="preserve"> en el área de salud y seguridad</w:t>
      </w:r>
    </w:p>
    <w:p w:rsidR="00E354B5" w:rsidRPr="0087158F" w:rsidRDefault="00E354B5" w:rsidP="004F016E">
      <w:pPr>
        <w:pStyle w:val="Prrafodelista"/>
        <w:numPr>
          <w:ilvl w:val="0"/>
          <w:numId w:val="7"/>
        </w:numPr>
        <w:jc w:val="both"/>
        <w:rPr>
          <w:rFonts w:ascii="Andalus" w:hAnsi="Andalus" w:cs="Andalus"/>
          <w:b/>
          <w:color w:val="000000" w:themeColor="text1"/>
          <w:sz w:val="28"/>
          <w:szCs w:val="28"/>
        </w:rPr>
      </w:pPr>
      <w:r w:rsidRPr="0087158F">
        <w:rPr>
          <w:rFonts w:ascii="Andalus" w:hAnsi="Andalus" w:cs="Andalus"/>
          <w:b/>
          <w:color w:val="000000" w:themeColor="text1"/>
          <w:sz w:val="28"/>
          <w:szCs w:val="28"/>
        </w:rPr>
        <w:t>Salud</w:t>
      </w:r>
    </w:p>
    <w:p w:rsidR="00E354B5" w:rsidRPr="00E34C71" w:rsidRDefault="00E354B5" w:rsidP="00E34C71">
      <w:pPr>
        <w:pStyle w:val="Prrafodelista"/>
        <w:numPr>
          <w:ilvl w:val="0"/>
          <w:numId w:val="6"/>
        </w:numPr>
        <w:jc w:val="both"/>
        <w:rPr>
          <w:rFonts w:ascii="Andalus" w:hAnsi="Andalus" w:cs="Andalus"/>
          <w:b/>
          <w:color w:val="000000" w:themeColor="text1"/>
          <w:sz w:val="28"/>
          <w:szCs w:val="28"/>
        </w:rPr>
      </w:pPr>
      <w:r w:rsidRPr="00E34C71">
        <w:rPr>
          <w:rFonts w:ascii="Andalus" w:hAnsi="Andalus" w:cs="Andalus"/>
          <w:b/>
          <w:color w:val="000000" w:themeColor="text1"/>
          <w:sz w:val="28"/>
          <w:szCs w:val="28"/>
        </w:rPr>
        <w:t>¿Existe la obligación legal para proporcionar la educación sobre la salud en la escuela?</w:t>
      </w:r>
    </w:p>
    <w:p w:rsidR="00E354B5" w:rsidRPr="004F016E" w:rsidRDefault="00E354B5"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Si (</w:t>
      </w:r>
      <w:r w:rsidR="00203BED" w:rsidRPr="004F016E">
        <w:rPr>
          <w:rFonts w:ascii="Andalus" w:hAnsi="Andalus" w:cs="Andalus"/>
          <w:color w:val="000000" w:themeColor="text1"/>
          <w:sz w:val="28"/>
          <w:szCs w:val="28"/>
        </w:rPr>
        <w:t>x</w:t>
      </w:r>
      <w:r w:rsidRPr="004F016E">
        <w:rPr>
          <w:rFonts w:ascii="Andalus" w:hAnsi="Andalus" w:cs="Andalus"/>
          <w:color w:val="000000" w:themeColor="text1"/>
          <w:sz w:val="28"/>
          <w:szCs w:val="28"/>
        </w:rPr>
        <w:t>) o No ( )</w:t>
      </w:r>
    </w:p>
    <w:p w:rsidR="00E354B5" w:rsidRPr="004F016E" w:rsidRDefault="00E354B5"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 xml:space="preserve">En caso afirmativo se cubre: (Por favor especifique el espacio previsto </w:t>
      </w:r>
      <w:r w:rsidR="0054520C" w:rsidRPr="004F016E">
        <w:rPr>
          <w:rFonts w:ascii="Andalus" w:hAnsi="Andalus" w:cs="Andalus"/>
          <w:color w:val="000000" w:themeColor="text1"/>
          <w:sz w:val="28"/>
          <w:szCs w:val="28"/>
        </w:rPr>
        <w:t>sí</w:t>
      </w:r>
      <w:r w:rsidRPr="004F016E">
        <w:rPr>
          <w:rFonts w:ascii="Andalus" w:hAnsi="Andalus" w:cs="Andalus"/>
          <w:color w:val="000000" w:themeColor="text1"/>
          <w:sz w:val="28"/>
          <w:szCs w:val="28"/>
        </w:rPr>
        <w:t xml:space="preserve"> o no)</w:t>
      </w:r>
    </w:p>
    <w:p w:rsidR="00E354B5" w:rsidRPr="004F016E" w:rsidRDefault="00203BED"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w:t>
      </w:r>
      <w:r w:rsidR="00E34C71" w:rsidRPr="004F016E">
        <w:rPr>
          <w:rFonts w:ascii="Andalus" w:hAnsi="Andalus" w:cs="Andalus"/>
          <w:color w:val="000000" w:themeColor="text1"/>
          <w:sz w:val="28"/>
          <w:szCs w:val="28"/>
        </w:rPr>
        <w:t>Si</w:t>
      </w:r>
      <w:r w:rsidR="00E354B5" w:rsidRPr="004F016E">
        <w:rPr>
          <w:rFonts w:ascii="Andalus" w:hAnsi="Andalus" w:cs="Andalus"/>
          <w:color w:val="000000" w:themeColor="text1"/>
          <w:sz w:val="28"/>
          <w:szCs w:val="28"/>
        </w:rPr>
        <w:t>) Prevención de enfermedades de transmisión sexual</w:t>
      </w:r>
    </w:p>
    <w:p w:rsidR="00E354B5" w:rsidRPr="004F016E" w:rsidRDefault="00204520"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w:t>
      </w:r>
      <w:r w:rsidR="00E34C71" w:rsidRPr="004F016E">
        <w:rPr>
          <w:rFonts w:ascii="Andalus" w:hAnsi="Andalus" w:cs="Andalus"/>
          <w:color w:val="000000" w:themeColor="text1"/>
          <w:sz w:val="28"/>
          <w:szCs w:val="28"/>
        </w:rPr>
        <w:t>Si</w:t>
      </w:r>
      <w:r w:rsidR="00E354B5" w:rsidRPr="004F016E">
        <w:rPr>
          <w:rFonts w:ascii="Andalus" w:hAnsi="Andalus" w:cs="Andalus"/>
          <w:color w:val="000000" w:themeColor="text1"/>
          <w:sz w:val="28"/>
          <w:szCs w:val="28"/>
        </w:rPr>
        <w:t>) La prevención de los embarazos no deseados</w:t>
      </w:r>
    </w:p>
    <w:p w:rsidR="00E354B5" w:rsidRPr="004F016E" w:rsidRDefault="00204520"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w:t>
      </w:r>
      <w:r w:rsidR="00E34C71" w:rsidRPr="004F016E">
        <w:rPr>
          <w:rFonts w:ascii="Andalus" w:hAnsi="Andalus" w:cs="Andalus"/>
          <w:color w:val="000000" w:themeColor="text1"/>
          <w:sz w:val="28"/>
          <w:szCs w:val="28"/>
        </w:rPr>
        <w:t>Si</w:t>
      </w:r>
      <w:r w:rsidR="00E354B5" w:rsidRPr="004F016E">
        <w:rPr>
          <w:rFonts w:ascii="Andalus" w:hAnsi="Andalus" w:cs="Andalus"/>
          <w:color w:val="000000" w:themeColor="text1"/>
          <w:sz w:val="28"/>
          <w:szCs w:val="28"/>
        </w:rPr>
        <w:t xml:space="preserve">) </w:t>
      </w:r>
      <w:r w:rsidR="00072666" w:rsidRPr="004F016E">
        <w:rPr>
          <w:rFonts w:ascii="Andalus" w:hAnsi="Andalus" w:cs="Andalus"/>
          <w:color w:val="000000" w:themeColor="text1"/>
          <w:sz w:val="28"/>
          <w:szCs w:val="28"/>
        </w:rPr>
        <w:t>La promoción de un estilo de vida saludable, incluyendo la prevención de los trastornos alimentarios de adolescentes, incluyendo la anorexia y la bulimia</w:t>
      </w:r>
      <w:r w:rsidR="0087158F">
        <w:rPr>
          <w:rFonts w:ascii="Andalus" w:hAnsi="Andalus" w:cs="Andalus"/>
          <w:color w:val="000000" w:themeColor="text1"/>
          <w:sz w:val="28"/>
          <w:szCs w:val="28"/>
        </w:rPr>
        <w:t>.</w:t>
      </w:r>
    </w:p>
    <w:p w:rsidR="00072666" w:rsidRPr="004F016E" w:rsidRDefault="00072666"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w:t>
      </w:r>
      <w:r w:rsidR="00E34C71" w:rsidRPr="004F016E">
        <w:rPr>
          <w:rFonts w:ascii="Andalus" w:hAnsi="Andalus" w:cs="Andalus"/>
          <w:color w:val="000000" w:themeColor="text1"/>
          <w:sz w:val="28"/>
          <w:szCs w:val="28"/>
        </w:rPr>
        <w:t>No</w:t>
      </w:r>
      <w:r w:rsidRPr="004F016E">
        <w:rPr>
          <w:rFonts w:ascii="Andalus" w:hAnsi="Andalus" w:cs="Andalus"/>
          <w:color w:val="000000" w:themeColor="text1"/>
          <w:sz w:val="28"/>
          <w:szCs w:val="28"/>
        </w:rPr>
        <w:t>) Entrenamiento psicológico/ psiquiátrico/ psiquiátrico en el auto-control de la agresión, incluyendo la agresión sexual.</w:t>
      </w:r>
    </w:p>
    <w:p w:rsidR="00E34C71" w:rsidRDefault="00E34C71" w:rsidP="004F016E">
      <w:pPr>
        <w:jc w:val="both"/>
        <w:rPr>
          <w:rFonts w:ascii="Andalus" w:hAnsi="Andalus" w:cs="Andalus"/>
          <w:color w:val="000000" w:themeColor="text1"/>
          <w:sz w:val="28"/>
          <w:szCs w:val="28"/>
        </w:rPr>
      </w:pPr>
      <w:r w:rsidRPr="00E34C71">
        <w:rPr>
          <w:rFonts w:ascii="Andalus" w:hAnsi="Andalus" w:cs="Andalus"/>
          <w:color w:val="000000" w:themeColor="text1"/>
          <w:sz w:val="28"/>
          <w:szCs w:val="28"/>
        </w:rPr>
        <w:t>Por favor, indique cualquier regulación legal o programas respecto a lo mencionado anteriormente.</w:t>
      </w:r>
    </w:p>
    <w:p w:rsidR="001D3EDB" w:rsidRDefault="002127BF" w:rsidP="004F016E">
      <w:pPr>
        <w:pStyle w:val="Prrafodelista"/>
        <w:numPr>
          <w:ilvl w:val="0"/>
          <w:numId w:val="14"/>
        </w:numPr>
        <w:jc w:val="both"/>
        <w:rPr>
          <w:rFonts w:ascii="Andalus" w:hAnsi="Andalus" w:cs="Andalus"/>
          <w:color w:val="262626" w:themeColor="text1" w:themeTint="D9"/>
          <w:sz w:val="28"/>
          <w:szCs w:val="28"/>
        </w:rPr>
      </w:pPr>
      <w:r w:rsidRPr="001D3EDB">
        <w:rPr>
          <w:rFonts w:ascii="Andalus" w:hAnsi="Andalus" w:cs="Andalus"/>
          <w:color w:val="262626" w:themeColor="text1" w:themeTint="D9"/>
          <w:sz w:val="28"/>
          <w:szCs w:val="28"/>
        </w:rPr>
        <w:t xml:space="preserve">La constitución de la republica de Honduras </w:t>
      </w:r>
    </w:p>
    <w:p w:rsidR="001D3EDB" w:rsidRDefault="002127BF" w:rsidP="004F016E">
      <w:pPr>
        <w:pStyle w:val="Prrafodelista"/>
        <w:numPr>
          <w:ilvl w:val="0"/>
          <w:numId w:val="14"/>
        </w:numPr>
        <w:jc w:val="both"/>
        <w:rPr>
          <w:rFonts w:ascii="Andalus" w:hAnsi="Andalus" w:cs="Andalus"/>
          <w:color w:val="262626" w:themeColor="text1" w:themeTint="D9"/>
          <w:sz w:val="28"/>
          <w:szCs w:val="28"/>
        </w:rPr>
      </w:pPr>
      <w:r w:rsidRPr="001D3EDB">
        <w:rPr>
          <w:rFonts w:ascii="Andalus" w:hAnsi="Andalus" w:cs="Andalus"/>
          <w:color w:val="262626" w:themeColor="text1" w:themeTint="D9"/>
          <w:sz w:val="28"/>
          <w:szCs w:val="28"/>
        </w:rPr>
        <w:t xml:space="preserve">Ley de la secretaria de Educación </w:t>
      </w:r>
    </w:p>
    <w:p w:rsidR="001D3EDB" w:rsidRDefault="00203BED" w:rsidP="004F016E">
      <w:pPr>
        <w:pStyle w:val="Prrafodelista"/>
        <w:numPr>
          <w:ilvl w:val="0"/>
          <w:numId w:val="14"/>
        </w:numPr>
        <w:jc w:val="both"/>
        <w:rPr>
          <w:rFonts w:ascii="Andalus" w:hAnsi="Andalus" w:cs="Andalus"/>
          <w:color w:val="262626" w:themeColor="text1" w:themeTint="D9"/>
          <w:sz w:val="28"/>
          <w:szCs w:val="28"/>
        </w:rPr>
      </w:pPr>
      <w:r w:rsidRPr="001D3EDB">
        <w:rPr>
          <w:rFonts w:ascii="Andalus" w:hAnsi="Andalus" w:cs="Andalus"/>
          <w:color w:val="262626" w:themeColor="text1" w:themeTint="D9"/>
          <w:sz w:val="28"/>
          <w:szCs w:val="28"/>
        </w:rPr>
        <w:t xml:space="preserve">El currículo nacional básico </w:t>
      </w:r>
    </w:p>
    <w:p w:rsidR="00204520" w:rsidRPr="001D3EDB" w:rsidRDefault="00204520" w:rsidP="004F016E">
      <w:pPr>
        <w:pStyle w:val="Prrafodelista"/>
        <w:numPr>
          <w:ilvl w:val="0"/>
          <w:numId w:val="14"/>
        </w:numPr>
        <w:jc w:val="both"/>
        <w:rPr>
          <w:rFonts w:ascii="Andalus" w:hAnsi="Andalus" w:cs="Andalus"/>
          <w:color w:val="262626" w:themeColor="text1" w:themeTint="D9"/>
          <w:sz w:val="28"/>
          <w:szCs w:val="28"/>
        </w:rPr>
      </w:pPr>
      <w:r w:rsidRPr="001D3EDB">
        <w:rPr>
          <w:rFonts w:ascii="Andalus" w:hAnsi="Andalus" w:cs="Andalus"/>
          <w:color w:val="262626" w:themeColor="text1" w:themeTint="D9"/>
          <w:sz w:val="28"/>
          <w:szCs w:val="28"/>
        </w:rPr>
        <w:t xml:space="preserve">Algunos programas de la Secretaría </w:t>
      </w:r>
      <w:r w:rsidR="002127BF" w:rsidRPr="001D3EDB">
        <w:rPr>
          <w:rFonts w:ascii="Andalus" w:hAnsi="Andalus" w:cs="Andalus"/>
          <w:color w:val="262626" w:themeColor="text1" w:themeTint="D9"/>
          <w:sz w:val="28"/>
          <w:szCs w:val="28"/>
        </w:rPr>
        <w:t xml:space="preserve">educación en </w:t>
      </w:r>
      <w:r w:rsidR="004F016E" w:rsidRPr="001D3EDB">
        <w:rPr>
          <w:rFonts w:ascii="Andalus" w:hAnsi="Andalus" w:cs="Andalus"/>
          <w:color w:val="262626" w:themeColor="text1" w:themeTint="D9"/>
          <w:sz w:val="28"/>
          <w:szCs w:val="28"/>
        </w:rPr>
        <w:t>coordinación</w:t>
      </w:r>
      <w:r w:rsidR="002127BF" w:rsidRPr="001D3EDB">
        <w:rPr>
          <w:rFonts w:ascii="Andalus" w:hAnsi="Andalus" w:cs="Andalus"/>
          <w:color w:val="262626" w:themeColor="text1" w:themeTint="D9"/>
          <w:sz w:val="28"/>
          <w:szCs w:val="28"/>
        </w:rPr>
        <w:t xml:space="preserve"> instituciones internacionales y nacionales</w:t>
      </w:r>
      <w:r w:rsidR="002127BF" w:rsidRPr="001D3EDB">
        <w:rPr>
          <w:rFonts w:ascii="Andalus" w:hAnsi="Andalus" w:cs="Andalus"/>
          <w:color w:val="000000" w:themeColor="text1"/>
          <w:sz w:val="28"/>
          <w:szCs w:val="28"/>
        </w:rPr>
        <w:t>.</w:t>
      </w:r>
    </w:p>
    <w:p w:rsidR="00072666" w:rsidRPr="00E34C71" w:rsidRDefault="00072666" w:rsidP="00E34C71">
      <w:pPr>
        <w:pStyle w:val="Prrafodelista"/>
        <w:numPr>
          <w:ilvl w:val="0"/>
          <w:numId w:val="6"/>
        </w:numPr>
        <w:jc w:val="both"/>
        <w:rPr>
          <w:rFonts w:ascii="Andalus" w:hAnsi="Andalus" w:cs="Andalus"/>
          <w:b/>
          <w:color w:val="000000" w:themeColor="text1"/>
          <w:sz w:val="28"/>
          <w:szCs w:val="28"/>
        </w:rPr>
      </w:pPr>
      <w:r w:rsidRPr="00E34C71">
        <w:rPr>
          <w:rFonts w:ascii="Andalus" w:hAnsi="Andalus" w:cs="Andalus"/>
          <w:b/>
          <w:color w:val="000000" w:themeColor="text1"/>
          <w:sz w:val="28"/>
          <w:szCs w:val="28"/>
        </w:rPr>
        <w:lastRenderedPageBreak/>
        <w:t>¿Existen datos estadísticos desglosados por edad y/o sexo (recogido en los últimos 5 años) en relación con:</w:t>
      </w:r>
    </w:p>
    <w:p w:rsidR="00072666" w:rsidRPr="004F016E" w:rsidRDefault="00072666"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(Por favor, especifique en el espacio previsto “si” o “no”)</w:t>
      </w:r>
    </w:p>
    <w:p w:rsidR="00072666" w:rsidRDefault="001D3EDB" w:rsidP="004F016E">
      <w:pPr>
        <w:jc w:val="both"/>
        <w:rPr>
          <w:rFonts w:ascii="Andalus" w:hAnsi="Andalus" w:cs="Andalus"/>
          <w:color w:val="000000" w:themeColor="text1"/>
          <w:sz w:val="28"/>
          <w:szCs w:val="28"/>
        </w:rPr>
      </w:pPr>
      <w:r>
        <w:rPr>
          <w:rFonts w:ascii="Andalus" w:hAnsi="Andalus" w:cs="Andalus"/>
          <w:color w:val="000000" w:themeColor="text1"/>
          <w:sz w:val="28"/>
          <w:szCs w:val="28"/>
        </w:rPr>
        <w:t>(Si</w:t>
      </w:r>
      <w:r w:rsidR="00072666" w:rsidRPr="004F016E">
        <w:rPr>
          <w:rFonts w:ascii="Andalus" w:hAnsi="Andalus" w:cs="Andalus"/>
          <w:color w:val="000000" w:themeColor="text1"/>
          <w:sz w:val="28"/>
          <w:szCs w:val="28"/>
        </w:rPr>
        <w:t xml:space="preserve">) La desnutrición </w:t>
      </w:r>
    </w:p>
    <w:p w:rsidR="00514DE0" w:rsidRPr="006D02D6" w:rsidRDefault="00514DE0" w:rsidP="004F016E">
      <w:pPr>
        <w:jc w:val="both"/>
        <w:rPr>
          <w:rFonts w:ascii="Andalus" w:hAnsi="Andalus" w:cs="Andalus"/>
          <w:color w:val="000000" w:themeColor="text1"/>
          <w:sz w:val="24"/>
          <w:szCs w:val="24"/>
        </w:rPr>
      </w:pPr>
      <w:r w:rsidRPr="006D02D6">
        <w:rPr>
          <w:rFonts w:ascii="Andalus" w:hAnsi="Andalus" w:cs="Andalus"/>
          <w:color w:val="000000" w:themeColor="text1"/>
          <w:sz w:val="24"/>
          <w:szCs w:val="24"/>
        </w:rPr>
        <w:t>Fuente: ENDESA 2011-2012 Paginas. 259-263</w:t>
      </w:r>
    </w:p>
    <w:p w:rsidR="00072666" w:rsidRDefault="001D3EDB" w:rsidP="004F016E">
      <w:pPr>
        <w:jc w:val="both"/>
        <w:rPr>
          <w:rFonts w:ascii="Andalus" w:hAnsi="Andalus" w:cs="Andalus"/>
          <w:color w:val="000000" w:themeColor="text1"/>
          <w:sz w:val="28"/>
          <w:szCs w:val="28"/>
        </w:rPr>
      </w:pPr>
      <w:r>
        <w:rPr>
          <w:rFonts w:ascii="Andalus" w:hAnsi="Andalus" w:cs="Andalus"/>
          <w:color w:val="000000" w:themeColor="text1"/>
          <w:sz w:val="28"/>
          <w:szCs w:val="28"/>
        </w:rPr>
        <w:t>(Si</w:t>
      </w:r>
      <w:r w:rsidR="00072666" w:rsidRPr="004F016E">
        <w:rPr>
          <w:rFonts w:ascii="Andalus" w:hAnsi="Andalus" w:cs="Andalus"/>
          <w:color w:val="000000" w:themeColor="text1"/>
          <w:sz w:val="28"/>
          <w:szCs w:val="28"/>
        </w:rPr>
        <w:t>) La mortalidad materna</w:t>
      </w:r>
    </w:p>
    <w:p w:rsidR="00EB5037" w:rsidRDefault="006D02D6" w:rsidP="004F016E">
      <w:pPr>
        <w:jc w:val="both"/>
        <w:rPr>
          <w:rFonts w:ascii="Andalus" w:hAnsi="Andalus" w:cs="Andalus"/>
          <w:color w:val="000000" w:themeColor="text1"/>
          <w:sz w:val="28"/>
          <w:szCs w:val="28"/>
        </w:rPr>
      </w:pPr>
      <w:r w:rsidRPr="006D02D6">
        <w:rPr>
          <w:rFonts w:ascii="Andalus" w:hAnsi="Andalus" w:cs="Andalus"/>
          <w:color w:val="000000" w:themeColor="text1"/>
          <w:sz w:val="24"/>
          <w:szCs w:val="24"/>
        </w:rPr>
        <w:t>Fuente: RAMNI Reducción Acelerada de la Mortalidad Materna y de la Niñez</w:t>
      </w:r>
      <w:r w:rsidR="00EB5037">
        <w:rPr>
          <w:rFonts w:ascii="Andalus" w:hAnsi="Andalus" w:cs="Andalus"/>
          <w:color w:val="000000" w:themeColor="text1"/>
          <w:sz w:val="28"/>
          <w:szCs w:val="28"/>
        </w:rPr>
        <w:t xml:space="preserve"> 2008-2012</w:t>
      </w:r>
    </w:p>
    <w:p w:rsidR="00072666" w:rsidRDefault="006D02D6" w:rsidP="004F016E">
      <w:pPr>
        <w:jc w:val="both"/>
        <w:rPr>
          <w:rFonts w:ascii="Andalus" w:hAnsi="Andalus" w:cs="Andalus"/>
          <w:color w:val="000000" w:themeColor="text1"/>
          <w:sz w:val="28"/>
          <w:szCs w:val="28"/>
        </w:rPr>
      </w:pPr>
      <w:r>
        <w:rPr>
          <w:rFonts w:ascii="Andalus" w:hAnsi="Andalus" w:cs="Andalus"/>
          <w:color w:val="000000" w:themeColor="text1"/>
          <w:sz w:val="28"/>
          <w:szCs w:val="28"/>
        </w:rPr>
        <w:t>(Si</w:t>
      </w:r>
      <w:r w:rsidR="00072666" w:rsidRPr="004F016E">
        <w:rPr>
          <w:rFonts w:ascii="Andalus" w:hAnsi="Andalus" w:cs="Andalus"/>
          <w:color w:val="000000" w:themeColor="text1"/>
          <w:sz w:val="28"/>
          <w:szCs w:val="28"/>
        </w:rPr>
        <w:t>) La morbilidad materna, incluyendo la fistula obstétrica</w:t>
      </w:r>
    </w:p>
    <w:p w:rsidR="006D02D6" w:rsidRPr="006D02D6" w:rsidRDefault="006D02D6" w:rsidP="004F016E">
      <w:pPr>
        <w:jc w:val="both"/>
        <w:rPr>
          <w:rFonts w:ascii="Andalus" w:hAnsi="Andalus" w:cs="Andalus"/>
          <w:color w:val="000000" w:themeColor="text1"/>
          <w:sz w:val="24"/>
          <w:szCs w:val="24"/>
        </w:rPr>
      </w:pPr>
      <w:r w:rsidRPr="006D02D6">
        <w:rPr>
          <w:rFonts w:ascii="Andalus" w:hAnsi="Andalus" w:cs="Andalus"/>
          <w:color w:val="000000" w:themeColor="text1"/>
          <w:sz w:val="24"/>
          <w:szCs w:val="24"/>
        </w:rPr>
        <w:t>Fuente: RAMNI Reducción Acelerada de la Mortalidad Materna y de la Niñez 2008-2015</w:t>
      </w:r>
    </w:p>
    <w:p w:rsidR="00E34C71" w:rsidRDefault="001D3EDB" w:rsidP="004F016E">
      <w:pPr>
        <w:jc w:val="both"/>
        <w:rPr>
          <w:rFonts w:ascii="Andalus" w:hAnsi="Andalus" w:cs="Andalus"/>
          <w:color w:val="000000" w:themeColor="text1"/>
          <w:sz w:val="28"/>
          <w:szCs w:val="28"/>
        </w:rPr>
      </w:pPr>
      <w:r>
        <w:rPr>
          <w:rFonts w:ascii="Andalus" w:hAnsi="Andalus" w:cs="Andalus"/>
          <w:color w:val="000000" w:themeColor="text1"/>
          <w:sz w:val="28"/>
          <w:szCs w:val="28"/>
        </w:rPr>
        <w:t>(Si</w:t>
      </w:r>
      <w:r w:rsidR="00E34C71">
        <w:rPr>
          <w:rFonts w:ascii="Andalus" w:hAnsi="Andalus" w:cs="Andalus"/>
          <w:color w:val="000000" w:themeColor="text1"/>
          <w:sz w:val="28"/>
          <w:szCs w:val="28"/>
        </w:rPr>
        <w:t>) Embarazo en adolescentes</w:t>
      </w:r>
    </w:p>
    <w:p w:rsidR="00514DE0" w:rsidRPr="006D02D6" w:rsidRDefault="00514DE0" w:rsidP="004F016E">
      <w:pPr>
        <w:jc w:val="both"/>
        <w:rPr>
          <w:rFonts w:ascii="Andalus" w:hAnsi="Andalus" w:cs="Andalus"/>
          <w:color w:val="000000" w:themeColor="text1"/>
          <w:sz w:val="24"/>
          <w:szCs w:val="24"/>
        </w:rPr>
      </w:pPr>
      <w:r w:rsidRPr="006D02D6">
        <w:rPr>
          <w:rFonts w:ascii="Andalus" w:hAnsi="Andalus" w:cs="Andalus"/>
          <w:color w:val="000000" w:themeColor="text1"/>
          <w:sz w:val="24"/>
          <w:szCs w:val="24"/>
        </w:rPr>
        <w:t>Fuente: ENDESA 2011-2012</w:t>
      </w:r>
      <w:r w:rsidR="008648EF" w:rsidRPr="006D02D6">
        <w:rPr>
          <w:rFonts w:ascii="Andalus" w:hAnsi="Andalus" w:cs="Andalus"/>
          <w:color w:val="000000" w:themeColor="text1"/>
          <w:sz w:val="24"/>
          <w:szCs w:val="24"/>
        </w:rPr>
        <w:t>,</w:t>
      </w:r>
      <w:r w:rsidRPr="006D02D6">
        <w:rPr>
          <w:rFonts w:ascii="Andalus" w:hAnsi="Andalus" w:cs="Andalus"/>
          <w:color w:val="000000" w:themeColor="text1"/>
          <w:sz w:val="24"/>
          <w:szCs w:val="24"/>
        </w:rPr>
        <w:t xml:space="preserve"> Página 212</w:t>
      </w:r>
    </w:p>
    <w:p w:rsidR="00072666" w:rsidRDefault="00514DE0" w:rsidP="004F016E">
      <w:pPr>
        <w:jc w:val="both"/>
        <w:rPr>
          <w:rFonts w:ascii="Andalus" w:hAnsi="Andalus" w:cs="Andalus"/>
          <w:color w:val="000000" w:themeColor="text1"/>
          <w:sz w:val="28"/>
          <w:szCs w:val="28"/>
        </w:rPr>
      </w:pPr>
      <w:r>
        <w:rPr>
          <w:rFonts w:ascii="Andalus" w:hAnsi="Andalus" w:cs="Andalus"/>
          <w:color w:val="000000" w:themeColor="text1"/>
          <w:sz w:val="28"/>
          <w:szCs w:val="28"/>
        </w:rPr>
        <w:t>(Si</w:t>
      </w:r>
      <w:r w:rsidR="00072666" w:rsidRPr="004F016E">
        <w:rPr>
          <w:rFonts w:ascii="Andalus" w:hAnsi="Andalus" w:cs="Andalus"/>
          <w:color w:val="000000" w:themeColor="text1"/>
          <w:sz w:val="28"/>
          <w:szCs w:val="28"/>
        </w:rPr>
        <w:t>) Las co</w:t>
      </w:r>
      <w:r>
        <w:rPr>
          <w:rFonts w:ascii="Andalus" w:hAnsi="Andalus" w:cs="Andalus"/>
          <w:color w:val="000000" w:themeColor="text1"/>
          <w:sz w:val="28"/>
          <w:szCs w:val="28"/>
        </w:rPr>
        <w:t>nsecuencias para la salud de la</w:t>
      </w:r>
      <w:r w:rsidR="00072666" w:rsidRPr="004F016E">
        <w:rPr>
          <w:rFonts w:ascii="Andalus" w:hAnsi="Andalus" w:cs="Andalus"/>
          <w:color w:val="000000" w:themeColor="text1"/>
          <w:sz w:val="28"/>
          <w:szCs w:val="28"/>
        </w:rPr>
        <w:t xml:space="preserve"> violencia física, psicológica, sexual y económica basada en género. </w:t>
      </w:r>
    </w:p>
    <w:p w:rsidR="00514DE0" w:rsidRPr="006D02D6" w:rsidRDefault="00514DE0" w:rsidP="004F016E">
      <w:pPr>
        <w:jc w:val="both"/>
        <w:rPr>
          <w:rFonts w:ascii="Andalus" w:hAnsi="Andalus" w:cs="Andalus"/>
          <w:color w:val="000000" w:themeColor="text1"/>
          <w:sz w:val="24"/>
          <w:szCs w:val="24"/>
        </w:rPr>
      </w:pPr>
      <w:r w:rsidRPr="006D02D6">
        <w:rPr>
          <w:rFonts w:ascii="Andalus" w:hAnsi="Andalus" w:cs="Andalus"/>
          <w:color w:val="000000" w:themeColor="text1"/>
          <w:sz w:val="24"/>
          <w:szCs w:val="24"/>
        </w:rPr>
        <w:t>Fue</w:t>
      </w:r>
      <w:r w:rsidR="008648EF" w:rsidRPr="006D02D6">
        <w:rPr>
          <w:rFonts w:ascii="Andalus" w:hAnsi="Andalus" w:cs="Andalus"/>
          <w:color w:val="000000" w:themeColor="text1"/>
          <w:sz w:val="24"/>
          <w:szCs w:val="24"/>
        </w:rPr>
        <w:t>nte: ENDESA 2011-2012, Páginas 280-281</w:t>
      </w:r>
    </w:p>
    <w:p w:rsidR="008648EF" w:rsidRDefault="008648EF" w:rsidP="004F016E">
      <w:pPr>
        <w:jc w:val="both"/>
        <w:rPr>
          <w:rFonts w:ascii="Andalus" w:hAnsi="Andalus" w:cs="Andalus"/>
          <w:color w:val="000000" w:themeColor="text1"/>
          <w:sz w:val="28"/>
          <w:szCs w:val="28"/>
        </w:rPr>
      </w:pPr>
      <w:r>
        <w:rPr>
          <w:rFonts w:ascii="Andalus" w:hAnsi="Andalus" w:cs="Andalus"/>
          <w:color w:val="000000" w:themeColor="text1"/>
          <w:sz w:val="28"/>
          <w:szCs w:val="28"/>
        </w:rPr>
        <w:t>(Si</w:t>
      </w:r>
      <w:r w:rsidR="00072666" w:rsidRPr="004F016E">
        <w:rPr>
          <w:rFonts w:ascii="Andalus" w:hAnsi="Andalus" w:cs="Andalus"/>
          <w:color w:val="000000" w:themeColor="text1"/>
          <w:sz w:val="28"/>
          <w:szCs w:val="28"/>
        </w:rPr>
        <w:t>) La incidencia del VIH/SIDA y enfermedades de transmisión sexual</w:t>
      </w:r>
    </w:p>
    <w:p w:rsidR="00072666" w:rsidRPr="006D02D6" w:rsidRDefault="00072666" w:rsidP="004F016E">
      <w:pPr>
        <w:jc w:val="both"/>
        <w:rPr>
          <w:rFonts w:ascii="Andalus" w:hAnsi="Andalus" w:cs="Andalus"/>
          <w:color w:val="000000" w:themeColor="text1"/>
          <w:sz w:val="24"/>
          <w:szCs w:val="24"/>
        </w:rPr>
      </w:pPr>
      <w:r w:rsidRPr="004F016E">
        <w:rPr>
          <w:rFonts w:ascii="Andalus" w:hAnsi="Andalus" w:cs="Andalus"/>
          <w:color w:val="000000" w:themeColor="text1"/>
          <w:sz w:val="28"/>
          <w:szCs w:val="28"/>
        </w:rPr>
        <w:t xml:space="preserve"> </w:t>
      </w:r>
      <w:r w:rsidR="008648EF" w:rsidRPr="006D02D6">
        <w:rPr>
          <w:rFonts w:ascii="Andalus" w:hAnsi="Andalus" w:cs="Andalus"/>
          <w:color w:val="000000" w:themeColor="text1"/>
          <w:sz w:val="24"/>
          <w:szCs w:val="24"/>
        </w:rPr>
        <w:t>Fuente: ENDESA 2011-2012, Páginas 291-340</w:t>
      </w:r>
    </w:p>
    <w:p w:rsidR="00072666" w:rsidRPr="004F016E" w:rsidRDefault="008648EF" w:rsidP="004F016E">
      <w:pPr>
        <w:jc w:val="both"/>
        <w:rPr>
          <w:rFonts w:ascii="Andalus" w:hAnsi="Andalus" w:cs="Andalus"/>
          <w:color w:val="000000" w:themeColor="text1"/>
          <w:sz w:val="28"/>
          <w:szCs w:val="28"/>
        </w:rPr>
      </w:pPr>
      <w:r>
        <w:rPr>
          <w:rFonts w:ascii="Andalus" w:hAnsi="Andalus" w:cs="Andalus"/>
          <w:color w:val="000000" w:themeColor="text1"/>
          <w:sz w:val="28"/>
          <w:szCs w:val="28"/>
        </w:rPr>
        <w:t>(</w:t>
      </w:r>
      <w:r w:rsidR="00140459">
        <w:rPr>
          <w:rFonts w:ascii="Andalus" w:hAnsi="Andalus" w:cs="Andalus"/>
          <w:color w:val="000000" w:themeColor="text1"/>
          <w:sz w:val="28"/>
          <w:szCs w:val="28"/>
        </w:rPr>
        <w:t xml:space="preserve"> </w:t>
      </w:r>
      <w:r w:rsidR="00072666" w:rsidRPr="004F016E">
        <w:rPr>
          <w:rFonts w:ascii="Andalus" w:hAnsi="Andalus" w:cs="Andalus"/>
          <w:color w:val="000000" w:themeColor="text1"/>
          <w:sz w:val="28"/>
          <w:szCs w:val="28"/>
        </w:rPr>
        <w:t>) El abuso de drogas</w:t>
      </w:r>
    </w:p>
    <w:p w:rsidR="00072666" w:rsidRPr="004F016E" w:rsidRDefault="00E34C71"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 xml:space="preserve"> </w:t>
      </w:r>
      <w:r w:rsidR="008648EF">
        <w:rPr>
          <w:rFonts w:ascii="Andalus" w:hAnsi="Andalus" w:cs="Andalus"/>
          <w:color w:val="000000" w:themeColor="text1"/>
          <w:sz w:val="28"/>
          <w:szCs w:val="28"/>
        </w:rPr>
        <w:t>(Si</w:t>
      </w:r>
      <w:r w:rsidR="00072666" w:rsidRPr="004F016E">
        <w:rPr>
          <w:rFonts w:ascii="Andalus" w:hAnsi="Andalus" w:cs="Andalus"/>
          <w:color w:val="000000" w:themeColor="text1"/>
          <w:sz w:val="28"/>
          <w:szCs w:val="28"/>
        </w:rPr>
        <w:t>) La adicción al alcohol</w:t>
      </w:r>
    </w:p>
    <w:p w:rsidR="00072666" w:rsidRPr="004F016E" w:rsidRDefault="00072666"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w:t>
      </w:r>
      <w:r w:rsidR="00E0726C">
        <w:rPr>
          <w:rFonts w:ascii="Andalus" w:hAnsi="Andalus" w:cs="Andalus"/>
          <w:color w:val="000000" w:themeColor="text1"/>
          <w:sz w:val="28"/>
          <w:szCs w:val="28"/>
        </w:rPr>
        <w:t xml:space="preserve"> </w:t>
      </w:r>
      <w:r w:rsidRPr="004F016E">
        <w:rPr>
          <w:rFonts w:ascii="Andalus" w:hAnsi="Andalus" w:cs="Andalus"/>
          <w:color w:val="000000" w:themeColor="text1"/>
          <w:sz w:val="28"/>
          <w:szCs w:val="28"/>
        </w:rPr>
        <w:t>) Los abortos legales</w:t>
      </w:r>
      <w:r w:rsidR="00B96A21">
        <w:rPr>
          <w:rFonts w:ascii="Andalus" w:hAnsi="Andalus" w:cs="Andalus"/>
          <w:color w:val="000000" w:themeColor="text1"/>
          <w:sz w:val="28"/>
          <w:szCs w:val="28"/>
        </w:rPr>
        <w:t xml:space="preserve"> </w:t>
      </w:r>
      <w:r w:rsidR="00B96A21" w:rsidRPr="00B96A21">
        <w:rPr>
          <w:rFonts w:ascii="Andalus" w:hAnsi="Andalus" w:cs="Andalus"/>
          <w:b/>
          <w:color w:val="000000" w:themeColor="text1"/>
          <w:sz w:val="28"/>
          <w:szCs w:val="28"/>
        </w:rPr>
        <w:t>NO APLICA</w:t>
      </w:r>
    </w:p>
    <w:p w:rsidR="00072666" w:rsidRPr="004F016E" w:rsidRDefault="00E0726C" w:rsidP="004F016E">
      <w:pPr>
        <w:jc w:val="both"/>
        <w:rPr>
          <w:rFonts w:ascii="Andalus" w:hAnsi="Andalus" w:cs="Andalus"/>
          <w:color w:val="000000" w:themeColor="text1"/>
          <w:sz w:val="28"/>
          <w:szCs w:val="28"/>
        </w:rPr>
      </w:pPr>
      <w:r>
        <w:rPr>
          <w:rFonts w:ascii="Andalus" w:hAnsi="Andalus" w:cs="Andalus"/>
          <w:color w:val="000000" w:themeColor="text1"/>
          <w:sz w:val="28"/>
          <w:szCs w:val="28"/>
        </w:rPr>
        <w:lastRenderedPageBreak/>
        <w:t xml:space="preserve">( </w:t>
      </w:r>
      <w:r w:rsidR="00072666" w:rsidRPr="004F016E">
        <w:rPr>
          <w:rFonts w:ascii="Andalus" w:hAnsi="Andalus" w:cs="Andalus"/>
          <w:color w:val="000000" w:themeColor="text1"/>
          <w:sz w:val="28"/>
          <w:szCs w:val="28"/>
        </w:rPr>
        <w:t xml:space="preserve">) La muerte como resultado de abortos legales </w:t>
      </w:r>
      <w:r w:rsidR="00B96A21" w:rsidRPr="00B96A21">
        <w:rPr>
          <w:rFonts w:ascii="Andalus" w:hAnsi="Andalus" w:cs="Andalus"/>
          <w:b/>
          <w:color w:val="000000" w:themeColor="text1"/>
          <w:sz w:val="28"/>
          <w:szCs w:val="28"/>
        </w:rPr>
        <w:t>NO APLICA</w:t>
      </w:r>
    </w:p>
    <w:p w:rsidR="00072666" w:rsidRDefault="00B96A21" w:rsidP="004F016E">
      <w:pPr>
        <w:jc w:val="both"/>
        <w:rPr>
          <w:rFonts w:ascii="Andalus" w:hAnsi="Andalus" w:cs="Andalus"/>
          <w:b/>
          <w:color w:val="000000" w:themeColor="text1"/>
          <w:sz w:val="28"/>
          <w:szCs w:val="28"/>
        </w:rPr>
      </w:pPr>
      <w:r>
        <w:rPr>
          <w:rFonts w:ascii="Andalus" w:hAnsi="Andalus" w:cs="Andalus"/>
          <w:color w:val="000000" w:themeColor="text1"/>
          <w:sz w:val="28"/>
          <w:szCs w:val="28"/>
        </w:rPr>
        <w:t>(</w:t>
      </w:r>
      <w:r w:rsidR="008648EF" w:rsidRPr="008648EF">
        <w:rPr>
          <w:rFonts w:ascii="Andalus" w:hAnsi="Andalus" w:cs="Andalus"/>
          <w:color w:val="262626" w:themeColor="text1" w:themeTint="D9"/>
          <w:sz w:val="28"/>
          <w:szCs w:val="28"/>
        </w:rPr>
        <w:t>Si</w:t>
      </w:r>
      <w:r w:rsidR="00072666" w:rsidRPr="004F016E">
        <w:rPr>
          <w:rFonts w:ascii="Andalus" w:hAnsi="Andalus" w:cs="Andalus"/>
          <w:color w:val="000000" w:themeColor="text1"/>
          <w:sz w:val="28"/>
          <w:szCs w:val="28"/>
        </w:rPr>
        <w:t>) El uso de anticonceptivos, incluyendo mecánico y hormonales (incluidos los anticonceptivos de emergencia</w:t>
      </w:r>
    </w:p>
    <w:p w:rsidR="008648EF" w:rsidRPr="006D02D6" w:rsidRDefault="008648EF" w:rsidP="004F016E">
      <w:pPr>
        <w:jc w:val="both"/>
        <w:rPr>
          <w:rFonts w:ascii="Andalus" w:hAnsi="Andalus" w:cs="Andalus"/>
          <w:color w:val="000000" w:themeColor="text1"/>
          <w:sz w:val="24"/>
          <w:szCs w:val="24"/>
        </w:rPr>
      </w:pPr>
      <w:r w:rsidRPr="006D02D6">
        <w:rPr>
          <w:rFonts w:ascii="Andalus" w:hAnsi="Andalus" w:cs="Andalus"/>
          <w:color w:val="000000" w:themeColor="text1"/>
          <w:sz w:val="24"/>
          <w:szCs w:val="24"/>
        </w:rPr>
        <w:t>Fuente: ENDESA 2011-2012, Páginas 120-122</w:t>
      </w:r>
      <w:r w:rsidR="006D02D6" w:rsidRPr="006D02D6">
        <w:rPr>
          <w:rFonts w:ascii="Andalus" w:hAnsi="Andalus" w:cs="Andalus"/>
          <w:color w:val="000000" w:themeColor="text1"/>
          <w:sz w:val="24"/>
          <w:szCs w:val="24"/>
        </w:rPr>
        <w:t>. (</w:t>
      </w:r>
      <w:proofErr w:type="gramStart"/>
      <w:r w:rsidR="006D02D6" w:rsidRPr="006D02D6">
        <w:rPr>
          <w:rFonts w:ascii="Andalus" w:hAnsi="Andalus" w:cs="Andalus"/>
          <w:color w:val="000000" w:themeColor="text1"/>
          <w:sz w:val="24"/>
          <w:szCs w:val="24"/>
        </w:rPr>
        <w:t>mecánico</w:t>
      </w:r>
      <w:proofErr w:type="gramEnd"/>
      <w:r w:rsidR="006D02D6">
        <w:rPr>
          <w:rFonts w:ascii="Andalus" w:hAnsi="Andalus" w:cs="Andalus"/>
          <w:color w:val="000000" w:themeColor="text1"/>
          <w:sz w:val="24"/>
          <w:szCs w:val="24"/>
        </w:rPr>
        <w:t xml:space="preserve"> </w:t>
      </w:r>
      <w:r w:rsidRPr="006D02D6">
        <w:rPr>
          <w:rFonts w:ascii="Andalus" w:hAnsi="Andalus" w:cs="Andalus"/>
          <w:color w:val="000000" w:themeColor="text1"/>
          <w:sz w:val="24"/>
          <w:szCs w:val="24"/>
        </w:rPr>
        <w:t xml:space="preserve">y hormonales no y los anticonceptivos de emergencia están prohibidas) </w:t>
      </w:r>
    </w:p>
    <w:p w:rsidR="00072666" w:rsidRDefault="008648EF" w:rsidP="004F016E">
      <w:pPr>
        <w:jc w:val="both"/>
        <w:rPr>
          <w:rFonts w:ascii="Andalus" w:hAnsi="Andalus" w:cs="Andalus"/>
          <w:color w:val="000000" w:themeColor="text1"/>
          <w:sz w:val="28"/>
          <w:szCs w:val="28"/>
        </w:rPr>
      </w:pPr>
      <w:r>
        <w:rPr>
          <w:rFonts w:ascii="Andalus" w:hAnsi="Andalus" w:cs="Andalus"/>
          <w:color w:val="000000" w:themeColor="text1"/>
          <w:sz w:val="28"/>
          <w:szCs w:val="28"/>
        </w:rPr>
        <w:t>(Si</w:t>
      </w:r>
      <w:r w:rsidR="00072666" w:rsidRPr="004F016E">
        <w:rPr>
          <w:rFonts w:ascii="Andalus" w:hAnsi="Andalus" w:cs="Andalus"/>
          <w:color w:val="000000" w:themeColor="text1"/>
          <w:sz w:val="28"/>
          <w:szCs w:val="28"/>
        </w:rPr>
        <w:t>) La esterilización solicitada</w:t>
      </w:r>
    </w:p>
    <w:p w:rsidR="008648EF" w:rsidRPr="006D02D6" w:rsidRDefault="008648EF" w:rsidP="004F016E">
      <w:pPr>
        <w:jc w:val="both"/>
        <w:rPr>
          <w:rFonts w:ascii="Andalus" w:hAnsi="Andalus" w:cs="Andalus"/>
          <w:color w:val="000000" w:themeColor="text1"/>
          <w:sz w:val="24"/>
          <w:szCs w:val="24"/>
        </w:rPr>
      </w:pPr>
      <w:r w:rsidRPr="006D02D6">
        <w:rPr>
          <w:rFonts w:ascii="Andalus" w:hAnsi="Andalus" w:cs="Andalus"/>
          <w:color w:val="000000" w:themeColor="text1"/>
          <w:sz w:val="24"/>
          <w:szCs w:val="24"/>
        </w:rPr>
        <w:t>Fuente: ENDESA 2011-2012, Páginas 120-122</w:t>
      </w:r>
    </w:p>
    <w:p w:rsidR="00072666" w:rsidRDefault="00072666"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Si “si”, por favor proporcione los datos y fuentes.</w:t>
      </w:r>
    </w:p>
    <w:p w:rsidR="0087158F" w:rsidRDefault="0087158F" w:rsidP="004F016E">
      <w:pPr>
        <w:jc w:val="both"/>
        <w:rPr>
          <w:rFonts w:ascii="Andalus" w:hAnsi="Andalus" w:cs="Andalus"/>
          <w:color w:val="000000" w:themeColor="text1"/>
          <w:sz w:val="28"/>
          <w:szCs w:val="28"/>
        </w:rPr>
      </w:pPr>
    </w:p>
    <w:p w:rsidR="0087158F" w:rsidRDefault="0087158F" w:rsidP="004F016E">
      <w:pPr>
        <w:jc w:val="both"/>
        <w:rPr>
          <w:rFonts w:ascii="Andalus" w:hAnsi="Andalus" w:cs="Andalus"/>
          <w:color w:val="000000" w:themeColor="text1"/>
          <w:sz w:val="28"/>
          <w:szCs w:val="28"/>
        </w:rPr>
      </w:pPr>
    </w:p>
    <w:p w:rsidR="0087158F" w:rsidRDefault="0087158F" w:rsidP="004F016E">
      <w:pPr>
        <w:jc w:val="both"/>
        <w:rPr>
          <w:rFonts w:ascii="Andalus" w:hAnsi="Andalus" w:cs="Andalus"/>
          <w:color w:val="000000" w:themeColor="text1"/>
          <w:sz w:val="28"/>
          <w:szCs w:val="28"/>
        </w:rPr>
      </w:pPr>
    </w:p>
    <w:p w:rsidR="0087158F" w:rsidRDefault="0087158F" w:rsidP="004F016E">
      <w:pPr>
        <w:jc w:val="both"/>
        <w:rPr>
          <w:rFonts w:ascii="Andalus" w:hAnsi="Andalus" w:cs="Andalus"/>
          <w:color w:val="000000" w:themeColor="text1"/>
          <w:sz w:val="28"/>
          <w:szCs w:val="28"/>
        </w:rPr>
      </w:pPr>
    </w:p>
    <w:p w:rsidR="0087158F" w:rsidRDefault="0087158F" w:rsidP="004F016E">
      <w:pPr>
        <w:jc w:val="both"/>
        <w:rPr>
          <w:rFonts w:ascii="Andalus" w:hAnsi="Andalus" w:cs="Andalus"/>
          <w:color w:val="000000" w:themeColor="text1"/>
          <w:sz w:val="28"/>
          <w:szCs w:val="28"/>
        </w:rPr>
      </w:pPr>
    </w:p>
    <w:p w:rsidR="0087158F" w:rsidRDefault="0087158F" w:rsidP="004F016E">
      <w:pPr>
        <w:jc w:val="both"/>
        <w:rPr>
          <w:rFonts w:ascii="Andalus" w:hAnsi="Andalus" w:cs="Andalus"/>
          <w:color w:val="000000" w:themeColor="text1"/>
          <w:sz w:val="28"/>
          <w:szCs w:val="28"/>
        </w:rPr>
      </w:pPr>
    </w:p>
    <w:p w:rsidR="0087158F" w:rsidRDefault="0087158F" w:rsidP="004F016E">
      <w:pPr>
        <w:jc w:val="both"/>
        <w:rPr>
          <w:rFonts w:ascii="Andalus" w:hAnsi="Andalus" w:cs="Andalus"/>
          <w:color w:val="000000" w:themeColor="text1"/>
          <w:sz w:val="28"/>
          <w:szCs w:val="28"/>
        </w:rPr>
      </w:pPr>
    </w:p>
    <w:p w:rsidR="0087158F" w:rsidRDefault="0087158F" w:rsidP="004F016E">
      <w:pPr>
        <w:jc w:val="both"/>
        <w:rPr>
          <w:rFonts w:ascii="Andalus" w:hAnsi="Andalus" w:cs="Andalus"/>
          <w:color w:val="000000" w:themeColor="text1"/>
          <w:sz w:val="28"/>
          <w:szCs w:val="28"/>
        </w:rPr>
      </w:pPr>
    </w:p>
    <w:p w:rsidR="0087158F" w:rsidRDefault="0087158F" w:rsidP="004F016E">
      <w:pPr>
        <w:jc w:val="both"/>
        <w:rPr>
          <w:rFonts w:ascii="Andalus" w:hAnsi="Andalus" w:cs="Andalus"/>
          <w:color w:val="000000" w:themeColor="text1"/>
          <w:sz w:val="28"/>
          <w:szCs w:val="28"/>
        </w:rPr>
      </w:pPr>
    </w:p>
    <w:p w:rsidR="0087158F" w:rsidRDefault="0087158F" w:rsidP="004F016E">
      <w:pPr>
        <w:jc w:val="both"/>
        <w:rPr>
          <w:rFonts w:ascii="Andalus" w:hAnsi="Andalus" w:cs="Andalus"/>
          <w:color w:val="000000" w:themeColor="text1"/>
          <w:sz w:val="28"/>
          <w:szCs w:val="28"/>
        </w:rPr>
      </w:pPr>
    </w:p>
    <w:p w:rsidR="0087158F" w:rsidRDefault="0087158F" w:rsidP="004F016E">
      <w:pPr>
        <w:jc w:val="both"/>
        <w:rPr>
          <w:rFonts w:ascii="Andalus" w:hAnsi="Andalus" w:cs="Andalus"/>
          <w:color w:val="000000" w:themeColor="text1"/>
          <w:sz w:val="28"/>
          <w:szCs w:val="28"/>
        </w:rPr>
      </w:pPr>
    </w:p>
    <w:p w:rsidR="0087158F" w:rsidRDefault="0087158F" w:rsidP="004F016E">
      <w:pPr>
        <w:jc w:val="both"/>
        <w:rPr>
          <w:rFonts w:ascii="Andalus" w:hAnsi="Andalus" w:cs="Andalus"/>
          <w:color w:val="000000" w:themeColor="text1"/>
          <w:sz w:val="28"/>
          <w:szCs w:val="28"/>
        </w:rPr>
      </w:pPr>
    </w:p>
    <w:p w:rsidR="00072666" w:rsidRPr="00E34C71" w:rsidRDefault="00072666" w:rsidP="00E34C71">
      <w:pPr>
        <w:pStyle w:val="Prrafodelista"/>
        <w:numPr>
          <w:ilvl w:val="0"/>
          <w:numId w:val="6"/>
        </w:numPr>
        <w:jc w:val="both"/>
        <w:rPr>
          <w:rFonts w:ascii="Andalus" w:hAnsi="Andalus" w:cs="Andalus"/>
          <w:b/>
          <w:color w:val="000000" w:themeColor="text1"/>
          <w:sz w:val="28"/>
          <w:szCs w:val="28"/>
        </w:rPr>
      </w:pPr>
      <w:r w:rsidRPr="00E34C71">
        <w:rPr>
          <w:rFonts w:ascii="Andalus" w:hAnsi="Andalus" w:cs="Andalus"/>
          <w:b/>
          <w:color w:val="000000" w:themeColor="text1"/>
          <w:sz w:val="28"/>
          <w:szCs w:val="28"/>
        </w:rPr>
        <w:lastRenderedPageBreak/>
        <w:t xml:space="preserve">¿Existen datos estadísticos y/o estimaciones sobre el </w:t>
      </w:r>
      <w:r w:rsidR="00E34C71" w:rsidRPr="00E34C71">
        <w:rPr>
          <w:rFonts w:ascii="Andalus" w:hAnsi="Andalus" w:cs="Andalus"/>
          <w:b/>
          <w:color w:val="000000" w:themeColor="text1"/>
          <w:sz w:val="28"/>
          <w:szCs w:val="28"/>
        </w:rPr>
        <w:t>número</w:t>
      </w:r>
      <w:r w:rsidRPr="00E34C71">
        <w:rPr>
          <w:rFonts w:ascii="Andalus" w:hAnsi="Andalus" w:cs="Andalus"/>
          <w:b/>
          <w:color w:val="000000" w:themeColor="text1"/>
          <w:sz w:val="28"/>
          <w:szCs w:val="28"/>
        </w:rPr>
        <w:t xml:space="preserve"> de casos reportados y convicciones y/o no declaración para:</w:t>
      </w:r>
    </w:p>
    <w:p w:rsidR="00072666" w:rsidRPr="004F016E" w:rsidRDefault="00072666"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(Por favor, especifique en el espacio previsto “si” o “no”)</w:t>
      </w:r>
    </w:p>
    <w:p w:rsidR="00072666" w:rsidRPr="004F016E" w:rsidRDefault="00B96A21" w:rsidP="004F016E">
      <w:pPr>
        <w:jc w:val="both"/>
        <w:rPr>
          <w:rFonts w:ascii="Andalus" w:hAnsi="Andalus" w:cs="Andalus"/>
          <w:color w:val="000000" w:themeColor="text1"/>
          <w:sz w:val="28"/>
          <w:szCs w:val="28"/>
        </w:rPr>
      </w:pPr>
      <w:r>
        <w:rPr>
          <w:rFonts w:ascii="Andalus" w:hAnsi="Andalus" w:cs="Andalus"/>
          <w:color w:val="000000" w:themeColor="text1"/>
          <w:sz w:val="28"/>
          <w:szCs w:val="28"/>
        </w:rPr>
        <w:t>(No</w:t>
      </w:r>
      <w:r w:rsidR="00072666" w:rsidRPr="004F016E">
        <w:rPr>
          <w:rFonts w:ascii="Andalus" w:hAnsi="Andalus" w:cs="Andalus"/>
          <w:color w:val="000000" w:themeColor="text1"/>
          <w:sz w:val="28"/>
          <w:szCs w:val="28"/>
        </w:rPr>
        <w:t>) Mutilación genital femenina</w:t>
      </w:r>
      <w:r>
        <w:rPr>
          <w:rFonts w:ascii="Andalus" w:hAnsi="Andalus" w:cs="Andalus"/>
          <w:color w:val="000000" w:themeColor="text1"/>
          <w:sz w:val="28"/>
          <w:szCs w:val="28"/>
        </w:rPr>
        <w:t xml:space="preserve"> </w:t>
      </w:r>
      <w:r w:rsidRPr="00B96A21">
        <w:rPr>
          <w:rFonts w:ascii="Andalus" w:hAnsi="Andalus" w:cs="Andalus"/>
          <w:b/>
          <w:color w:val="000000" w:themeColor="text1"/>
          <w:sz w:val="28"/>
          <w:szCs w:val="28"/>
        </w:rPr>
        <w:t>NO APLICA</w:t>
      </w:r>
    </w:p>
    <w:p w:rsidR="00072666" w:rsidRPr="004F016E" w:rsidRDefault="00B96A21" w:rsidP="004F016E">
      <w:pPr>
        <w:jc w:val="both"/>
        <w:rPr>
          <w:rFonts w:ascii="Andalus" w:hAnsi="Andalus" w:cs="Andalus"/>
          <w:color w:val="000000" w:themeColor="text1"/>
          <w:sz w:val="28"/>
          <w:szCs w:val="28"/>
        </w:rPr>
      </w:pPr>
      <w:r>
        <w:rPr>
          <w:rFonts w:ascii="Andalus" w:hAnsi="Andalus" w:cs="Andalus"/>
          <w:color w:val="000000" w:themeColor="text1"/>
          <w:sz w:val="28"/>
          <w:szCs w:val="28"/>
        </w:rPr>
        <w:t>(No</w:t>
      </w:r>
      <w:r w:rsidR="00072666" w:rsidRPr="004F016E">
        <w:rPr>
          <w:rFonts w:ascii="Andalus" w:hAnsi="Andalus" w:cs="Andalus"/>
          <w:color w:val="000000" w:themeColor="text1"/>
          <w:sz w:val="28"/>
          <w:szCs w:val="28"/>
        </w:rPr>
        <w:t>) Aborto voluntario ilegal</w:t>
      </w:r>
      <w:r>
        <w:rPr>
          <w:rFonts w:ascii="Andalus" w:hAnsi="Andalus" w:cs="Andalus"/>
          <w:color w:val="000000" w:themeColor="text1"/>
          <w:sz w:val="28"/>
          <w:szCs w:val="28"/>
        </w:rPr>
        <w:t xml:space="preserve"> </w:t>
      </w:r>
      <w:r w:rsidRPr="00B96A21">
        <w:rPr>
          <w:rFonts w:ascii="Andalus" w:hAnsi="Andalus" w:cs="Andalus"/>
          <w:b/>
          <w:color w:val="000000" w:themeColor="text1"/>
          <w:sz w:val="28"/>
          <w:szCs w:val="28"/>
        </w:rPr>
        <w:t>NO APLICA</w:t>
      </w:r>
    </w:p>
    <w:p w:rsidR="00E34C71" w:rsidRDefault="00870345" w:rsidP="004F016E">
      <w:pPr>
        <w:jc w:val="both"/>
        <w:rPr>
          <w:rFonts w:ascii="Andalus" w:hAnsi="Andalus" w:cs="Andalus"/>
          <w:color w:val="000000" w:themeColor="text1"/>
          <w:sz w:val="28"/>
          <w:szCs w:val="28"/>
        </w:rPr>
      </w:pPr>
      <w:r>
        <w:rPr>
          <w:rFonts w:ascii="Andalus" w:hAnsi="Andalus" w:cs="Andalus"/>
          <w:color w:val="000000" w:themeColor="text1"/>
          <w:sz w:val="28"/>
          <w:szCs w:val="28"/>
        </w:rPr>
        <w:t>(No</w:t>
      </w:r>
      <w:r w:rsidR="00E34C71">
        <w:rPr>
          <w:rFonts w:ascii="Andalus" w:hAnsi="Andalus" w:cs="Andalus"/>
          <w:color w:val="000000" w:themeColor="text1"/>
          <w:sz w:val="28"/>
          <w:szCs w:val="28"/>
        </w:rPr>
        <w:t>) Aborto Forzados</w:t>
      </w:r>
    </w:p>
    <w:p w:rsidR="00072666" w:rsidRPr="004F016E" w:rsidRDefault="00870345" w:rsidP="004F016E">
      <w:pPr>
        <w:jc w:val="both"/>
        <w:rPr>
          <w:rFonts w:ascii="Andalus" w:hAnsi="Andalus" w:cs="Andalus"/>
          <w:color w:val="000000" w:themeColor="text1"/>
          <w:sz w:val="28"/>
          <w:szCs w:val="28"/>
        </w:rPr>
      </w:pPr>
      <w:r>
        <w:rPr>
          <w:rFonts w:ascii="Andalus" w:hAnsi="Andalus" w:cs="Andalus"/>
          <w:color w:val="000000" w:themeColor="text1"/>
          <w:sz w:val="28"/>
          <w:szCs w:val="28"/>
        </w:rPr>
        <w:t>(No</w:t>
      </w:r>
      <w:r w:rsidR="0017200B" w:rsidRPr="004F016E">
        <w:rPr>
          <w:rFonts w:ascii="Andalus" w:hAnsi="Andalus" w:cs="Andalus"/>
          <w:color w:val="000000" w:themeColor="text1"/>
          <w:sz w:val="28"/>
          <w:szCs w:val="28"/>
        </w:rPr>
        <w:t>) Esterilizaciones forzadas</w:t>
      </w:r>
    </w:p>
    <w:p w:rsidR="0017200B" w:rsidRPr="004F016E" w:rsidRDefault="00870345" w:rsidP="004F016E">
      <w:pPr>
        <w:jc w:val="both"/>
        <w:rPr>
          <w:rFonts w:ascii="Andalus" w:hAnsi="Andalus" w:cs="Andalus"/>
          <w:color w:val="000000" w:themeColor="text1"/>
          <w:sz w:val="28"/>
          <w:szCs w:val="28"/>
        </w:rPr>
      </w:pPr>
      <w:r>
        <w:rPr>
          <w:rFonts w:ascii="Andalus" w:hAnsi="Andalus" w:cs="Andalus"/>
          <w:color w:val="000000" w:themeColor="text1"/>
          <w:sz w:val="28"/>
          <w:szCs w:val="28"/>
        </w:rPr>
        <w:t xml:space="preserve">(  </w:t>
      </w:r>
      <w:r w:rsidR="0017200B" w:rsidRPr="004F016E">
        <w:rPr>
          <w:rFonts w:ascii="Andalus" w:hAnsi="Andalus" w:cs="Andalus"/>
          <w:color w:val="000000" w:themeColor="text1"/>
          <w:sz w:val="28"/>
          <w:szCs w:val="28"/>
        </w:rPr>
        <w:t>) Malas prácticas en medicina estética</w:t>
      </w:r>
    </w:p>
    <w:p w:rsidR="0017200B" w:rsidRPr="00B96A21" w:rsidRDefault="00B96A21" w:rsidP="004F016E">
      <w:pPr>
        <w:jc w:val="both"/>
        <w:rPr>
          <w:rFonts w:ascii="Andalus" w:hAnsi="Andalus" w:cs="Andalus"/>
          <w:color w:val="FF0000"/>
          <w:sz w:val="28"/>
          <w:szCs w:val="28"/>
        </w:rPr>
      </w:pPr>
      <w:r>
        <w:rPr>
          <w:rFonts w:ascii="Andalus" w:hAnsi="Andalus" w:cs="Andalus"/>
          <w:color w:val="000000" w:themeColor="text1"/>
          <w:sz w:val="28"/>
          <w:szCs w:val="28"/>
        </w:rPr>
        <w:t>(No</w:t>
      </w:r>
      <w:r w:rsidR="0017200B" w:rsidRPr="004F016E">
        <w:rPr>
          <w:rFonts w:ascii="Andalus" w:hAnsi="Andalus" w:cs="Andalus"/>
          <w:color w:val="000000" w:themeColor="text1"/>
          <w:sz w:val="28"/>
          <w:szCs w:val="28"/>
        </w:rPr>
        <w:t>) La violencia obstétrica</w:t>
      </w:r>
      <w:r>
        <w:rPr>
          <w:rFonts w:ascii="Andalus" w:hAnsi="Andalus" w:cs="Andalus"/>
          <w:color w:val="000000" w:themeColor="text1"/>
          <w:sz w:val="28"/>
          <w:szCs w:val="28"/>
        </w:rPr>
        <w:t xml:space="preserve"> </w:t>
      </w:r>
      <w:r w:rsidRPr="00B96A21">
        <w:rPr>
          <w:rFonts w:ascii="Andalus" w:hAnsi="Andalus" w:cs="Andalus"/>
          <w:color w:val="FF0000"/>
          <w:sz w:val="28"/>
          <w:szCs w:val="28"/>
        </w:rPr>
        <w:t>NO EXISTE REGISTRO ALGUNO</w:t>
      </w:r>
    </w:p>
    <w:p w:rsidR="0017200B" w:rsidRDefault="0017200B"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Si “si”, por favor, proporcione más referencias.</w:t>
      </w:r>
    </w:p>
    <w:p w:rsidR="0087158F" w:rsidRDefault="0087158F" w:rsidP="004F016E">
      <w:pPr>
        <w:jc w:val="both"/>
        <w:rPr>
          <w:rFonts w:ascii="Andalus" w:hAnsi="Andalus" w:cs="Andalus"/>
          <w:color w:val="000000" w:themeColor="text1"/>
          <w:sz w:val="28"/>
          <w:szCs w:val="28"/>
        </w:rPr>
      </w:pPr>
    </w:p>
    <w:p w:rsidR="0087158F" w:rsidRDefault="0087158F" w:rsidP="004F016E">
      <w:pPr>
        <w:jc w:val="both"/>
        <w:rPr>
          <w:rFonts w:ascii="Andalus" w:hAnsi="Andalus" w:cs="Andalus"/>
          <w:color w:val="000000" w:themeColor="text1"/>
          <w:sz w:val="28"/>
          <w:szCs w:val="28"/>
        </w:rPr>
      </w:pPr>
    </w:p>
    <w:p w:rsidR="0087158F" w:rsidRDefault="0087158F" w:rsidP="004F016E">
      <w:pPr>
        <w:jc w:val="both"/>
        <w:rPr>
          <w:rFonts w:ascii="Andalus" w:hAnsi="Andalus" w:cs="Andalus"/>
          <w:color w:val="000000" w:themeColor="text1"/>
          <w:sz w:val="28"/>
          <w:szCs w:val="28"/>
        </w:rPr>
      </w:pPr>
    </w:p>
    <w:p w:rsidR="0087158F" w:rsidRDefault="0087158F" w:rsidP="004F016E">
      <w:pPr>
        <w:jc w:val="both"/>
        <w:rPr>
          <w:rFonts w:ascii="Andalus" w:hAnsi="Andalus" w:cs="Andalus"/>
          <w:color w:val="000000" w:themeColor="text1"/>
          <w:sz w:val="28"/>
          <w:szCs w:val="28"/>
        </w:rPr>
      </w:pPr>
    </w:p>
    <w:p w:rsidR="0087158F" w:rsidRDefault="0087158F" w:rsidP="004F016E">
      <w:pPr>
        <w:jc w:val="both"/>
        <w:rPr>
          <w:rFonts w:ascii="Andalus" w:hAnsi="Andalus" w:cs="Andalus"/>
          <w:color w:val="000000" w:themeColor="text1"/>
          <w:sz w:val="28"/>
          <w:szCs w:val="28"/>
        </w:rPr>
      </w:pPr>
    </w:p>
    <w:p w:rsidR="0087158F" w:rsidRDefault="0087158F" w:rsidP="004F016E">
      <w:pPr>
        <w:jc w:val="both"/>
        <w:rPr>
          <w:rFonts w:ascii="Andalus" w:hAnsi="Andalus" w:cs="Andalus"/>
          <w:color w:val="000000" w:themeColor="text1"/>
          <w:sz w:val="28"/>
          <w:szCs w:val="28"/>
        </w:rPr>
      </w:pPr>
    </w:p>
    <w:p w:rsidR="0087158F" w:rsidRDefault="0087158F" w:rsidP="004F016E">
      <w:pPr>
        <w:jc w:val="both"/>
        <w:rPr>
          <w:rFonts w:ascii="Andalus" w:hAnsi="Andalus" w:cs="Andalus"/>
          <w:color w:val="000000" w:themeColor="text1"/>
          <w:sz w:val="28"/>
          <w:szCs w:val="28"/>
        </w:rPr>
      </w:pPr>
    </w:p>
    <w:p w:rsidR="0087158F" w:rsidRDefault="0087158F" w:rsidP="004F016E">
      <w:pPr>
        <w:jc w:val="both"/>
        <w:rPr>
          <w:rFonts w:ascii="Andalus" w:hAnsi="Andalus" w:cs="Andalus"/>
          <w:color w:val="000000" w:themeColor="text1"/>
          <w:sz w:val="28"/>
          <w:szCs w:val="28"/>
        </w:rPr>
      </w:pPr>
    </w:p>
    <w:p w:rsidR="0087158F" w:rsidRDefault="0087158F" w:rsidP="004F016E">
      <w:pPr>
        <w:jc w:val="both"/>
        <w:rPr>
          <w:rFonts w:ascii="Andalus" w:hAnsi="Andalus" w:cs="Andalus"/>
          <w:color w:val="000000" w:themeColor="text1"/>
          <w:sz w:val="28"/>
          <w:szCs w:val="28"/>
        </w:rPr>
      </w:pPr>
    </w:p>
    <w:p w:rsidR="0017200B" w:rsidRPr="00E34C71" w:rsidRDefault="0017200B" w:rsidP="00E34C71">
      <w:pPr>
        <w:pStyle w:val="Prrafodelista"/>
        <w:numPr>
          <w:ilvl w:val="0"/>
          <w:numId w:val="6"/>
        </w:numPr>
        <w:jc w:val="both"/>
        <w:rPr>
          <w:rFonts w:ascii="Andalus" w:hAnsi="Andalus" w:cs="Andalus"/>
          <w:b/>
          <w:color w:val="000000" w:themeColor="text1"/>
          <w:sz w:val="28"/>
          <w:szCs w:val="28"/>
        </w:rPr>
      </w:pPr>
      <w:r w:rsidRPr="00E34C71">
        <w:rPr>
          <w:rFonts w:ascii="Andalus" w:hAnsi="Andalus" w:cs="Andalus"/>
          <w:b/>
          <w:color w:val="000000" w:themeColor="text1"/>
          <w:sz w:val="28"/>
          <w:szCs w:val="28"/>
        </w:rPr>
        <w:lastRenderedPageBreak/>
        <w:t>¿Está incluida la perspectiva de género e</w:t>
      </w:r>
      <w:r w:rsidR="00634548">
        <w:rPr>
          <w:rFonts w:ascii="Andalus" w:hAnsi="Andalus" w:cs="Andalus"/>
          <w:b/>
          <w:color w:val="000000" w:themeColor="text1"/>
          <w:sz w:val="28"/>
          <w:szCs w:val="28"/>
        </w:rPr>
        <w:t>n las políticas nacionales relac</w:t>
      </w:r>
      <w:r w:rsidRPr="00E34C71">
        <w:rPr>
          <w:rFonts w:ascii="Andalus" w:hAnsi="Andalus" w:cs="Andalus"/>
          <w:b/>
          <w:color w:val="000000" w:themeColor="text1"/>
          <w:sz w:val="28"/>
          <w:szCs w:val="28"/>
        </w:rPr>
        <w:t>ionadas con la salud:</w:t>
      </w:r>
    </w:p>
    <w:p w:rsidR="0017200B" w:rsidRPr="004F016E" w:rsidRDefault="00634548" w:rsidP="004F016E">
      <w:pPr>
        <w:jc w:val="both"/>
        <w:rPr>
          <w:rFonts w:ascii="Andalus" w:hAnsi="Andalus" w:cs="Andalus"/>
          <w:color w:val="000000" w:themeColor="text1"/>
          <w:sz w:val="28"/>
          <w:szCs w:val="28"/>
        </w:rPr>
      </w:pPr>
      <w:r>
        <w:rPr>
          <w:rFonts w:ascii="Andalus" w:hAnsi="Andalus" w:cs="Andalus"/>
          <w:color w:val="000000" w:themeColor="text1"/>
          <w:sz w:val="28"/>
          <w:szCs w:val="28"/>
        </w:rPr>
        <w:t>Si (X</w:t>
      </w:r>
      <w:r w:rsidR="0017200B" w:rsidRPr="004F016E">
        <w:rPr>
          <w:rFonts w:ascii="Andalus" w:hAnsi="Andalus" w:cs="Andalus"/>
          <w:color w:val="000000" w:themeColor="text1"/>
          <w:sz w:val="28"/>
          <w:szCs w:val="28"/>
        </w:rPr>
        <w:t>)  No (  )</w:t>
      </w:r>
    </w:p>
    <w:p w:rsidR="0017200B" w:rsidRPr="004F016E" w:rsidRDefault="0017200B"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En particular: (Por favor, especifique en el espacio previsto “si” o “no”)</w:t>
      </w:r>
    </w:p>
    <w:p w:rsidR="0017200B" w:rsidRPr="004F016E" w:rsidRDefault="00E0726C" w:rsidP="004F016E">
      <w:pPr>
        <w:jc w:val="both"/>
        <w:rPr>
          <w:rFonts w:ascii="Andalus" w:hAnsi="Andalus" w:cs="Andalus"/>
          <w:color w:val="000000" w:themeColor="text1"/>
          <w:sz w:val="28"/>
          <w:szCs w:val="28"/>
        </w:rPr>
      </w:pPr>
      <w:r>
        <w:rPr>
          <w:rFonts w:ascii="Andalus" w:hAnsi="Andalus" w:cs="Andalus"/>
          <w:color w:val="000000" w:themeColor="text1"/>
          <w:sz w:val="28"/>
          <w:szCs w:val="28"/>
        </w:rPr>
        <w:t>(No</w:t>
      </w:r>
      <w:r w:rsidR="0017200B" w:rsidRPr="004F016E">
        <w:rPr>
          <w:rFonts w:ascii="Andalus" w:hAnsi="Andalus" w:cs="Andalus"/>
          <w:color w:val="000000" w:themeColor="text1"/>
          <w:sz w:val="28"/>
          <w:szCs w:val="28"/>
        </w:rPr>
        <w:t xml:space="preserve">) En la planificación de la distribución de los recursos para el cuidado de la salud </w:t>
      </w:r>
    </w:p>
    <w:p w:rsidR="0017200B" w:rsidRPr="004F016E" w:rsidRDefault="00E0726C" w:rsidP="004F016E">
      <w:pPr>
        <w:jc w:val="both"/>
        <w:rPr>
          <w:rFonts w:ascii="Andalus" w:hAnsi="Andalus" w:cs="Andalus"/>
          <w:color w:val="000000" w:themeColor="text1"/>
          <w:sz w:val="28"/>
          <w:szCs w:val="28"/>
        </w:rPr>
      </w:pPr>
      <w:r>
        <w:rPr>
          <w:rFonts w:ascii="Andalus" w:hAnsi="Andalus" w:cs="Andalus"/>
          <w:color w:val="000000" w:themeColor="text1"/>
          <w:sz w:val="28"/>
          <w:szCs w:val="28"/>
        </w:rPr>
        <w:t>(No</w:t>
      </w:r>
      <w:r w:rsidR="0017200B" w:rsidRPr="004F016E">
        <w:rPr>
          <w:rFonts w:ascii="Andalus" w:hAnsi="Andalus" w:cs="Andalus"/>
          <w:color w:val="000000" w:themeColor="text1"/>
          <w:sz w:val="28"/>
          <w:szCs w:val="28"/>
        </w:rPr>
        <w:t xml:space="preserve">) En la investigación médica sobre enfermedades general, con las adaptaciones adecuadas y necesarias a la diferente composición biológica de las mujeres y los hombres; </w:t>
      </w:r>
    </w:p>
    <w:p w:rsidR="0017200B" w:rsidRPr="004F016E" w:rsidRDefault="00E0726C" w:rsidP="004F016E">
      <w:pPr>
        <w:jc w:val="both"/>
        <w:rPr>
          <w:rFonts w:ascii="Andalus" w:hAnsi="Andalus" w:cs="Andalus"/>
          <w:color w:val="000000" w:themeColor="text1"/>
          <w:sz w:val="28"/>
          <w:szCs w:val="28"/>
        </w:rPr>
      </w:pPr>
      <w:r>
        <w:rPr>
          <w:rFonts w:ascii="Andalus" w:hAnsi="Andalus" w:cs="Andalus"/>
          <w:color w:val="000000" w:themeColor="text1"/>
          <w:sz w:val="28"/>
          <w:szCs w:val="28"/>
        </w:rPr>
        <w:t>(No</w:t>
      </w:r>
      <w:r w:rsidR="0017200B" w:rsidRPr="004F016E">
        <w:rPr>
          <w:rFonts w:ascii="Andalus" w:hAnsi="Andalus" w:cs="Andalus"/>
          <w:color w:val="000000" w:themeColor="text1"/>
          <w:sz w:val="28"/>
          <w:szCs w:val="28"/>
        </w:rPr>
        <w:t xml:space="preserve">) En la prestación de servicios de geriatría </w:t>
      </w:r>
    </w:p>
    <w:p w:rsidR="0017200B" w:rsidRDefault="0017200B"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  ) En las decisiones de custodia del Estado para institucionalizar los niños entre 0-3 años de edad.</w:t>
      </w:r>
    </w:p>
    <w:p w:rsidR="00E0726C" w:rsidRPr="00E0726C" w:rsidRDefault="00E0726C" w:rsidP="004F016E">
      <w:pPr>
        <w:jc w:val="both"/>
        <w:rPr>
          <w:rFonts w:ascii="Andalus" w:hAnsi="Andalus" w:cs="Andalus"/>
          <w:b/>
          <w:color w:val="000000" w:themeColor="text1"/>
          <w:sz w:val="28"/>
          <w:szCs w:val="28"/>
        </w:rPr>
      </w:pPr>
      <w:r w:rsidRPr="00E0726C">
        <w:rPr>
          <w:rFonts w:ascii="Andalus" w:hAnsi="Andalus" w:cs="Andalus"/>
          <w:b/>
          <w:color w:val="000000" w:themeColor="text1"/>
          <w:sz w:val="28"/>
          <w:szCs w:val="28"/>
        </w:rPr>
        <w:t>Si en el Nuevo Modelo de Salud se estará implementando con una perspectiva de género o con un enfoque de género.</w:t>
      </w:r>
    </w:p>
    <w:p w:rsidR="0017200B" w:rsidRDefault="0017200B" w:rsidP="004F016E">
      <w:pPr>
        <w:jc w:val="both"/>
        <w:rPr>
          <w:rFonts w:ascii="Andalus" w:hAnsi="Andalus" w:cs="Andalus"/>
          <w:color w:val="000000" w:themeColor="text1"/>
          <w:sz w:val="28"/>
          <w:szCs w:val="28"/>
        </w:rPr>
      </w:pPr>
      <w:r w:rsidRPr="002B0932">
        <w:rPr>
          <w:rFonts w:ascii="Andalus" w:hAnsi="Andalus" w:cs="Andalus"/>
          <w:i/>
          <w:color w:val="000000" w:themeColor="text1"/>
          <w:sz w:val="28"/>
          <w:szCs w:val="28"/>
        </w:rPr>
        <w:t xml:space="preserve">Explicación: La necesidad de un enfoque de género para la salud pública está </w:t>
      </w:r>
      <w:proofErr w:type="gramStart"/>
      <w:r w:rsidRPr="002B0932">
        <w:rPr>
          <w:rFonts w:ascii="Andalus" w:hAnsi="Andalus" w:cs="Andalus"/>
          <w:i/>
          <w:color w:val="000000" w:themeColor="text1"/>
          <w:sz w:val="28"/>
          <w:szCs w:val="28"/>
        </w:rPr>
        <w:t>vinculado</w:t>
      </w:r>
      <w:proofErr w:type="gramEnd"/>
      <w:r w:rsidRPr="002B0932">
        <w:rPr>
          <w:rFonts w:ascii="Andalus" w:hAnsi="Andalus" w:cs="Andalus"/>
          <w:i/>
          <w:color w:val="000000" w:themeColor="text1"/>
          <w:sz w:val="28"/>
          <w:szCs w:val="28"/>
        </w:rPr>
        <w:t xml:space="preserve"> con la necesidad de identificar las formas en que los riesgos para la salud, las experiencias y los resultados son diferentes para las mujeres y los hombres y actuar en consecuencia en todas las políticas relacionadas con la</w:t>
      </w:r>
      <w:r w:rsidRPr="004F016E">
        <w:rPr>
          <w:rFonts w:ascii="Andalus" w:hAnsi="Andalus" w:cs="Andalus"/>
          <w:color w:val="000000" w:themeColor="text1"/>
          <w:sz w:val="28"/>
          <w:szCs w:val="28"/>
        </w:rPr>
        <w:t xml:space="preserve"> salud.</w:t>
      </w:r>
    </w:p>
    <w:p w:rsidR="00DB34D9" w:rsidRDefault="00DB34D9" w:rsidP="00DB34D9">
      <w:pPr>
        <w:pStyle w:val="Prrafodelista"/>
        <w:numPr>
          <w:ilvl w:val="0"/>
          <w:numId w:val="19"/>
        </w:numPr>
        <w:jc w:val="both"/>
        <w:rPr>
          <w:rFonts w:ascii="Andalus" w:hAnsi="Andalus" w:cs="Andalus"/>
          <w:color w:val="000000" w:themeColor="text1"/>
          <w:sz w:val="28"/>
          <w:szCs w:val="28"/>
        </w:rPr>
      </w:pPr>
      <w:r>
        <w:rPr>
          <w:rFonts w:ascii="Andalus" w:hAnsi="Andalus" w:cs="Andalus"/>
          <w:color w:val="000000" w:themeColor="text1"/>
          <w:sz w:val="28"/>
          <w:szCs w:val="28"/>
        </w:rPr>
        <w:t>Política de Salud Sexual y Reproductiva</w:t>
      </w:r>
    </w:p>
    <w:p w:rsidR="004F434D" w:rsidRPr="004F434D" w:rsidRDefault="00DB34D9" w:rsidP="004F434D">
      <w:pPr>
        <w:pStyle w:val="Prrafodelista"/>
        <w:numPr>
          <w:ilvl w:val="0"/>
          <w:numId w:val="19"/>
        </w:numPr>
        <w:jc w:val="both"/>
        <w:rPr>
          <w:rFonts w:ascii="Andalus" w:hAnsi="Andalus" w:cs="Andalus"/>
          <w:color w:val="000000" w:themeColor="text1"/>
          <w:sz w:val="28"/>
          <w:szCs w:val="28"/>
        </w:rPr>
      </w:pPr>
      <w:r>
        <w:rPr>
          <w:rFonts w:ascii="Andalus" w:hAnsi="Andalus" w:cs="Andalus"/>
          <w:color w:val="000000" w:themeColor="text1"/>
          <w:sz w:val="28"/>
          <w:szCs w:val="28"/>
        </w:rPr>
        <w:t>Política Na</w:t>
      </w:r>
      <w:r w:rsidR="004F434D">
        <w:rPr>
          <w:rFonts w:ascii="Andalus" w:hAnsi="Andalus" w:cs="Andalus"/>
          <w:color w:val="000000" w:themeColor="text1"/>
          <w:sz w:val="28"/>
          <w:szCs w:val="28"/>
        </w:rPr>
        <w:t>cional de Salud Materno Infantil</w:t>
      </w:r>
    </w:p>
    <w:p w:rsidR="00DB34D9" w:rsidRPr="00B676D8" w:rsidRDefault="00933DFB" w:rsidP="00B676D8">
      <w:pPr>
        <w:pStyle w:val="Prrafodelista"/>
        <w:numPr>
          <w:ilvl w:val="0"/>
          <w:numId w:val="19"/>
        </w:numPr>
        <w:jc w:val="both"/>
        <w:rPr>
          <w:rFonts w:ascii="Andalus" w:hAnsi="Andalus" w:cs="Andalus"/>
          <w:color w:val="000000" w:themeColor="text1"/>
          <w:sz w:val="28"/>
          <w:szCs w:val="28"/>
        </w:rPr>
      </w:pPr>
      <w:r>
        <w:rPr>
          <w:rFonts w:ascii="Andalus" w:hAnsi="Andalus" w:cs="Andalus"/>
          <w:color w:val="000000" w:themeColor="text1"/>
          <w:sz w:val="28"/>
          <w:szCs w:val="28"/>
        </w:rPr>
        <w:t xml:space="preserve">Política de Genero en “proceso de validación” </w:t>
      </w:r>
    </w:p>
    <w:p w:rsidR="0017200B" w:rsidRPr="002B0932" w:rsidRDefault="0017200B" w:rsidP="004F016E">
      <w:pPr>
        <w:pStyle w:val="Prrafodelista"/>
        <w:numPr>
          <w:ilvl w:val="0"/>
          <w:numId w:val="7"/>
        </w:numPr>
        <w:jc w:val="both"/>
        <w:rPr>
          <w:rFonts w:ascii="Andalus" w:hAnsi="Andalus" w:cs="Andalus"/>
          <w:b/>
          <w:color w:val="000000" w:themeColor="text1"/>
          <w:sz w:val="28"/>
          <w:szCs w:val="28"/>
        </w:rPr>
      </w:pPr>
      <w:r w:rsidRPr="002B0932">
        <w:rPr>
          <w:rFonts w:ascii="Andalus" w:hAnsi="Andalus" w:cs="Andalus"/>
          <w:b/>
          <w:color w:val="000000" w:themeColor="text1"/>
          <w:sz w:val="28"/>
          <w:szCs w:val="28"/>
        </w:rPr>
        <w:lastRenderedPageBreak/>
        <w:t>Seguridad</w:t>
      </w:r>
    </w:p>
    <w:p w:rsidR="0017200B" w:rsidRPr="002B0932" w:rsidRDefault="0017200B" w:rsidP="00E34C71">
      <w:pPr>
        <w:pStyle w:val="Prrafodelista"/>
        <w:numPr>
          <w:ilvl w:val="0"/>
          <w:numId w:val="6"/>
        </w:numPr>
        <w:jc w:val="both"/>
        <w:rPr>
          <w:rFonts w:ascii="Andalus" w:hAnsi="Andalus" w:cs="Andalus"/>
          <w:b/>
          <w:color w:val="000000" w:themeColor="text1"/>
          <w:sz w:val="28"/>
          <w:szCs w:val="28"/>
        </w:rPr>
      </w:pPr>
      <w:r w:rsidRPr="002B0932">
        <w:rPr>
          <w:rFonts w:ascii="Andalus" w:hAnsi="Andalus" w:cs="Andalus"/>
          <w:b/>
          <w:color w:val="000000" w:themeColor="text1"/>
          <w:sz w:val="28"/>
          <w:szCs w:val="28"/>
        </w:rPr>
        <w:t>¿Hay políticas nacionales en materia de seguridad de las mujeres en los espacios públicos?</w:t>
      </w:r>
    </w:p>
    <w:p w:rsidR="0017200B" w:rsidRPr="004F016E" w:rsidRDefault="00B96A21" w:rsidP="004F016E">
      <w:pPr>
        <w:jc w:val="both"/>
        <w:rPr>
          <w:rFonts w:ascii="Andalus" w:hAnsi="Andalus" w:cs="Andalus"/>
          <w:color w:val="000000" w:themeColor="text1"/>
          <w:sz w:val="28"/>
          <w:szCs w:val="28"/>
        </w:rPr>
      </w:pPr>
      <w:r>
        <w:rPr>
          <w:rFonts w:ascii="Andalus" w:hAnsi="Andalus" w:cs="Andalus"/>
          <w:color w:val="000000" w:themeColor="text1"/>
          <w:sz w:val="28"/>
          <w:szCs w:val="28"/>
        </w:rPr>
        <w:t>Si ( )   No (X</w:t>
      </w:r>
      <w:r w:rsidR="00DB36F8" w:rsidRPr="004F016E">
        <w:rPr>
          <w:rFonts w:ascii="Andalus" w:hAnsi="Andalus" w:cs="Andalus"/>
          <w:color w:val="000000" w:themeColor="text1"/>
          <w:sz w:val="28"/>
          <w:szCs w:val="28"/>
        </w:rPr>
        <w:t>)</w:t>
      </w:r>
    </w:p>
    <w:p w:rsidR="00DB36F8" w:rsidRPr="004F016E" w:rsidRDefault="00DB36F8"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Si “si”, por favor, proporcione referencias:</w:t>
      </w:r>
    </w:p>
    <w:p w:rsidR="00FF5722" w:rsidRPr="002B0932" w:rsidRDefault="00DB36F8" w:rsidP="00E34C71">
      <w:pPr>
        <w:pStyle w:val="Prrafodelista"/>
        <w:numPr>
          <w:ilvl w:val="0"/>
          <w:numId w:val="6"/>
        </w:numPr>
        <w:jc w:val="both"/>
        <w:rPr>
          <w:rFonts w:ascii="Andalus" w:hAnsi="Andalus" w:cs="Andalus"/>
          <w:b/>
          <w:color w:val="000000" w:themeColor="text1"/>
          <w:sz w:val="28"/>
          <w:szCs w:val="28"/>
        </w:rPr>
      </w:pPr>
      <w:r w:rsidRPr="002B0932">
        <w:rPr>
          <w:rFonts w:ascii="Andalus" w:hAnsi="Andalus" w:cs="Andalus"/>
          <w:b/>
          <w:color w:val="000000" w:themeColor="text1"/>
          <w:sz w:val="28"/>
          <w:szCs w:val="28"/>
        </w:rPr>
        <w:t>¿Ha habido encuestas de investigación de opinión pública sobre el miedo a la delincuencia entre las mujeres y los hombres (en los últimos 5 años)</w:t>
      </w:r>
    </w:p>
    <w:p w:rsidR="00FF5722" w:rsidRPr="004F016E" w:rsidRDefault="00AC22F6" w:rsidP="004F016E">
      <w:pPr>
        <w:jc w:val="both"/>
        <w:rPr>
          <w:rFonts w:ascii="Andalus" w:hAnsi="Andalus" w:cs="Andalus"/>
          <w:color w:val="000000" w:themeColor="text1"/>
          <w:sz w:val="28"/>
          <w:szCs w:val="28"/>
        </w:rPr>
      </w:pPr>
      <w:r>
        <w:rPr>
          <w:rFonts w:ascii="Andalus" w:hAnsi="Andalus" w:cs="Andalus"/>
          <w:color w:val="000000" w:themeColor="text1"/>
          <w:sz w:val="28"/>
          <w:szCs w:val="28"/>
        </w:rPr>
        <w:t>Si (</w:t>
      </w:r>
      <w:r>
        <w:rPr>
          <w:rFonts w:ascii="Andalus" w:hAnsi="Andalus" w:cs="Andalus"/>
          <w:color w:val="FF0000"/>
          <w:sz w:val="28"/>
          <w:szCs w:val="28"/>
        </w:rPr>
        <w:t xml:space="preserve"> </w:t>
      </w:r>
      <w:r>
        <w:rPr>
          <w:rFonts w:ascii="Andalus" w:hAnsi="Andalus" w:cs="Andalus"/>
          <w:color w:val="000000" w:themeColor="text1"/>
          <w:sz w:val="28"/>
          <w:szCs w:val="28"/>
        </w:rPr>
        <w:t>)   No (</w:t>
      </w:r>
      <w:r w:rsidRPr="00AC22F6">
        <w:rPr>
          <w:rFonts w:ascii="Andalus" w:hAnsi="Andalus" w:cs="Andalus"/>
          <w:color w:val="FF0000"/>
          <w:sz w:val="28"/>
          <w:szCs w:val="28"/>
        </w:rPr>
        <w:t>X</w:t>
      </w:r>
      <w:r w:rsidR="00FF5722" w:rsidRPr="004F016E">
        <w:rPr>
          <w:rFonts w:ascii="Andalus" w:hAnsi="Andalus" w:cs="Andalus"/>
          <w:color w:val="000000" w:themeColor="text1"/>
          <w:sz w:val="28"/>
          <w:szCs w:val="28"/>
        </w:rPr>
        <w:t>)</w:t>
      </w:r>
    </w:p>
    <w:p w:rsidR="00FF5722" w:rsidRDefault="00FF5722"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Si “si”, por favor, proporcione las referencias y los resultados de esas encuestas de investigación.</w:t>
      </w:r>
    </w:p>
    <w:p w:rsidR="00FF5722" w:rsidRPr="002B0932" w:rsidRDefault="00FF5722" w:rsidP="00E34C71">
      <w:pPr>
        <w:pStyle w:val="Prrafodelista"/>
        <w:numPr>
          <w:ilvl w:val="0"/>
          <w:numId w:val="6"/>
        </w:numPr>
        <w:jc w:val="both"/>
        <w:rPr>
          <w:rFonts w:ascii="Andalus" w:hAnsi="Andalus" w:cs="Andalus"/>
          <w:b/>
          <w:color w:val="000000" w:themeColor="text1"/>
          <w:sz w:val="28"/>
          <w:szCs w:val="28"/>
        </w:rPr>
      </w:pPr>
      <w:proofErr w:type="gramStart"/>
      <w:r w:rsidRPr="002B0932">
        <w:rPr>
          <w:rFonts w:ascii="Andalus" w:hAnsi="Andalus" w:cs="Andalus"/>
          <w:b/>
          <w:color w:val="000000" w:themeColor="text1"/>
          <w:sz w:val="28"/>
          <w:szCs w:val="28"/>
        </w:rPr>
        <w:t>¿</w:t>
      </w:r>
      <w:proofErr w:type="gramEnd"/>
      <w:r w:rsidRPr="002B0932">
        <w:rPr>
          <w:rFonts w:ascii="Andalus" w:hAnsi="Andalus" w:cs="Andalus"/>
          <w:b/>
          <w:color w:val="000000" w:themeColor="text1"/>
          <w:sz w:val="28"/>
          <w:szCs w:val="28"/>
        </w:rPr>
        <w:t>Existen medidas y programas emprendidos con el fin de aumentar la seguridad de las mujeres, por ejemplo en los espacios públicos urbanos, en el transporte público, etc.)</w:t>
      </w:r>
    </w:p>
    <w:p w:rsidR="00FF5722" w:rsidRPr="004F016E" w:rsidRDefault="00204704" w:rsidP="004F016E">
      <w:pPr>
        <w:jc w:val="both"/>
        <w:rPr>
          <w:rFonts w:ascii="Andalus" w:hAnsi="Andalus" w:cs="Andalus"/>
          <w:color w:val="000000" w:themeColor="text1"/>
          <w:sz w:val="28"/>
          <w:szCs w:val="28"/>
        </w:rPr>
      </w:pPr>
      <w:r>
        <w:rPr>
          <w:rFonts w:ascii="Andalus" w:hAnsi="Andalus" w:cs="Andalus"/>
          <w:color w:val="000000" w:themeColor="text1"/>
          <w:sz w:val="28"/>
          <w:szCs w:val="28"/>
        </w:rPr>
        <w:t xml:space="preserve">Si (X)  No ( </w:t>
      </w:r>
      <w:r w:rsidR="00FF5722" w:rsidRPr="004F016E">
        <w:rPr>
          <w:rFonts w:ascii="Andalus" w:hAnsi="Andalus" w:cs="Andalus"/>
          <w:color w:val="000000" w:themeColor="text1"/>
          <w:sz w:val="28"/>
          <w:szCs w:val="28"/>
        </w:rPr>
        <w:t>)</w:t>
      </w:r>
    </w:p>
    <w:p w:rsidR="00AC22F6" w:rsidRDefault="00FF5722" w:rsidP="00AC22F6">
      <w:pPr>
        <w:jc w:val="both"/>
        <w:rPr>
          <w:rFonts w:ascii="Andalus" w:hAnsi="Andalus" w:cs="Andalus"/>
          <w:color w:val="000000" w:themeColor="text1"/>
          <w:sz w:val="28"/>
          <w:szCs w:val="28"/>
        </w:rPr>
      </w:pPr>
      <w:r w:rsidRPr="004F016E">
        <w:rPr>
          <w:rFonts w:ascii="Andalus" w:hAnsi="Andalus" w:cs="Andalus"/>
          <w:color w:val="000000" w:themeColor="text1"/>
          <w:sz w:val="28"/>
          <w:szCs w:val="28"/>
        </w:rPr>
        <w:t>Si “si”, por favor proporcione referencias.</w:t>
      </w:r>
      <w:r w:rsidR="00AC22F6" w:rsidRPr="00AC22F6">
        <w:t xml:space="preserve"> </w:t>
      </w:r>
    </w:p>
    <w:p w:rsidR="00AC22F6" w:rsidRDefault="00AC22F6" w:rsidP="00AC22F6">
      <w:pPr>
        <w:pStyle w:val="Prrafodelista"/>
        <w:numPr>
          <w:ilvl w:val="0"/>
          <w:numId w:val="14"/>
        </w:numPr>
        <w:jc w:val="both"/>
        <w:rPr>
          <w:rFonts w:ascii="Andalus" w:hAnsi="Andalus" w:cs="Andalus"/>
          <w:color w:val="000000" w:themeColor="text1"/>
          <w:sz w:val="28"/>
          <w:szCs w:val="28"/>
        </w:rPr>
      </w:pPr>
      <w:r w:rsidRPr="00AC22F6">
        <w:rPr>
          <w:rFonts w:ascii="Andalus" w:hAnsi="Andalus" w:cs="Andalus"/>
          <w:color w:val="000000" w:themeColor="text1"/>
          <w:sz w:val="28"/>
          <w:szCs w:val="28"/>
        </w:rPr>
        <w:t>Implementación una medida de buses para mujeres en determinadas rutas(Temporal)</w:t>
      </w:r>
    </w:p>
    <w:p w:rsidR="00FF5722" w:rsidRDefault="00AC22F6" w:rsidP="00AC22F6">
      <w:pPr>
        <w:pStyle w:val="Prrafodelista"/>
        <w:numPr>
          <w:ilvl w:val="0"/>
          <w:numId w:val="14"/>
        </w:numPr>
        <w:jc w:val="both"/>
        <w:rPr>
          <w:rFonts w:ascii="Andalus" w:hAnsi="Andalus" w:cs="Andalus"/>
          <w:color w:val="000000" w:themeColor="text1"/>
          <w:sz w:val="28"/>
          <w:szCs w:val="28"/>
        </w:rPr>
      </w:pPr>
      <w:r w:rsidRPr="00AC22F6">
        <w:rPr>
          <w:rFonts w:ascii="Andalus" w:hAnsi="Andalus" w:cs="Andalus"/>
          <w:color w:val="000000" w:themeColor="text1"/>
          <w:sz w:val="28"/>
          <w:szCs w:val="28"/>
        </w:rPr>
        <w:t>En proceso proyecto Ciudad Mujer</w:t>
      </w:r>
      <w:r w:rsidR="0087158F">
        <w:rPr>
          <w:rFonts w:ascii="Andalus" w:hAnsi="Andalus" w:cs="Andalus"/>
          <w:color w:val="000000" w:themeColor="text1"/>
          <w:sz w:val="28"/>
          <w:szCs w:val="28"/>
        </w:rPr>
        <w:t>.</w:t>
      </w:r>
    </w:p>
    <w:p w:rsidR="0087158F" w:rsidRPr="00AC22F6" w:rsidRDefault="0087158F" w:rsidP="0087158F">
      <w:pPr>
        <w:pStyle w:val="Prrafodelista"/>
        <w:ind w:left="829"/>
        <w:jc w:val="both"/>
        <w:rPr>
          <w:rFonts w:ascii="Andalus" w:hAnsi="Andalus" w:cs="Andalus"/>
          <w:color w:val="000000" w:themeColor="text1"/>
          <w:sz w:val="28"/>
          <w:szCs w:val="28"/>
        </w:rPr>
      </w:pPr>
    </w:p>
    <w:p w:rsidR="00AC22F6" w:rsidRDefault="00AC22F6" w:rsidP="004F016E">
      <w:pPr>
        <w:jc w:val="both"/>
        <w:rPr>
          <w:rFonts w:ascii="Andalus" w:hAnsi="Andalus" w:cs="Andalus"/>
          <w:color w:val="000000" w:themeColor="text1"/>
          <w:sz w:val="28"/>
          <w:szCs w:val="28"/>
        </w:rPr>
      </w:pPr>
    </w:p>
    <w:p w:rsidR="00FF5722" w:rsidRPr="002B0932" w:rsidRDefault="00FF5722" w:rsidP="00E34C71">
      <w:pPr>
        <w:pStyle w:val="Prrafodelista"/>
        <w:numPr>
          <w:ilvl w:val="0"/>
          <w:numId w:val="6"/>
        </w:numPr>
        <w:jc w:val="both"/>
        <w:rPr>
          <w:rFonts w:ascii="Andalus" w:hAnsi="Andalus" w:cs="Andalus"/>
          <w:b/>
          <w:color w:val="000000" w:themeColor="text1"/>
          <w:sz w:val="28"/>
          <w:szCs w:val="28"/>
        </w:rPr>
      </w:pPr>
      <w:r w:rsidRPr="002B0932">
        <w:rPr>
          <w:rFonts w:ascii="Andalus" w:hAnsi="Andalus" w:cs="Andalus"/>
          <w:b/>
          <w:color w:val="000000" w:themeColor="text1"/>
          <w:sz w:val="28"/>
          <w:szCs w:val="28"/>
        </w:rPr>
        <w:lastRenderedPageBreak/>
        <w:t>¿Existen estadísticas sobre crímenes de violencia contra las mujeres en los espacios públicos y/o la violencia domestica?</w:t>
      </w:r>
    </w:p>
    <w:p w:rsidR="00FF5722" w:rsidRPr="004F016E" w:rsidRDefault="0021172A" w:rsidP="004F016E">
      <w:pPr>
        <w:ind w:left="360"/>
        <w:jc w:val="both"/>
        <w:rPr>
          <w:rFonts w:ascii="Andalus" w:hAnsi="Andalus" w:cs="Andalus"/>
          <w:color w:val="000000" w:themeColor="text1"/>
          <w:sz w:val="28"/>
          <w:szCs w:val="28"/>
        </w:rPr>
      </w:pPr>
      <w:r>
        <w:rPr>
          <w:rFonts w:ascii="Andalus" w:hAnsi="Andalus" w:cs="Andalus"/>
          <w:color w:val="000000" w:themeColor="text1"/>
          <w:sz w:val="28"/>
          <w:szCs w:val="28"/>
        </w:rPr>
        <w:t>Si (X</w:t>
      </w:r>
      <w:r w:rsidR="00FF5722" w:rsidRPr="004F016E">
        <w:rPr>
          <w:rFonts w:ascii="Andalus" w:hAnsi="Andalus" w:cs="Andalus"/>
          <w:color w:val="000000" w:themeColor="text1"/>
          <w:sz w:val="28"/>
          <w:szCs w:val="28"/>
        </w:rPr>
        <w:t>)  No ( )</w:t>
      </w:r>
    </w:p>
    <w:p w:rsidR="00CF30D4" w:rsidRDefault="00FF5722" w:rsidP="00CF30D4">
      <w:pPr>
        <w:rPr>
          <w:rFonts w:ascii="Andalus" w:hAnsi="Andalus" w:cs="Andalus"/>
          <w:color w:val="000000" w:themeColor="text1"/>
          <w:sz w:val="28"/>
          <w:szCs w:val="28"/>
        </w:rPr>
      </w:pPr>
      <w:r w:rsidRPr="004F016E">
        <w:rPr>
          <w:rFonts w:ascii="Andalus" w:hAnsi="Andalus" w:cs="Andalus"/>
          <w:color w:val="000000" w:themeColor="text1"/>
          <w:sz w:val="28"/>
          <w:szCs w:val="28"/>
        </w:rPr>
        <w:t>Si “si”, por favor proporcione referencias.</w:t>
      </w:r>
      <w:r w:rsidR="00AC22F6" w:rsidRPr="00AC22F6">
        <w:rPr>
          <w:rFonts w:ascii="Andalus" w:hAnsi="Andalus" w:cs="Andalus"/>
          <w:color w:val="000000" w:themeColor="text1"/>
          <w:sz w:val="28"/>
          <w:szCs w:val="28"/>
        </w:rPr>
        <w:t xml:space="preserve"> </w:t>
      </w:r>
    </w:p>
    <w:p w:rsidR="00AC22F6" w:rsidRPr="00AC22F6" w:rsidRDefault="00AC22F6" w:rsidP="00AC22F6">
      <w:pPr>
        <w:numPr>
          <w:ilvl w:val="0"/>
          <w:numId w:val="17"/>
        </w:numPr>
        <w:rPr>
          <w:rFonts w:ascii="Andalus" w:hAnsi="Andalus" w:cs="Andalus"/>
          <w:color w:val="000000" w:themeColor="text1"/>
          <w:sz w:val="28"/>
          <w:szCs w:val="28"/>
        </w:rPr>
      </w:pPr>
      <w:r w:rsidRPr="00AC22F6">
        <w:rPr>
          <w:rFonts w:ascii="Andalus" w:hAnsi="Andalus" w:cs="Andalus"/>
          <w:color w:val="000000" w:themeColor="text1"/>
          <w:sz w:val="28"/>
          <w:szCs w:val="28"/>
        </w:rPr>
        <w:t>Observatorio de la violencia de la Universidad Nacional Autónoma de Honduras UNAH.</w:t>
      </w:r>
    </w:p>
    <w:p w:rsidR="00AC22F6" w:rsidRPr="00AC22F6" w:rsidRDefault="00AC22F6" w:rsidP="00AC22F6">
      <w:pPr>
        <w:numPr>
          <w:ilvl w:val="0"/>
          <w:numId w:val="17"/>
        </w:numPr>
        <w:jc w:val="both"/>
        <w:rPr>
          <w:rFonts w:ascii="Andalus" w:hAnsi="Andalus" w:cs="Andalus"/>
          <w:color w:val="000000" w:themeColor="text1"/>
          <w:sz w:val="28"/>
          <w:szCs w:val="28"/>
        </w:rPr>
      </w:pPr>
      <w:r w:rsidRPr="00AC22F6">
        <w:rPr>
          <w:rFonts w:ascii="Andalus" w:hAnsi="Andalus" w:cs="Andalus"/>
          <w:color w:val="000000" w:themeColor="text1"/>
          <w:sz w:val="28"/>
          <w:szCs w:val="28"/>
        </w:rPr>
        <w:t>Estadísticas de la policía nacional</w:t>
      </w:r>
    </w:p>
    <w:p w:rsidR="00AC22F6" w:rsidRPr="00AC22F6" w:rsidRDefault="00AC22F6" w:rsidP="00AC22F6">
      <w:pPr>
        <w:numPr>
          <w:ilvl w:val="0"/>
          <w:numId w:val="17"/>
        </w:numPr>
        <w:jc w:val="both"/>
        <w:rPr>
          <w:rFonts w:ascii="Andalus" w:hAnsi="Andalus" w:cs="Andalus"/>
          <w:color w:val="000000" w:themeColor="text1"/>
          <w:sz w:val="28"/>
          <w:szCs w:val="28"/>
        </w:rPr>
      </w:pPr>
      <w:r w:rsidRPr="00AC22F6">
        <w:rPr>
          <w:rFonts w:ascii="Andalus" w:hAnsi="Andalus" w:cs="Andalus"/>
          <w:color w:val="000000" w:themeColor="text1"/>
          <w:sz w:val="28"/>
          <w:szCs w:val="28"/>
        </w:rPr>
        <w:t>Estadísticas Centro Electrónico de Documentación e Información Judicial (CEDIJ)</w:t>
      </w:r>
    </w:p>
    <w:p w:rsidR="00FF5722" w:rsidRPr="002B0932" w:rsidRDefault="00FF5722" w:rsidP="00E34C71">
      <w:pPr>
        <w:pStyle w:val="Prrafodelista"/>
        <w:numPr>
          <w:ilvl w:val="0"/>
          <w:numId w:val="6"/>
        </w:numPr>
        <w:jc w:val="both"/>
        <w:rPr>
          <w:rFonts w:ascii="Andalus" w:hAnsi="Andalus" w:cs="Andalus"/>
          <w:b/>
          <w:color w:val="000000" w:themeColor="text1"/>
          <w:sz w:val="28"/>
          <w:szCs w:val="28"/>
        </w:rPr>
      </w:pPr>
      <w:r w:rsidRPr="002B0932">
        <w:rPr>
          <w:rFonts w:ascii="Andalus" w:hAnsi="Andalus" w:cs="Andalus"/>
          <w:b/>
          <w:color w:val="000000" w:themeColor="text1"/>
          <w:sz w:val="28"/>
          <w:szCs w:val="28"/>
        </w:rPr>
        <w:t>¿Se indica el sexo de la víctima en los registros de la policía, los fiscales y los tribunales?</w:t>
      </w:r>
    </w:p>
    <w:p w:rsidR="00FF5722" w:rsidRPr="004F016E" w:rsidRDefault="0021172A" w:rsidP="004F016E">
      <w:pPr>
        <w:jc w:val="both"/>
        <w:rPr>
          <w:rFonts w:ascii="Andalus" w:hAnsi="Andalus" w:cs="Andalus"/>
          <w:color w:val="000000" w:themeColor="text1"/>
          <w:sz w:val="28"/>
          <w:szCs w:val="28"/>
        </w:rPr>
      </w:pPr>
      <w:r>
        <w:rPr>
          <w:rFonts w:ascii="Andalus" w:hAnsi="Andalus" w:cs="Andalus"/>
          <w:color w:val="000000" w:themeColor="text1"/>
          <w:sz w:val="28"/>
          <w:szCs w:val="28"/>
        </w:rPr>
        <w:t>Si (X</w:t>
      </w:r>
      <w:r w:rsidR="00FF5722" w:rsidRPr="004F016E">
        <w:rPr>
          <w:rFonts w:ascii="Andalus" w:hAnsi="Andalus" w:cs="Andalus"/>
          <w:color w:val="000000" w:themeColor="text1"/>
          <w:sz w:val="28"/>
          <w:szCs w:val="28"/>
        </w:rPr>
        <w:t>)      No (  )</w:t>
      </w:r>
    </w:p>
    <w:p w:rsidR="00FF5722" w:rsidRPr="004F016E" w:rsidRDefault="00FF5722"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Si “si” por favor proporcionar referencias.</w:t>
      </w:r>
    </w:p>
    <w:p w:rsidR="00FF5722" w:rsidRPr="004F016E" w:rsidRDefault="00FF5722" w:rsidP="004F016E">
      <w:pPr>
        <w:pStyle w:val="Prrafodelista"/>
        <w:numPr>
          <w:ilvl w:val="0"/>
          <w:numId w:val="7"/>
        </w:numPr>
        <w:jc w:val="both"/>
        <w:rPr>
          <w:rFonts w:ascii="Andalus" w:hAnsi="Andalus" w:cs="Andalus"/>
          <w:color w:val="000000" w:themeColor="text1"/>
          <w:sz w:val="28"/>
          <w:szCs w:val="28"/>
        </w:rPr>
      </w:pPr>
      <w:r w:rsidRPr="004F016E">
        <w:rPr>
          <w:rFonts w:ascii="Andalus" w:hAnsi="Andalus" w:cs="Andalus"/>
          <w:color w:val="000000" w:themeColor="text1"/>
          <w:sz w:val="28"/>
          <w:szCs w:val="28"/>
        </w:rPr>
        <w:t>Salud y Seguridad</w:t>
      </w:r>
    </w:p>
    <w:p w:rsidR="00FF5722" w:rsidRPr="002B0932" w:rsidRDefault="00FF5722" w:rsidP="00E34C71">
      <w:pPr>
        <w:pStyle w:val="Prrafodelista"/>
        <w:numPr>
          <w:ilvl w:val="0"/>
          <w:numId w:val="6"/>
        </w:numPr>
        <w:jc w:val="both"/>
        <w:rPr>
          <w:rFonts w:ascii="Andalus" w:hAnsi="Andalus" w:cs="Andalus"/>
          <w:b/>
          <w:color w:val="000000" w:themeColor="text1"/>
          <w:sz w:val="28"/>
          <w:szCs w:val="28"/>
        </w:rPr>
      </w:pPr>
      <w:r w:rsidRPr="002B0932">
        <w:rPr>
          <w:rFonts w:ascii="Andalus" w:hAnsi="Andalus" w:cs="Andalus"/>
          <w:b/>
          <w:color w:val="000000" w:themeColor="text1"/>
          <w:sz w:val="28"/>
          <w:szCs w:val="28"/>
        </w:rPr>
        <w:t>¿Existen datos y/o resultados de investigación sobre la influencia perjudicial de la sensación de inseguridad en la salud mental de las mujeres?</w:t>
      </w:r>
    </w:p>
    <w:p w:rsidR="00FF5722" w:rsidRPr="00412AF2" w:rsidRDefault="00412AF2" w:rsidP="004F016E">
      <w:pPr>
        <w:jc w:val="both"/>
        <w:rPr>
          <w:rFonts w:ascii="Andalus" w:hAnsi="Andalus" w:cs="Andalus"/>
          <w:color w:val="FF0000"/>
          <w:sz w:val="28"/>
          <w:szCs w:val="28"/>
        </w:rPr>
      </w:pPr>
      <w:r>
        <w:rPr>
          <w:rFonts w:ascii="Andalus" w:hAnsi="Andalus" w:cs="Andalus"/>
          <w:color w:val="000000" w:themeColor="text1"/>
          <w:sz w:val="28"/>
          <w:szCs w:val="28"/>
        </w:rPr>
        <w:t>Si ( )   No (</w:t>
      </w:r>
      <w:r w:rsidRPr="00412AF2">
        <w:rPr>
          <w:rFonts w:ascii="Andalus" w:hAnsi="Andalus" w:cs="Andalus"/>
          <w:color w:val="FF0000"/>
          <w:sz w:val="28"/>
          <w:szCs w:val="28"/>
        </w:rPr>
        <w:t>X</w:t>
      </w:r>
      <w:r w:rsidR="0032496B" w:rsidRPr="00412AF2">
        <w:rPr>
          <w:rFonts w:ascii="Andalus" w:hAnsi="Andalus" w:cs="Andalus"/>
          <w:color w:val="FF0000"/>
          <w:sz w:val="28"/>
          <w:szCs w:val="28"/>
        </w:rPr>
        <w:t>)</w:t>
      </w:r>
    </w:p>
    <w:p w:rsidR="0032496B" w:rsidRDefault="0032496B"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Si “si”, por favor, proporcione referencias.</w:t>
      </w:r>
    </w:p>
    <w:p w:rsidR="0087158F" w:rsidRPr="004F016E" w:rsidRDefault="0087158F" w:rsidP="004F016E">
      <w:pPr>
        <w:jc w:val="both"/>
        <w:rPr>
          <w:rFonts w:ascii="Andalus" w:hAnsi="Andalus" w:cs="Andalus"/>
          <w:color w:val="000000" w:themeColor="text1"/>
          <w:sz w:val="28"/>
          <w:szCs w:val="28"/>
        </w:rPr>
      </w:pPr>
    </w:p>
    <w:p w:rsidR="0032496B" w:rsidRPr="002B0932" w:rsidRDefault="0032496B" w:rsidP="00E34C71">
      <w:pPr>
        <w:pStyle w:val="Prrafodelista"/>
        <w:numPr>
          <w:ilvl w:val="0"/>
          <w:numId w:val="6"/>
        </w:numPr>
        <w:jc w:val="both"/>
        <w:rPr>
          <w:rFonts w:ascii="Andalus" w:hAnsi="Andalus" w:cs="Andalus"/>
          <w:b/>
          <w:color w:val="000000" w:themeColor="text1"/>
          <w:sz w:val="28"/>
          <w:szCs w:val="28"/>
        </w:rPr>
      </w:pPr>
      <w:r w:rsidRPr="002B0932">
        <w:rPr>
          <w:rFonts w:ascii="Andalus" w:hAnsi="Andalus" w:cs="Andalus"/>
          <w:b/>
          <w:color w:val="000000" w:themeColor="text1"/>
          <w:sz w:val="28"/>
          <w:szCs w:val="28"/>
        </w:rPr>
        <w:lastRenderedPageBreak/>
        <w:t xml:space="preserve">¿Existen medidas de protección de salud y seguridad </w:t>
      </w:r>
      <w:r w:rsidR="002B0932" w:rsidRPr="002B0932">
        <w:rPr>
          <w:rFonts w:ascii="Andalus" w:hAnsi="Andalus" w:cs="Andalus"/>
          <w:b/>
          <w:color w:val="000000" w:themeColor="text1"/>
          <w:sz w:val="28"/>
          <w:szCs w:val="28"/>
        </w:rPr>
        <w:t>específicas</w:t>
      </w:r>
      <w:r w:rsidRPr="002B0932">
        <w:rPr>
          <w:rFonts w:ascii="Andalus" w:hAnsi="Andalus" w:cs="Andalus"/>
          <w:b/>
          <w:color w:val="000000" w:themeColor="text1"/>
          <w:sz w:val="28"/>
          <w:szCs w:val="28"/>
        </w:rPr>
        <w:t xml:space="preserve"> para las mujeres y/o con disposiciones especiales para las madres con niños pequeños, en las instituciones “cerradas”, incluyendo en:</w:t>
      </w:r>
    </w:p>
    <w:p w:rsidR="0032496B" w:rsidRPr="00412AF2" w:rsidRDefault="0032496B" w:rsidP="004F016E">
      <w:pPr>
        <w:jc w:val="both"/>
        <w:rPr>
          <w:rFonts w:ascii="Andalus" w:hAnsi="Andalus" w:cs="Andalus"/>
          <w:color w:val="FF0000"/>
          <w:sz w:val="28"/>
          <w:szCs w:val="28"/>
        </w:rPr>
      </w:pPr>
      <w:r w:rsidRPr="004F016E">
        <w:rPr>
          <w:rFonts w:ascii="Andalus" w:hAnsi="Andalus" w:cs="Andalus"/>
          <w:color w:val="000000" w:themeColor="text1"/>
          <w:sz w:val="28"/>
          <w:szCs w:val="28"/>
        </w:rPr>
        <w:t>(Por favor, especifique en el espacio previsto “si” o “no”)</w:t>
      </w:r>
      <w:r w:rsidR="00412AF2">
        <w:rPr>
          <w:rFonts w:ascii="Andalus" w:hAnsi="Andalus" w:cs="Andalus"/>
          <w:color w:val="000000" w:themeColor="text1"/>
          <w:sz w:val="28"/>
          <w:szCs w:val="28"/>
        </w:rPr>
        <w:t xml:space="preserve"> </w:t>
      </w:r>
      <w:r w:rsidR="00412AF2" w:rsidRPr="00412AF2">
        <w:rPr>
          <w:rFonts w:ascii="Andalus" w:hAnsi="Andalus" w:cs="Andalus"/>
          <w:color w:val="FF0000"/>
          <w:sz w:val="28"/>
          <w:szCs w:val="28"/>
        </w:rPr>
        <w:t>(NO SE PUEDE AFIRMA NI DAR UNA OPINION NEGATIVA POR QUE NO HAY UNA FUENTE QUE NOS INDIQUE LA RESPUESTA)</w:t>
      </w:r>
    </w:p>
    <w:p w:rsidR="0032496B" w:rsidRPr="004F016E" w:rsidRDefault="00412AF2" w:rsidP="004F016E">
      <w:pPr>
        <w:jc w:val="both"/>
        <w:rPr>
          <w:rFonts w:ascii="Andalus" w:hAnsi="Andalus" w:cs="Andalus"/>
          <w:color w:val="000000" w:themeColor="text1"/>
          <w:sz w:val="28"/>
          <w:szCs w:val="28"/>
        </w:rPr>
      </w:pPr>
      <w:r>
        <w:rPr>
          <w:rFonts w:ascii="Andalus" w:hAnsi="Andalus" w:cs="Andalus"/>
          <w:color w:val="000000" w:themeColor="text1"/>
          <w:sz w:val="28"/>
          <w:szCs w:val="28"/>
        </w:rPr>
        <w:t>(No</w:t>
      </w:r>
      <w:r w:rsidR="0032496B" w:rsidRPr="004F016E">
        <w:rPr>
          <w:rFonts w:ascii="Andalus" w:hAnsi="Andalus" w:cs="Andalus"/>
          <w:color w:val="000000" w:themeColor="text1"/>
          <w:sz w:val="28"/>
          <w:szCs w:val="28"/>
        </w:rPr>
        <w:t>) Cárceles (por ejemplo, medidas similares a las Reglas de Bangkok).</w:t>
      </w:r>
    </w:p>
    <w:p w:rsidR="0032496B" w:rsidRPr="004F016E" w:rsidRDefault="0032496B"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 xml:space="preserve">(  ) </w:t>
      </w:r>
      <w:r w:rsidR="0029024F" w:rsidRPr="004F016E">
        <w:rPr>
          <w:rFonts w:ascii="Andalus" w:hAnsi="Andalus" w:cs="Andalus"/>
          <w:color w:val="000000" w:themeColor="text1"/>
          <w:sz w:val="28"/>
          <w:szCs w:val="28"/>
        </w:rPr>
        <w:t>Celdas de detención policial</w:t>
      </w:r>
    </w:p>
    <w:p w:rsidR="0029024F" w:rsidRPr="004F016E" w:rsidRDefault="0029024F"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  ) Los hospitales psiquiátricos</w:t>
      </w:r>
    </w:p>
    <w:p w:rsidR="0029024F" w:rsidRPr="004F016E" w:rsidRDefault="0029024F"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 xml:space="preserve">(  ) Centros de Pre-deportación </w:t>
      </w:r>
    </w:p>
    <w:p w:rsidR="0029024F" w:rsidRPr="004F016E" w:rsidRDefault="0029024F"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  ) Campamentos para las mujeres y las familias desplazadas (si procede)</w:t>
      </w:r>
    </w:p>
    <w:p w:rsidR="0029024F" w:rsidRPr="004F016E" w:rsidRDefault="0029024F"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  ) Convenios</w:t>
      </w:r>
    </w:p>
    <w:p w:rsidR="0029024F" w:rsidRPr="004F016E" w:rsidRDefault="0029024F"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  ) Centros de acogida para mujeres</w:t>
      </w:r>
    </w:p>
    <w:p w:rsidR="0029024F" w:rsidRDefault="0029024F"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Si “si”, por favor proporcione cualquier información sobre las medidas de protección establecidas.</w:t>
      </w:r>
    </w:p>
    <w:p w:rsidR="0087158F" w:rsidRDefault="0087158F" w:rsidP="004F016E">
      <w:pPr>
        <w:jc w:val="both"/>
        <w:rPr>
          <w:rFonts w:ascii="Andalus" w:hAnsi="Andalus" w:cs="Andalus"/>
          <w:color w:val="000000" w:themeColor="text1"/>
          <w:sz w:val="28"/>
          <w:szCs w:val="28"/>
        </w:rPr>
      </w:pPr>
    </w:p>
    <w:p w:rsidR="0087158F" w:rsidRDefault="0087158F" w:rsidP="004F016E">
      <w:pPr>
        <w:jc w:val="both"/>
        <w:rPr>
          <w:rFonts w:ascii="Andalus" w:hAnsi="Andalus" w:cs="Andalus"/>
          <w:color w:val="000000" w:themeColor="text1"/>
          <w:sz w:val="28"/>
          <w:szCs w:val="28"/>
        </w:rPr>
      </w:pPr>
    </w:p>
    <w:p w:rsidR="0087158F" w:rsidRDefault="0087158F" w:rsidP="004F016E">
      <w:pPr>
        <w:jc w:val="both"/>
        <w:rPr>
          <w:rFonts w:ascii="Andalus" w:hAnsi="Andalus" w:cs="Andalus"/>
          <w:color w:val="000000" w:themeColor="text1"/>
          <w:sz w:val="28"/>
          <w:szCs w:val="28"/>
        </w:rPr>
      </w:pPr>
    </w:p>
    <w:p w:rsidR="0087158F" w:rsidRPr="004F016E" w:rsidRDefault="0087158F" w:rsidP="004F016E">
      <w:pPr>
        <w:jc w:val="both"/>
        <w:rPr>
          <w:rFonts w:ascii="Andalus" w:hAnsi="Andalus" w:cs="Andalus"/>
          <w:color w:val="000000" w:themeColor="text1"/>
          <w:sz w:val="28"/>
          <w:szCs w:val="28"/>
        </w:rPr>
      </w:pPr>
    </w:p>
    <w:p w:rsidR="0029024F" w:rsidRPr="002B0932" w:rsidRDefault="0029024F" w:rsidP="00E34C71">
      <w:pPr>
        <w:pStyle w:val="Prrafodelista"/>
        <w:numPr>
          <w:ilvl w:val="0"/>
          <w:numId w:val="6"/>
        </w:numPr>
        <w:jc w:val="both"/>
        <w:rPr>
          <w:rFonts w:ascii="Andalus" w:hAnsi="Andalus" w:cs="Andalus"/>
          <w:b/>
          <w:color w:val="000000" w:themeColor="text1"/>
          <w:sz w:val="28"/>
          <w:szCs w:val="28"/>
        </w:rPr>
      </w:pPr>
      <w:proofErr w:type="gramStart"/>
      <w:r w:rsidRPr="002B0932">
        <w:rPr>
          <w:rFonts w:ascii="Andalus" w:hAnsi="Andalus" w:cs="Andalus"/>
          <w:b/>
          <w:color w:val="000000" w:themeColor="text1"/>
          <w:sz w:val="28"/>
          <w:szCs w:val="28"/>
        </w:rPr>
        <w:lastRenderedPageBreak/>
        <w:t>¿</w:t>
      </w:r>
      <w:proofErr w:type="gramEnd"/>
      <w:r w:rsidRPr="002B0932">
        <w:rPr>
          <w:rFonts w:ascii="Andalus" w:hAnsi="Andalus" w:cs="Andalus"/>
          <w:b/>
          <w:color w:val="000000" w:themeColor="text1"/>
          <w:sz w:val="28"/>
          <w:szCs w:val="28"/>
        </w:rPr>
        <w:t>Existen programas específicos de formación para los profesionales médicos y legales sobre la cuestión de la discriminación de género en el ámbito de la salud y la seguridad.</w:t>
      </w:r>
    </w:p>
    <w:p w:rsidR="0029024F" w:rsidRDefault="00204704" w:rsidP="004F016E">
      <w:pPr>
        <w:jc w:val="both"/>
        <w:rPr>
          <w:rFonts w:ascii="Andalus" w:hAnsi="Andalus" w:cs="Andalus"/>
          <w:color w:val="000000" w:themeColor="text1"/>
          <w:sz w:val="28"/>
          <w:szCs w:val="28"/>
        </w:rPr>
      </w:pPr>
      <w:r>
        <w:rPr>
          <w:rFonts w:ascii="Andalus" w:hAnsi="Andalus" w:cs="Andalus"/>
          <w:color w:val="000000" w:themeColor="text1"/>
          <w:sz w:val="28"/>
          <w:szCs w:val="28"/>
        </w:rPr>
        <w:t>Si ( )   No (X</w:t>
      </w:r>
      <w:r w:rsidR="0029024F" w:rsidRPr="004F016E">
        <w:rPr>
          <w:rFonts w:ascii="Andalus" w:hAnsi="Andalus" w:cs="Andalus"/>
          <w:color w:val="000000" w:themeColor="text1"/>
          <w:sz w:val="28"/>
          <w:szCs w:val="28"/>
        </w:rPr>
        <w:t>)</w:t>
      </w:r>
    </w:p>
    <w:p w:rsidR="0029024F" w:rsidRPr="004F016E" w:rsidRDefault="0029024F" w:rsidP="004F016E">
      <w:pPr>
        <w:jc w:val="both"/>
        <w:rPr>
          <w:rFonts w:ascii="Andalus" w:hAnsi="Andalus" w:cs="Andalus"/>
          <w:color w:val="000000" w:themeColor="text1"/>
          <w:sz w:val="28"/>
          <w:szCs w:val="28"/>
        </w:rPr>
      </w:pPr>
      <w:r w:rsidRPr="004F016E">
        <w:rPr>
          <w:rFonts w:ascii="Andalus" w:hAnsi="Andalus" w:cs="Andalus"/>
          <w:color w:val="000000" w:themeColor="text1"/>
          <w:sz w:val="28"/>
          <w:szCs w:val="28"/>
        </w:rPr>
        <w:t>Cubren (Por favor, especifique en el espacio previsto “si” o “no”)</w:t>
      </w:r>
    </w:p>
    <w:p w:rsidR="0029024F" w:rsidRPr="004F016E" w:rsidRDefault="00412AF2" w:rsidP="004F016E">
      <w:pPr>
        <w:jc w:val="both"/>
        <w:rPr>
          <w:rFonts w:ascii="Andalus" w:hAnsi="Andalus" w:cs="Andalus"/>
          <w:color w:val="000000" w:themeColor="text1"/>
          <w:sz w:val="28"/>
          <w:szCs w:val="28"/>
        </w:rPr>
      </w:pPr>
      <w:r>
        <w:rPr>
          <w:rFonts w:ascii="Andalus" w:hAnsi="Andalus" w:cs="Andalus"/>
          <w:color w:val="000000" w:themeColor="text1"/>
          <w:sz w:val="28"/>
          <w:szCs w:val="28"/>
        </w:rPr>
        <w:t xml:space="preserve">(  </w:t>
      </w:r>
      <w:r w:rsidR="0029024F" w:rsidRPr="004F016E">
        <w:rPr>
          <w:rFonts w:ascii="Andalus" w:hAnsi="Andalus" w:cs="Andalus"/>
          <w:color w:val="000000" w:themeColor="text1"/>
          <w:sz w:val="28"/>
          <w:szCs w:val="28"/>
        </w:rPr>
        <w:t>) Las cuestiones relacionadas con necesidades específicas de las mujeres en el ámbito de la salud.</w:t>
      </w:r>
    </w:p>
    <w:p w:rsidR="0029024F" w:rsidRPr="004F016E" w:rsidRDefault="00204704" w:rsidP="004F016E">
      <w:pPr>
        <w:jc w:val="both"/>
        <w:rPr>
          <w:rFonts w:ascii="Andalus" w:hAnsi="Andalus" w:cs="Andalus"/>
          <w:color w:val="000000" w:themeColor="text1"/>
          <w:sz w:val="28"/>
          <w:szCs w:val="28"/>
        </w:rPr>
      </w:pPr>
      <w:r>
        <w:rPr>
          <w:rFonts w:ascii="Andalus" w:hAnsi="Andalus" w:cs="Andalus"/>
          <w:color w:val="000000" w:themeColor="text1"/>
          <w:sz w:val="28"/>
          <w:szCs w:val="28"/>
        </w:rPr>
        <w:t xml:space="preserve">(  </w:t>
      </w:r>
      <w:r w:rsidR="0029024F" w:rsidRPr="004F016E">
        <w:rPr>
          <w:rFonts w:ascii="Andalus" w:hAnsi="Andalus" w:cs="Andalus"/>
          <w:color w:val="000000" w:themeColor="text1"/>
          <w:sz w:val="28"/>
          <w:szCs w:val="28"/>
        </w:rPr>
        <w:t xml:space="preserve">) </w:t>
      </w:r>
      <w:r w:rsidR="00544D12" w:rsidRPr="004F016E">
        <w:rPr>
          <w:rFonts w:ascii="Andalus" w:hAnsi="Andalus" w:cs="Andalus"/>
          <w:color w:val="000000" w:themeColor="text1"/>
          <w:sz w:val="28"/>
          <w:szCs w:val="28"/>
        </w:rPr>
        <w:t>La vulnerabilidad especifica de las mujeres como víctimas de la violencia  de género o crimines específicos, cubriendo por ejemplo los temas de:</w:t>
      </w:r>
    </w:p>
    <w:p w:rsidR="00544D12" w:rsidRPr="004F016E" w:rsidRDefault="00204704" w:rsidP="004F016E">
      <w:pPr>
        <w:jc w:val="both"/>
        <w:rPr>
          <w:rFonts w:ascii="Andalus" w:hAnsi="Andalus" w:cs="Andalus"/>
          <w:color w:val="000000" w:themeColor="text1"/>
          <w:sz w:val="28"/>
          <w:szCs w:val="28"/>
        </w:rPr>
      </w:pPr>
      <w:r>
        <w:rPr>
          <w:rFonts w:ascii="Andalus" w:hAnsi="Andalus" w:cs="Andalus"/>
          <w:color w:val="000000" w:themeColor="text1"/>
          <w:sz w:val="28"/>
          <w:szCs w:val="28"/>
        </w:rPr>
        <w:t xml:space="preserve">(  </w:t>
      </w:r>
      <w:r w:rsidR="00544D12" w:rsidRPr="004F016E">
        <w:rPr>
          <w:rFonts w:ascii="Andalus" w:hAnsi="Andalus" w:cs="Andalus"/>
          <w:color w:val="000000" w:themeColor="text1"/>
          <w:sz w:val="28"/>
          <w:szCs w:val="28"/>
        </w:rPr>
        <w:t xml:space="preserve">) El tipo de violencia de </w:t>
      </w:r>
      <w:r w:rsidR="00412AF2" w:rsidRPr="004F016E">
        <w:rPr>
          <w:rFonts w:ascii="Andalus" w:hAnsi="Andalus" w:cs="Andalus"/>
          <w:color w:val="000000" w:themeColor="text1"/>
          <w:sz w:val="28"/>
          <w:szCs w:val="28"/>
        </w:rPr>
        <w:t>género</w:t>
      </w:r>
    </w:p>
    <w:p w:rsidR="00544D12" w:rsidRPr="004F016E" w:rsidRDefault="00204704" w:rsidP="004F016E">
      <w:pPr>
        <w:jc w:val="both"/>
        <w:rPr>
          <w:rFonts w:ascii="Andalus" w:hAnsi="Andalus" w:cs="Andalus"/>
          <w:color w:val="000000" w:themeColor="text1"/>
          <w:sz w:val="28"/>
          <w:szCs w:val="28"/>
        </w:rPr>
      </w:pPr>
      <w:r>
        <w:rPr>
          <w:rFonts w:ascii="Andalus" w:hAnsi="Andalus" w:cs="Andalus"/>
          <w:color w:val="000000" w:themeColor="text1"/>
          <w:sz w:val="28"/>
          <w:szCs w:val="28"/>
        </w:rPr>
        <w:t xml:space="preserve">(  </w:t>
      </w:r>
      <w:r w:rsidR="00544D12" w:rsidRPr="004F016E">
        <w:rPr>
          <w:rFonts w:ascii="Andalus" w:hAnsi="Andalus" w:cs="Andalus"/>
          <w:color w:val="000000" w:themeColor="text1"/>
          <w:sz w:val="28"/>
          <w:szCs w:val="28"/>
        </w:rPr>
        <w:t>) Sus ocurrencias y síntomas</w:t>
      </w:r>
    </w:p>
    <w:p w:rsidR="00544D12" w:rsidRPr="004F016E" w:rsidRDefault="00204704" w:rsidP="004F016E">
      <w:pPr>
        <w:jc w:val="both"/>
        <w:rPr>
          <w:rFonts w:ascii="Andalus" w:hAnsi="Andalus" w:cs="Andalus"/>
          <w:color w:val="000000" w:themeColor="text1"/>
          <w:sz w:val="28"/>
          <w:szCs w:val="28"/>
        </w:rPr>
      </w:pPr>
      <w:r>
        <w:rPr>
          <w:rFonts w:ascii="Andalus" w:hAnsi="Andalus" w:cs="Andalus"/>
          <w:color w:val="000000" w:themeColor="text1"/>
          <w:sz w:val="28"/>
          <w:szCs w:val="28"/>
        </w:rPr>
        <w:t xml:space="preserve">(  </w:t>
      </w:r>
      <w:r w:rsidR="00544D12" w:rsidRPr="004F016E">
        <w:rPr>
          <w:rFonts w:ascii="Andalus" w:hAnsi="Andalus" w:cs="Andalus"/>
          <w:color w:val="000000" w:themeColor="text1"/>
          <w:sz w:val="28"/>
          <w:szCs w:val="28"/>
        </w:rPr>
        <w:t xml:space="preserve">) Los métodos de detección </w:t>
      </w:r>
    </w:p>
    <w:p w:rsidR="00544D12" w:rsidRPr="004F016E" w:rsidRDefault="00204704" w:rsidP="004F016E">
      <w:pPr>
        <w:jc w:val="both"/>
        <w:rPr>
          <w:rFonts w:ascii="Andalus" w:hAnsi="Andalus" w:cs="Andalus"/>
          <w:color w:val="000000" w:themeColor="text1"/>
          <w:sz w:val="28"/>
          <w:szCs w:val="28"/>
        </w:rPr>
      </w:pPr>
      <w:r>
        <w:rPr>
          <w:rFonts w:ascii="Andalus" w:hAnsi="Andalus" w:cs="Andalus"/>
          <w:color w:val="000000" w:themeColor="text1"/>
          <w:sz w:val="28"/>
          <w:szCs w:val="28"/>
        </w:rPr>
        <w:t xml:space="preserve">(  </w:t>
      </w:r>
      <w:r w:rsidR="00544D12" w:rsidRPr="004F016E">
        <w:rPr>
          <w:rFonts w:ascii="Andalus" w:hAnsi="Andalus" w:cs="Andalus"/>
          <w:color w:val="000000" w:themeColor="text1"/>
          <w:sz w:val="28"/>
          <w:szCs w:val="28"/>
        </w:rPr>
        <w:t>) Protocolos médicos</w:t>
      </w:r>
    </w:p>
    <w:p w:rsidR="0087158F" w:rsidRDefault="00204704" w:rsidP="0087158F">
      <w:pPr>
        <w:jc w:val="both"/>
        <w:rPr>
          <w:rFonts w:ascii="Andalus" w:hAnsi="Andalus" w:cs="Andalus"/>
          <w:color w:val="000000" w:themeColor="text1"/>
          <w:sz w:val="28"/>
          <w:szCs w:val="28"/>
        </w:rPr>
      </w:pPr>
      <w:r>
        <w:rPr>
          <w:rFonts w:ascii="Andalus" w:hAnsi="Andalus" w:cs="Andalus"/>
          <w:color w:val="000000" w:themeColor="text1"/>
          <w:sz w:val="28"/>
          <w:szCs w:val="28"/>
        </w:rPr>
        <w:t xml:space="preserve">( </w:t>
      </w:r>
      <w:r w:rsidR="00544D12" w:rsidRPr="004F016E">
        <w:rPr>
          <w:rFonts w:ascii="Andalus" w:hAnsi="Andalus" w:cs="Andalus"/>
          <w:color w:val="000000" w:themeColor="text1"/>
          <w:sz w:val="28"/>
          <w:szCs w:val="28"/>
        </w:rPr>
        <w:t>) La influencia de la violencia de género, en particular de la violencia sexual en los futuros comportamientos de las victimas (los de estrés postraumáticos, etc.)</w:t>
      </w:r>
    </w:p>
    <w:p w:rsidR="00544D12" w:rsidRPr="002B0932" w:rsidRDefault="00544D12" w:rsidP="0087158F">
      <w:pPr>
        <w:jc w:val="both"/>
        <w:rPr>
          <w:rFonts w:ascii="Andalus" w:hAnsi="Andalus" w:cs="Andalus"/>
          <w:b/>
          <w:color w:val="000000" w:themeColor="text1"/>
          <w:sz w:val="28"/>
          <w:szCs w:val="28"/>
        </w:rPr>
      </w:pPr>
      <w:r w:rsidRPr="002B0932">
        <w:rPr>
          <w:rFonts w:ascii="Andalus" w:hAnsi="Andalus" w:cs="Andalus"/>
          <w:b/>
          <w:color w:val="000000" w:themeColor="text1"/>
          <w:sz w:val="28"/>
          <w:szCs w:val="28"/>
        </w:rPr>
        <w:t>¿Podría por favor indicar cualquier reforma legal, política o práctica, que tenga en cuenta las “buenas practicas” en materia de salud y seguridad para las mujeres en su país?</w:t>
      </w:r>
    </w:p>
    <w:p w:rsidR="00F06980" w:rsidRPr="00790896" w:rsidRDefault="00544D12" w:rsidP="00790896">
      <w:pPr>
        <w:jc w:val="both"/>
        <w:rPr>
          <w:color w:val="000000" w:themeColor="text1"/>
          <w:sz w:val="24"/>
          <w:szCs w:val="24"/>
        </w:rPr>
      </w:pPr>
      <w:r w:rsidRPr="004F016E">
        <w:rPr>
          <w:rFonts w:ascii="Andalus" w:hAnsi="Andalus" w:cs="Andalus"/>
          <w:color w:val="000000" w:themeColor="text1"/>
          <w:sz w:val="28"/>
          <w:szCs w:val="28"/>
        </w:rPr>
        <w:t>En caso afirmativo, indique en qué criterios se basa su definición de “buenas practicas”</w:t>
      </w:r>
      <w:r w:rsidR="0087158F">
        <w:rPr>
          <w:rFonts w:ascii="Andalus" w:hAnsi="Andalus" w:cs="Andalus"/>
          <w:color w:val="000000" w:themeColor="text1"/>
          <w:sz w:val="28"/>
          <w:szCs w:val="28"/>
        </w:rPr>
        <w:t>.</w:t>
      </w:r>
    </w:p>
    <w:sectPr w:rsidR="00F06980" w:rsidRPr="007908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7287"/>
    <w:multiLevelType w:val="hybridMultilevel"/>
    <w:tmpl w:val="E17AA8CA"/>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08920C52"/>
    <w:multiLevelType w:val="hybridMultilevel"/>
    <w:tmpl w:val="94E4572C"/>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0A662E31"/>
    <w:multiLevelType w:val="hybridMultilevel"/>
    <w:tmpl w:val="4F84F8AC"/>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0C54241D"/>
    <w:multiLevelType w:val="hybridMultilevel"/>
    <w:tmpl w:val="029EE24A"/>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0FFD1DF2"/>
    <w:multiLevelType w:val="hybridMultilevel"/>
    <w:tmpl w:val="04D0DCEE"/>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146C17D4"/>
    <w:multiLevelType w:val="hybridMultilevel"/>
    <w:tmpl w:val="D0500E2A"/>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21183F5F"/>
    <w:multiLevelType w:val="hybridMultilevel"/>
    <w:tmpl w:val="C262A13E"/>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3E475D45"/>
    <w:multiLevelType w:val="hybridMultilevel"/>
    <w:tmpl w:val="EC1ECC14"/>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nsid w:val="44621820"/>
    <w:multiLevelType w:val="hybridMultilevel"/>
    <w:tmpl w:val="B05EA424"/>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52554BE4"/>
    <w:multiLevelType w:val="hybridMultilevel"/>
    <w:tmpl w:val="009CD128"/>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592D694E"/>
    <w:multiLevelType w:val="hybridMultilevel"/>
    <w:tmpl w:val="FE88697A"/>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661F724A"/>
    <w:multiLevelType w:val="hybridMultilevel"/>
    <w:tmpl w:val="25B28886"/>
    <w:lvl w:ilvl="0" w:tplc="9B5C9F92">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6B480858"/>
    <w:multiLevelType w:val="hybridMultilevel"/>
    <w:tmpl w:val="7C8EB570"/>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nsid w:val="6C373AEB"/>
    <w:multiLevelType w:val="hybridMultilevel"/>
    <w:tmpl w:val="1450B940"/>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
    <w:nsid w:val="6ECE2BBE"/>
    <w:multiLevelType w:val="hybridMultilevel"/>
    <w:tmpl w:val="6B306AEC"/>
    <w:lvl w:ilvl="0" w:tplc="DCDC7150">
      <w:start w:val="1"/>
      <w:numFmt w:val="decimal"/>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5">
    <w:nsid w:val="723532CA"/>
    <w:multiLevelType w:val="hybridMultilevel"/>
    <w:tmpl w:val="630AF71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72A31F28"/>
    <w:multiLevelType w:val="hybridMultilevel"/>
    <w:tmpl w:val="F8682E74"/>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nsid w:val="77CE617C"/>
    <w:multiLevelType w:val="hybridMultilevel"/>
    <w:tmpl w:val="393E4B9A"/>
    <w:lvl w:ilvl="0" w:tplc="480A0013">
      <w:start w:val="1"/>
      <w:numFmt w:val="upperRoman"/>
      <w:lvlText w:val="%1."/>
      <w:lvlJc w:val="right"/>
      <w:pPr>
        <w:ind w:left="774" w:hanging="360"/>
      </w:pPr>
    </w:lvl>
    <w:lvl w:ilvl="1" w:tplc="480A0019" w:tentative="1">
      <w:start w:val="1"/>
      <w:numFmt w:val="lowerLetter"/>
      <w:lvlText w:val="%2."/>
      <w:lvlJc w:val="left"/>
      <w:pPr>
        <w:ind w:left="1494" w:hanging="360"/>
      </w:pPr>
    </w:lvl>
    <w:lvl w:ilvl="2" w:tplc="480A001B" w:tentative="1">
      <w:start w:val="1"/>
      <w:numFmt w:val="lowerRoman"/>
      <w:lvlText w:val="%3."/>
      <w:lvlJc w:val="right"/>
      <w:pPr>
        <w:ind w:left="2214" w:hanging="180"/>
      </w:pPr>
    </w:lvl>
    <w:lvl w:ilvl="3" w:tplc="480A000F" w:tentative="1">
      <w:start w:val="1"/>
      <w:numFmt w:val="decimal"/>
      <w:lvlText w:val="%4."/>
      <w:lvlJc w:val="left"/>
      <w:pPr>
        <w:ind w:left="2934" w:hanging="360"/>
      </w:pPr>
    </w:lvl>
    <w:lvl w:ilvl="4" w:tplc="480A0019" w:tentative="1">
      <w:start w:val="1"/>
      <w:numFmt w:val="lowerLetter"/>
      <w:lvlText w:val="%5."/>
      <w:lvlJc w:val="left"/>
      <w:pPr>
        <w:ind w:left="3654" w:hanging="360"/>
      </w:pPr>
    </w:lvl>
    <w:lvl w:ilvl="5" w:tplc="480A001B" w:tentative="1">
      <w:start w:val="1"/>
      <w:numFmt w:val="lowerRoman"/>
      <w:lvlText w:val="%6."/>
      <w:lvlJc w:val="right"/>
      <w:pPr>
        <w:ind w:left="4374" w:hanging="180"/>
      </w:pPr>
    </w:lvl>
    <w:lvl w:ilvl="6" w:tplc="480A000F" w:tentative="1">
      <w:start w:val="1"/>
      <w:numFmt w:val="decimal"/>
      <w:lvlText w:val="%7."/>
      <w:lvlJc w:val="left"/>
      <w:pPr>
        <w:ind w:left="5094" w:hanging="360"/>
      </w:pPr>
    </w:lvl>
    <w:lvl w:ilvl="7" w:tplc="480A0019" w:tentative="1">
      <w:start w:val="1"/>
      <w:numFmt w:val="lowerLetter"/>
      <w:lvlText w:val="%8."/>
      <w:lvlJc w:val="left"/>
      <w:pPr>
        <w:ind w:left="5814" w:hanging="360"/>
      </w:pPr>
    </w:lvl>
    <w:lvl w:ilvl="8" w:tplc="480A001B" w:tentative="1">
      <w:start w:val="1"/>
      <w:numFmt w:val="lowerRoman"/>
      <w:lvlText w:val="%9."/>
      <w:lvlJc w:val="right"/>
      <w:pPr>
        <w:ind w:left="6534" w:hanging="180"/>
      </w:pPr>
    </w:lvl>
  </w:abstractNum>
  <w:abstractNum w:abstractNumId="18">
    <w:nsid w:val="7CB15E3B"/>
    <w:multiLevelType w:val="hybridMultilevel"/>
    <w:tmpl w:val="9E9AEBD6"/>
    <w:lvl w:ilvl="0" w:tplc="480A000B">
      <w:start w:val="1"/>
      <w:numFmt w:val="bullet"/>
      <w:lvlText w:val=""/>
      <w:lvlJc w:val="left"/>
      <w:pPr>
        <w:ind w:left="829" w:hanging="360"/>
      </w:pPr>
      <w:rPr>
        <w:rFonts w:ascii="Wingdings" w:hAnsi="Wingdings" w:hint="default"/>
      </w:rPr>
    </w:lvl>
    <w:lvl w:ilvl="1" w:tplc="480A0003" w:tentative="1">
      <w:start w:val="1"/>
      <w:numFmt w:val="bullet"/>
      <w:lvlText w:val="o"/>
      <w:lvlJc w:val="left"/>
      <w:pPr>
        <w:ind w:left="1549" w:hanging="360"/>
      </w:pPr>
      <w:rPr>
        <w:rFonts w:ascii="Courier New" w:hAnsi="Courier New" w:cs="Courier New" w:hint="default"/>
      </w:rPr>
    </w:lvl>
    <w:lvl w:ilvl="2" w:tplc="480A0005" w:tentative="1">
      <w:start w:val="1"/>
      <w:numFmt w:val="bullet"/>
      <w:lvlText w:val=""/>
      <w:lvlJc w:val="left"/>
      <w:pPr>
        <w:ind w:left="2269" w:hanging="360"/>
      </w:pPr>
      <w:rPr>
        <w:rFonts w:ascii="Wingdings" w:hAnsi="Wingdings" w:hint="default"/>
      </w:rPr>
    </w:lvl>
    <w:lvl w:ilvl="3" w:tplc="480A0001" w:tentative="1">
      <w:start w:val="1"/>
      <w:numFmt w:val="bullet"/>
      <w:lvlText w:val=""/>
      <w:lvlJc w:val="left"/>
      <w:pPr>
        <w:ind w:left="2989" w:hanging="360"/>
      </w:pPr>
      <w:rPr>
        <w:rFonts w:ascii="Symbol" w:hAnsi="Symbol" w:hint="default"/>
      </w:rPr>
    </w:lvl>
    <w:lvl w:ilvl="4" w:tplc="480A0003" w:tentative="1">
      <w:start w:val="1"/>
      <w:numFmt w:val="bullet"/>
      <w:lvlText w:val="o"/>
      <w:lvlJc w:val="left"/>
      <w:pPr>
        <w:ind w:left="3709" w:hanging="360"/>
      </w:pPr>
      <w:rPr>
        <w:rFonts w:ascii="Courier New" w:hAnsi="Courier New" w:cs="Courier New" w:hint="default"/>
      </w:rPr>
    </w:lvl>
    <w:lvl w:ilvl="5" w:tplc="480A0005" w:tentative="1">
      <w:start w:val="1"/>
      <w:numFmt w:val="bullet"/>
      <w:lvlText w:val=""/>
      <w:lvlJc w:val="left"/>
      <w:pPr>
        <w:ind w:left="4429" w:hanging="360"/>
      </w:pPr>
      <w:rPr>
        <w:rFonts w:ascii="Wingdings" w:hAnsi="Wingdings" w:hint="default"/>
      </w:rPr>
    </w:lvl>
    <w:lvl w:ilvl="6" w:tplc="480A0001" w:tentative="1">
      <w:start w:val="1"/>
      <w:numFmt w:val="bullet"/>
      <w:lvlText w:val=""/>
      <w:lvlJc w:val="left"/>
      <w:pPr>
        <w:ind w:left="5149" w:hanging="360"/>
      </w:pPr>
      <w:rPr>
        <w:rFonts w:ascii="Symbol" w:hAnsi="Symbol" w:hint="default"/>
      </w:rPr>
    </w:lvl>
    <w:lvl w:ilvl="7" w:tplc="480A0003" w:tentative="1">
      <w:start w:val="1"/>
      <w:numFmt w:val="bullet"/>
      <w:lvlText w:val="o"/>
      <w:lvlJc w:val="left"/>
      <w:pPr>
        <w:ind w:left="5869" w:hanging="360"/>
      </w:pPr>
      <w:rPr>
        <w:rFonts w:ascii="Courier New" w:hAnsi="Courier New" w:cs="Courier New" w:hint="default"/>
      </w:rPr>
    </w:lvl>
    <w:lvl w:ilvl="8" w:tplc="480A0005" w:tentative="1">
      <w:start w:val="1"/>
      <w:numFmt w:val="bullet"/>
      <w:lvlText w:val=""/>
      <w:lvlJc w:val="left"/>
      <w:pPr>
        <w:ind w:left="6589" w:hanging="360"/>
      </w:pPr>
      <w:rPr>
        <w:rFonts w:ascii="Wingdings" w:hAnsi="Wingdings" w:hint="default"/>
      </w:rPr>
    </w:lvl>
  </w:abstractNum>
  <w:num w:numId="1">
    <w:abstractNumId w:val="17"/>
  </w:num>
  <w:num w:numId="2">
    <w:abstractNumId w:val="1"/>
  </w:num>
  <w:num w:numId="3">
    <w:abstractNumId w:val="9"/>
  </w:num>
  <w:num w:numId="4">
    <w:abstractNumId w:val="3"/>
  </w:num>
  <w:num w:numId="5">
    <w:abstractNumId w:val="11"/>
  </w:num>
  <w:num w:numId="6">
    <w:abstractNumId w:val="15"/>
  </w:num>
  <w:num w:numId="7">
    <w:abstractNumId w:val="10"/>
  </w:num>
  <w:num w:numId="8">
    <w:abstractNumId w:val="16"/>
  </w:num>
  <w:num w:numId="9">
    <w:abstractNumId w:val="13"/>
  </w:num>
  <w:num w:numId="10">
    <w:abstractNumId w:val="8"/>
  </w:num>
  <w:num w:numId="11">
    <w:abstractNumId w:val="12"/>
  </w:num>
  <w:num w:numId="12">
    <w:abstractNumId w:val="0"/>
  </w:num>
  <w:num w:numId="13">
    <w:abstractNumId w:val="6"/>
  </w:num>
  <w:num w:numId="14">
    <w:abstractNumId w:val="18"/>
  </w:num>
  <w:num w:numId="15">
    <w:abstractNumId w:val="14"/>
  </w:num>
  <w:num w:numId="16">
    <w:abstractNumId w:val="4"/>
  </w:num>
  <w:num w:numId="17">
    <w:abstractNumId w:val="7"/>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96"/>
    <w:rsid w:val="00012E7B"/>
    <w:rsid w:val="00033EB4"/>
    <w:rsid w:val="00072666"/>
    <w:rsid w:val="000B3B1A"/>
    <w:rsid w:val="000C3576"/>
    <w:rsid w:val="000C4802"/>
    <w:rsid w:val="000F0F9E"/>
    <w:rsid w:val="00110798"/>
    <w:rsid w:val="00140459"/>
    <w:rsid w:val="001558C1"/>
    <w:rsid w:val="0017200B"/>
    <w:rsid w:val="0017698C"/>
    <w:rsid w:val="00190564"/>
    <w:rsid w:val="001B102F"/>
    <w:rsid w:val="001C2A2F"/>
    <w:rsid w:val="001D3EDB"/>
    <w:rsid w:val="001E537A"/>
    <w:rsid w:val="001F0731"/>
    <w:rsid w:val="001F6550"/>
    <w:rsid w:val="00203BED"/>
    <w:rsid w:val="00204520"/>
    <w:rsid w:val="00204704"/>
    <w:rsid w:val="0021172A"/>
    <w:rsid w:val="002127BF"/>
    <w:rsid w:val="002365A8"/>
    <w:rsid w:val="00241C40"/>
    <w:rsid w:val="002502F6"/>
    <w:rsid w:val="00283DB9"/>
    <w:rsid w:val="0029024F"/>
    <w:rsid w:val="002B0932"/>
    <w:rsid w:val="00310847"/>
    <w:rsid w:val="00315598"/>
    <w:rsid w:val="0032496B"/>
    <w:rsid w:val="003514FB"/>
    <w:rsid w:val="00395AB1"/>
    <w:rsid w:val="00397BA0"/>
    <w:rsid w:val="003A2FBB"/>
    <w:rsid w:val="003D12A3"/>
    <w:rsid w:val="003F3C3D"/>
    <w:rsid w:val="00401DE4"/>
    <w:rsid w:val="00412AF2"/>
    <w:rsid w:val="00426F82"/>
    <w:rsid w:val="00453356"/>
    <w:rsid w:val="004870C8"/>
    <w:rsid w:val="004A2DBB"/>
    <w:rsid w:val="004A7550"/>
    <w:rsid w:val="004F016E"/>
    <w:rsid w:val="004F434D"/>
    <w:rsid w:val="00514DE0"/>
    <w:rsid w:val="00541B9E"/>
    <w:rsid w:val="00544D12"/>
    <w:rsid w:val="0054520C"/>
    <w:rsid w:val="005B0996"/>
    <w:rsid w:val="00626780"/>
    <w:rsid w:val="00634548"/>
    <w:rsid w:val="006A7928"/>
    <w:rsid w:val="006D02D6"/>
    <w:rsid w:val="006F2FA2"/>
    <w:rsid w:val="006F3E5C"/>
    <w:rsid w:val="00713984"/>
    <w:rsid w:val="00764DE6"/>
    <w:rsid w:val="00766852"/>
    <w:rsid w:val="007779DA"/>
    <w:rsid w:val="00782D8A"/>
    <w:rsid w:val="00785EDF"/>
    <w:rsid w:val="00790896"/>
    <w:rsid w:val="007B3428"/>
    <w:rsid w:val="007E74D5"/>
    <w:rsid w:val="007F7B89"/>
    <w:rsid w:val="00831EA4"/>
    <w:rsid w:val="0083550F"/>
    <w:rsid w:val="00842C71"/>
    <w:rsid w:val="008648EF"/>
    <w:rsid w:val="00870345"/>
    <w:rsid w:val="0087158F"/>
    <w:rsid w:val="008A1DC5"/>
    <w:rsid w:val="008C49B6"/>
    <w:rsid w:val="008D15E3"/>
    <w:rsid w:val="008F2E29"/>
    <w:rsid w:val="009073B5"/>
    <w:rsid w:val="0091580E"/>
    <w:rsid w:val="009207C4"/>
    <w:rsid w:val="00927C30"/>
    <w:rsid w:val="00933DFB"/>
    <w:rsid w:val="009440A0"/>
    <w:rsid w:val="00955D83"/>
    <w:rsid w:val="00957A31"/>
    <w:rsid w:val="009612BB"/>
    <w:rsid w:val="00965184"/>
    <w:rsid w:val="009B1E06"/>
    <w:rsid w:val="009B3FB4"/>
    <w:rsid w:val="009F14F1"/>
    <w:rsid w:val="009F1F50"/>
    <w:rsid w:val="009F4B2A"/>
    <w:rsid w:val="00A05D9D"/>
    <w:rsid w:val="00A1005C"/>
    <w:rsid w:val="00A32A19"/>
    <w:rsid w:val="00A43B8E"/>
    <w:rsid w:val="00A64F39"/>
    <w:rsid w:val="00A75305"/>
    <w:rsid w:val="00A857F8"/>
    <w:rsid w:val="00A96A93"/>
    <w:rsid w:val="00AA0385"/>
    <w:rsid w:val="00AA540E"/>
    <w:rsid w:val="00AC22F6"/>
    <w:rsid w:val="00AE1888"/>
    <w:rsid w:val="00AE71C5"/>
    <w:rsid w:val="00AF24F2"/>
    <w:rsid w:val="00B46A29"/>
    <w:rsid w:val="00B676D8"/>
    <w:rsid w:val="00B71A5A"/>
    <w:rsid w:val="00B756B2"/>
    <w:rsid w:val="00B81D37"/>
    <w:rsid w:val="00B84336"/>
    <w:rsid w:val="00B859B5"/>
    <w:rsid w:val="00B85C6E"/>
    <w:rsid w:val="00B96A21"/>
    <w:rsid w:val="00BD5424"/>
    <w:rsid w:val="00BE2457"/>
    <w:rsid w:val="00C2285D"/>
    <w:rsid w:val="00C872F8"/>
    <w:rsid w:val="00CC0462"/>
    <w:rsid w:val="00CF30D4"/>
    <w:rsid w:val="00D01983"/>
    <w:rsid w:val="00D17DE5"/>
    <w:rsid w:val="00D3241D"/>
    <w:rsid w:val="00D33BBC"/>
    <w:rsid w:val="00D677B6"/>
    <w:rsid w:val="00D70ACE"/>
    <w:rsid w:val="00DB34D9"/>
    <w:rsid w:val="00DB36F8"/>
    <w:rsid w:val="00E0726C"/>
    <w:rsid w:val="00E24D1B"/>
    <w:rsid w:val="00E34C71"/>
    <w:rsid w:val="00E354B5"/>
    <w:rsid w:val="00E51D74"/>
    <w:rsid w:val="00E63146"/>
    <w:rsid w:val="00E714BC"/>
    <w:rsid w:val="00E73B20"/>
    <w:rsid w:val="00E876E0"/>
    <w:rsid w:val="00EB5037"/>
    <w:rsid w:val="00F06980"/>
    <w:rsid w:val="00F34ACB"/>
    <w:rsid w:val="00F752CE"/>
    <w:rsid w:val="00F84BE5"/>
    <w:rsid w:val="00FF572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0896"/>
    <w:pPr>
      <w:ind w:left="720"/>
      <w:contextualSpacing/>
    </w:pPr>
  </w:style>
  <w:style w:type="paragraph" w:styleId="NormalWeb">
    <w:name w:val="Normal (Web)"/>
    <w:basedOn w:val="Normal"/>
    <w:uiPriority w:val="99"/>
    <w:unhideWhenUsed/>
    <w:rsid w:val="006F3E5C"/>
    <w:pPr>
      <w:spacing w:before="100" w:beforeAutospacing="1" w:after="100" w:afterAutospacing="1" w:line="240" w:lineRule="auto"/>
    </w:pPr>
    <w:rPr>
      <w:rFonts w:ascii="Times New Roman" w:eastAsia="Times New Roman" w:hAnsi="Times New Roman" w:cs="Times New Roman"/>
      <w:sz w:val="24"/>
      <w:szCs w:val="24"/>
      <w:lang w:eastAsia="es-HN"/>
    </w:rPr>
  </w:style>
  <w:style w:type="character" w:customStyle="1" w:styleId="apple-converted-space">
    <w:name w:val="apple-converted-space"/>
    <w:basedOn w:val="Fuentedeprrafopredeter"/>
    <w:rsid w:val="006F3E5C"/>
  </w:style>
  <w:style w:type="paragraph" w:styleId="Textodeglobo">
    <w:name w:val="Balloon Text"/>
    <w:basedOn w:val="Normal"/>
    <w:link w:val="TextodegloboCar"/>
    <w:uiPriority w:val="99"/>
    <w:semiHidden/>
    <w:unhideWhenUsed/>
    <w:rsid w:val="004F01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01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0896"/>
    <w:pPr>
      <w:ind w:left="720"/>
      <w:contextualSpacing/>
    </w:pPr>
  </w:style>
  <w:style w:type="paragraph" w:styleId="NormalWeb">
    <w:name w:val="Normal (Web)"/>
    <w:basedOn w:val="Normal"/>
    <w:uiPriority w:val="99"/>
    <w:unhideWhenUsed/>
    <w:rsid w:val="006F3E5C"/>
    <w:pPr>
      <w:spacing w:before="100" w:beforeAutospacing="1" w:after="100" w:afterAutospacing="1" w:line="240" w:lineRule="auto"/>
    </w:pPr>
    <w:rPr>
      <w:rFonts w:ascii="Times New Roman" w:eastAsia="Times New Roman" w:hAnsi="Times New Roman" w:cs="Times New Roman"/>
      <w:sz w:val="24"/>
      <w:szCs w:val="24"/>
      <w:lang w:eastAsia="es-HN"/>
    </w:rPr>
  </w:style>
  <w:style w:type="character" w:customStyle="1" w:styleId="apple-converted-space">
    <w:name w:val="apple-converted-space"/>
    <w:basedOn w:val="Fuentedeprrafopredeter"/>
    <w:rsid w:val="006F3E5C"/>
  </w:style>
  <w:style w:type="paragraph" w:styleId="Textodeglobo">
    <w:name w:val="Balloon Text"/>
    <w:basedOn w:val="Normal"/>
    <w:link w:val="TextodegloboCar"/>
    <w:uiPriority w:val="99"/>
    <w:semiHidden/>
    <w:unhideWhenUsed/>
    <w:rsid w:val="004F01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01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C968C9-A7E0-4C2C-8768-15B93F8F955E}"/>
</file>

<file path=customXml/itemProps2.xml><?xml version="1.0" encoding="utf-8"?>
<ds:datastoreItem xmlns:ds="http://schemas.openxmlformats.org/officeDocument/2006/customXml" ds:itemID="{12C10A2D-566B-44B4-95B1-F3F301E5783B}"/>
</file>

<file path=customXml/itemProps3.xml><?xml version="1.0" encoding="utf-8"?>
<ds:datastoreItem xmlns:ds="http://schemas.openxmlformats.org/officeDocument/2006/customXml" ds:itemID="{43FEE29D-D545-43A5-8402-480EDB84F87D}"/>
</file>

<file path=docProps/app.xml><?xml version="1.0" encoding="utf-8"?>
<Properties xmlns="http://schemas.openxmlformats.org/officeDocument/2006/extended-properties" xmlns:vt="http://schemas.openxmlformats.org/officeDocument/2006/docPropsVTypes">
  <Template>Normal.dotm</Template>
  <TotalTime>0</TotalTime>
  <Pages>25</Pages>
  <Words>3645</Words>
  <Characters>20052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cp:lastPrinted>2015-08-05T17:28:00Z</cp:lastPrinted>
  <dcterms:created xsi:type="dcterms:W3CDTF">2015-08-18T14:30:00Z</dcterms:created>
  <dcterms:modified xsi:type="dcterms:W3CDTF">2015-08-18T14:30:00Z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3530000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