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1" w:rsidRPr="00BE3FA3" w:rsidRDefault="00F859B1" w:rsidP="00F859B1">
      <w:pPr>
        <w:spacing w:line="240" w:lineRule="auto"/>
        <w:rPr>
          <w:sz w:val="2"/>
        </w:rPr>
        <w:sectPr w:rsidR="00F859B1" w:rsidRPr="00BE3FA3" w:rsidSect="00F859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9730D5" w:rsidRPr="009730D5" w:rsidRDefault="009730D5" w:rsidP="009730D5">
      <w:pPr>
        <w:pStyle w:val="SingleTxt"/>
        <w:spacing w:after="0" w:line="120" w:lineRule="exact"/>
        <w:rPr>
          <w:sz w:val="10"/>
        </w:rPr>
      </w:pPr>
    </w:p>
    <w:p w:rsidR="009730D5" w:rsidRDefault="009730D5" w:rsidP="009730D5">
      <w:pPr>
        <w:pStyle w:val="H1"/>
        <w:ind w:right="1260"/>
      </w:pPr>
      <w:r>
        <w:t>Human Rights Council</w:t>
      </w:r>
    </w:p>
    <w:p w:rsidR="009730D5" w:rsidRDefault="009730D5" w:rsidP="009730D5">
      <w:pPr>
        <w:pStyle w:val="H23"/>
        <w:ind w:right="1260"/>
      </w:pPr>
      <w:r>
        <w:t>Thirtieth session</w:t>
      </w:r>
    </w:p>
    <w:p w:rsidR="009730D5" w:rsidRDefault="009730D5" w:rsidP="009730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Agenda item 6</w:t>
      </w:r>
    </w:p>
    <w:p w:rsidR="009730D5" w:rsidRPr="009730D5" w:rsidRDefault="009730D5" w:rsidP="009730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bCs/>
        </w:rPr>
      </w:pPr>
      <w:r w:rsidRPr="009730D5">
        <w:rPr>
          <w:b/>
          <w:bCs/>
        </w:rPr>
        <w:t>Universal Periodic Review</w:t>
      </w:r>
    </w:p>
    <w:p w:rsidR="009730D5" w:rsidRPr="009730D5" w:rsidRDefault="009730D5" w:rsidP="009730D5">
      <w:pPr>
        <w:pStyle w:val="HM"/>
        <w:spacing w:line="120" w:lineRule="exact"/>
        <w:ind w:left="1267" w:right="1260" w:hanging="1267"/>
        <w:rPr>
          <w:sz w:val="10"/>
        </w:rPr>
      </w:pPr>
    </w:p>
    <w:p w:rsidR="009730D5" w:rsidRPr="009730D5" w:rsidRDefault="009730D5" w:rsidP="009730D5">
      <w:pPr>
        <w:pStyle w:val="HM"/>
        <w:spacing w:line="120" w:lineRule="exact"/>
        <w:ind w:left="1267" w:right="1260" w:hanging="1267"/>
        <w:rPr>
          <w:sz w:val="10"/>
        </w:rPr>
      </w:pPr>
    </w:p>
    <w:p w:rsidR="009730D5" w:rsidRDefault="009730D5" w:rsidP="009730D5">
      <w:pPr>
        <w:pStyle w:val="HM"/>
        <w:ind w:left="1267" w:right="1260" w:hanging="1267"/>
      </w:pPr>
      <w:r>
        <w:tab/>
      </w:r>
      <w:r>
        <w:tab/>
        <w:t>Report of the Working Group on the Universal Periodic Review</w:t>
      </w:r>
      <w:r w:rsidRPr="003863C1">
        <w:rPr>
          <w:b w:val="0"/>
          <w:bCs/>
          <w:sz w:val="20"/>
        </w:rPr>
        <w:footnoteReference w:customMarkFollows="1" w:id="1"/>
        <w:sym w:font="Symbol" w:char="F02A"/>
      </w:r>
    </w:p>
    <w:p w:rsidR="009730D5" w:rsidRPr="009730D5" w:rsidRDefault="009730D5" w:rsidP="009730D5">
      <w:pPr>
        <w:pStyle w:val="SingleTxt"/>
        <w:spacing w:after="0" w:line="120" w:lineRule="exact"/>
        <w:rPr>
          <w:sz w:val="10"/>
        </w:rPr>
      </w:pPr>
    </w:p>
    <w:p w:rsidR="009730D5" w:rsidRPr="009730D5" w:rsidRDefault="009730D5" w:rsidP="009730D5">
      <w:pPr>
        <w:pStyle w:val="SingleTxt"/>
        <w:spacing w:after="0" w:line="120" w:lineRule="exact"/>
        <w:rPr>
          <w:sz w:val="10"/>
        </w:rPr>
      </w:pPr>
    </w:p>
    <w:p w:rsidR="009730D5" w:rsidRDefault="009730D5" w:rsidP="009730D5">
      <w:pPr>
        <w:pStyle w:val="HM"/>
        <w:ind w:left="1267" w:right="1260" w:hanging="1267"/>
      </w:pPr>
      <w:r>
        <w:tab/>
      </w:r>
      <w:r>
        <w:tab/>
        <w:t>Belarus</w:t>
      </w:r>
    </w:p>
    <w:p w:rsidR="009730D5" w:rsidRPr="009730D5" w:rsidRDefault="009730D5" w:rsidP="009730D5">
      <w:pPr>
        <w:pStyle w:val="SingleTxt"/>
        <w:spacing w:after="0" w:line="120" w:lineRule="exact"/>
        <w:rPr>
          <w:sz w:val="10"/>
        </w:rPr>
      </w:pPr>
    </w:p>
    <w:p w:rsidR="009730D5" w:rsidRPr="009730D5" w:rsidRDefault="009730D5" w:rsidP="009730D5">
      <w:pPr>
        <w:pStyle w:val="SingleTxt"/>
        <w:spacing w:after="0" w:line="120" w:lineRule="exact"/>
        <w:rPr>
          <w:sz w:val="10"/>
        </w:rPr>
      </w:pPr>
    </w:p>
    <w:p w:rsidR="009730D5" w:rsidRDefault="009730D5" w:rsidP="009730D5">
      <w:pPr>
        <w:pStyle w:val="H23"/>
        <w:ind w:right="1260"/>
      </w:pPr>
      <w:r>
        <w:tab/>
      </w:r>
      <w:r>
        <w:tab/>
        <w:t>Addendum</w:t>
      </w:r>
    </w:p>
    <w:p w:rsidR="003863C1" w:rsidRPr="003863C1" w:rsidRDefault="003863C1" w:rsidP="003863C1">
      <w:pPr>
        <w:pStyle w:val="SingleTxt"/>
        <w:spacing w:after="0" w:line="120" w:lineRule="exact"/>
        <w:rPr>
          <w:sz w:val="10"/>
        </w:rPr>
      </w:pPr>
    </w:p>
    <w:p w:rsidR="003863C1" w:rsidRPr="003863C1" w:rsidRDefault="003863C1" w:rsidP="003863C1">
      <w:pPr>
        <w:pStyle w:val="SingleTxt"/>
        <w:spacing w:after="0" w:line="120" w:lineRule="exact"/>
        <w:rPr>
          <w:sz w:val="10"/>
        </w:rPr>
      </w:pPr>
    </w:p>
    <w:p w:rsidR="009730D5" w:rsidRDefault="009730D5" w:rsidP="009730D5">
      <w:pPr>
        <w:pStyle w:val="HCh"/>
        <w:ind w:left="1267" w:right="1260" w:hanging="1267"/>
        <w:rPr>
          <w:rFonts w:eastAsia="SimSun"/>
          <w:sz w:val="24"/>
          <w:szCs w:val="24"/>
        </w:rPr>
      </w:pPr>
      <w:r>
        <w:tab/>
      </w:r>
      <w:r>
        <w:tab/>
        <w:t>Views on conclusions and/or recommendations, voluntary commitments and replies presented by the State under review</w:t>
      </w:r>
    </w:p>
    <w:p w:rsidR="009730D5" w:rsidRDefault="009730D5">
      <w:pPr>
        <w:suppressAutoHyphens w:val="0"/>
        <w:spacing w:line="240" w:lineRule="auto"/>
      </w:pPr>
      <w:r>
        <w:br w:type="page"/>
      </w:r>
    </w:p>
    <w:p w:rsidR="00977825" w:rsidRPr="00977825" w:rsidRDefault="00977825" w:rsidP="00977825">
      <w:pPr>
        <w:pStyle w:val="HCh"/>
        <w:spacing w:line="120" w:lineRule="exact"/>
        <w:ind w:left="1267" w:right="1260" w:hanging="1267"/>
        <w:rPr>
          <w:sz w:val="10"/>
        </w:rPr>
      </w:pPr>
    </w:p>
    <w:p w:rsidR="00977825" w:rsidRPr="00977825" w:rsidRDefault="00977825" w:rsidP="00977825">
      <w:pPr>
        <w:pStyle w:val="HCh"/>
        <w:spacing w:line="120" w:lineRule="exact"/>
        <w:ind w:left="1267" w:right="1260" w:hanging="1267"/>
        <w:rPr>
          <w:sz w:val="10"/>
        </w:rPr>
      </w:pPr>
    </w:p>
    <w:p w:rsidR="009730D5" w:rsidRDefault="00977825" w:rsidP="009730D5">
      <w:pPr>
        <w:pStyle w:val="HCh"/>
        <w:ind w:left="1267" w:right="1260" w:hanging="1267"/>
      </w:pPr>
      <w:r>
        <w:tab/>
      </w:r>
      <w:r>
        <w:tab/>
      </w:r>
      <w:r w:rsidR="009730D5">
        <w:t>Position of Belarus with regard to the recommendations</w:t>
      </w:r>
    </w:p>
    <w:p w:rsidR="00977825" w:rsidRPr="00977825" w:rsidRDefault="00977825" w:rsidP="00977825">
      <w:pPr>
        <w:pStyle w:val="H1"/>
        <w:spacing w:line="120" w:lineRule="exact"/>
        <w:ind w:right="1260"/>
        <w:rPr>
          <w:sz w:val="10"/>
        </w:rPr>
      </w:pPr>
    </w:p>
    <w:p w:rsidR="00977825" w:rsidRPr="00977825" w:rsidRDefault="00977825" w:rsidP="00977825">
      <w:pPr>
        <w:pStyle w:val="H1"/>
        <w:spacing w:line="120" w:lineRule="exact"/>
        <w:ind w:right="1260"/>
        <w:rPr>
          <w:sz w:val="10"/>
        </w:rPr>
      </w:pPr>
    </w:p>
    <w:p w:rsidR="009730D5" w:rsidRDefault="00977825" w:rsidP="009730D5">
      <w:pPr>
        <w:pStyle w:val="H1"/>
        <w:ind w:right="1260"/>
      </w:pPr>
      <w:r>
        <w:tab/>
      </w:r>
      <w:r>
        <w:tab/>
      </w:r>
      <w:r w:rsidR="009730D5">
        <w:t>Recommendations which have been accepted</w:t>
      </w:r>
    </w:p>
    <w:p w:rsidR="00977825" w:rsidRPr="00977825" w:rsidRDefault="00977825" w:rsidP="00977825">
      <w:pPr>
        <w:pStyle w:val="SingleTxt"/>
        <w:spacing w:after="0" w:line="120" w:lineRule="exact"/>
        <w:rPr>
          <w:sz w:val="10"/>
        </w:rPr>
      </w:pPr>
    </w:p>
    <w:p w:rsidR="00977825" w:rsidRPr="00977825" w:rsidRDefault="00977825" w:rsidP="00977825">
      <w:pPr>
        <w:pStyle w:val="SingleTxt"/>
        <w:spacing w:after="0" w:line="120" w:lineRule="exact"/>
        <w:rPr>
          <w:sz w:val="10"/>
        </w:rPr>
      </w:pPr>
    </w:p>
    <w:p w:rsidR="009730D5" w:rsidRDefault="009730D5" w:rsidP="009730D5">
      <w:pPr>
        <w:pStyle w:val="SingleTxt"/>
      </w:pPr>
      <w:r>
        <w:tab/>
        <w:t>The following recommendations enjoy the support of Belarus: 129.4, 129.6, 129.20-129.22, 129.27, 129.29, 129.30, 129.33, 129.37, 129.38, 129.52, 129.55, 129.60-129.63, 129.67, 129.69, 129.70, 129.75, 129.78-129.80, 129.89 and 129.95.</w:t>
      </w:r>
    </w:p>
    <w:p w:rsidR="00977825" w:rsidRPr="00977825" w:rsidRDefault="00977825" w:rsidP="00977825">
      <w:pPr>
        <w:pStyle w:val="H1"/>
        <w:spacing w:line="120" w:lineRule="exact"/>
        <w:ind w:right="1260"/>
        <w:rPr>
          <w:sz w:val="10"/>
        </w:rPr>
      </w:pPr>
    </w:p>
    <w:p w:rsidR="00977825" w:rsidRPr="00977825" w:rsidRDefault="00977825" w:rsidP="00977825">
      <w:pPr>
        <w:pStyle w:val="H1"/>
        <w:spacing w:line="120" w:lineRule="exact"/>
        <w:ind w:right="1260"/>
        <w:rPr>
          <w:sz w:val="10"/>
        </w:rPr>
      </w:pPr>
    </w:p>
    <w:p w:rsidR="009730D5" w:rsidRDefault="00977825" w:rsidP="00977825">
      <w:pPr>
        <w:pStyle w:val="H1"/>
        <w:ind w:right="1260"/>
      </w:pPr>
      <w:r>
        <w:tab/>
      </w:r>
      <w:r>
        <w:tab/>
      </w:r>
      <w:r w:rsidR="009730D5">
        <w:t>Recommendations which have been accepted in part</w:t>
      </w:r>
    </w:p>
    <w:p w:rsidR="00977825" w:rsidRPr="00977825" w:rsidRDefault="00977825" w:rsidP="00977825">
      <w:pPr>
        <w:pStyle w:val="SingleTxt"/>
        <w:spacing w:after="0" w:line="120" w:lineRule="exact"/>
        <w:rPr>
          <w:sz w:val="10"/>
        </w:rPr>
      </w:pPr>
    </w:p>
    <w:p w:rsidR="00977825" w:rsidRPr="00977825" w:rsidRDefault="00977825" w:rsidP="00977825">
      <w:pPr>
        <w:pStyle w:val="SingleTxt"/>
        <w:spacing w:after="0" w:line="120" w:lineRule="exact"/>
        <w:rPr>
          <w:sz w:val="10"/>
        </w:rPr>
      </w:pPr>
    </w:p>
    <w:p w:rsidR="009730D5" w:rsidRDefault="009730D5" w:rsidP="009730D5">
      <w:pPr>
        <w:pStyle w:val="SingleTxt"/>
      </w:pPr>
      <w:r>
        <w:tab/>
        <w:t>The following recommendations enjoy the support in part of Belarus: 129.5, 129.7, 129.24, 129.72, 129.81 and 129.90.</w:t>
      </w:r>
    </w:p>
    <w:p w:rsidR="00977825" w:rsidRPr="00977825" w:rsidRDefault="00977825" w:rsidP="00977825">
      <w:pPr>
        <w:pStyle w:val="H1"/>
        <w:spacing w:line="120" w:lineRule="exact"/>
        <w:ind w:right="1260"/>
        <w:rPr>
          <w:sz w:val="10"/>
        </w:rPr>
      </w:pPr>
    </w:p>
    <w:p w:rsidR="00977825" w:rsidRPr="00977825" w:rsidRDefault="00977825" w:rsidP="00977825">
      <w:pPr>
        <w:pStyle w:val="H1"/>
        <w:spacing w:line="120" w:lineRule="exact"/>
        <w:ind w:right="1260"/>
        <w:rPr>
          <w:sz w:val="10"/>
        </w:rPr>
      </w:pPr>
    </w:p>
    <w:p w:rsidR="009730D5" w:rsidRDefault="00977825" w:rsidP="00977825">
      <w:pPr>
        <w:pStyle w:val="H1"/>
        <w:ind w:right="1260"/>
      </w:pPr>
      <w:r>
        <w:tab/>
      </w:r>
      <w:r>
        <w:tab/>
      </w:r>
      <w:r w:rsidR="009730D5">
        <w:t>Recommendations which are not supported, but of which note has been taken</w:t>
      </w:r>
    </w:p>
    <w:p w:rsidR="00977825" w:rsidRPr="00977825" w:rsidRDefault="00977825" w:rsidP="00977825">
      <w:pPr>
        <w:pStyle w:val="SingleTxt"/>
        <w:spacing w:after="0" w:line="120" w:lineRule="exact"/>
        <w:rPr>
          <w:sz w:val="10"/>
        </w:rPr>
      </w:pPr>
    </w:p>
    <w:p w:rsidR="00977825" w:rsidRPr="00977825" w:rsidRDefault="00977825" w:rsidP="00977825">
      <w:pPr>
        <w:pStyle w:val="SingleTxt"/>
        <w:spacing w:after="0" w:line="120" w:lineRule="exact"/>
        <w:rPr>
          <w:sz w:val="10"/>
        </w:rPr>
      </w:pPr>
    </w:p>
    <w:p w:rsidR="009730D5" w:rsidRDefault="009730D5" w:rsidP="009730D5">
      <w:pPr>
        <w:pStyle w:val="SingleTxt"/>
      </w:pPr>
      <w:r>
        <w:tab/>
        <w:t>Belarus takes note of the following recommendations: 129.1-129.3, 129.8, 129.10-129.19, 129.28, 129.31, 129.32, 129.34-129.36, 129.39-129.49, 129.50, 129.54, 129.56-129.59, 129.64, 129.65, 129.68, 129.71, 129.73, 129.74, 129.76, 129.77, 129.83, 129.85, 129.86, 129.88, 129.91-129.93 and 129.96.</w:t>
      </w:r>
    </w:p>
    <w:p w:rsidR="00977825" w:rsidRPr="00977825" w:rsidRDefault="00977825" w:rsidP="00977825">
      <w:pPr>
        <w:pStyle w:val="H1"/>
        <w:spacing w:line="120" w:lineRule="exact"/>
        <w:ind w:right="1260"/>
        <w:rPr>
          <w:sz w:val="10"/>
        </w:rPr>
      </w:pPr>
    </w:p>
    <w:p w:rsidR="00977825" w:rsidRPr="00977825" w:rsidRDefault="00977825" w:rsidP="00977825">
      <w:pPr>
        <w:pStyle w:val="H1"/>
        <w:spacing w:line="120" w:lineRule="exact"/>
        <w:ind w:right="1260"/>
        <w:rPr>
          <w:sz w:val="10"/>
        </w:rPr>
      </w:pPr>
    </w:p>
    <w:p w:rsidR="009730D5" w:rsidRDefault="00977825" w:rsidP="00977825">
      <w:pPr>
        <w:pStyle w:val="H1"/>
        <w:ind w:right="1260"/>
      </w:pPr>
      <w:r>
        <w:tab/>
      </w:r>
      <w:r>
        <w:tab/>
      </w:r>
      <w:r w:rsidR="009730D5">
        <w:t>Accepted recommendations which have been implemented</w:t>
      </w:r>
    </w:p>
    <w:p w:rsidR="00977825" w:rsidRPr="00977825" w:rsidRDefault="00977825" w:rsidP="00977825">
      <w:pPr>
        <w:pStyle w:val="SingleTxt"/>
        <w:spacing w:after="0" w:line="120" w:lineRule="exact"/>
        <w:rPr>
          <w:sz w:val="10"/>
        </w:rPr>
      </w:pPr>
    </w:p>
    <w:p w:rsidR="00977825" w:rsidRPr="00977825" w:rsidRDefault="00977825" w:rsidP="00977825">
      <w:pPr>
        <w:pStyle w:val="SingleTxt"/>
        <w:spacing w:after="0" w:line="120" w:lineRule="exact"/>
        <w:rPr>
          <w:sz w:val="10"/>
        </w:rPr>
      </w:pPr>
    </w:p>
    <w:p w:rsidR="009730D5" w:rsidRDefault="009730D5" w:rsidP="009730D5">
      <w:pPr>
        <w:pStyle w:val="SingleTxt"/>
      </w:pPr>
      <w:r>
        <w:tab/>
        <w:t>Belarus considers that the following recommendations have been implemented or are in the process of being implemented: 129.9, 129.23, 129.25, 129.26, 129.51, 129.53, 129.66, 129.82, 129.84, 129.87 and 129.94.</w:t>
      </w:r>
    </w:p>
    <w:p w:rsidR="00F859B1" w:rsidRPr="009730D5" w:rsidRDefault="00977825" w:rsidP="00F859B1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F859B1" w:rsidRPr="009730D5" w:rsidSect="00F859B1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4C" w:rsidRDefault="00F8354C">
      <w:r>
        <w:separator/>
      </w:r>
    </w:p>
  </w:endnote>
  <w:endnote w:type="continuationSeparator" w:id="0">
    <w:p w:rsidR="00F8354C" w:rsidRDefault="00F8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859B1" w:rsidTr="00F859B1">
      <w:trPr>
        <w:jc w:val="center"/>
      </w:trPr>
      <w:tc>
        <w:tcPr>
          <w:tcW w:w="5126" w:type="dxa"/>
          <w:shd w:val="clear" w:color="auto" w:fill="auto"/>
        </w:tcPr>
        <w:p w:rsidR="00F859B1" w:rsidRPr="00F859B1" w:rsidRDefault="00F859B1" w:rsidP="00F859B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41D60">
            <w:rPr>
              <w:b w:val="0"/>
              <w:w w:val="103"/>
              <w:sz w:val="14"/>
            </w:rPr>
            <w:t>GE.15-12871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859B1" w:rsidRPr="00F859B1" w:rsidRDefault="00F859B1" w:rsidP="00F859B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C209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C209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859B1" w:rsidRPr="00F859B1" w:rsidRDefault="00F859B1" w:rsidP="00F85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859B1" w:rsidTr="00F859B1">
      <w:trPr>
        <w:jc w:val="center"/>
      </w:trPr>
      <w:tc>
        <w:tcPr>
          <w:tcW w:w="5126" w:type="dxa"/>
          <w:shd w:val="clear" w:color="auto" w:fill="auto"/>
        </w:tcPr>
        <w:p w:rsidR="00F859B1" w:rsidRPr="00F859B1" w:rsidRDefault="00F859B1" w:rsidP="00F859B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41D6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41D6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859B1" w:rsidRPr="00F859B1" w:rsidRDefault="00F859B1" w:rsidP="00F859B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41D60">
            <w:rPr>
              <w:b w:val="0"/>
              <w:w w:val="103"/>
              <w:sz w:val="14"/>
            </w:rPr>
            <w:t>GE.15-12871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859B1" w:rsidRPr="00F859B1" w:rsidRDefault="00F859B1" w:rsidP="00F85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F859B1" w:rsidTr="00F859B1">
      <w:tc>
        <w:tcPr>
          <w:tcW w:w="3859" w:type="dxa"/>
        </w:tcPr>
        <w:p w:rsidR="00F859B1" w:rsidRDefault="00F859B1" w:rsidP="00F859B1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8EAD511" wp14:editId="63FCEDFA">
                <wp:simplePos x="0" y="0"/>
                <wp:positionH relativeFrom="column">
                  <wp:posOffset>5659755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3/Ad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3/Ad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73CE1">
            <w:t>GE.15-12871 (E)    210815    28</w:t>
          </w:r>
          <w:r>
            <w:t>0815</w:t>
          </w:r>
        </w:p>
        <w:p w:rsidR="00F859B1" w:rsidRPr="00F859B1" w:rsidRDefault="00F859B1" w:rsidP="00F859B1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 w:hint="eastAsia"/>
              <w:sz w:val="24"/>
              <w:lang w:val="en-GB"/>
            </w:rPr>
            <w:t>*1512871*</w:t>
          </w:r>
        </w:p>
      </w:tc>
      <w:tc>
        <w:tcPr>
          <w:tcW w:w="5127" w:type="dxa"/>
        </w:tcPr>
        <w:p w:rsidR="00F859B1" w:rsidRDefault="00F859B1" w:rsidP="00F859B1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794272F3" wp14:editId="0540BA09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59B1" w:rsidRPr="00F859B1" w:rsidRDefault="00F859B1" w:rsidP="00F859B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4C" w:rsidRPr="003863C1" w:rsidRDefault="003863C1" w:rsidP="003863C1">
      <w:pPr>
        <w:pStyle w:val="Footer"/>
        <w:spacing w:after="80"/>
        <w:ind w:left="792"/>
        <w:rPr>
          <w:sz w:val="16"/>
        </w:rPr>
      </w:pPr>
      <w:r w:rsidRPr="003863C1">
        <w:rPr>
          <w:sz w:val="16"/>
        </w:rPr>
        <w:t>__________________</w:t>
      </w:r>
    </w:p>
  </w:footnote>
  <w:footnote w:type="continuationSeparator" w:id="0">
    <w:p w:rsidR="00F8354C" w:rsidRPr="003863C1" w:rsidRDefault="003863C1" w:rsidP="003863C1">
      <w:pPr>
        <w:pStyle w:val="Footer"/>
        <w:spacing w:after="80"/>
        <w:ind w:left="792"/>
        <w:rPr>
          <w:sz w:val="16"/>
        </w:rPr>
      </w:pPr>
      <w:r w:rsidRPr="003863C1">
        <w:rPr>
          <w:sz w:val="16"/>
        </w:rPr>
        <w:t>__________________</w:t>
      </w:r>
    </w:p>
  </w:footnote>
  <w:footnote w:id="1">
    <w:p w:rsidR="009730D5" w:rsidRPr="003863C1" w:rsidRDefault="003863C1" w:rsidP="003863C1">
      <w:pPr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 w:val="0"/>
        <w:spacing w:line="720" w:lineRule="auto"/>
        <w:ind w:left="1267" w:right="1260" w:hanging="432"/>
        <w:rPr>
          <w:rFonts w:eastAsia="Times New Roman"/>
          <w:sz w:val="17"/>
          <w:szCs w:val="17"/>
          <w:lang w:val="en-CA" w:eastAsia="en-US"/>
        </w:rPr>
      </w:pPr>
      <w:r>
        <w:tab/>
      </w:r>
      <w:r w:rsidR="009730D5" w:rsidRPr="003863C1">
        <w:rPr>
          <w:rStyle w:val="FootnoteReference"/>
          <w:vertAlign w:val="baseline"/>
        </w:rPr>
        <w:sym w:font="Symbol" w:char="F02A"/>
      </w:r>
      <w:r>
        <w:tab/>
      </w:r>
      <w:r w:rsidR="009730D5" w:rsidRPr="003863C1">
        <w:rPr>
          <w:sz w:val="17"/>
          <w:szCs w:val="17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859B1" w:rsidTr="00F859B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859B1" w:rsidRPr="00F859B1" w:rsidRDefault="00F859B1" w:rsidP="00F859B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41D60">
            <w:rPr>
              <w:b/>
            </w:rPr>
            <w:t>A/HRC/30/3/Add.1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859B1" w:rsidRDefault="00F859B1" w:rsidP="00F859B1">
          <w:pPr>
            <w:pStyle w:val="Header"/>
          </w:pPr>
        </w:p>
      </w:tc>
    </w:tr>
  </w:tbl>
  <w:p w:rsidR="00F859B1" w:rsidRPr="00F859B1" w:rsidRDefault="00F859B1" w:rsidP="00F85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859B1" w:rsidTr="00F859B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859B1" w:rsidRDefault="00F859B1" w:rsidP="00F859B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859B1" w:rsidRPr="00F859B1" w:rsidRDefault="00F859B1" w:rsidP="00F859B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41D60">
            <w:rPr>
              <w:b/>
            </w:rPr>
            <w:t>A/HRC/30/3/Add.1</w:t>
          </w:r>
          <w:r>
            <w:rPr>
              <w:b/>
            </w:rPr>
            <w:fldChar w:fldCharType="end"/>
          </w:r>
        </w:p>
      </w:tc>
    </w:tr>
  </w:tbl>
  <w:p w:rsidR="00F859B1" w:rsidRPr="00F859B1" w:rsidRDefault="00F859B1" w:rsidP="00F85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F859B1" w:rsidTr="00F859B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59B1" w:rsidRDefault="00F859B1" w:rsidP="00F859B1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59B1" w:rsidRPr="00F859B1" w:rsidRDefault="00F859B1" w:rsidP="00F859B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59B1" w:rsidRDefault="00F859B1" w:rsidP="00F859B1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859B1" w:rsidRPr="00F859B1" w:rsidRDefault="00F859B1" w:rsidP="00F859B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/HRC/30/3/Add.1</w:t>
          </w:r>
        </w:p>
      </w:tc>
    </w:tr>
    <w:tr w:rsidR="00F859B1" w:rsidRPr="00F859B1" w:rsidTr="00F859B1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59B1" w:rsidRPr="00F859B1" w:rsidRDefault="00F859B1" w:rsidP="00F859B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5A8D49EA" wp14:editId="79597BA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59B1" w:rsidRPr="00F859B1" w:rsidRDefault="00F859B1" w:rsidP="00F859B1">
          <w:pPr>
            <w:pStyle w:val="XLarge"/>
            <w:spacing w:before="109"/>
          </w:pPr>
          <w:r>
            <w:t>General Assembly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59B1" w:rsidRPr="00F859B1" w:rsidRDefault="00F859B1" w:rsidP="00F859B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59B1" w:rsidRDefault="00F859B1" w:rsidP="00F859B1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F859B1" w:rsidRDefault="00F859B1" w:rsidP="00F859B1">
          <w:pPr>
            <w:pStyle w:val="Publication"/>
            <w:rPr>
              <w:color w:val="010000"/>
            </w:rPr>
          </w:pPr>
          <w:r>
            <w:rPr>
              <w:color w:val="010000"/>
            </w:rPr>
            <w:t>30 July 2015</w:t>
          </w:r>
        </w:p>
        <w:p w:rsidR="00F859B1" w:rsidRDefault="00F859B1" w:rsidP="00F859B1">
          <w:pPr>
            <w:rPr>
              <w:color w:val="010000"/>
            </w:rPr>
          </w:pPr>
          <w:r>
            <w:rPr>
              <w:color w:val="010000"/>
            </w:rPr>
            <w:t>English</w:t>
          </w:r>
        </w:p>
        <w:p w:rsidR="00F859B1" w:rsidRDefault="00F859B1" w:rsidP="00F859B1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Russian</w:t>
          </w:r>
        </w:p>
        <w:p w:rsidR="00F859B1" w:rsidRPr="00F859B1" w:rsidRDefault="00F859B1" w:rsidP="00F859B1"/>
      </w:tc>
    </w:tr>
  </w:tbl>
  <w:p w:rsidR="00F859B1" w:rsidRPr="00F859B1" w:rsidRDefault="00F859B1" w:rsidP="00F859B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2871*"/>
    <w:docVar w:name="CreationDt" w:val="24/08/2015 08:56:59"/>
    <w:docVar w:name="DocCategory" w:val="Doc"/>
    <w:docVar w:name="DocType" w:val="Final"/>
    <w:docVar w:name="DutyStation" w:val="Geneva"/>
    <w:docVar w:name="FooterJN" w:val="GE.15-12871"/>
    <w:docVar w:name="jobn" w:val="GE.15-12871 (E)"/>
    <w:docVar w:name="jobnDT" w:val="GE.15-12871 (E)   240815"/>
    <w:docVar w:name="jobnDTDT" w:val="GE. 15-12871 (E)   240815   240815"/>
    <w:docVar w:name="JobNo" w:val="GE.1512871E"/>
    <w:docVar w:name="JobNo2" w:val="1516940E"/>
    <w:docVar w:name="LocalDrive" w:val="0"/>
    <w:docVar w:name="OandT" w:val="AVT"/>
    <w:docVar w:name="PaperSize" w:val="A4"/>
    <w:docVar w:name="sss1" w:val="A/HRC/30/3/Add.1"/>
    <w:docVar w:name="sss2" w:val="-"/>
    <w:docVar w:name="Symbol1" w:val="A/HRC/30/3/Add.1"/>
    <w:docVar w:name="Symbol2" w:val="-"/>
  </w:docVars>
  <w:rsids>
    <w:rsidRoot w:val="00F8354C"/>
    <w:rsid w:val="0000301C"/>
    <w:rsid w:val="000044BD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509B8"/>
    <w:rsid w:val="00051981"/>
    <w:rsid w:val="00051D6F"/>
    <w:rsid w:val="00054828"/>
    <w:rsid w:val="00057F15"/>
    <w:rsid w:val="00057FD3"/>
    <w:rsid w:val="00060FB4"/>
    <w:rsid w:val="00062E0F"/>
    <w:rsid w:val="00073B00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B2AB1"/>
    <w:rsid w:val="000B6F32"/>
    <w:rsid w:val="000B7349"/>
    <w:rsid w:val="000C30BC"/>
    <w:rsid w:val="000C49BE"/>
    <w:rsid w:val="000C676D"/>
    <w:rsid w:val="000E3E97"/>
    <w:rsid w:val="000E454F"/>
    <w:rsid w:val="000E4DB4"/>
    <w:rsid w:val="000E578F"/>
    <w:rsid w:val="000E6736"/>
    <w:rsid w:val="000E7174"/>
    <w:rsid w:val="000E7902"/>
    <w:rsid w:val="000F0681"/>
    <w:rsid w:val="000F1CED"/>
    <w:rsid w:val="000F384F"/>
    <w:rsid w:val="000F5752"/>
    <w:rsid w:val="000F6381"/>
    <w:rsid w:val="000F6E1A"/>
    <w:rsid w:val="00100B22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652C"/>
    <w:rsid w:val="00132F77"/>
    <w:rsid w:val="00135DA1"/>
    <w:rsid w:val="00136ECF"/>
    <w:rsid w:val="00146E4B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171"/>
    <w:rsid w:val="00196A9E"/>
    <w:rsid w:val="00197346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5625"/>
    <w:rsid w:val="001C7E54"/>
    <w:rsid w:val="001D1F8D"/>
    <w:rsid w:val="001D4790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1573"/>
    <w:rsid w:val="00222D9B"/>
    <w:rsid w:val="00223E81"/>
    <w:rsid w:val="00225B63"/>
    <w:rsid w:val="00232F19"/>
    <w:rsid w:val="002339E2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A24"/>
    <w:rsid w:val="002A5739"/>
    <w:rsid w:val="002A5D97"/>
    <w:rsid w:val="002A5DBE"/>
    <w:rsid w:val="002B0DEC"/>
    <w:rsid w:val="002B4B8E"/>
    <w:rsid w:val="002B649C"/>
    <w:rsid w:val="002B67EC"/>
    <w:rsid w:val="002B77DF"/>
    <w:rsid w:val="002C0552"/>
    <w:rsid w:val="002C12A1"/>
    <w:rsid w:val="002C171C"/>
    <w:rsid w:val="002C3AE4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7170"/>
    <w:rsid w:val="00300297"/>
    <w:rsid w:val="00303242"/>
    <w:rsid w:val="00312D4B"/>
    <w:rsid w:val="00314F83"/>
    <w:rsid w:val="00316C23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7AA1"/>
    <w:rsid w:val="00365017"/>
    <w:rsid w:val="003769DF"/>
    <w:rsid w:val="0037786A"/>
    <w:rsid w:val="00383922"/>
    <w:rsid w:val="003863C1"/>
    <w:rsid w:val="00387FE0"/>
    <w:rsid w:val="0039024C"/>
    <w:rsid w:val="003928D1"/>
    <w:rsid w:val="00392946"/>
    <w:rsid w:val="00395DFD"/>
    <w:rsid w:val="003A09C3"/>
    <w:rsid w:val="003A5087"/>
    <w:rsid w:val="003B0DE7"/>
    <w:rsid w:val="003B102B"/>
    <w:rsid w:val="003B4223"/>
    <w:rsid w:val="003C05E2"/>
    <w:rsid w:val="003C0D55"/>
    <w:rsid w:val="003C3A7D"/>
    <w:rsid w:val="003C42F4"/>
    <w:rsid w:val="003C43F7"/>
    <w:rsid w:val="003D5797"/>
    <w:rsid w:val="003D7F08"/>
    <w:rsid w:val="003E0D98"/>
    <w:rsid w:val="003E23ED"/>
    <w:rsid w:val="003E7000"/>
    <w:rsid w:val="003E72BD"/>
    <w:rsid w:val="003E78BF"/>
    <w:rsid w:val="003F1E2B"/>
    <w:rsid w:val="003F49AB"/>
    <w:rsid w:val="003F4EDB"/>
    <w:rsid w:val="003F7EC3"/>
    <w:rsid w:val="00401E19"/>
    <w:rsid w:val="0040560E"/>
    <w:rsid w:val="00405629"/>
    <w:rsid w:val="00407301"/>
    <w:rsid w:val="00410A02"/>
    <w:rsid w:val="004125C5"/>
    <w:rsid w:val="00412ACF"/>
    <w:rsid w:val="0041494A"/>
    <w:rsid w:val="00414F44"/>
    <w:rsid w:val="0041500E"/>
    <w:rsid w:val="00417309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C0A4B"/>
    <w:rsid w:val="004C17D1"/>
    <w:rsid w:val="004C2098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AA8"/>
    <w:rsid w:val="004F71A8"/>
    <w:rsid w:val="00502499"/>
    <w:rsid w:val="00511E5A"/>
    <w:rsid w:val="00514854"/>
    <w:rsid w:val="00516D15"/>
    <w:rsid w:val="005200EA"/>
    <w:rsid w:val="005300F6"/>
    <w:rsid w:val="00534D74"/>
    <w:rsid w:val="00537D2B"/>
    <w:rsid w:val="00541089"/>
    <w:rsid w:val="00542A9C"/>
    <w:rsid w:val="00542FE7"/>
    <w:rsid w:val="0054390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709A1"/>
    <w:rsid w:val="005729BA"/>
    <w:rsid w:val="0057512C"/>
    <w:rsid w:val="005827E6"/>
    <w:rsid w:val="00583963"/>
    <w:rsid w:val="00586761"/>
    <w:rsid w:val="00586902"/>
    <w:rsid w:val="00586986"/>
    <w:rsid w:val="00591C19"/>
    <w:rsid w:val="00594A53"/>
    <w:rsid w:val="00595BC5"/>
    <w:rsid w:val="00595FBF"/>
    <w:rsid w:val="005A1973"/>
    <w:rsid w:val="005A3D90"/>
    <w:rsid w:val="005B0B96"/>
    <w:rsid w:val="005B426E"/>
    <w:rsid w:val="005B500B"/>
    <w:rsid w:val="005B6B7F"/>
    <w:rsid w:val="005C2441"/>
    <w:rsid w:val="005C394D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4E50"/>
    <w:rsid w:val="00605495"/>
    <w:rsid w:val="00610819"/>
    <w:rsid w:val="00610AC8"/>
    <w:rsid w:val="0061160A"/>
    <w:rsid w:val="006165A5"/>
    <w:rsid w:val="00617904"/>
    <w:rsid w:val="006208E6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6134F"/>
    <w:rsid w:val="0066368E"/>
    <w:rsid w:val="00665391"/>
    <w:rsid w:val="0067014A"/>
    <w:rsid w:val="00673A86"/>
    <w:rsid w:val="00673D70"/>
    <w:rsid w:val="00677C8D"/>
    <w:rsid w:val="006845F9"/>
    <w:rsid w:val="006904DC"/>
    <w:rsid w:val="00694DAB"/>
    <w:rsid w:val="006964B0"/>
    <w:rsid w:val="00696C4F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B2F19"/>
    <w:rsid w:val="006B4FAA"/>
    <w:rsid w:val="006B513C"/>
    <w:rsid w:val="006B6458"/>
    <w:rsid w:val="006B6CD0"/>
    <w:rsid w:val="006B6EDE"/>
    <w:rsid w:val="006C3723"/>
    <w:rsid w:val="006C465B"/>
    <w:rsid w:val="006C4C17"/>
    <w:rsid w:val="006C7E5F"/>
    <w:rsid w:val="006D0C8A"/>
    <w:rsid w:val="006D42DA"/>
    <w:rsid w:val="006D74B5"/>
    <w:rsid w:val="006D766E"/>
    <w:rsid w:val="006E0E18"/>
    <w:rsid w:val="006E5457"/>
    <w:rsid w:val="006F40EA"/>
    <w:rsid w:val="006F6266"/>
    <w:rsid w:val="007004CC"/>
    <w:rsid w:val="00702C5A"/>
    <w:rsid w:val="00704652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417DD"/>
    <w:rsid w:val="007444A3"/>
    <w:rsid w:val="00744F35"/>
    <w:rsid w:val="00753D40"/>
    <w:rsid w:val="007608D8"/>
    <w:rsid w:val="00762A8D"/>
    <w:rsid w:val="0076370D"/>
    <w:rsid w:val="0076482E"/>
    <w:rsid w:val="007669B0"/>
    <w:rsid w:val="00773CE1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F2C"/>
    <w:rsid w:val="008134C8"/>
    <w:rsid w:val="00816CF9"/>
    <w:rsid w:val="00826ECD"/>
    <w:rsid w:val="00835605"/>
    <w:rsid w:val="00835A0F"/>
    <w:rsid w:val="00836679"/>
    <w:rsid w:val="00837F18"/>
    <w:rsid w:val="00841D60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5AA1"/>
    <w:rsid w:val="00896C72"/>
    <w:rsid w:val="008971FD"/>
    <w:rsid w:val="008A7260"/>
    <w:rsid w:val="008A7B66"/>
    <w:rsid w:val="008B026E"/>
    <w:rsid w:val="008B22EF"/>
    <w:rsid w:val="008B38BA"/>
    <w:rsid w:val="008B4249"/>
    <w:rsid w:val="008C0422"/>
    <w:rsid w:val="008C04D4"/>
    <w:rsid w:val="008C394A"/>
    <w:rsid w:val="008C3E90"/>
    <w:rsid w:val="008C4CE3"/>
    <w:rsid w:val="008C6B4B"/>
    <w:rsid w:val="008C7168"/>
    <w:rsid w:val="008D006F"/>
    <w:rsid w:val="008D2798"/>
    <w:rsid w:val="008E0A8C"/>
    <w:rsid w:val="008E2435"/>
    <w:rsid w:val="008E2700"/>
    <w:rsid w:val="008E4C20"/>
    <w:rsid w:val="008F3AD2"/>
    <w:rsid w:val="008F78FD"/>
    <w:rsid w:val="00902473"/>
    <w:rsid w:val="00902D37"/>
    <w:rsid w:val="00902F4F"/>
    <w:rsid w:val="00902F7B"/>
    <w:rsid w:val="00905226"/>
    <w:rsid w:val="009117E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40A1A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61D71"/>
    <w:rsid w:val="00961E03"/>
    <w:rsid w:val="00963A67"/>
    <w:rsid w:val="009642DF"/>
    <w:rsid w:val="00966166"/>
    <w:rsid w:val="00966C76"/>
    <w:rsid w:val="009730D5"/>
    <w:rsid w:val="00974073"/>
    <w:rsid w:val="00976852"/>
    <w:rsid w:val="00977825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DED"/>
    <w:rsid w:val="009B0CFA"/>
    <w:rsid w:val="009C20D0"/>
    <w:rsid w:val="009C219D"/>
    <w:rsid w:val="009C4614"/>
    <w:rsid w:val="009C7D16"/>
    <w:rsid w:val="009D23EF"/>
    <w:rsid w:val="009D3A01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B1C"/>
    <w:rsid w:val="00A07847"/>
    <w:rsid w:val="00A12857"/>
    <w:rsid w:val="00A16DCD"/>
    <w:rsid w:val="00A224BA"/>
    <w:rsid w:val="00A24811"/>
    <w:rsid w:val="00A251C7"/>
    <w:rsid w:val="00A25D6E"/>
    <w:rsid w:val="00A2656D"/>
    <w:rsid w:val="00A26996"/>
    <w:rsid w:val="00A274FC"/>
    <w:rsid w:val="00A309AC"/>
    <w:rsid w:val="00A33C7F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1452"/>
    <w:rsid w:val="00B8270B"/>
    <w:rsid w:val="00B82AC7"/>
    <w:rsid w:val="00B85869"/>
    <w:rsid w:val="00B8709A"/>
    <w:rsid w:val="00B93C4E"/>
    <w:rsid w:val="00B93E9A"/>
    <w:rsid w:val="00BA0548"/>
    <w:rsid w:val="00BA07D8"/>
    <w:rsid w:val="00BA0F90"/>
    <w:rsid w:val="00BA2239"/>
    <w:rsid w:val="00BA2886"/>
    <w:rsid w:val="00BA4E0D"/>
    <w:rsid w:val="00BA76AF"/>
    <w:rsid w:val="00BB1AD4"/>
    <w:rsid w:val="00BB3145"/>
    <w:rsid w:val="00BC2DFF"/>
    <w:rsid w:val="00BC41F2"/>
    <w:rsid w:val="00BC44EE"/>
    <w:rsid w:val="00BD0908"/>
    <w:rsid w:val="00BD0DCE"/>
    <w:rsid w:val="00BD2782"/>
    <w:rsid w:val="00BD33F2"/>
    <w:rsid w:val="00BD54BF"/>
    <w:rsid w:val="00BD7175"/>
    <w:rsid w:val="00BE0DC8"/>
    <w:rsid w:val="00BE3FA3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494E"/>
    <w:rsid w:val="00C24D28"/>
    <w:rsid w:val="00C27D47"/>
    <w:rsid w:val="00C307BD"/>
    <w:rsid w:val="00C33DA4"/>
    <w:rsid w:val="00C35789"/>
    <w:rsid w:val="00C42166"/>
    <w:rsid w:val="00C421CA"/>
    <w:rsid w:val="00C433B8"/>
    <w:rsid w:val="00C4446E"/>
    <w:rsid w:val="00C463AE"/>
    <w:rsid w:val="00C51E36"/>
    <w:rsid w:val="00C604D0"/>
    <w:rsid w:val="00C61226"/>
    <w:rsid w:val="00C643AB"/>
    <w:rsid w:val="00C64C5A"/>
    <w:rsid w:val="00C65ED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20003"/>
    <w:rsid w:val="00D244DC"/>
    <w:rsid w:val="00D269E0"/>
    <w:rsid w:val="00D379B4"/>
    <w:rsid w:val="00D40316"/>
    <w:rsid w:val="00D413BF"/>
    <w:rsid w:val="00D426B1"/>
    <w:rsid w:val="00D42D47"/>
    <w:rsid w:val="00D43BD4"/>
    <w:rsid w:val="00D44AD6"/>
    <w:rsid w:val="00D513B3"/>
    <w:rsid w:val="00D5404C"/>
    <w:rsid w:val="00D54736"/>
    <w:rsid w:val="00D54B65"/>
    <w:rsid w:val="00D60660"/>
    <w:rsid w:val="00D703FE"/>
    <w:rsid w:val="00D7165F"/>
    <w:rsid w:val="00D750EB"/>
    <w:rsid w:val="00D77BBA"/>
    <w:rsid w:val="00D84F53"/>
    <w:rsid w:val="00D86EAE"/>
    <w:rsid w:val="00D936C9"/>
    <w:rsid w:val="00D94AF5"/>
    <w:rsid w:val="00DA26DF"/>
    <w:rsid w:val="00DA2FC4"/>
    <w:rsid w:val="00DA58BE"/>
    <w:rsid w:val="00DA6EC8"/>
    <w:rsid w:val="00DA7E22"/>
    <w:rsid w:val="00DB0521"/>
    <w:rsid w:val="00DB32C6"/>
    <w:rsid w:val="00DB537B"/>
    <w:rsid w:val="00DC07DD"/>
    <w:rsid w:val="00DC15F1"/>
    <w:rsid w:val="00DC220C"/>
    <w:rsid w:val="00DD0473"/>
    <w:rsid w:val="00DD0B1F"/>
    <w:rsid w:val="00DD281C"/>
    <w:rsid w:val="00DD53BD"/>
    <w:rsid w:val="00DE0C29"/>
    <w:rsid w:val="00DF27DD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3FCD"/>
    <w:rsid w:val="00E64F8A"/>
    <w:rsid w:val="00E67750"/>
    <w:rsid w:val="00E677E7"/>
    <w:rsid w:val="00E71190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025E"/>
    <w:rsid w:val="00E94566"/>
    <w:rsid w:val="00E94860"/>
    <w:rsid w:val="00EA19C9"/>
    <w:rsid w:val="00EA63A7"/>
    <w:rsid w:val="00EA659F"/>
    <w:rsid w:val="00EA739D"/>
    <w:rsid w:val="00EB1E10"/>
    <w:rsid w:val="00EB4B23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5998"/>
    <w:rsid w:val="00F44C19"/>
    <w:rsid w:val="00F44F26"/>
    <w:rsid w:val="00F455C2"/>
    <w:rsid w:val="00F457C3"/>
    <w:rsid w:val="00F45C7C"/>
    <w:rsid w:val="00F47CAA"/>
    <w:rsid w:val="00F5385D"/>
    <w:rsid w:val="00F538CE"/>
    <w:rsid w:val="00F573A4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354C"/>
    <w:rsid w:val="00F8507F"/>
    <w:rsid w:val="00F859B1"/>
    <w:rsid w:val="00F864B6"/>
    <w:rsid w:val="00F90544"/>
    <w:rsid w:val="00F9421B"/>
    <w:rsid w:val="00F94FF9"/>
    <w:rsid w:val="00F95D36"/>
    <w:rsid w:val="00F9791A"/>
    <w:rsid w:val="00FA02D8"/>
    <w:rsid w:val="00FA2355"/>
    <w:rsid w:val="00FA2933"/>
    <w:rsid w:val="00FB05EA"/>
    <w:rsid w:val="00FB2AE2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49B3"/>
    <w:rsid w:val="00FE6063"/>
    <w:rsid w:val="00FF1C46"/>
    <w:rsid w:val="00FF5537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6B4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SingleTxt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F85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859B1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8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9B1"/>
    <w:rPr>
      <w:b/>
      <w:bCs/>
      <w:spacing w:val="4"/>
      <w:w w:val="103"/>
      <w:kern w:val="1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6B4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SingleTxt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F85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859B1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8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9B1"/>
    <w:rPr>
      <w:b/>
      <w:bCs/>
      <w:spacing w:val="4"/>
      <w:w w:val="103"/>
      <w:kern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6C85C-9C2B-49B1-8791-E3515D15B1F8}"/>
</file>

<file path=customXml/itemProps2.xml><?xml version="1.0" encoding="utf-8"?>
<ds:datastoreItem xmlns:ds="http://schemas.openxmlformats.org/officeDocument/2006/customXml" ds:itemID="{D289E0D9-BD9F-4B67-87CD-24A4B9BEA88E}"/>
</file>

<file path=customXml/itemProps3.xml><?xml version="1.0" encoding="utf-8"?>
<ds:datastoreItem xmlns:ds="http://schemas.openxmlformats.org/officeDocument/2006/customXml" ds:itemID="{E05DA50B-5A92-4AB6-B4A8-BF9A8C1BD051}"/>
</file>

<file path=customXml/itemProps4.xml><?xml version="1.0" encoding="utf-8"?>
<ds:datastoreItem xmlns:ds="http://schemas.openxmlformats.org/officeDocument/2006/customXml" ds:itemID="{91FDB849-A189-403C-A6C2-3BF5E648C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Belarus, Addendum - Views on conclusions and/or recommendations in English</dc:title>
  <dc:creator>Anni Vi Tirol</dc:creator>
  <cp:lastModifiedBy>Somova Iuliia</cp:lastModifiedBy>
  <cp:revision>3</cp:revision>
  <cp:lastPrinted>2015-08-28T09:47:00Z</cp:lastPrinted>
  <dcterms:created xsi:type="dcterms:W3CDTF">2015-09-07T08:24:00Z</dcterms:created>
  <dcterms:modified xsi:type="dcterms:W3CDTF">2015-09-07T08:24:00Z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1512871</vt:lpwstr>
  </property>
  <property fmtid="{D5CDD505-2E9C-101B-9397-08002B2CF9AE}" pid="3" name="ODSRefJobNo">
    <vt:lpwstr>1516940E</vt:lpwstr>
  </property>
  <property fmtid="{D5CDD505-2E9C-101B-9397-08002B2CF9AE}" pid="4" name="Symbol1">
    <vt:lpwstr>A/HRC/30/3/Add.1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AVT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July 2015</vt:lpwstr>
  </property>
  <property fmtid="{D5CDD505-2E9C-101B-9397-08002B2CF9AE}" pid="12" name="Original">
    <vt:lpwstr>Russian</vt:lpwstr>
  </property>
  <property fmtid="{D5CDD505-2E9C-101B-9397-08002B2CF9AE}" pid="13" name="Release Date">
    <vt:lpwstr>240815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25800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