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 w:rsidTr="00E806EE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DE4" w:rsidRPr="00E806EE" w:rsidRDefault="00446DE4" w:rsidP="00E806EE">
            <w:pPr>
              <w:tabs>
                <w:tab w:val="right" w:pos="850"/>
                <w:tab w:val="left" w:pos="1134"/>
                <w:tab w:val="right" w:leader="dot" w:pos="8504"/>
              </w:tabs>
              <w:spacing w:before="360" w:after="240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963CBA" w:rsidRDefault="00B3317B" w:rsidP="0022130F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DE3EC0" w:rsidRDefault="008325A9" w:rsidP="008325A9">
            <w:pPr>
              <w:jc w:val="right"/>
            </w:pPr>
            <w:r w:rsidRPr="008325A9">
              <w:rPr>
                <w:sz w:val="40"/>
              </w:rPr>
              <w:t>A</w:t>
            </w:r>
            <w:r>
              <w:t>/HRC/30/3</w:t>
            </w:r>
            <w:r w:rsidR="00EC13C7">
              <w:t>/Add.1</w:t>
            </w:r>
          </w:p>
        </w:tc>
      </w:tr>
      <w:tr w:rsidR="003107FA" w:rsidTr="00E806EE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Default="00313882" w:rsidP="00956D9B">
            <w:pPr>
              <w:spacing w:before="12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Pr="00B3317B" w:rsidRDefault="00B3317B" w:rsidP="00EF5BDB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General Assembly</w:t>
            </w:r>
            <w:bookmarkStart w:id="0" w:name="_GoBack"/>
            <w:bookmarkEnd w:id="0"/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Default="008325A9" w:rsidP="008325A9">
            <w:pPr>
              <w:spacing w:before="240" w:line="240" w:lineRule="exact"/>
            </w:pPr>
            <w:r>
              <w:t>Distr.: General</w:t>
            </w:r>
          </w:p>
          <w:p w:rsidR="008325A9" w:rsidRDefault="00133676" w:rsidP="008325A9">
            <w:pPr>
              <w:spacing w:line="240" w:lineRule="exact"/>
            </w:pPr>
            <w:r>
              <w:t>30</w:t>
            </w:r>
            <w:r w:rsidR="008325A9">
              <w:t xml:space="preserve"> July 2015</w:t>
            </w:r>
          </w:p>
          <w:p w:rsidR="008325A9" w:rsidRDefault="008325A9" w:rsidP="008325A9">
            <w:pPr>
              <w:spacing w:line="240" w:lineRule="exact"/>
            </w:pPr>
          </w:p>
          <w:p w:rsidR="008325A9" w:rsidRDefault="00062B01" w:rsidP="008325A9">
            <w:pPr>
              <w:spacing w:line="240" w:lineRule="exact"/>
            </w:pPr>
            <w:r>
              <w:t>Original: Russian</w:t>
            </w:r>
          </w:p>
        </w:tc>
      </w:tr>
    </w:tbl>
    <w:p w:rsidR="008325A9" w:rsidRPr="006E5818" w:rsidRDefault="008325A9" w:rsidP="008325A9">
      <w:pPr>
        <w:suppressAutoHyphens w:val="0"/>
        <w:spacing w:before="120"/>
        <w:rPr>
          <w:b/>
          <w:spacing w:val="4"/>
          <w:w w:val="103"/>
          <w:kern w:val="14"/>
          <w:sz w:val="24"/>
          <w:szCs w:val="24"/>
          <w:lang w:val="ru-RU"/>
        </w:rPr>
      </w:pPr>
      <w:r w:rsidRPr="006E5818">
        <w:rPr>
          <w:b/>
          <w:spacing w:val="4"/>
          <w:w w:val="103"/>
          <w:kern w:val="14"/>
          <w:sz w:val="24"/>
          <w:szCs w:val="24"/>
          <w:lang w:val="ru-RU"/>
        </w:rPr>
        <w:t>Совет по правам человека</w:t>
      </w:r>
    </w:p>
    <w:p w:rsidR="008325A9" w:rsidRPr="006E5818" w:rsidRDefault="00FE1B83" w:rsidP="008325A9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uppressAutoHyphens w:val="0"/>
        <w:jc w:val="both"/>
        <w:rPr>
          <w:b/>
          <w:bCs/>
          <w:spacing w:val="4"/>
          <w:w w:val="103"/>
          <w:kern w:val="14"/>
          <w:lang w:val="ru-RU"/>
        </w:rPr>
      </w:pPr>
      <w:r w:rsidRPr="00133676">
        <w:rPr>
          <w:b/>
          <w:bCs/>
          <w:spacing w:val="4"/>
          <w:w w:val="103"/>
          <w:kern w:val="14"/>
          <w:lang w:val="ru-RU"/>
        </w:rPr>
        <w:t>Тридцатая сессия</w:t>
      </w:r>
    </w:p>
    <w:p w:rsidR="008325A9" w:rsidRPr="006E5818" w:rsidRDefault="008325A9" w:rsidP="008325A9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uppressAutoHyphens w:val="0"/>
        <w:jc w:val="both"/>
        <w:rPr>
          <w:bCs/>
          <w:spacing w:val="4"/>
          <w:w w:val="103"/>
          <w:kern w:val="14"/>
          <w:lang w:val="ru-RU"/>
        </w:rPr>
      </w:pPr>
      <w:r w:rsidRPr="006E5818">
        <w:rPr>
          <w:spacing w:val="4"/>
          <w:w w:val="103"/>
          <w:kern w:val="14"/>
          <w:lang w:val="ru-RU"/>
        </w:rPr>
        <w:t>Пункт 6 повестки дня</w:t>
      </w:r>
    </w:p>
    <w:p w:rsidR="008325A9" w:rsidRPr="006E5818" w:rsidRDefault="008325A9" w:rsidP="008325A9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uppressAutoHyphens w:val="0"/>
        <w:jc w:val="both"/>
        <w:rPr>
          <w:b/>
          <w:bCs/>
          <w:spacing w:val="4"/>
          <w:w w:val="103"/>
          <w:kern w:val="14"/>
          <w:lang w:val="ru-RU"/>
        </w:rPr>
      </w:pPr>
      <w:r w:rsidRPr="006E5818">
        <w:rPr>
          <w:b/>
          <w:bCs/>
          <w:spacing w:val="4"/>
          <w:w w:val="103"/>
          <w:kern w:val="14"/>
          <w:lang w:val="ru-RU"/>
        </w:rPr>
        <w:t>Универсальный периодический обзор</w:t>
      </w:r>
    </w:p>
    <w:p w:rsidR="008325A9" w:rsidRPr="006E5818" w:rsidRDefault="008325A9" w:rsidP="008325A9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pacing w:val="4"/>
          <w:w w:val="103"/>
          <w:kern w:val="14"/>
          <w:sz w:val="28"/>
          <w:lang w:val="ru-RU" w:eastAsia="ru-RU"/>
        </w:rPr>
      </w:pPr>
      <w:r w:rsidRPr="006E5818">
        <w:rPr>
          <w:b/>
          <w:spacing w:val="4"/>
          <w:w w:val="103"/>
          <w:kern w:val="14"/>
          <w:sz w:val="28"/>
          <w:lang w:val="ru-RU" w:eastAsia="ru-RU"/>
        </w:rPr>
        <w:tab/>
      </w:r>
      <w:r w:rsidRPr="006E5818">
        <w:rPr>
          <w:b/>
          <w:spacing w:val="4"/>
          <w:w w:val="103"/>
          <w:kern w:val="14"/>
          <w:sz w:val="28"/>
          <w:lang w:val="ru-RU" w:eastAsia="ru-RU"/>
        </w:rPr>
        <w:tab/>
        <w:t>Доклад Рабочей группы по универсальному периодическому обзору</w:t>
      </w:r>
      <w:r w:rsidRPr="006E5818">
        <w:rPr>
          <w:b/>
          <w:spacing w:val="4"/>
          <w:w w:val="103"/>
          <w:kern w:val="14"/>
          <w:sz w:val="28"/>
          <w:lang w:val="ru-RU" w:eastAsia="ru-RU"/>
        </w:rPr>
        <w:footnoteReference w:customMarkFollows="1" w:id="2"/>
        <w:t>*</w:t>
      </w:r>
    </w:p>
    <w:p w:rsidR="008325A9" w:rsidRPr="00133676" w:rsidRDefault="008325A9" w:rsidP="008325A9">
      <w:pPr>
        <w:keepNext/>
        <w:keepLines/>
        <w:tabs>
          <w:tab w:val="right" w:pos="851"/>
          <w:tab w:val="left" w:pos="1134"/>
          <w:tab w:val="left" w:pos="1701"/>
          <w:tab w:val="left" w:pos="2268"/>
          <w:tab w:val="center" w:pos="4252"/>
        </w:tabs>
        <w:spacing w:before="360" w:after="240" w:line="300" w:lineRule="exact"/>
        <w:ind w:left="1134" w:right="1134" w:hanging="1134"/>
        <w:rPr>
          <w:b/>
          <w:spacing w:val="4"/>
          <w:w w:val="103"/>
          <w:kern w:val="14"/>
          <w:sz w:val="28"/>
          <w:lang w:val="ru-RU" w:eastAsia="ru-RU"/>
        </w:rPr>
      </w:pPr>
      <w:r w:rsidRPr="006E5818">
        <w:rPr>
          <w:b/>
          <w:spacing w:val="4"/>
          <w:w w:val="103"/>
          <w:kern w:val="14"/>
          <w:sz w:val="28"/>
          <w:lang w:val="ru-RU" w:eastAsia="ru-RU"/>
        </w:rPr>
        <w:tab/>
      </w:r>
      <w:r w:rsidRPr="006E5818">
        <w:rPr>
          <w:b/>
          <w:spacing w:val="4"/>
          <w:w w:val="103"/>
          <w:kern w:val="14"/>
          <w:sz w:val="28"/>
          <w:lang w:val="ru-RU" w:eastAsia="ru-RU"/>
        </w:rPr>
        <w:tab/>
      </w:r>
      <w:r w:rsidRPr="00133676">
        <w:rPr>
          <w:b/>
          <w:spacing w:val="4"/>
          <w:w w:val="103"/>
          <w:kern w:val="14"/>
          <w:sz w:val="28"/>
          <w:lang w:val="ru-RU" w:eastAsia="ru-RU"/>
        </w:rPr>
        <w:t>Беларусь</w:t>
      </w:r>
    </w:p>
    <w:p w:rsidR="008325A9" w:rsidRDefault="008325A9" w:rsidP="008325A9">
      <w:pPr>
        <w:pStyle w:val="H23GR"/>
      </w:pPr>
      <w:r w:rsidRPr="00133676">
        <w:tab/>
      </w:r>
      <w:r w:rsidRPr="00133676">
        <w:tab/>
      </w:r>
      <w:r>
        <w:t>Добавление</w:t>
      </w:r>
    </w:p>
    <w:p w:rsidR="008325A9" w:rsidRPr="00133676" w:rsidRDefault="008325A9" w:rsidP="008325A9">
      <w:pPr>
        <w:pStyle w:val="H1GR"/>
        <w:rPr>
          <w:sz w:val="28"/>
        </w:rPr>
      </w:pPr>
      <w:r>
        <w:tab/>
      </w:r>
      <w:r>
        <w:tab/>
        <w:t>Соображения в отношении выводов и/или рекомендаций, добровольные обязательства и ответы, представленные государством − объектом обзора</w:t>
      </w:r>
    </w:p>
    <w:p w:rsidR="00CA2D4E" w:rsidRPr="00133676" w:rsidRDefault="008325A9" w:rsidP="00CA2D4E">
      <w:pPr>
        <w:pStyle w:val="HChG"/>
        <w:rPr>
          <w:lang w:val="ru-RU"/>
        </w:rPr>
      </w:pPr>
      <w:r w:rsidRPr="00133676">
        <w:rPr>
          <w:lang w:val="ru-RU"/>
        </w:rPr>
        <w:br w:type="page"/>
      </w:r>
      <w:r w:rsidR="00CA2D4E" w:rsidRPr="00133676">
        <w:rPr>
          <w:lang w:val="ru-RU"/>
        </w:rPr>
        <w:lastRenderedPageBreak/>
        <w:tab/>
      </w:r>
      <w:r w:rsidR="00CA2D4E" w:rsidRPr="00133676">
        <w:rPr>
          <w:lang w:val="ru-RU"/>
        </w:rPr>
        <w:tab/>
      </w:r>
      <w:r w:rsidR="00CA2D4E" w:rsidRPr="00CA2D4E">
        <w:rPr>
          <w:lang w:val="ru-RU"/>
        </w:rPr>
        <w:t>Позиция Беларуси по рекомендациям</w:t>
      </w:r>
    </w:p>
    <w:p w:rsidR="00CA2D4E" w:rsidRPr="00CA2D4E" w:rsidRDefault="00CA2D4E" w:rsidP="00CA2D4E">
      <w:pPr>
        <w:pStyle w:val="H1G"/>
        <w:rPr>
          <w:lang w:val="ru-RU"/>
        </w:rPr>
      </w:pPr>
      <w:r w:rsidRPr="00133676">
        <w:rPr>
          <w:lang w:val="ru-RU"/>
        </w:rPr>
        <w:tab/>
      </w:r>
      <w:r w:rsidRPr="00133676">
        <w:rPr>
          <w:lang w:val="ru-RU"/>
        </w:rPr>
        <w:tab/>
      </w:r>
      <w:r w:rsidRPr="00CA2D4E">
        <w:rPr>
          <w:lang w:val="ru-RU"/>
        </w:rPr>
        <w:t>Рекомендации, которые принимаются</w:t>
      </w:r>
    </w:p>
    <w:p w:rsidR="00CA2D4E" w:rsidRPr="00133676" w:rsidRDefault="00CA2D4E" w:rsidP="00CA2D4E">
      <w:pPr>
        <w:pStyle w:val="SingleTxtG"/>
        <w:rPr>
          <w:lang w:val="ru-RU"/>
        </w:rPr>
      </w:pPr>
      <w:r w:rsidRPr="00CA2D4E">
        <w:rPr>
          <w:lang w:val="ru-RU"/>
        </w:rPr>
        <w:tab/>
        <w:t xml:space="preserve">Беларусь поддерживает следующие рекомендации: </w:t>
      </w:r>
      <w:r w:rsidRPr="00133676">
        <w:rPr>
          <w:lang w:val="ru-RU"/>
        </w:rPr>
        <w:t>129.</w:t>
      </w:r>
      <w:r w:rsidRPr="00CA2D4E">
        <w:rPr>
          <w:lang w:val="ru-RU"/>
        </w:rPr>
        <w:t xml:space="preserve">4, </w:t>
      </w:r>
      <w:r w:rsidRPr="00133676">
        <w:rPr>
          <w:lang w:val="ru-RU"/>
        </w:rPr>
        <w:t>129</w:t>
      </w:r>
      <w:r w:rsidRPr="00CA2D4E">
        <w:rPr>
          <w:lang w:val="ru-RU"/>
        </w:rPr>
        <w:t xml:space="preserve">.6, </w:t>
      </w:r>
      <w:r w:rsidRPr="00133676">
        <w:rPr>
          <w:lang w:val="ru-RU"/>
        </w:rPr>
        <w:t>129</w:t>
      </w:r>
      <w:r w:rsidRPr="00CA2D4E">
        <w:rPr>
          <w:lang w:val="ru-RU"/>
        </w:rPr>
        <w:t>.20</w:t>
      </w:r>
      <w:r w:rsidRPr="00133676">
        <w:rPr>
          <w:lang w:val="ru-RU"/>
        </w:rPr>
        <w:t>–129</w:t>
      </w:r>
      <w:r w:rsidRPr="00CA2D4E">
        <w:rPr>
          <w:lang w:val="ru-RU"/>
        </w:rPr>
        <w:t xml:space="preserve">.22, </w:t>
      </w:r>
      <w:r w:rsidRPr="00133676">
        <w:rPr>
          <w:lang w:val="ru-RU"/>
        </w:rPr>
        <w:t>129</w:t>
      </w:r>
      <w:r w:rsidRPr="00CA2D4E">
        <w:rPr>
          <w:lang w:val="ru-RU"/>
        </w:rPr>
        <w:t xml:space="preserve">.27, </w:t>
      </w:r>
      <w:r w:rsidRPr="00133676">
        <w:rPr>
          <w:lang w:val="ru-RU"/>
        </w:rPr>
        <w:t>129</w:t>
      </w:r>
      <w:r w:rsidRPr="00CA2D4E">
        <w:rPr>
          <w:lang w:val="ru-RU"/>
        </w:rPr>
        <w:t xml:space="preserve">.29, </w:t>
      </w:r>
      <w:r w:rsidRPr="00133676">
        <w:rPr>
          <w:lang w:val="ru-RU"/>
        </w:rPr>
        <w:t>129</w:t>
      </w:r>
      <w:r w:rsidRPr="00CA2D4E">
        <w:rPr>
          <w:lang w:val="ru-RU"/>
        </w:rPr>
        <w:t xml:space="preserve">.30, </w:t>
      </w:r>
      <w:r w:rsidRPr="00133676">
        <w:rPr>
          <w:lang w:val="ru-RU"/>
        </w:rPr>
        <w:t>129</w:t>
      </w:r>
      <w:r w:rsidRPr="00CA2D4E">
        <w:rPr>
          <w:lang w:val="ru-RU"/>
        </w:rPr>
        <w:t xml:space="preserve">.33, </w:t>
      </w:r>
      <w:r w:rsidRPr="00133676">
        <w:rPr>
          <w:lang w:val="ru-RU"/>
        </w:rPr>
        <w:t>129</w:t>
      </w:r>
      <w:r w:rsidRPr="00CA2D4E">
        <w:rPr>
          <w:lang w:val="ru-RU"/>
        </w:rPr>
        <w:t xml:space="preserve">.37, </w:t>
      </w:r>
      <w:r w:rsidRPr="00133676">
        <w:rPr>
          <w:lang w:val="ru-RU"/>
        </w:rPr>
        <w:t>129</w:t>
      </w:r>
      <w:r w:rsidRPr="00CA2D4E">
        <w:rPr>
          <w:lang w:val="ru-RU"/>
        </w:rPr>
        <w:t xml:space="preserve">.38, </w:t>
      </w:r>
      <w:r w:rsidRPr="00133676">
        <w:rPr>
          <w:lang w:val="ru-RU"/>
        </w:rPr>
        <w:t>129</w:t>
      </w:r>
      <w:r w:rsidRPr="00CA2D4E">
        <w:rPr>
          <w:lang w:val="ru-RU"/>
        </w:rPr>
        <w:t xml:space="preserve">.52, </w:t>
      </w:r>
      <w:r w:rsidRPr="00133676">
        <w:rPr>
          <w:lang w:val="ru-RU"/>
        </w:rPr>
        <w:t>129</w:t>
      </w:r>
      <w:r w:rsidRPr="00CA2D4E">
        <w:rPr>
          <w:lang w:val="ru-RU"/>
        </w:rPr>
        <w:t xml:space="preserve">.55, </w:t>
      </w:r>
      <w:r w:rsidRPr="00133676">
        <w:rPr>
          <w:lang w:val="ru-RU"/>
        </w:rPr>
        <w:t>129</w:t>
      </w:r>
      <w:r w:rsidRPr="00CA2D4E">
        <w:rPr>
          <w:lang w:val="ru-RU"/>
        </w:rPr>
        <w:t>.60</w:t>
      </w:r>
      <w:r w:rsidRPr="00133676">
        <w:rPr>
          <w:lang w:val="ru-RU"/>
        </w:rPr>
        <w:t>–129</w:t>
      </w:r>
      <w:r w:rsidRPr="00CA2D4E">
        <w:rPr>
          <w:lang w:val="ru-RU"/>
        </w:rPr>
        <w:t xml:space="preserve">.63, </w:t>
      </w:r>
      <w:r w:rsidRPr="00133676">
        <w:rPr>
          <w:lang w:val="ru-RU"/>
        </w:rPr>
        <w:t>129</w:t>
      </w:r>
      <w:r w:rsidRPr="00CA2D4E">
        <w:rPr>
          <w:lang w:val="ru-RU"/>
        </w:rPr>
        <w:t xml:space="preserve">.67, </w:t>
      </w:r>
      <w:r w:rsidRPr="00133676">
        <w:rPr>
          <w:lang w:val="ru-RU"/>
        </w:rPr>
        <w:t>129</w:t>
      </w:r>
      <w:r w:rsidRPr="00CA2D4E">
        <w:rPr>
          <w:lang w:val="ru-RU"/>
        </w:rPr>
        <w:t xml:space="preserve">.69, </w:t>
      </w:r>
      <w:r w:rsidRPr="00133676">
        <w:rPr>
          <w:lang w:val="ru-RU"/>
        </w:rPr>
        <w:t>129</w:t>
      </w:r>
      <w:r w:rsidRPr="00CA2D4E">
        <w:rPr>
          <w:lang w:val="ru-RU"/>
        </w:rPr>
        <w:t xml:space="preserve">.70, </w:t>
      </w:r>
      <w:r w:rsidRPr="00133676">
        <w:rPr>
          <w:lang w:val="ru-RU"/>
        </w:rPr>
        <w:t>129</w:t>
      </w:r>
      <w:r w:rsidRPr="00CA2D4E">
        <w:rPr>
          <w:lang w:val="ru-RU"/>
        </w:rPr>
        <w:t xml:space="preserve">.75, </w:t>
      </w:r>
      <w:r w:rsidRPr="00133676">
        <w:rPr>
          <w:lang w:val="ru-RU"/>
        </w:rPr>
        <w:t>129</w:t>
      </w:r>
      <w:r w:rsidRPr="00CA2D4E">
        <w:rPr>
          <w:lang w:val="ru-RU"/>
        </w:rPr>
        <w:t>.78</w:t>
      </w:r>
      <w:r w:rsidRPr="00133676">
        <w:rPr>
          <w:lang w:val="ru-RU"/>
        </w:rPr>
        <w:t>–129</w:t>
      </w:r>
      <w:r w:rsidRPr="00CA2D4E">
        <w:rPr>
          <w:lang w:val="ru-RU"/>
        </w:rPr>
        <w:t xml:space="preserve">.80, </w:t>
      </w:r>
      <w:r w:rsidRPr="00133676">
        <w:rPr>
          <w:lang w:val="ru-RU"/>
        </w:rPr>
        <w:t>129</w:t>
      </w:r>
      <w:r w:rsidRPr="00CA2D4E">
        <w:rPr>
          <w:lang w:val="ru-RU"/>
        </w:rPr>
        <w:t xml:space="preserve">.89, </w:t>
      </w:r>
      <w:r w:rsidRPr="00133676">
        <w:rPr>
          <w:lang w:val="ru-RU"/>
        </w:rPr>
        <w:t>129</w:t>
      </w:r>
      <w:r w:rsidRPr="00CA2D4E">
        <w:rPr>
          <w:lang w:val="ru-RU"/>
        </w:rPr>
        <w:t>.95</w:t>
      </w:r>
      <w:r w:rsidRPr="00133676">
        <w:rPr>
          <w:lang w:val="ru-RU"/>
        </w:rPr>
        <w:t>.</w:t>
      </w:r>
    </w:p>
    <w:p w:rsidR="00CA2D4E" w:rsidRPr="00CA2D4E" w:rsidRDefault="00CA2D4E" w:rsidP="00CA2D4E">
      <w:pPr>
        <w:pStyle w:val="H1G"/>
        <w:rPr>
          <w:lang w:val="ru-RU"/>
        </w:rPr>
      </w:pPr>
      <w:r w:rsidRPr="00133676">
        <w:rPr>
          <w:lang w:val="ru-RU"/>
        </w:rPr>
        <w:tab/>
      </w:r>
      <w:r w:rsidRPr="00133676">
        <w:rPr>
          <w:lang w:val="ru-RU"/>
        </w:rPr>
        <w:tab/>
      </w:r>
      <w:r w:rsidRPr="00CA2D4E">
        <w:rPr>
          <w:lang w:val="ru-RU"/>
        </w:rPr>
        <w:t>Рекомендации, которые принимаются частично</w:t>
      </w:r>
    </w:p>
    <w:p w:rsidR="00CA2D4E" w:rsidRPr="00133676" w:rsidRDefault="00CA2D4E" w:rsidP="00CA2D4E">
      <w:pPr>
        <w:pStyle w:val="SingleTxtG"/>
        <w:rPr>
          <w:lang w:val="ru-RU"/>
        </w:rPr>
      </w:pPr>
      <w:r w:rsidRPr="00CA2D4E">
        <w:rPr>
          <w:lang w:val="ru-RU"/>
        </w:rPr>
        <w:tab/>
        <w:t>Беларусь частично поддерживает следующие рекомендации: 129.5, 129.7, 129.24, 129.72, 129.81, 129.90</w:t>
      </w:r>
      <w:r w:rsidRPr="00133676">
        <w:rPr>
          <w:lang w:val="ru-RU"/>
        </w:rPr>
        <w:t>.</w:t>
      </w:r>
    </w:p>
    <w:p w:rsidR="00CA2D4E" w:rsidRPr="00CA2D4E" w:rsidRDefault="00CA2D4E" w:rsidP="00CA2D4E">
      <w:pPr>
        <w:pStyle w:val="H1G"/>
        <w:rPr>
          <w:lang w:val="ru-RU"/>
        </w:rPr>
      </w:pPr>
      <w:r w:rsidRPr="00133676">
        <w:rPr>
          <w:lang w:val="ru-RU"/>
        </w:rPr>
        <w:tab/>
      </w:r>
      <w:r w:rsidRPr="00133676">
        <w:rPr>
          <w:lang w:val="ru-RU"/>
        </w:rPr>
        <w:tab/>
      </w:r>
      <w:r w:rsidRPr="00CA2D4E">
        <w:rPr>
          <w:lang w:val="ru-RU"/>
        </w:rPr>
        <w:t>Рекомендации, которые не поддерживаются и в этой связи принимаются к сведению</w:t>
      </w:r>
    </w:p>
    <w:p w:rsidR="00CA2D4E" w:rsidRPr="00133676" w:rsidRDefault="00CA2D4E" w:rsidP="00CA2D4E">
      <w:pPr>
        <w:pStyle w:val="SingleTxtG"/>
        <w:rPr>
          <w:lang w:val="ru-RU"/>
        </w:rPr>
      </w:pPr>
      <w:r w:rsidRPr="00CA2D4E">
        <w:rPr>
          <w:lang w:val="ru-RU"/>
        </w:rPr>
        <w:tab/>
        <w:t>Беларусь принимает к сведению следующие рекомендации: 129</w:t>
      </w:r>
      <w:r>
        <w:rPr>
          <w:lang w:val="ru-RU"/>
        </w:rPr>
        <w:t>.1</w:t>
      </w:r>
      <w:r w:rsidRPr="00133676">
        <w:rPr>
          <w:lang w:val="ru-RU"/>
        </w:rPr>
        <w:t>–</w:t>
      </w:r>
      <w:r w:rsidRPr="00CA2D4E">
        <w:rPr>
          <w:lang w:val="ru-RU"/>
        </w:rPr>
        <w:t>129.3, 129.8, 129.10</w:t>
      </w:r>
      <w:r w:rsidRPr="00133676">
        <w:rPr>
          <w:lang w:val="ru-RU"/>
        </w:rPr>
        <w:t>–</w:t>
      </w:r>
      <w:r w:rsidRPr="00CA2D4E">
        <w:rPr>
          <w:lang w:val="ru-RU"/>
        </w:rPr>
        <w:t>129.19, 129.28, 129.31, 129.32, 129.34</w:t>
      </w:r>
      <w:r w:rsidRPr="00133676">
        <w:rPr>
          <w:lang w:val="ru-RU"/>
        </w:rPr>
        <w:t>–</w:t>
      </w:r>
      <w:r w:rsidRPr="00CA2D4E">
        <w:rPr>
          <w:lang w:val="ru-RU"/>
        </w:rPr>
        <w:t>129.36, 129</w:t>
      </w:r>
      <w:r>
        <w:rPr>
          <w:lang w:val="ru-RU"/>
        </w:rPr>
        <w:t>.39</w:t>
      </w:r>
      <w:r w:rsidRPr="00133676">
        <w:rPr>
          <w:lang w:val="ru-RU"/>
        </w:rPr>
        <w:t>–</w:t>
      </w:r>
      <w:r w:rsidRPr="00CA2D4E">
        <w:rPr>
          <w:lang w:val="ru-RU"/>
        </w:rPr>
        <w:t>129.49, 129.50, 129.54, 129.56</w:t>
      </w:r>
      <w:r w:rsidRPr="00133676">
        <w:rPr>
          <w:lang w:val="ru-RU"/>
        </w:rPr>
        <w:t>–</w:t>
      </w:r>
      <w:r w:rsidRPr="00CA2D4E">
        <w:rPr>
          <w:lang w:val="ru-RU"/>
        </w:rPr>
        <w:t>129.59, 129.64, 129.65, 129.68, 129.71, 129.73, 129.74, 129.76, 129.77, 129.83, 129.85, 129.86, 129.88, 129.91</w:t>
      </w:r>
      <w:r w:rsidRPr="00133676">
        <w:rPr>
          <w:lang w:val="ru-RU"/>
        </w:rPr>
        <w:t>–</w:t>
      </w:r>
      <w:r w:rsidRPr="00CA2D4E">
        <w:rPr>
          <w:lang w:val="ru-RU"/>
        </w:rPr>
        <w:t>129.93, 129.96</w:t>
      </w:r>
      <w:r w:rsidRPr="00133676">
        <w:rPr>
          <w:lang w:val="ru-RU"/>
        </w:rPr>
        <w:t>.</w:t>
      </w:r>
    </w:p>
    <w:p w:rsidR="00CA2D4E" w:rsidRPr="00CA2D4E" w:rsidRDefault="00CA2D4E" w:rsidP="00CA2D4E">
      <w:pPr>
        <w:pStyle w:val="H1G"/>
        <w:rPr>
          <w:lang w:val="ru-RU"/>
        </w:rPr>
      </w:pPr>
      <w:r w:rsidRPr="00133676">
        <w:rPr>
          <w:lang w:val="ru-RU"/>
        </w:rPr>
        <w:tab/>
      </w:r>
      <w:r w:rsidRPr="00133676">
        <w:rPr>
          <w:lang w:val="ru-RU"/>
        </w:rPr>
        <w:tab/>
      </w:r>
      <w:r w:rsidRPr="00CA2D4E">
        <w:rPr>
          <w:lang w:val="ru-RU"/>
        </w:rPr>
        <w:t>Рекомендации, которые принимаются как выполненные</w:t>
      </w:r>
    </w:p>
    <w:p w:rsidR="00CA2D4E" w:rsidRPr="00133676" w:rsidRDefault="00CA2D4E" w:rsidP="00CA2D4E">
      <w:pPr>
        <w:pStyle w:val="SingleTxtG"/>
        <w:rPr>
          <w:lang w:val="ru-RU"/>
        </w:rPr>
      </w:pPr>
      <w:r w:rsidRPr="00CA2D4E">
        <w:rPr>
          <w:lang w:val="ru-RU"/>
        </w:rPr>
        <w:tab/>
        <w:t xml:space="preserve">Беларусь считает следующие рекомендации выполненными или находящимися в процессе реализации: </w:t>
      </w:r>
      <w:r w:rsidRPr="00133676">
        <w:rPr>
          <w:lang w:val="ru-RU"/>
        </w:rPr>
        <w:t>129</w:t>
      </w:r>
      <w:r w:rsidRPr="00CA2D4E">
        <w:rPr>
          <w:lang w:val="ru-RU"/>
        </w:rPr>
        <w:t xml:space="preserve">.9, </w:t>
      </w:r>
      <w:r w:rsidRPr="00133676">
        <w:rPr>
          <w:lang w:val="ru-RU"/>
        </w:rPr>
        <w:t>129</w:t>
      </w:r>
      <w:r w:rsidRPr="00CA2D4E">
        <w:rPr>
          <w:lang w:val="ru-RU"/>
        </w:rPr>
        <w:t xml:space="preserve">.23, </w:t>
      </w:r>
      <w:r w:rsidRPr="00133676">
        <w:rPr>
          <w:lang w:val="ru-RU"/>
        </w:rPr>
        <w:t>129</w:t>
      </w:r>
      <w:r w:rsidRPr="00CA2D4E">
        <w:rPr>
          <w:lang w:val="ru-RU"/>
        </w:rPr>
        <w:t xml:space="preserve">.25, </w:t>
      </w:r>
      <w:r w:rsidRPr="00133676">
        <w:rPr>
          <w:lang w:val="ru-RU"/>
        </w:rPr>
        <w:t>129</w:t>
      </w:r>
      <w:r w:rsidRPr="00CA2D4E">
        <w:rPr>
          <w:lang w:val="ru-RU"/>
        </w:rPr>
        <w:t xml:space="preserve">.26, </w:t>
      </w:r>
      <w:r w:rsidRPr="00133676">
        <w:rPr>
          <w:lang w:val="ru-RU"/>
        </w:rPr>
        <w:t>129</w:t>
      </w:r>
      <w:r w:rsidRPr="00CA2D4E">
        <w:rPr>
          <w:lang w:val="ru-RU"/>
        </w:rPr>
        <w:t xml:space="preserve">.51, </w:t>
      </w:r>
      <w:r w:rsidRPr="00133676">
        <w:rPr>
          <w:lang w:val="ru-RU"/>
        </w:rPr>
        <w:t>129</w:t>
      </w:r>
      <w:r w:rsidRPr="00CA2D4E">
        <w:rPr>
          <w:lang w:val="ru-RU"/>
        </w:rPr>
        <w:t xml:space="preserve">.53, </w:t>
      </w:r>
      <w:r w:rsidRPr="00133676">
        <w:rPr>
          <w:lang w:val="ru-RU"/>
        </w:rPr>
        <w:t>129</w:t>
      </w:r>
      <w:r w:rsidRPr="00CA2D4E">
        <w:rPr>
          <w:lang w:val="ru-RU"/>
        </w:rPr>
        <w:t xml:space="preserve">.66, </w:t>
      </w:r>
      <w:r w:rsidRPr="00133676">
        <w:rPr>
          <w:lang w:val="ru-RU"/>
        </w:rPr>
        <w:t>129</w:t>
      </w:r>
      <w:r w:rsidRPr="00CA2D4E">
        <w:rPr>
          <w:lang w:val="ru-RU"/>
        </w:rPr>
        <w:t xml:space="preserve">.82, </w:t>
      </w:r>
      <w:r w:rsidRPr="00133676">
        <w:rPr>
          <w:lang w:val="ru-RU"/>
        </w:rPr>
        <w:t>129</w:t>
      </w:r>
      <w:r w:rsidRPr="00CA2D4E">
        <w:rPr>
          <w:lang w:val="ru-RU"/>
        </w:rPr>
        <w:t xml:space="preserve">.84, </w:t>
      </w:r>
      <w:r w:rsidRPr="00133676">
        <w:rPr>
          <w:lang w:val="ru-RU"/>
        </w:rPr>
        <w:t>129</w:t>
      </w:r>
      <w:r w:rsidRPr="00CA2D4E">
        <w:rPr>
          <w:lang w:val="ru-RU"/>
        </w:rPr>
        <w:t xml:space="preserve">.87, </w:t>
      </w:r>
      <w:r w:rsidRPr="00133676">
        <w:rPr>
          <w:lang w:val="ru-RU"/>
        </w:rPr>
        <w:t>129</w:t>
      </w:r>
      <w:r w:rsidRPr="00CA2D4E">
        <w:rPr>
          <w:lang w:val="ru-RU"/>
        </w:rPr>
        <w:t>.94</w:t>
      </w:r>
      <w:r w:rsidRPr="00133676">
        <w:rPr>
          <w:lang w:val="ru-RU"/>
        </w:rPr>
        <w:t>.</w:t>
      </w:r>
    </w:p>
    <w:p w:rsidR="00CF586F" w:rsidRPr="00133676" w:rsidRDefault="00CA2D4E" w:rsidP="00CA2D4E">
      <w:pPr>
        <w:spacing w:before="240"/>
        <w:ind w:left="1134" w:right="1134"/>
        <w:jc w:val="center"/>
        <w:rPr>
          <w:u w:val="single"/>
          <w:lang w:val="ru-RU"/>
        </w:rPr>
      </w:pPr>
      <w:r w:rsidRPr="00133676">
        <w:rPr>
          <w:u w:val="single"/>
          <w:lang w:val="ru-RU"/>
        </w:rPr>
        <w:tab/>
      </w:r>
      <w:r w:rsidRPr="00133676">
        <w:rPr>
          <w:u w:val="single"/>
          <w:lang w:val="ru-RU"/>
        </w:rPr>
        <w:tab/>
      </w:r>
      <w:r w:rsidRPr="00133676">
        <w:rPr>
          <w:u w:val="single"/>
          <w:lang w:val="ru-RU"/>
        </w:rPr>
        <w:tab/>
      </w:r>
    </w:p>
    <w:sectPr w:rsidR="00CF586F" w:rsidRPr="00133676" w:rsidSect="008325A9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E68" w:rsidRDefault="00316E68"/>
  </w:endnote>
  <w:endnote w:type="continuationSeparator" w:id="0">
    <w:p w:rsidR="00316E68" w:rsidRDefault="00316E68"/>
  </w:endnote>
  <w:endnote w:type="continuationNotice" w:id="1">
    <w:p w:rsidR="00316E68" w:rsidRDefault="00316E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5A9" w:rsidRPr="008325A9" w:rsidRDefault="008325A9" w:rsidP="008325A9">
    <w:pPr>
      <w:pStyle w:val="Footer"/>
      <w:tabs>
        <w:tab w:val="right" w:pos="9638"/>
      </w:tabs>
    </w:pPr>
    <w:r w:rsidRPr="008325A9">
      <w:rPr>
        <w:b/>
        <w:sz w:val="18"/>
      </w:rPr>
      <w:fldChar w:fldCharType="begin"/>
    </w:r>
    <w:r w:rsidRPr="008325A9">
      <w:rPr>
        <w:b/>
        <w:sz w:val="18"/>
      </w:rPr>
      <w:instrText xml:space="preserve"> PAGE  \* MERGEFORMAT </w:instrText>
    </w:r>
    <w:r w:rsidRPr="008325A9">
      <w:rPr>
        <w:b/>
        <w:sz w:val="18"/>
      </w:rPr>
      <w:fldChar w:fldCharType="separate"/>
    </w:r>
    <w:r w:rsidR="00171A83">
      <w:rPr>
        <w:b/>
        <w:noProof/>
        <w:sz w:val="18"/>
      </w:rPr>
      <w:t>2</w:t>
    </w:r>
    <w:r w:rsidRPr="008325A9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5A9" w:rsidRPr="008325A9" w:rsidRDefault="008325A9" w:rsidP="008325A9">
    <w:pPr>
      <w:pStyle w:val="Footer"/>
      <w:tabs>
        <w:tab w:val="right" w:pos="9638"/>
      </w:tabs>
      <w:rPr>
        <w:b/>
        <w:sz w:val="18"/>
      </w:rPr>
    </w:pPr>
    <w:r>
      <w:tab/>
    </w:r>
    <w:r w:rsidRPr="008325A9">
      <w:rPr>
        <w:b/>
        <w:sz w:val="18"/>
      </w:rPr>
      <w:fldChar w:fldCharType="begin"/>
    </w:r>
    <w:r w:rsidRPr="008325A9">
      <w:rPr>
        <w:b/>
        <w:sz w:val="18"/>
      </w:rPr>
      <w:instrText xml:space="preserve"> PAGE  \* MERGEFORMAT </w:instrText>
    </w:r>
    <w:r w:rsidRPr="008325A9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8325A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96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762"/>
      <w:gridCol w:w="4497"/>
      <w:gridCol w:w="1437"/>
    </w:tblGrid>
    <w:tr w:rsidR="008D68BF" w:rsidRPr="004765CA" w:rsidTr="00BB77BA">
      <w:trPr>
        <w:trHeight w:val="567"/>
      </w:trPr>
      <w:tc>
        <w:tcPr>
          <w:tcW w:w="3969" w:type="dxa"/>
          <w:shd w:val="clear" w:color="auto" w:fill="auto"/>
          <w:vAlign w:val="bottom"/>
        </w:tcPr>
        <w:p w:rsidR="008D68BF" w:rsidRPr="007E55F0" w:rsidRDefault="008D68BF" w:rsidP="00BB77BA">
          <w:pPr>
            <w:pStyle w:val="Footer"/>
            <w:rPr>
              <w:sz w:val="20"/>
              <w:lang w:val="en-US"/>
            </w:rPr>
          </w:pPr>
          <w:r w:rsidRPr="007E55F0">
            <w:rPr>
              <w:sz w:val="20"/>
              <w:lang w:val="en-US"/>
            </w:rPr>
            <w:t>GE.1</w:t>
          </w:r>
          <w:r>
            <w:rPr>
              <w:sz w:val="20"/>
              <w:lang w:val="en-US"/>
            </w:rPr>
            <w:t>5</w:t>
          </w:r>
          <w:r w:rsidRPr="007E55F0">
            <w:rPr>
              <w:sz w:val="20"/>
              <w:lang w:val="en-US"/>
            </w:rPr>
            <w:t>-</w:t>
          </w:r>
          <w:r>
            <w:rPr>
              <w:sz w:val="20"/>
              <w:lang w:val="en-US"/>
            </w:rPr>
            <w:t>12871  (R)</w:t>
          </w:r>
        </w:p>
      </w:tc>
      <w:tc>
        <w:tcPr>
          <w:tcW w:w="4536" w:type="dxa"/>
          <w:vMerge w:val="restart"/>
          <w:shd w:val="clear" w:color="auto" w:fill="auto"/>
          <w:vAlign w:val="bottom"/>
        </w:tcPr>
        <w:p w:rsidR="008D68BF" w:rsidRPr="007E55F0" w:rsidRDefault="008D68BF" w:rsidP="00BB77BA">
          <w:pPr>
            <w:pStyle w:val="Footer"/>
            <w:jc w:val="right"/>
            <w:rPr>
              <w:b/>
            </w:rPr>
          </w:pPr>
          <w:r>
            <w:rPr>
              <w:b/>
              <w:noProof/>
              <w:lang w:eastAsia="en-GB"/>
            </w:rPr>
            <w:drawing>
              <wp:inline distT="0" distB="0" distL="0" distR="0" wp14:anchorId="7802EF94" wp14:editId="23AE064A">
                <wp:extent cx="2701925" cy="231775"/>
                <wp:effectExtent l="0" t="0" r="3175" b="0"/>
                <wp:docPr id="3" name="Рисунок 3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cycle_Russi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1925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D68BF" w:rsidRPr="004765CA" w:rsidRDefault="008D68BF" w:rsidP="00BB77BA">
          <w:pPr>
            <w:pStyle w:val="Footer"/>
            <w:jc w:val="right"/>
          </w:pPr>
        </w:p>
      </w:tc>
      <w:tc>
        <w:tcPr>
          <w:tcW w:w="1191" w:type="dxa"/>
          <w:vMerge w:val="restart"/>
          <w:shd w:val="clear" w:color="auto" w:fill="auto"/>
          <w:noWrap/>
          <w:tcMar>
            <w:right w:w="57" w:type="dxa"/>
          </w:tcMar>
          <w:vAlign w:val="bottom"/>
        </w:tcPr>
        <w:p w:rsidR="008D68BF" w:rsidRPr="004765CA" w:rsidRDefault="008D68BF" w:rsidP="00BB77BA">
          <w:pPr>
            <w:pStyle w:val="Foot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66341295" wp14:editId="76B9C5D4">
                <wp:extent cx="866775" cy="866775"/>
                <wp:effectExtent l="0" t="0" r="9525" b="9525"/>
                <wp:docPr id="2" name="Рисунок 2" descr="http://undocs.org/m2/QRCode2.ashx?DS=A/HRC/30/3/Add.1&amp;Size=2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A/HRC/30/3/Add.1&amp;Size=2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D68BF" w:rsidRPr="007E55F0" w:rsidTr="00BB77BA">
      <w:trPr>
        <w:trHeight w:hRule="exact" w:val="567"/>
      </w:trPr>
      <w:tc>
        <w:tcPr>
          <w:tcW w:w="3969" w:type="dxa"/>
          <w:shd w:val="clear" w:color="auto" w:fill="auto"/>
          <w:vAlign w:val="bottom"/>
        </w:tcPr>
        <w:p w:rsidR="008D68BF" w:rsidRPr="008D68BF" w:rsidRDefault="008D68BF" w:rsidP="00BB77BA">
          <w:pPr>
            <w:pStyle w:val="Footer"/>
            <w:rPr>
              <w:rFonts w:ascii="C39T30Lfz" w:hAnsi="C39T30Lfz"/>
              <w:sz w:val="56"/>
              <w:szCs w:val="56"/>
            </w:rPr>
          </w:pPr>
          <w:r w:rsidRPr="008D68BF">
            <w:rPr>
              <w:rFonts w:ascii="C39T30Lfz" w:hAnsi="C39T30Lfz"/>
              <w:sz w:val="56"/>
              <w:szCs w:val="56"/>
            </w:rPr>
            <w:t></w:t>
          </w:r>
          <w:r w:rsidRPr="008D68BF">
            <w:rPr>
              <w:rFonts w:ascii="C39T30Lfz" w:hAnsi="C39T30Lfz"/>
              <w:sz w:val="56"/>
              <w:szCs w:val="56"/>
            </w:rPr>
            <w:t></w:t>
          </w:r>
          <w:r w:rsidRPr="008D68BF">
            <w:rPr>
              <w:rFonts w:ascii="C39T30Lfz" w:hAnsi="C39T30Lfz"/>
              <w:sz w:val="56"/>
              <w:szCs w:val="56"/>
            </w:rPr>
            <w:t></w:t>
          </w:r>
          <w:r w:rsidRPr="008D68BF">
            <w:rPr>
              <w:rFonts w:ascii="C39T30Lfz" w:hAnsi="C39T30Lfz"/>
              <w:sz w:val="56"/>
              <w:szCs w:val="56"/>
            </w:rPr>
            <w:t></w:t>
          </w:r>
          <w:r w:rsidRPr="008D68BF">
            <w:rPr>
              <w:rFonts w:ascii="C39T30Lfz" w:hAnsi="C39T30Lfz"/>
              <w:sz w:val="56"/>
              <w:szCs w:val="56"/>
            </w:rPr>
            <w:t></w:t>
          </w:r>
          <w:r w:rsidRPr="008D68BF">
            <w:rPr>
              <w:rFonts w:ascii="C39T30Lfz" w:hAnsi="C39T30Lfz"/>
              <w:sz w:val="56"/>
              <w:szCs w:val="56"/>
            </w:rPr>
            <w:t></w:t>
          </w:r>
          <w:r w:rsidRPr="008D68BF">
            <w:rPr>
              <w:rFonts w:ascii="C39T30Lfz" w:hAnsi="C39T30Lfz"/>
              <w:sz w:val="56"/>
              <w:szCs w:val="56"/>
            </w:rPr>
            <w:t></w:t>
          </w:r>
          <w:r w:rsidRPr="008D68BF">
            <w:rPr>
              <w:rFonts w:ascii="C39T30Lfz" w:hAnsi="C39T30Lfz"/>
              <w:sz w:val="56"/>
              <w:szCs w:val="56"/>
            </w:rPr>
            <w:t></w:t>
          </w:r>
          <w:r w:rsidRPr="008D68BF">
            <w:rPr>
              <w:rFonts w:ascii="C39T30Lfz" w:hAnsi="C39T30Lfz"/>
              <w:sz w:val="56"/>
              <w:szCs w:val="56"/>
            </w:rPr>
            <w:t></w:t>
          </w:r>
        </w:p>
      </w:tc>
      <w:tc>
        <w:tcPr>
          <w:tcW w:w="4536" w:type="dxa"/>
          <w:vMerge/>
          <w:shd w:val="clear" w:color="auto" w:fill="auto"/>
          <w:vAlign w:val="bottom"/>
        </w:tcPr>
        <w:p w:rsidR="008D68BF" w:rsidRPr="007E55F0" w:rsidRDefault="008D68BF" w:rsidP="00BB77BA">
          <w:pPr>
            <w:pStyle w:val="Footer"/>
            <w:rPr>
              <w:rFonts w:ascii="C39T30Lfz" w:hAnsi="C39T30Lfz"/>
              <w:sz w:val="56"/>
              <w:szCs w:val="56"/>
            </w:rPr>
          </w:pPr>
        </w:p>
      </w:tc>
      <w:tc>
        <w:tcPr>
          <w:tcW w:w="1191" w:type="dxa"/>
          <w:vMerge/>
          <w:shd w:val="clear" w:color="auto" w:fill="auto"/>
          <w:noWrap/>
          <w:tcMar>
            <w:right w:w="57" w:type="dxa"/>
          </w:tcMar>
          <w:vAlign w:val="bottom"/>
        </w:tcPr>
        <w:p w:rsidR="008D68BF" w:rsidRPr="007E55F0" w:rsidRDefault="008D68BF" w:rsidP="00BB77BA">
          <w:pPr>
            <w:pStyle w:val="Footer"/>
            <w:jc w:val="right"/>
            <w:rPr>
              <w:rFonts w:ascii="C39T30Lfz" w:hAnsi="C39T30Lfz"/>
              <w:sz w:val="56"/>
              <w:szCs w:val="56"/>
            </w:rPr>
          </w:pPr>
        </w:p>
      </w:tc>
    </w:tr>
  </w:tbl>
  <w:p w:rsidR="008D68BF" w:rsidRDefault="008D68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E68" w:rsidRPr="000B175B" w:rsidRDefault="00316E6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16E68" w:rsidRPr="00FC68B7" w:rsidRDefault="00316E6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316E68" w:rsidRDefault="00316E68"/>
  </w:footnote>
  <w:footnote w:id="2">
    <w:p w:rsidR="008325A9" w:rsidRPr="00AD72A8" w:rsidRDefault="008325A9" w:rsidP="008325A9">
      <w:pPr>
        <w:pStyle w:val="FootnoteText"/>
        <w:rPr>
          <w:sz w:val="20"/>
          <w:lang w:val="ru-RU"/>
        </w:rPr>
      </w:pPr>
      <w:r>
        <w:tab/>
      </w:r>
      <w:r w:rsidRPr="00AD72A8">
        <w:rPr>
          <w:rStyle w:val="FootnoteReference"/>
          <w:sz w:val="20"/>
          <w:lang w:val="ru-RU"/>
        </w:rPr>
        <w:t>*</w:t>
      </w:r>
      <w:r w:rsidRPr="00AD72A8">
        <w:rPr>
          <w:lang w:val="ru-RU"/>
        </w:rPr>
        <w:tab/>
      </w:r>
      <w:r>
        <w:rPr>
          <w:lang w:val="ru-RU"/>
        </w:rPr>
        <w:t>Настоящий документ до его передачи в службы письменного перевода Организации Объединенных Наций не редактировался.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5A9" w:rsidRPr="008325A9" w:rsidRDefault="008325A9">
    <w:pPr>
      <w:pStyle w:val="Header"/>
    </w:pPr>
    <w:r>
      <w:t>A/HRC/30/3</w:t>
    </w:r>
    <w:r w:rsidR="00EC13C7">
      <w:t>/Add.1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5A9" w:rsidRPr="008325A9" w:rsidRDefault="008325A9" w:rsidP="008325A9">
    <w:pPr>
      <w:pStyle w:val="Header"/>
      <w:jc w:val="right"/>
    </w:pPr>
    <w:r>
      <w:t>A/HRC/30/3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9F8"/>
    <w:multiLevelType w:val="hybridMultilevel"/>
    <w:tmpl w:val="FFD08D26"/>
    <w:lvl w:ilvl="0" w:tplc="075A641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24650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4B47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A9"/>
    <w:rsid w:val="00007F7F"/>
    <w:rsid w:val="00022DB5"/>
    <w:rsid w:val="000403D1"/>
    <w:rsid w:val="000449AA"/>
    <w:rsid w:val="00050F6B"/>
    <w:rsid w:val="00062B01"/>
    <w:rsid w:val="00072C8C"/>
    <w:rsid w:val="00073E70"/>
    <w:rsid w:val="000876EB"/>
    <w:rsid w:val="00091419"/>
    <w:rsid w:val="000931C0"/>
    <w:rsid w:val="000B175B"/>
    <w:rsid w:val="000B3A0F"/>
    <w:rsid w:val="000B4A3B"/>
    <w:rsid w:val="000D1851"/>
    <w:rsid w:val="000E0415"/>
    <w:rsid w:val="00133676"/>
    <w:rsid w:val="00146D32"/>
    <w:rsid w:val="001509BA"/>
    <w:rsid w:val="00171A83"/>
    <w:rsid w:val="001B4B04"/>
    <w:rsid w:val="001C6663"/>
    <w:rsid w:val="001C7895"/>
    <w:rsid w:val="001D26DF"/>
    <w:rsid w:val="001E2790"/>
    <w:rsid w:val="00211E0B"/>
    <w:rsid w:val="00211E72"/>
    <w:rsid w:val="00214047"/>
    <w:rsid w:val="0022130F"/>
    <w:rsid w:val="00237785"/>
    <w:rsid w:val="002410DD"/>
    <w:rsid w:val="00241466"/>
    <w:rsid w:val="00253D58"/>
    <w:rsid w:val="0027725F"/>
    <w:rsid w:val="00277F01"/>
    <w:rsid w:val="002C21F0"/>
    <w:rsid w:val="003107FA"/>
    <w:rsid w:val="00313882"/>
    <w:rsid w:val="00316E68"/>
    <w:rsid w:val="00317977"/>
    <w:rsid w:val="003229D8"/>
    <w:rsid w:val="003314D1"/>
    <w:rsid w:val="00335A2F"/>
    <w:rsid w:val="00341937"/>
    <w:rsid w:val="0039277A"/>
    <w:rsid w:val="003972E0"/>
    <w:rsid w:val="003975ED"/>
    <w:rsid w:val="003C2CC4"/>
    <w:rsid w:val="003D4B23"/>
    <w:rsid w:val="003D642E"/>
    <w:rsid w:val="003E6AC5"/>
    <w:rsid w:val="00424C80"/>
    <w:rsid w:val="004325CB"/>
    <w:rsid w:val="0044503A"/>
    <w:rsid w:val="00446DE4"/>
    <w:rsid w:val="00447761"/>
    <w:rsid w:val="00451EC3"/>
    <w:rsid w:val="004721B1"/>
    <w:rsid w:val="004859EC"/>
    <w:rsid w:val="00496A15"/>
    <w:rsid w:val="004B75D2"/>
    <w:rsid w:val="004D1140"/>
    <w:rsid w:val="004F55ED"/>
    <w:rsid w:val="0052176C"/>
    <w:rsid w:val="005261E5"/>
    <w:rsid w:val="005420F2"/>
    <w:rsid w:val="00542574"/>
    <w:rsid w:val="005436AB"/>
    <w:rsid w:val="00546DBF"/>
    <w:rsid w:val="00553D76"/>
    <w:rsid w:val="005552B5"/>
    <w:rsid w:val="0056117B"/>
    <w:rsid w:val="00571365"/>
    <w:rsid w:val="005B3DB3"/>
    <w:rsid w:val="005B6E48"/>
    <w:rsid w:val="005E1712"/>
    <w:rsid w:val="00611FC4"/>
    <w:rsid w:val="006176FB"/>
    <w:rsid w:val="00640B26"/>
    <w:rsid w:val="00670741"/>
    <w:rsid w:val="006770E8"/>
    <w:rsid w:val="00696BD6"/>
    <w:rsid w:val="006A05DA"/>
    <w:rsid w:val="006A6B9D"/>
    <w:rsid w:val="006A7392"/>
    <w:rsid w:val="006B3189"/>
    <w:rsid w:val="006B7D65"/>
    <w:rsid w:val="006D6DA6"/>
    <w:rsid w:val="006E564B"/>
    <w:rsid w:val="006F13F0"/>
    <w:rsid w:val="006F5035"/>
    <w:rsid w:val="007065EB"/>
    <w:rsid w:val="00720183"/>
    <w:rsid w:val="0072632A"/>
    <w:rsid w:val="0074200B"/>
    <w:rsid w:val="007A6296"/>
    <w:rsid w:val="007B6BA5"/>
    <w:rsid w:val="007C1B62"/>
    <w:rsid w:val="007C3390"/>
    <w:rsid w:val="007C4F4B"/>
    <w:rsid w:val="007D2CDC"/>
    <w:rsid w:val="007D5327"/>
    <w:rsid w:val="007F6611"/>
    <w:rsid w:val="008155C3"/>
    <w:rsid w:val="008175E9"/>
    <w:rsid w:val="0082243E"/>
    <w:rsid w:val="008242D7"/>
    <w:rsid w:val="008325A9"/>
    <w:rsid w:val="00852CF4"/>
    <w:rsid w:val="00856CD2"/>
    <w:rsid w:val="00861BC6"/>
    <w:rsid w:val="00871FD5"/>
    <w:rsid w:val="008979B1"/>
    <w:rsid w:val="008A6B25"/>
    <w:rsid w:val="008A6C4F"/>
    <w:rsid w:val="008C1E4D"/>
    <w:rsid w:val="008D68BF"/>
    <w:rsid w:val="008E0E46"/>
    <w:rsid w:val="0090452C"/>
    <w:rsid w:val="00907C3F"/>
    <w:rsid w:val="0092237C"/>
    <w:rsid w:val="0093707B"/>
    <w:rsid w:val="009400EB"/>
    <w:rsid w:val="009427E3"/>
    <w:rsid w:val="00956D9B"/>
    <w:rsid w:val="00963CBA"/>
    <w:rsid w:val="009654B7"/>
    <w:rsid w:val="00991261"/>
    <w:rsid w:val="009A0B83"/>
    <w:rsid w:val="009B3800"/>
    <w:rsid w:val="009D22AC"/>
    <w:rsid w:val="009D50DB"/>
    <w:rsid w:val="009D7176"/>
    <w:rsid w:val="009E1C4E"/>
    <w:rsid w:val="00A05E0B"/>
    <w:rsid w:val="00A1427D"/>
    <w:rsid w:val="00A4634F"/>
    <w:rsid w:val="00A51CF3"/>
    <w:rsid w:val="00A72F22"/>
    <w:rsid w:val="00A748A6"/>
    <w:rsid w:val="00A879A4"/>
    <w:rsid w:val="00A87E95"/>
    <w:rsid w:val="00A92E29"/>
    <w:rsid w:val="00AC0725"/>
    <w:rsid w:val="00AC792D"/>
    <w:rsid w:val="00AD09E9"/>
    <w:rsid w:val="00AF0576"/>
    <w:rsid w:val="00AF3829"/>
    <w:rsid w:val="00B037F0"/>
    <w:rsid w:val="00B2327D"/>
    <w:rsid w:val="00B2718F"/>
    <w:rsid w:val="00B30179"/>
    <w:rsid w:val="00B3317B"/>
    <w:rsid w:val="00B334DC"/>
    <w:rsid w:val="00B3631A"/>
    <w:rsid w:val="00B53013"/>
    <w:rsid w:val="00B67F5E"/>
    <w:rsid w:val="00B73E65"/>
    <w:rsid w:val="00B81E12"/>
    <w:rsid w:val="00B87110"/>
    <w:rsid w:val="00B97FA8"/>
    <w:rsid w:val="00BC1385"/>
    <w:rsid w:val="00BC74E9"/>
    <w:rsid w:val="00BE618E"/>
    <w:rsid w:val="00C24693"/>
    <w:rsid w:val="00C35F0B"/>
    <w:rsid w:val="00C463DD"/>
    <w:rsid w:val="00C64458"/>
    <w:rsid w:val="00C745C3"/>
    <w:rsid w:val="00CA2A58"/>
    <w:rsid w:val="00CA2D4E"/>
    <w:rsid w:val="00CC0B55"/>
    <w:rsid w:val="00CD6995"/>
    <w:rsid w:val="00CE4A8F"/>
    <w:rsid w:val="00CF0214"/>
    <w:rsid w:val="00CF26E1"/>
    <w:rsid w:val="00CF586F"/>
    <w:rsid w:val="00CF7D43"/>
    <w:rsid w:val="00D11129"/>
    <w:rsid w:val="00D2031B"/>
    <w:rsid w:val="00D22332"/>
    <w:rsid w:val="00D226FD"/>
    <w:rsid w:val="00D25FE2"/>
    <w:rsid w:val="00D43252"/>
    <w:rsid w:val="00D550F9"/>
    <w:rsid w:val="00D572B0"/>
    <w:rsid w:val="00D62E90"/>
    <w:rsid w:val="00D76BE5"/>
    <w:rsid w:val="00D978C6"/>
    <w:rsid w:val="00DA67AD"/>
    <w:rsid w:val="00DB18CE"/>
    <w:rsid w:val="00DE3EC0"/>
    <w:rsid w:val="00E11593"/>
    <w:rsid w:val="00E12B6B"/>
    <w:rsid w:val="00E130AB"/>
    <w:rsid w:val="00E438D9"/>
    <w:rsid w:val="00E5644E"/>
    <w:rsid w:val="00E7260F"/>
    <w:rsid w:val="00E806EE"/>
    <w:rsid w:val="00E96630"/>
    <w:rsid w:val="00EB0FB9"/>
    <w:rsid w:val="00EC13C7"/>
    <w:rsid w:val="00ED0CA9"/>
    <w:rsid w:val="00ED7A2A"/>
    <w:rsid w:val="00EF1D7F"/>
    <w:rsid w:val="00EF5BDB"/>
    <w:rsid w:val="00F07FD9"/>
    <w:rsid w:val="00F23933"/>
    <w:rsid w:val="00F24119"/>
    <w:rsid w:val="00F40E75"/>
    <w:rsid w:val="00F42CD9"/>
    <w:rsid w:val="00F52936"/>
    <w:rsid w:val="00F677CB"/>
    <w:rsid w:val="00FA7DF3"/>
    <w:rsid w:val="00FC68B7"/>
    <w:rsid w:val="00FD7C12"/>
    <w:rsid w:val="00FE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21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CF0214"/>
  </w:style>
  <w:style w:type="character" w:styleId="PageNumber">
    <w:name w:val="page number"/>
    <w:aliases w:val="7_G"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,3_GR"/>
    <w:basedOn w:val="Normal"/>
    <w:link w:val="FooterChar"/>
    <w:qFormat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FootnoteTextChar">
    <w:name w:val="Footnote Text Char"/>
    <w:aliases w:val="5_G Char"/>
    <w:link w:val="FootnoteText"/>
    <w:rsid w:val="008325A9"/>
    <w:rPr>
      <w:sz w:val="18"/>
      <w:lang w:eastAsia="en-US"/>
    </w:rPr>
  </w:style>
  <w:style w:type="paragraph" w:customStyle="1" w:styleId="H1GR">
    <w:name w:val="_ H_1_GR"/>
    <w:basedOn w:val="Normal"/>
    <w:next w:val="Normal"/>
    <w:rsid w:val="008325A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pacing w:val="4"/>
      <w:w w:val="103"/>
      <w:kern w:val="14"/>
      <w:sz w:val="24"/>
      <w:lang w:val="ru-RU" w:eastAsia="ru-RU"/>
    </w:rPr>
  </w:style>
  <w:style w:type="paragraph" w:customStyle="1" w:styleId="H23GR">
    <w:name w:val="_ H_2/3_GR"/>
    <w:basedOn w:val="Normal"/>
    <w:next w:val="Normal"/>
    <w:rsid w:val="008325A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spacing w:val="4"/>
      <w:w w:val="103"/>
      <w:kern w:val="14"/>
      <w:lang w:val="ru-RU" w:eastAsia="ru-RU"/>
    </w:rPr>
  </w:style>
  <w:style w:type="paragraph" w:styleId="BalloonText">
    <w:name w:val="Balloon Text"/>
    <w:basedOn w:val="Normal"/>
    <w:link w:val="BalloonTextChar"/>
    <w:rsid w:val="00852C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2CF4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aliases w:val="3_G Char,3_GR Char"/>
    <w:basedOn w:val="DefaultParagraphFont"/>
    <w:link w:val="Footer"/>
    <w:rsid w:val="008D68BF"/>
    <w:rPr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21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CF0214"/>
  </w:style>
  <w:style w:type="character" w:styleId="PageNumber">
    <w:name w:val="page number"/>
    <w:aliases w:val="7_G"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,3_GR"/>
    <w:basedOn w:val="Normal"/>
    <w:link w:val="FooterChar"/>
    <w:qFormat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FootnoteTextChar">
    <w:name w:val="Footnote Text Char"/>
    <w:aliases w:val="5_G Char"/>
    <w:link w:val="FootnoteText"/>
    <w:rsid w:val="008325A9"/>
    <w:rPr>
      <w:sz w:val="18"/>
      <w:lang w:eastAsia="en-US"/>
    </w:rPr>
  </w:style>
  <w:style w:type="paragraph" w:customStyle="1" w:styleId="H1GR">
    <w:name w:val="_ H_1_GR"/>
    <w:basedOn w:val="Normal"/>
    <w:next w:val="Normal"/>
    <w:rsid w:val="008325A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pacing w:val="4"/>
      <w:w w:val="103"/>
      <w:kern w:val="14"/>
      <w:sz w:val="24"/>
      <w:lang w:val="ru-RU" w:eastAsia="ru-RU"/>
    </w:rPr>
  </w:style>
  <w:style w:type="paragraph" w:customStyle="1" w:styleId="H23GR">
    <w:name w:val="_ H_2/3_GR"/>
    <w:basedOn w:val="Normal"/>
    <w:next w:val="Normal"/>
    <w:rsid w:val="008325A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spacing w:val="4"/>
      <w:w w:val="103"/>
      <w:kern w:val="14"/>
      <w:lang w:val="ru-RU" w:eastAsia="ru-RU"/>
    </w:rPr>
  </w:style>
  <w:style w:type="paragraph" w:styleId="BalloonText">
    <w:name w:val="Balloon Text"/>
    <w:basedOn w:val="Normal"/>
    <w:link w:val="BalloonTextChar"/>
    <w:rsid w:val="00852C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2CF4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aliases w:val="3_G Char,3_GR Char"/>
    <w:basedOn w:val="DefaultParagraphFont"/>
    <w:link w:val="Footer"/>
    <w:rsid w:val="008D68BF"/>
    <w:rPr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N%20Docs%202010\A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670F518423CB4F888C4265EEC2C475" ma:contentTypeVersion="2" ma:contentTypeDescription="Create a new document." ma:contentTypeScope="" ma:versionID="ebb03bda892d24bac8d68337884879b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C80A017-3ABD-488D-9D37-0175629FF378}"/>
</file>

<file path=customXml/itemProps2.xml><?xml version="1.0" encoding="utf-8"?>
<ds:datastoreItem xmlns:ds="http://schemas.openxmlformats.org/officeDocument/2006/customXml" ds:itemID="{03133ADA-6951-4E28-B693-8CFDA6E6E128}"/>
</file>

<file path=customXml/itemProps3.xml><?xml version="1.0" encoding="utf-8"?>
<ds:datastoreItem xmlns:ds="http://schemas.openxmlformats.org/officeDocument/2006/customXml" ds:itemID="{FD9F6E15-8967-4231-A555-BF9CD07D4BEE}"/>
</file>

<file path=docProps/app.xml><?xml version="1.0" encoding="utf-8"?>
<Properties xmlns="http://schemas.openxmlformats.org/officeDocument/2006/extended-properties" xmlns:vt="http://schemas.openxmlformats.org/officeDocument/2006/docPropsVTypes">
  <Template>A_E</Template>
  <TotalTime>0</TotalTime>
  <Pages>2</Pages>
  <Words>220</Words>
  <Characters>1254</Characters>
  <Application>Microsoft Office Word</Application>
  <DocSecurity>4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CSD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the Working Group on the Universal Periodic Review - Belarus, Addendum - Views on conclusions and/or recommendations in Russian</dc:title>
  <dc:creator>Sumiko IHARA</dc:creator>
  <cp:lastModifiedBy>Somova Iuliia</cp:lastModifiedBy>
  <cp:revision>2</cp:revision>
  <cp:lastPrinted>2015-08-06T13:10:00Z</cp:lastPrinted>
  <dcterms:created xsi:type="dcterms:W3CDTF">2015-09-07T08:25:00Z</dcterms:created>
  <dcterms:modified xsi:type="dcterms:W3CDTF">2015-09-07T08:25:00Z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0x010100EF670F518423CB4F888C4265EEC2C475</vt:lpwstr>
  </property>
  <property fmtid="{D5CDD505-2E9C-101B-9397-08002B2CF9AE}" pid="3" name="Order">
    <vt:r8>26000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xd_Signature">
    <vt:bool>false</vt:bool>
  </property>
</Properties>
</file>