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15B" w:rsidRPr="00C735B3" w:rsidRDefault="004C415B" w:rsidP="007519FD">
      <w:pPr>
        <w:rPr>
          <w:rFonts w:ascii="Times New Roman" w:hAnsi="Times New Roman" w:cs="Times New Roman"/>
          <w:sz w:val="36"/>
          <w:szCs w:val="36"/>
        </w:rPr>
      </w:pPr>
      <w:bookmarkStart w:id="0" w:name="_GoBack"/>
      <w:bookmarkEnd w:id="0"/>
      <w:r w:rsidRPr="00C735B3">
        <w:rPr>
          <w:rFonts w:ascii="Times New Roman" w:hAnsi="Times New Roman" w:cs="Times New Roman"/>
          <w:sz w:val="36"/>
          <w:szCs w:val="36"/>
        </w:rPr>
        <w:t xml:space="preserve">Workshop Regional and Sub-regional Courts </w:t>
      </w:r>
    </w:p>
    <w:p w:rsidR="004D15F3" w:rsidRPr="00C735B3" w:rsidRDefault="004C415B" w:rsidP="007519FD">
      <w:pPr>
        <w:rPr>
          <w:rFonts w:ascii="Times New Roman" w:hAnsi="Times New Roman" w:cs="Times New Roman"/>
          <w:sz w:val="36"/>
          <w:szCs w:val="36"/>
        </w:rPr>
      </w:pPr>
      <w:r w:rsidRPr="00C735B3">
        <w:rPr>
          <w:rFonts w:ascii="Times New Roman" w:hAnsi="Times New Roman" w:cs="Times New Roman"/>
          <w:sz w:val="36"/>
          <w:szCs w:val="36"/>
        </w:rPr>
        <w:t>Strasbourg 20 October 2015</w:t>
      </w:r>
    </w:p>
    <w:p w:rsidR="004C415B" w:rsidRPr="00C735B3" w:rsidRDefault="004C415B" w:rsidP="007519FD">
      <w:pPr>
        <w:rPr>
          <w:rFonts w:ascii="Times New Roman" w:hAnsi="Times New Roman" w:cs="Times New Roman"/>
          <w:sz w:val="36"/>
          <w:szCs w:val="36"/>
        </w:rPr>
      </w:pPr>
    </w:p>
    <w:p w:rsidR="004C415B" w:rsidRPr="00C735B3" w:rsidRDefault="004C415B" w:rsidP="007519FD">
      <w:pPr>
        <w:rPr>
          <w:rFonts w:ascii="Times New Roman" w:hAnsi="Times New Roman" w:cs="Times New Roman"/>
          <w:sz w:val="36"/>
          <w:szCs w:val="36"/>
        </w:rPr>
      </w:pPr>
      <w:r w:rsidRPr="00C735B3">
        <w:rPr>
          <w:rFonts w:ascii="Times New Roman" w:hAnsi="Times New Roman" w:cs="Times New Roman"/>
          <w:sz w:val="36"/>
          <w:szCs w:val="36"/>
        </w:rPr>
        <w:t>Session 3 a</w:t>
      </w:r>
    </w:p>
    <w:p w:rsidR="004C415B" w:rsidRPr="00C735B3" w:rsidRDefault="004C415B" w:rsidP="007519FD">
      <w:pPr>
        <w:rPr>
          <w:rFonts w:ascii="Times New Roman" w:hAnsi="Times New Roman" w:cs="Times New Roman"/>
          <w:sz w:val="36"/>
          <w:szCs w:val="36"/>
        </w:rPr>
      </w:pPr>
      <w:r w:rsidRPr="00C735B3">
        <w:rPr>
          <w:rFonts w:ascii="Times New Roman" w:hAnsi="Times New Roman" w:cs="Times New Roman"/>
          <w:sz w:val="36"/>
          <w:szCs w:val="36"/>
        </w:rPr>
        <w:t>Judicial application and interpretation of international/regional human rights law and norms</w:t>
      </w:r>
    </w:p>
    <w:p w:rsidR="004C415B" w:rsidRPr="00C735B3" w:rsidRDefault="004C415B" w:rsidP="007519FD">
      <w:pPr>
        <w:rPr>
          <w:rFonts w:ascii="Times New Roman" w:hAnsi="Times New Roman" w:cs="Times New Roman"/>
          <w:sz w:val="36"/>
          <w:szCs w:val="36"/>
        </w:rPr>
      </w:pPr>
    </w:p>
    <w:p w:rsidR="004C415B" w:rsidRPr="00C735B3" w:rsidRDefault="004C415B" w:rsidP="007519FD">
      <w:pPr>
        <w:rPr>
          <w:rFonts w:ascii="Times New Roman" w:hAnsi="Times New Roman" w:cs="Times New Roman"/>
          <w:sz w:val="36"/>
          <w:szCs w:val="36"/>
        </w:rPr>
      </w:pPr>
    </w:p>
    <w:p w:rsidR="00C735B3" w:rsidRDefault="00A83B15" w:rsidP="007519FD">
      <w:pPr>
        <w:rPr>
          <w:rFonts w:ascii="Times New Roman" w:hAnsi="Times New Roman" w:cs="Times New Roman"/>
          <w:sz w:val="36"/>
          <w:szCs w:val="36"/>
        </w:rPr>
      </w:pPr>
      <w:r w:rsidRPr="00C735B3">
        <w:rPr>
          <w:rFonts w:ascii="Times New Roman" w:hAnsi="Times New Roman" w:cs="Times New Roman"/>
          <w:sz w:val="36"/>
          <w:szCs w:val="36"/>
        </w:rPr>
        <w:t xml:space="preserve">A valid principle of the Convention is that it is a “living instrument” that should be interpreted in light of present day conditions and that it is not necessary to always investigate into the intentions over 50 years ago of the drafters. </w:t>
      </w:r>
    </w:p>
    <w:p w:rsidR="00C735B3" w:rsidRDefault="00C735B3" w:rsidP="007519FD">
      <w:pPr>
        <w:rPr>
          <w:rFonts w:ascii="Times New Roman" w:hAnsi="Times New Roman" w:cs="Times New Roman"/>
          <w:sz w:val="36"/>
          <w:szCs w:val="36"/>
        </w:rPr>
      </w:pPr>
    </w:p>
    <w:p w:rsidR="00C735B3" w:rsidRDefault="00A83B15" w:rsidP="007519FD">
      <w:pPr>
        <w:rPr>
          <w:rFonts w:ascii="Times New Roman" w:hAnsi="Times New Roman" w:cs="Times New Roman"/>
          <w:sz w:val="36"/>
          <w:szCs w:val="36"/>
        </w:rPr>
      </w:pPr>
      <w:r w:rsidRPr="00C735B3">
        <w:rPr>
          <w:rFonts w:ascii="Times New Roman" w:hAnsi="Times New Roman" w:cs="Times New Roman"/>
          <w:sz w:val="36"/>
          <w:szCs w:val="36"/>
        </w:rPr>
        <w:t>It is also a fact that the convention rights a</w:t>
      </w:r>
      <w:r w:rsidR="00C735B3">
        <w:rPr>
          <w:rFonts w:ascii="Times New Roman" w:hAnsi="Times New Roman" w:cs="Times New Roman"/>
          <w:sz w:val="36"/>
          <w:szCs w:val="36"/>
        </w:rPr>
        <w:t>re</w:t>
      </w:r>
      <w:r w:rsidRPr="00C735B3">
        <w:rPr>
          <w:rFonts w:ascii="Times New Roman" w:hAnsi="Times New Roman" w:cs="Times New Roman"/>
          <w:sz w:val="36"/>
          <w:szCs w:val="36"/>
        </w:rPr>
        <w:t xml:space="preserve"> laid down in a general and not detailed manner, which means that the interpretation of </w:t>
      </w:r>
      <w:r w:rsidR="00C735B3">
        <w:rPr>
          <w:rFonts w:ascii="Times New Roman" w:hAnsi="Times New Roman" w:cs="Times New Roman"/>
          <w:sz w:val="36"/>
          <w:szCs w:val="36"/>
        </w:rPr>
        <w:t>them</w:t>
      </w:r>
      <w:r w:rsidRPr="00C735B3">
        <w:rPr>
          <w:rFonts w:ascii="Times New Roman" w:hAnsi="Times New Roman" w:cs="Times New Roman"/>
          <w:sz w:val="36"/>
          <w:szCs w:val="36"/>
        </w:rPr>
        <w:t xml:space="preserve"> necessarily needs to be developed through case-law. </w:t>
      </w:r>
    </w:p>
    <w:p w:rsidR="00C735B3" w:rsidRDefault="00C735B3" w:rsidP="007519FD">
      <w:pPr>
        <w:rPr>
          <w:rFonts w:ascii="Times New Roman" w:hAnsi="Times New Roman" w:cs="Times New Roman"/>
          <w:sz w:val="36"/>
          <w:szCs w:val="36"/>
        </w:rPr>
      </w:pPr>
    </w:p>
    <w:p w:rsidR="004C415B" w:rsidRPr="00C735B3" w:rsidRDefault="00A83B15" w:rsidP="007519FD">
      <w:pPr>
        <w:rPr>
          <w:rFonts w:ascii="Times New Roman" w:hAnsi="Times New Roman" w:cs="Times New Roman"/>
          <w:sz w:val="36"/>
          <w:szCs w:val="36"/>
        </w:rPr>
      </w:pPr>
      <w:r w:rsidRPr="00C735B3">
        <w:rPr>
          <w:rFonts w:ascii="Times New Roman" w:hAnsi="Times New Roman" w:cs="Times New Roman"/>
          <w:sz w:val="36"/>
          <w:szCs w:val="36"/>
        </w:rPr>
        <w:t xml:space="preserve">With these premises as a starting point the Court has </w:t>
      </w:r>
      <w:r w:rsidR="00C735B3">
        <w:rPr>
          <w:rFonts w:ascii="Times New Roman" w:hAnsi="Times New Roman" w:cs="Times New Roman"/>
          <w:sz w:val="36"/>
          <w:szCs w:val="36"/>
        </w:rPr>
        <w:t>a long tradition of searching</w:t>
      </w:r>
      <w:r w:rsidRPr="00C735B3">
        <w:rPr>
          <w:rFonts w:ascii="Times New Roman" w:hAnsi="Times New Roman" w:cs="Times New Roman"/>
          <w:sz w:val="36"/>
          <w:szCs w:val="36"/>
        </w:rPr>
        <w:t xml:space="preserve"> for guidance in the interpretation from external sources, both within the various jurisdictions in the convention states and other states, as well as in the interpretation of similar norms by other international courts and by studying international conventions in the fiel</w:t>
      </w:r>
      <w:r w:rsidR="007E475E" w:rsidRPr="00C735B3">
        <w:rPr>
          <w:rFonts w:ascii="Times New Roman" w:hAnsi="Times New Roman" w:cs="Times New Roman"/>
          <w:sz w:val="36"/>
          <w:szCs w:val="36"/>
        </w:rPr>
        <w:t>d</w:t>
      </w:r>
      <w:r w:rsidRPr="00C735B3">
        <w:rPr>
          <w:rFonts w:ascii="Times New Roman" w:hAnsi="Times New Roman" w:cs="Times New Roman"/>
          <w:sz w:val="36"/>
          <w:szCs w:val="36"/>
        </w:rPr>
        <w:t>s of human rights.</w:t>
      </w:r>
    </w:p>
    <w:p w:rsidR="007E475E" w:rsidRPr="00C735B3" w:rsidRDefault="007E475E" w:rsidP="007519FD">
      <w:pPr>
        <w:rPr>
          <w:rFonts w:ascii="Times New Roman" w:hAnsi="Times New Roman" w:cs="Times New Roman"/>
          <w:sz w:val="36"/>
          <w:szCs w:val="36"/>
        </w:rPr>
      </w:pPr>
    </w:p>
    <w:p w:rsidR="007E475E" w:rsidRPr="00C735B3" w:rsidRDefault="007E475E" w:rsidP="007519FD">
      <w:pPr>
        <w:rPr>
          <w:rFonts w:ascii="Times New Roman" w:hAnsi="Times New Roman" w:cs="Times New Roman"/>
          <w:sz w:val="36"/>
          <w:szCs w:val="36"/>
        </w:rPr>
      </w:pPr>
      <w:r w:rsidRPr="00C735B3">
        <w:rPr>
          <w:rFonts w:ascii="Times New Roman" w:hAnsi="Times New Roman" w:cs="Times New Roman"/>
          <w:sz w:val="36"/>
          <w:szCs w:val="36"/>
        </w:rPr>
        <w:t>The Court has reiterated many times that the Convention has to be interpreted in the light of the Vienna Convention on the Law of Treaties (of 23.5.1969) (see Al-</w:t>
      </w:r>
      <w:proofErr w:type="spellStart"/>
      <w:r w:rsidRPr="00C735B3">
        <w:rPr>
          <w:rFonts w:ascii="Times New Roman" w:hAnsi="Times New Roman" w:cs="Times New Roman"/>
          <w:sz w:val="36"/>
          <w:szCs w:val="36"/>
        </w:rPr>
        <w:t>Adsani</w:t>
      </w:r>
      <w:proofErr w:type="spellEnd"/>
      <w:r w:rsidRPr="00C735B3">
        <w:rPr>
          <w:rFonts w:ascii="Times New Roman" w:hAnsi="Times New Roman" w:cs="Times New Roman"/>
          <w:sz w:val="36"/>
          <w:szCs w:val="36"/>
        </w:rPr>
        <w:t xml:space="preserve"> § 55) according to which(Art 31 § 3 c) account is to be taken of “any relevant rules of international law applicable in the relations between the parties”.</w:t>
      </w:r>
    </w:p>
    <w:p w:rsidR="007E475E" w:rsidRPr="00C735B3" w:rsidRDefault="007E475E" w:rsidP="007519FD">
      <w:pPr>
        <w:rPr>
          <w:rFonts w:ascii="Times New Roman" w:hAnsi="Times New Roman" w:cs="Times New Roman"/>
          <w:sz w:val="36"/>
          <w:szCs w:val="36"/>
        </w:rPr>
      </w:pPr>
    </w:p>
    <w:p w:rsidR="00412215" w:rsidRPr="00C735B3" w:rsidRDefault="00AA355A" w:rsidP="007519FD">
      <w:pPr>
        <w:rPr>
          <w:rFonts w:ascii="Times New Roman" w:hAnsi="Times New Roman" w:cs="Times New Roman"/>
          <w:sz w:val="36"/>
          <w:szCs w:val="36"/>
        </w:rPr>
      </w:pPr>
      <w:r w:rsidRPr="00C735B3">
        <w:rPr>
          <w:rFonts w:ascii="Times New Roman" w:hAnsi="Times New Roman" w:cs="Times New Roman"/>
          <w:sz w:val="36"/>
          <w:szCs w:val="36"/>
        </w:rPr>
        <w:lastRenderedPageBreak/>
        <w:t>One may distinguish between on the one hand cases where</w:t>
      </w:r>
      <w:r w:rsidR="007E475E" w:rsidRPr="00C735B3">
        <w:rPr>
          <w:rFonts w:ascii="Times New Roman" w:hAnsi="Times New Roman" w:cs="Times New Roman"/>
          <w:sz w:val="36"/>
          <w:szCs w:val="36"/>
        </w:rPr>
        <w:t xml:space="preserve"> Court has had to take a stand on complaints that relate directly to the interpretation of an international treaty</w:t>
      </w:r>
      <w:r w:rsidRPr="00C735B3">
        <w:rPr>
          <w:rFonts w:ascii="Times New Roman" w:hAnsi="Times New Roman" w:cs="Times New Roman"/>
          <w:sz w:val="36"/>
          <w:szCs w:val="36"/>
        </w:rPr>
        <w:t xml:space="preserve">, such as the Hague Convention (25.10.1980) on the civil aspects of international child abduction, ex </w:t>
      </w:r>
      <w:r w:rsidRPr="00C735B3">
        <w:rPr>
          <w:rFonts w:ascii="Times New Roman" w:hAnsi="Times New Roman" w:cs="Times New Roman"/>
          <w:b/>
          <w:sz w:val="36"/>
          <w:szCs w:val="36"/>
        </w:rPr>
        <w:t>X v. Latvia</w:t>
      </w:r>
      <w:r w:rsidRPr="00C735B3">
        <w:rPr>
          <w:rFonts w:ascii="Times New Roman" w:hAnsi="Times New Roman" w:cs="Times New Roman"/>
          <w:sz w:val="36"/>
          <w:szCs w:val="36"/>
        </w:rPr>
        <w:t xml:space="preserve"> (GC 26.11.2013), which concerned complaints under Article 8 - family life. </w:t>
      </w:r>
    </w:p>
    <w:p w:rsidR="00412215" w:rsidRPr="00C735B3" w:rsidRDefault="00412215" w:rsidP="007519FD">
      <w:pPr>
        <w:rPr>
          <w:rFonts w:ascii="Times New Roman" w:hAnsi="Times New Roman" w:cs="Times New Roman"/>
          <w:sz w:val="36"/>
          <w:szCs w:val="36"/>
        </w:rPr>
      </w:pPr>
    </w:p>
    <w:p w:rsidR="00C735B3" w:rsidRDefault="00AA355A" w:rsidP="007519FD">
      <w:pPr>
        <w:rPr>
          <w:rFonts w:ascii="Times New Roman" w:hAnsi="Times New Roman" w:cs="Times New Roman"/>
          <w:sz w:val="36"/>
          <w:szCs w:val="36"/>
        </w:rPr>
      </w:pPr>
      <w:r w:rsidRPr="00C735B3">
        <w:rPr>
          <w:rFonts w:ascii="Times New Roman" w:hAnsi="Times New Roman" w:cs="Times New Roman"/>
          <w:sz w:val="36"/>
          <w:szCs w:val="36"/>
        </w:rPr>
        <w:t xml:space="preserve">On the other </w:t>
      </w:r>
      <w:proofErr w:type="gramStart"/>
      <w:r w:rsidRPr="00C735B3">
        <w:rPr>
          <w:rFonts w:ascii="Times New Roman" w:hAnsi="Times New Roman" w:cs="Times New Roman"/>
          <w:sz w:val="36"/>
          <w:szCs w:val="36"/>
        </w:rPr>
        <w:t>hand</w:t>
      </w:r>
      <w:r w:rsidR="00412215" w:rsidRPr="00C735B3">
        <w:rPr>
          <w:rFonts w:ascii="Times New Roman" w:hAnsi="Times New Roman" w:cs="Times New Roman"/>
          <w:sz w:val="36"/>
          <w:szCs w:val="36"/>
        </w:rPr>
        <w:t>,</w:t>
      </w:r>
      <w:proofErr w:type="gramEnd"/>
      <w:r w:rsidR="00412215" w:rsidRPr="00C735B3">
        <w:rPr>
          <w:rFonts w:ascii="Times New Roman" w:hAnsi="Times New Roman" w:cs="Times New Roman"/>
          <w:sz w:val="36"/>
          <w:szCs w:val="36"/>
        </w:rPr>
        <w:t xml:space="preserve"> and much more common, are the</w:t>
      </w:r>
      <w:r w:rsidRPr="00C735B3">
        <w:rPr>
          <w:rFonts w:ascii="Times New Roman" w:hAnsi="Times New Roman" w:cs="Times New Roman"/>
          <w:sz w:val="36"/>
          <w:szCs w:val="36"/>
        </w:rPr>
        <w:t xml:space="preserve"> cases where it has been deemed necessary to look at international instruments and recommendations as a</w:t>
      </w:r>
      <w:r w:rsidR="00412215" w:rsidRPr="00C735B3">
        <w:rPr>
          <w:rFonts w:ascii="Times New Roman" w:hAnsi="Times New Roman" w:cs="Times New Roman"/>
          <w:sz w:val="36"/>
          <w:szCs w:val="36"/>
        </w:rPr>
        <w:t>n aid in</w:t>
      </w:r>
      <w:r w:rsidRPr="00C735B3">
        <w:rPr>
          <w:rFonts w:ascii="Times New Roman" w:hAnsi="Times New Roman" w:cs="Times New Roman"/>
          <w:sz w:val="36"/>
          <w:szCs w:val="36"/>
        </w:rPr>
        <w:t xml:space="preserve"> interpret</w:t>
      </w:r>
      <w:r w:rsidR="00412215" w:rsidRPr="00C735B3">
        <w:rPr>
          <w:rFonts w:ascii="Times New Roman" w:hAnsi="Times New Roman" w:cs="Times New Roman"/>
          <w:sz w:val="36"/>
          <w:szCs w:val="36"/>
        </w:rPr>
        <w:t>ing</w:t>
      </w:r>
      <w:r w:rsidRPr="00C735B3">
        <w:rPr>
          <w:rFonts w:ascii="Times New Roman" w:hAnsi="Times New Roman" w:cs="Times New Roman"/>
          <w:sz w:val="36"/>
          <w:szCs w:val="36"/>
        </w:rPr>
        <w:t xml:space="preserve"> a convention right. </w:t>
      </w:r>
    </w:p>
    <w:p w:rsidR="00C735B3" w:rsidRDefault="00C735B3" w:rsidP="007519FD">
      <w:pPr>
        <w:rPr>
          <w:rFonts w:ascii="Times New Roman" w:hAnsi="Times New Roman" w:cs="Times New Roman"/>
          <w:sz w:val="36"/>
          <w:szCs w:val="36"/>
        </w:rPr>
      </w:pPr>
    </w:p>
    <w:p w:rsidR="007E475E" w:rsidRPr="00C735B3" w:rsidRDefault="00AA355A" w:rsidP="007519FD">
      <w:pPr>
        <w:rPr>
          <w:rFonts w:ascii="Times New Roman" w:hAnsi="Times New Roman" w:cs="Times New Roman"/>
          <w:sz w:val="36"/>
          <w:szCs w:val="36"/>
        </w:rPr>
      </w:pPr>
      <w:r w:rsidRPr="00C735B3">
        <w:rPr>
          <w:rFonts w:ascii="Times New Roman" w:hAnsi="Times New Roman" w:cs="Times New Roman"/>
          <w:sz w:val="36"/>
          <w:szCs w:val="36"/>
        </w:rPr>
        <w:t xml:space="preserve">Examples can be found in expulsion cases where the complaint relates to Article 3 inhuman treatment: </w:t>
      </w:r>
      <w:r w:rsidRPr="00C735B3">
        <w:rPr>
          <w:rFonts w:ascii="Times New Roman" w:hAnsi="Times New Roman" w:cs="Times New Roman"/>
          <w:b/>
          <w:sz w:val="36"/>
          <w:szCs w:val="36"/>
        </w:rPr>
        <w:t xml:space="preserve">Sufi and </w:t>
      </w:r>
      <w:proofErr w:type="spellStart"/>
      <w:r w:rsidRPr="00C735B3">
        <w:rPr>
          <w:rFonts w:ascii="Times New Roman" w:hAnsi="Times New Roman" w:cs="Times New Roman"/>
          <w:b/>
          <w:sz w:val="36"/>
          <w:szCs w:val="36"/>
        </w:rPr>
        <w:t>Elmi</w:t>
      </w:r>
      <w:proofErr w:type="spellEnd"/>
      <w:r w:rsidRPr="00C735B3">
        <w:rPr>
          <w:rFonts w:ascii="Times New Roman" w:hAnsi="Times New Roman" w:cs="Times New Roman"/>
          <w:b/>
          <w:sz w:val="36"/>
          <w:szCs w:val="36"/>
        </w:rPr>
        <w:t xml:space="preserve"> v UK </w:t>
      </w:r>
      <w:r w:rsidRPr="00C735B3">
        <w:rPr>
          <w:rFonts w:ascii="Times New Roman" w:hAnsi="Times New Roman" w:cs="Times New Roman"/>
          <w:sz w:val="36"/>
          <w:szCs w:val="36"/>
        </w:rPr>
        <w:t>where the Court had to determine the risk of ill</w:t>
      </w:r>
      <w:r w:rsidR="00412215" w:rsidRPr="00C735B3">
        <w:rPr>
          <w:rFonts w:ascii="Times New Roman" w:hAnsi="Times New Roman" w:cs="Times New Roman"/>
          <w:sz w:val="36"/>
          <w:szCs w:val="36"/>
        </w:rPr>
        <w:t>-</w:t>
      </w:r>
      <w:r w:rsidRPr="00C735B3">
        <w:rPr>
          <w:rFonts w:ascii="Times New Roman" w:hAnsi="Times New Roman" w:cs="Times New Roman"/>
          <w:sz w:val="36"/>
          <w:szCs w:val="36"/>
        </w:rPr>
        <w:t xml:space="preserve">treatment </w:t>
      </w:r>
      <w:r w:rsidR="00412215" w:rsidRPr="00C735B3">
        <w:rPr>
          <w:rFonts w:ascii="Times New Roman" w:hAnsi="Times New Roman" w:cs="Times New Roman"/>
          <w:sz w:val="36"/>
          <w:szCs w:val="36"/>
        </w:rPr>
        <w:t>in Somalia after</w:t>
      </w:r>
      <w:r w:rsidRPr="00C735B3">
        <w:rPr>
          <w:rFonts w:ascii="Times New Roman" w:hAnsi="Times New Roman" w:cs="Times New Roman"/>
          <w:sz w:val="36"/>
          <w:szCs w:val="36"/>
        </w:rPr>
        <w:t xml:space="preserve"> expulsion from UK </w:t>
      </w:r>
      <w:r w:rsidR="00412215" w:rsidRPr="00C735B3">
        <w:rPr>
          <w:rFonts w:ascii="Times New Roman" w:hAnsi="Times New Roman" w:cs="Times New Roman"/>
          <w:sz w:val="36"/>
          <w:szCs w:val="36"/>
        </w:rPr>
        <w:t xml:space="preserve">(not GC 28.6.2011). The Court considered UK domestic case law, and Swedish, and various states’ official reports on the situation in Somalia, UN reports and reports by NGOs. The Court </w:t>
      </w:r>
      <w:r w:rsidR="00AD669A" w:rsidRPr="00C735B3">
        <w:rPr>
          <w:rFonts w:ascii="Times New Roman" w:hAnsi="Times New Roman" w:cs="Times New Roman"/>
          <w:sz w:val="36"/>
          <w:szCs w:val="36"/>
        </w:rPr>
        <w:t>reassessed</w:t>
      </w:r>
      <w:r w:rsidR="00412215" w:rsidRPr="00C735B3">
        <w:rPr>
          <w:rFonts w:ascii="Times New Roman" w:hAnsi="Times New Roman" w:cs="Times New Roman"/>
          <w:sz w:val="36"/>
          <w:szCs w:val="36"/>
        </w:rPr>
        <w:t xml:space="preserve"> the risk in Somalia in a subsequent judgment </w:t>
      </w:r>
      <w:r w:rsidR="00412215" w:rsidRPr="0048222A">
        <w:rPr>
          <w:rFonts w:ascii="Times New Roman" w:hAnsi="Times New Roman" w:cs="Times New Roman"/>
          <w:b/>
          <w:sz w:val="36"/>
          <w:szCs w:val="36"/>
        </w:rPr>
        <w:t>K.A.B v Sweden</w:t>
      </w:r>
      <w:r w:rsidR="00412215" w:rsidRPr="00C735B3">
        <w:rPr>
          <w:rFonts w:ascii="Times New Roman" w:hAnsi="Times New Roman" w:cs="Times New Roman"/>
          <w:sz w:val="36"/>
          <w:szCs w:val="36"/>
        </w:rPr>
        <w:t xml:space="preserve"> (5.9.2023) with reference to fresh </w:t>
      </w:r>
      <w:r w:rsidR="00AD669A" w:rsidRPr="00C735B3">
        <w:rPr>
          <w:rFonts w:ascii="Times New Roman" w:hAnsi="Times New Roman" w:cs="Times New Roman"/>
          <w:sz w:val="36"/>
          <w:szCs w:val="36"/>
        </w:rPr>
        <w:t>state and UNHCR reports.</w:t>
      </w:r>
    </w:p>
    <w:p w:rsidR="00AA6C7B" w:rsidRPr="00C735B3" w:rsidRDefault="00AA6C7B" w:rsidP="007519FD">
      <w:pPr>
        <w:rPr>
          <w:rFonts w:ascii="Times New Roman" w:hAnsi="Times New Roman" w:cs="Times New Roman"/>
          <w:sz w:val="36"/>
          <w:szCs w:val="36"/>
        </w:rPr>
      </w:pPr>
    </w:p>
    <w:p w:rsidR="00AA6C7B" w:rsidRPr="00C735B3" w:rsidRDefault="00AA6C7B" w:rsidP="007519FD">
      <w:pPr>
        <w:rPr>
          <w:rFonts w:ascii="Times New Roman" w:hAnsi="Times New Roman" w:cs="Times New Roman"/>
          <w:sz w:val="36"/>
          <w:szCs w:val="36"/>
        </w:rPr>
      </w:pPr>
      <w:r w:rsidRPr="00C735B3">
        <w:rPr>
          <w:rFonts w:ascii="Times New Roman" w:hAnsi="Times New Roman" w:cs="Times New Roman"/>
          <w:sz w:val="36"/>
          <w:szCs w:val="36"/>
        </w:rPr>
        <w:t xml:space="preserve">Some </w:t>
      </w:r>
      <w:r w:rsidR="00412215" w:rsidRPr="00C735B3">
        <w:rPr>
          <w:rFonts w:ascii="Times New Roman" w:hAnsi="Times New Roman" w:cs="Times New Roman"/>
          <w:sz w:val="36"/>
          <w:szCs w:val="36"/>
        </w:rPr>
        <w:t xml:space="preserve">other </w:t>
      </w:r>
      <w:r w:rsidRPr="00C735B3">
        <w:rPr>
          <w:rFonts w:ascii="Times New Roman" w:hAnsi="Times New Roman" w:cs="Times New Roman"/>
          <w:sz w:val="36"/>
          <w:szCs w:val="36"/>
        </w:rPr>
        <w:t>examples:</w:t>
      </w:r>
    </w:p>
    <w:p w:rsidR="00AA6C7B" w:rsidRPr="00C735B3" w:rsidRDefault="00AA6C7B" w:rsidP="007519FD">
      <w:pPr>
        <w:rPr>
          <w:rFonts w:ascii="Times New Roman" w:hAnsi="Times New Roman" w:cs="Times New Roman"/>
          <w:sz w:val="36"/>
          <w:szCs w:val="36"/>
        </w:rPr>
      </w:pPr>
    </w:p>
    <w:p w:rsidR="00ED081A" w:rsidRPr="00C735B3" w:rsidRDefault="00AA6C7B" w:rsidP="00ED081A">
      <w:pPr>
        <w:pStyle w:val="ListParagraph"/>
        <w:numPr>
          <w:ilvl w:val="0"/>
          <w:numId w:val="8"/>
        </w:numPr>
        <w:rPr>
          <w:rFonts w:ascii="Times New Roman" w:hAnsi="Times New Roman" w:cs="Times New Roman"/>
          <w:sz w:val="36"/>
          <w:szCs w:val="36"/>
        </w:rPr>
      </w:pPr>
      <w:r w:rsidRPr="00C735B3">
        <w:rPr>
          <w:rFonts w:ascii="Times New Roman" w:hAnsi="Times New Roman" w:cs="Times New Roman"/>
          <w:sz w:val="36"/>
          <w:szCs w:val="36"/>
        </w:rPr>
        <w:t xml:space="preserve">Ne </w:t>
      </w:r>
      <w:proofErr w:type="spellStart"/>
      <w:r w:rsidRPr="00C735B3">
        <w:rPr>
          <w:rFonts w:ascii="Times New Roman" w:hAnsi="Times New Roman" w:cs="Times New Roman"/>
          <w:sz w:val="36"/>
          <w:szCs w:val="36"/>
        </w:rPr>
        <w:t>bis</w:t>
      </w:r>
      <w:proofErr w:type="spellEnd"/>
      <w:r w:rsidRPr="00C735B3">
        <w:rPr>
          <w:rFonts w:ascii="Times New Roman" w:hAnsi="Times New Roman" w:cs="Times New Roman"/>
          <w:sz w:val="36"/>
          <w:szCs w:val="36"/>
        </w:rPr>
        <w:t xml:space="preserve"> in idem</w:t>
      </w:r>
      <w:r w:rsidRPr="00C735B3">
        <w:rPr>
          <w:rFonts w:ascii="Times New Roman" w:hAnsi="Times New Roman" w:cs="Times New Roman"/>
          <w:sz w:val="36"/>
          <w:szCs w:val="36"/>
        </w:rPr>
        <w:br/>
      </w:r>
      <w:proofErr w:type="spellStart"/>
      <w:r w:rsidRPr="00C735B3">
        <w:rPr>
          <w:rFonts w:ascii="Times New Roman" w:hAnsi="Times New Roman" w:cs="Times New Roman"/>
          <w:b/>
          <w:sz w:val="36"/>
          <w:szCs w:val="36"/>
        </w:rPr>
        <w:t>Margus</w:t>
      </w:r>
      <w:proofErr w:type="spellEnd"/>
      <w:r w:rsidRPr="00C735B3">
        <w:rPr>
          <w:rFonts w:ascii="Times New Roman" w:hAnsi="Times New Roman" w:cs="Times New Roman"/>
          <w:b/>
          <w:sz w:val="36"/>
          <w:szCs w:val="36"/>
        </w:rPr>
        <w:t xml:space="preserve"> v Croatia</w:t>
      </w:r>
      <w:r w:rsidRPr="00C735B3">
        <w:rPr>
          <w:rFonts w:ascii="Times New Roman" w:hAnsi="Times New Roman" w:cs="Times New Roman"/>
          <w:sz w:val="36"/>
          <w:szCs w:val="36"/>
        </w:rPr>
        <w:t xml:space="preserve">  GC 27 May 2014</w:t>
      </w:r>
      <w:r w:rsidRPr="00C735B3">
        <w:rPr>
          <w:rFonts w:ascii="Times New Roman" w:hAnsi="Times New Roman" w:cs="Times New Roman"/>
          <w:sz w:val="36"/>
          <w:szCs w:val="36"/>
        </w:rPr>
        <w:br/>
        <w:t>Article 4 of Protocol no 7 Right not to be punished twice</w:t>
      </w:r>
      <w:r w:rsidRPr="00C735B3">
        <w:rPr>
          <w:rFonts w:ascii="Times New Roman" w:hAnsi="Times New Roman" w:cs="Times New Roman"/>
          <w:sz w:val="36"/>
          <w:szCs w:val="36"/>
        </w:rPr>
        <w:br/>
      </w:r>
      <w:r w:rsidR="0048222A">
        <w:rPr>
          <w:rFonts w:ascii="Times New Roman" w:hAnsi="Times New Roman" w:cs="Times New Roman"/>
          <w:sz w:val="36"/>
          <w:szCs w:val="36"/>
        </w:rPr>
        <w:br/>
      </w:r>
      <w:r w:rsidRPr="00C735B3">
        <w:rPr>
          <w:rFonts w:ascii="Times New Roman" w:hAnsi="Times New Roman" w:cs="Times New Roman"/>
          <w:sz w:val="36"/>
          <w:szCs w:val="36"/>
        </w:rPr>
        <w:t xml:space="preserve">Applicant complained to the court after having been convicted of war crimes by the Croatian courts. The problem was that he had previously been granted </w:t>
      </w:r>
      <w:r w:rsidRPr="00C735B3">
        <w:rPr>
          <w:rFonts w:ascii="Times New Roman" w:hAnsi="Times New Roman" w:cs="Times New Roman"/>
          <w:sz w:val="36"/>
          <w:szCs w:val="36"/>
        </w:rPr>
        <w:lastRenderedPageBreak/>
        <w:t>amnesty in Croatia for the same crimes.</w:t>
      </w:r>
      <w:r w:rsidRPr="00C735B3">
        <w:rPr>
          <w:rFonts w:ascii="Times New Roman" w:hAnsi="Times New Roman" w:cs="Times New Roman"/>
          <w:sz w:val="36"/>
          <w:szCs w:val="36"/>
        </w:rPr>
        <w:br/>
      </w:r>
      <w:r w:rsidR="0048222A">
        <w:rPr>
          <w:rFonts w:ascii="Times New Roman" w:hAnsi="Times New Roman" w:cs="Times New Roman"/>
          <w:sz w:val="36"/>
          <w:szCs w:val="36"/>
        </w:rPr>
        <w:br/>
      </w:r>
      <w:r w:rsidRPr="00C735B3">
        <w:rPr>
          <w:rFonts w:ascii="Times New Roman" w:hAnsi="Times New Roman" w:cs="Times New Roman"/>
          <w:sz w:val="36"/>
          <w:szCs w:val="36"/>
        </w:rPr>
        <w:t>The Court cited a number of international instruments in order to settle the case such as the Vienna convention on the law of treaties, the Geneva convention for the protection of victims of armed conflicts, the convention on the prevention and punishment of the crime of genocide, the convention on the non-applicability of statutory limitations to war crimes and crimes against humanity, the statute of the International Criminal Court, customary rules of international humanitarian law, a UN security council resolution on the situation in Croatia, the covenant on civil and political rights, comments by the UN Human R</w:t>
      </w:r>
      <w:r w:rsidR="00ED081A" w:rsidRPr="00C735B3">
        <w:rPr>
          <w:rFonts w:ascii="Times New Roman" w:hAnsi="Times New Roman" w:cs="Times New Roman"/>
          <w:sz w:val="36"/>
          <w:szCs w:val="36"/>
        </w:rPr>
        <w:t>ights Committee, the Convention</w:t>
      </w:r>
      <w:r w:rsidRPr="00C735B3">
        <w:rPr>
          <w:rFonts w:ascii="Times New Roman" w:hAnsi="Times New Roman" w:cs="Times New Roman"/>
          <w:sz w:val="36"/>
          <w:szCs w:val="36"/>
        </w:rPr>
        <w:t xml:space="preserve"> against torture</w:t>
      </w:r>
      <w:r w:rsidR="00ED081A" w:rsidRPr="00C735B3">
        <w:rPr>
          <w:rFonts w:ascii="Times New Roman" w:hAnsi="Times New Roman" w:cs="Times New Roman"/>
          <w:sz w:val="36"/>
          <w:szCs w:val="36"/>
        </w:rPr>
        <w:t xml:space="preserve">, resolutions by the UN Commission on Human Rights, a European Parliament resolution on human rights in the world, a report by the UN special rapporteur on Torture. </w:t>
      </w:r>
      <w:r w:rsidR="0048222A">
        <w:rPr>
          <w:rFonts w:ascii="Times New Roman" w:hAnsi="Times New Roman" w:cs="Times New Roman"/>
          <w:sz w:val="36"/>
          <w:szCs w:val="36"/>
        </w:rPr>
        <w:br/>
      </w:r>
      <w:r w:rsidR="0048222A">
        <w:rPr>
          <w:rFonts w:ascii="Times New Roman" w:hAnsi="Times New Roman" w:cs="Times New Roman"/>
          <w:sz w:val="36"/>
          <w:szCs w:val="36"/>
        </w:rPr>
        <w:br/>
      </w:r>
      <w:r w:rsidR="00ED081A" w:rsidRPr="00C735B3">
        <w:rPr>
          <w:rFonts w:ascii="Times New Roman" w:hAnsi="Times New Roman" w:cs="Times New Roman"/>
          <w:sz w:val="36"/>
          <w:szCs w:val="36"/>
        </w:rPr>
        <w:t xml:space="preserve">Furthermore judgments by the ICTY and the Inter-American Court of Human rights, as well as the </w:t>
      </w:r>
      <w:proofErr w:type="gramStart"/>
      <w:r w:rsidR="00ED081A" w:rsidRPr="00C735B3">
        <w:rPr>
          <w:rFonts w:ascii="Times New Roman" w:hAnsi="Times New Roman" w:cs="Times New Roman"/>
          <w:sz w:val="36"/>
          <w:szCs w:val="36"/>
        </w:rPr>
        <w:t>Extraordinary</w:t>
      </w:r>
      <w:proofErr w:type="gramEnd"/>
      <w:r w:rsidR="00ED081A" w:rsidRPr="00C735B3">
        <w:rPr>
          <w:rFonts w:ascii="Times New Roman" w:hAnsi="Times New Roman" w:cs="Times New Roman"/>
          <w:sz w:val="36"/>
          <w:szCs w:val="36"/>
        </w:rPr>
        <w:t xml:space="preserve"> chambers in the Courts of Cambodia and the Special Court for Sierra Leone were referred to.</w:t>
      </w:r>
      <w:r w:rsidR="00ED081A" w:rsidRPr="00C735B3">
        <w:rPr>
          <w:rFonts w:ascii="Times New Roman" w:hAnsi="Times New Roman" w:cs="Times New Roman"/>
          <w:sz w:val="36"/>
          <w:szCs w:val="36"/>
        </w:rPr>
        <w:br/>
      </w:r>
      <w:r w:rsidR="0048222A">
        <w:rPr>
          <w:rFonts w:ascii="Times New Roman" w:hAnsi="Times New Roman" w:cs="Times New Roman"/>
          <w:sz w:val="36"/>
          <w:szCs w:val="36"/>
        </w:rPr>
        <w:br/>
      </w:r>
      <w:r w:rsidR="00ED081A" w:rsidRPr="00C735B3">
        <w:rPr>
          <w:rFonts w:ascii="Times New Roman" w:hAnsi="Times New Roman" w:cs="Times New Roman"/>
          <w:sz w:val="36"/>
          <w:szCs w:val="36"/>
        </w:rPr>
        <w:t>The applicant’s complaint was declared inadmissible as the court found that the right not to be punished twice was not applicable when the Croatian authorities had acted in compliance with Articles 2 and 3 of the convention and in compliance with international mechanisms and instruments</w:t>
      </w:r>
      <w:r w:rsidR="0048222A">
        <w:rPr>
          <w:rFonts w:ascii="Times New Roman" w:hAnsi="Times New Roman" w:cs="Times New Roman"/>
          <w:sz w:val="36"/>
          <w:szCs w:val="36"/>
        </w:rPr>
        <w:t xml:space="preserve"> in charging and convicting the applicant for serious crimes against humanity</w:t>
      </w:r>
      <w:r w:rsidR="00ED081A" w:rsidRPr="00C735B3">
        <w:rPr>
          <w:rFonts w:ascii="Times New Roman" w:hAnsi="Times New Roman" w:cs="Times New Roman"/>
          <w:sz w:val="36"/>
          <w:szCs w:val="36"/>
        </w:rPr>
        <w:t>.</w:t>
      </w:r>
      <w:r w:rsidR="00ED081A" w:rsidRPr="00C735B3">
        <w:rPr>
          <w:rFonts w:ascii="Times New Roman" w:hAnsi="Times New Roman" w:cs="Times New Roman"/>
          <w:sz w:val="36"/>
          <w:szCs w:val="36"/>
        </w:rPr>
        <w:br/>
      </w:r>
    </w:p>
    <w:p w:rsidR="00D33C74" w:rsidRPr="00C735B3" w:rsidRDefault="00ED081A" w:rsidP="00412215">
      <w:pPr>
        <w:pStyle w:val="ListParagraph"/>
        <w:numPr>
          <w:ilvl w:val="0"/>
          <w:numId w:val="8"/>
        </w:numPr>
        <w:rPr>
          <w:rFonts w:ascii="Times New Roman" w:hAnsi="Times New Roman" w:cs="Times New Roman"/>
          <w:sz w:val="36"/>
          <w:szCs w:val="36"/>
        </w:rPr>
      </w:pPr>
      <w:r w:rsidRPr="00C735B3">
        <w:rPr>
          <w:rFonts w:ascii="Times New Roman" w:hAnsi="Times New Roman" w:cs="Times New Roman"/>
          <w:sz w:val="36"/>
          <w:szCs w:val="36"/>
        </w:rPr>
        <w:lastRenderedPageBreak/>
        <w:t xml:space="preserve">Procedural limb of Article 2; the state’s responsibility to investigate effective investigation into circumstances of death. </w:t>
      </w:r>
      <w:r w:rsidR="00AD669A" w:rsidRPr="00C735B3">
        <w:rPr>
          <w:rFonts w:ascii="Times New Roman" w:hAnsi="Times New Roman" w:cs="Times New Roman"/>
          <w:sz w:val="36"/>
          <w:szCs w:val="36"/>
        </w:rPr>
        <w:br/>
      </w:r>
      <w:r w:rsidR="00AD669A" w:rsidRPr="00C735B3">
        <w:rPr>
          <w:rFonts w:ascii="Times New Roman" w:hAnsi="Times New Roman" w:cs="Times New Roman"/>
          <w:b/>
          <w:sz w:val="36"/>
          <w:szCs w:val="36"/>
        </w:rPr>
        <w:t>Hassan v UK (GC 16.9.2014</w:t>
      </w:r>
      <w:proofErr w:type="gramStart"/>
      <w:r w:rsidR="00AD669A" w:rsidRPr="00C735B3">
        <w:rPr>
          <w:rFonts w:ascii="Times New Roman" w:hAnsi="Times New Roman" w:cs="Times New Roman"/>
          <w:b/>
          <w:sz w:val="36"/>
          <w:szCs w:val="36"/>
        </w:rPr>
        <w:t>)</w:t>
      </w:r>
      <w:proofErr w:type="gramEnd"/>
      <w:r w:rsidR="00412215" w:rsidRPr="00C735B3">
        <w:rPr>
          <w:rFonts w:ascii="Times New Roman" w:hAnsi="Times New Roman" w:cs="Times New Roman"/>
          <w:b/>
          <w:sz w:val="36"/>
          <w:szCs w:val="36"/>
        </w:rPr>
        <w:br/>
      </w:r>
      <w:r w:rsidR="0048222A">
        <w:rPr>
          <w:rFonts w:ascii="Times New Roman" w:hAnsi="Times New Roman" w:cs="Times New Roman"/>
          <w:sz w:val="36"/>
          <w:szCs w:val="36"/>
        </w:rPr>
        <w:br/>
      </w:r>
      <w:r w:rsidRPr="00C735B3">
        <w:rPr>
          <w:rFonts w:ascii="Times New Roman" w:hAnsi="Times New Roman" w:cs="Times New Roman"/>
          <w:sz w:val="36"/>
          <w:szCs w:val="36"/>
        </w:rPr>
        <w:t xml:space="preserve">The applicant’s relative had been found dead after having been released from detention in </w:t>
      </w:r>
      <w:r w:rsidR="00D33C74" w:rsidRPr="00C735B3">
        <w:rPr>
          <w:rFonts w:ascii="Times New Roman" w:hAnsi="Times New Roman" w:cs="Times New Roman"/>
          <w:sz w:val="36"/>
          <w:szCs w:val="36"/>
        </w:rPr>
        <w:t xml:space="preserve">in a prison camp </w:t>
      </w:r>
      <w:r w:rsidRPr="00C735B3">
        <w:rPr>
          <w:rFonts w:ascii="Times New Roman" w:hAnsi="Times New Roman" w:cs="Times New Roman"/>
          <w:sz w:val="36"/>
          <w:szCs w:val="36"/>
        </w:rPr>
        <w:t>Iraq</w:t>
      </w:r>
      <w:r w:rsidR="00D33C74" w:rsidRPr="00C735B3">
        <w:rPr>
          <w:rFonts w:ascii="Times New Roman" w:hAnsi="Times New Roman" w:cs="Times New Roman"/>
          <w:sz w:val="36"/>
          <w:szCs w:val="36"/>
        </w:rPr>
        <w:t xml:space="preserve"> and directed a complaint against UK, whose agents had taken the applicant’s relative into detention.</w:t>
      </w:r>
      <w:r w:rsidR="0048222A">
        <w:rPr>
          <w:rFonts w:ascii="Times New Roman" w:hAnsi="Times New Roman" w:cs="Times New Roman"/>
          <w:sz w:val="36"/>
          <w:szCs w:val="36"/>
        </w:rPr>
        <w:br/>
      </w:r>
      <w:r w:rsidR="00D33C74" w:rsidRPr="00C735B3">
        <w:rPr>
          <w:rFonts w:ascii="Times New Roman" w:hAnsi="Times New Roman" w:cs="Times New Roman"/>
          <w:sz w:val="36"/>
          <w:szCs w:val="36"/>
        </w:rPr>
        <w:br/>
        <w:t xml:space="preserve">Here also </w:t>
      </w:r>
      <w:r w:rsidR="00AD669A" w:rsidRPr="00C735B3">
        <w:rPr>
          <w:rFonts w:ascii="Times New Roman" w:hAnsi="Times New Roman" w:cs="Times New Roman"/>
          <w:sz w:val="36"/>
          <w:szCs w:val="36"/>
        </w:rPr>
        <w:t xml:space="preserve">various </w:t>
      </w:r>
      <w:r w:rsidR="00D33C74" w:rsidRPr="00C735B3">
        <w:rPr>
          <w:rFonts w:ascii="Times New Roman" w:hAnsi="Times New Roman" w:cs="Times New Roman"/>
          <w:sz w:val="36"/>
          <w:szCs w:val="36"/>
        </w:rPr>
        <w:t>international instruments were referred to and the case-law of ICJ</w:t>
      </w:r>
      <w:r w:rsidR="00AD669A" w:rsidRPr="00C735B3">
        <w:rPr>
          <w:rFonts w:ascii="Times New Roman" w:hAnsi="Times New Roman" w:cs="Times New Roman"/>
          <w:sz w:val="36"/>
          <w:szCs w:val="36"/>
        </w:rPr>
        <w:t xml:space="preserve"> and domestic case-law in UK</w:t>
      </w:r>
      <w:r w:rsidR="00AD669A" w:rsidRPr="00C735B3">
        <w:rPr>
          <w:rFonts w:ascii="Times New Roman" w:hAnsi="Times New Roman" w:cs="Times New Roman"/>
          <w:sz w:val="36"/>
          <w:szCs w:val="36"/>
        </w:rPr>
        <w:br/>
      </w:r>
    </w:p>
    <w:p w:rsidR="00AD669A" w:rsidRPr="004D0674" w:rsidRDefault="00AD669A" w:rsidP="004D0674">
      <w:pPr>
        <w:pStyle w:val="ListParagraph"/>
        <w:numPr>
          <w:ilvl w:val="0"/>
          <w:numId w:val="8"/>
        </w:numPr>
        <w:rPr>
          <w:rFonts w:ascii="Times New Roman" w:hAnsi="Times New Roman" w:cs="Times New Roman"/>
          <w:sz w:val="36"/>
          <w:szCs w:val="36"/>
        </w:rPr>
      </w:pPr>
      <w:r w:rsidRPr="00C735B3">
        <w:rPr>
          <w:rFonts w:ascii="Times New Roman" w:hAnsi="Times New Roman" w:cs="Times New Roman"/>
          <w:sz w:val="36"/>
          <w:szCs w:val="36"/>
        </w:rPr>
        <w:t xml:space="preserve">A very recent judgment, </w:t>
      </w:r>
      <w:proofErr w:type="spellStart"/>
      <w:r w:rsidRPr="00C735B3">
        <w:rPr>
          <w:rFonts w:ascii="Times New Roman" w:hAnsi="Times New Roman" w:cs="Times New Roman"/>
          <w:b/>
          <w:sz w:val="36"/>
          <w:szCs w:val="36"/>
        </w:rPr>
        <w:t>Perincek</w:t>
      </w:r>
      <w:proofErr w:type="spellEnd"/>
      <w:r w:rsidRPr="00C735B3">
        <w:rPr>
          <w:rFonts w:ascii="Times New Roman" w:hAnsi="Times New Roman" w:cs="Times New Roman"/>
          <w:b/>
          <w:sz w:val="36"/>
          <w:szCs w:val="36"/>
        </w:rPr>
        <w:t xml:space="preserve"> v Switzerland</w:t>
      </w:r>
      <w:r w:rsidRPr="00C735B3">
        <w:rPr>
          <w:rFonts w:ascii="Times New Roman" w:hAnsi="Times New Roman" w:cs="Times New Roman"/>
          <w:sz w:val="36"/>
          <w:szCs w:val="36"/>
        </w:rPr>
        <w:t xml:space="preserve"> (GC 15.10.2015) </w:t>
      </w:r>
      <w:r w:rsidR="0048222A">
        <w:rPr>
          <w:rFonts w:ascii="Times New Roman" w:hAnsi="Times New Roman" w:cs="Times New Roman"/>
          <w:sz w:val="36"/>
          <w:szCs w:val="36"/>
        </w:rPr>
        <w:t>deals</w:t>
      </w:r>
      <w:r w:rsidRPr="00C735B3">
        <w:rPr>
          <w:rFonts w:ascii="Times New Roman" w:hAnsi="Times New Roman" w:cs="Times New Roman"/>
          <w:sz w:val="36"/>
          <w:szCs w:val="36"/>
        </w:rPr>
        <w:t xml:space="preserve"> with article 10</w:t>
      </w:r>
      <w:r w:rsidR="0048222A">
        <w:rPr>
          <w:rFonts w:ascii="Times New Roman" w:hAnsi="Times New Roman" w:cs="Times New Roman"/>
          <w:sz w:val="36"/>
          <w:szCs w:val="36"/>
        </w:rPr>
        <w:t>,</w:t>
      </w:r>
      <w:r w:rsidRPr="00C735B3">
        <w:rPr>
          <w:rFonts w:ascii="Times New Roman" w:hAnsi="Times New Roman" w:cs="Times New Roman"/>
          <w:sz w:val="36"/>
          <w:szCs w:val="36"/>
        </w:rPr>
        <w:t xml:space="preserve"> freedom of expression</w:t>
      </w:r>
      <w:r w:rsidR="0048222A">
        <w:rPr>
          <w:rFonts w:ascii="Times New Roman" w:hAnsi="Times New Roman" w:cs="Times New Roman"/>
          <w:sz w:val="36"/>
          <w:szCs w:val="36"/>
        </w:rPr>
        <w:t>,</w:t>
      </w:r>
      <w:r w:rsidRPr="00C735B3">
        <w:rPr>
          <w:rFonts w:ascii="Times New Roman" w:hAnsi="Times New Roman" w:cs="Times New Roman"/>
          <w:sz w:val="36"/>
          <w:szCs w:val="36"/>
        </w:rPr>
        <w:t xml:space="preserve"> in a situation where the applicant denie</w:t>
      </w:r>
      <w:r w:rsidR="0048222A">
        <w:rPr>
          <w:rFonts w:ascii="Times New Roman" w:hAnsi="Times New Roman" w:cs="Times New Roman"/>
          <w:sz w:val="36"/>
          <w:szCs w:val="36"/>
        </w:rPr>
        <w:t>d</w:t>
      </w:r>
      <w:r w:rsidRPr="00C735B3">
        <w:rPr>
          <w:rFonts w:ascii="Times New Roman" w:hAnsi="Times New Roman" w:cs="Times New Roman"/>
          <w:sz w:val="36"/>
          <w:szCs w:val="36"/>
        </w:rPr>
        <w:t xml:space="preserve"> that the Armenians had been the victims of </w:t>
      </w:r>
      <w:proofErr w:type="gramStart"/>
      <w:r w:rsidRPr="00C735B3">
        <w:rPr>
          <w:rFonts w:ascii="Times New Roman" w:hAnsi="Times New Roman" w:cs="Times New Roman"/>
          <w:sz w:val="36"/>
          <w:szCs w:val="36"/>
        </w:rPr>
        <w:t>a genocide</w:t>
      </w:r>
      <w:proofErr w:type="gramEnd"/>
      <w:r w:rsidRPr="00C735B3">
        <w:rPr>
          <w:rFonts w:ascii="Times New Roman" w:hAnsi="Times New Roman" w:cs="Times New Roman"/>
          <w:sz w:val="36"/>
          <w:szCs w:val="36"/>
        </w:rPr>
        <w:t xml:space="preserve">. </w:t>
      </w:r>
      <w:r w:rsidR="0048222A">
        <w:rPr>
          <w:rFonts w:ascii="Times New Roman" w:hAnsi="Times New Roman" w:cs="Times New Roman"/>
          <w:sz w:val="36"/>
          <w:szCs w:val="36"/>
        </w:rPr>
        <w:br/>
      </w:r>
      <w:r w:rsidR="004D0674">
        <w:rPr>
          <w:rFonts w:ascii="Times New Roman" w:hAnsi="Times New Roman" w:cs="Times New Roman"/>
          <w:sz w:val="36"/>
          <w:szCs w:val="36"/>
        </w:rPr>
        <w:br/>
      </w:r>
      <w:r w:rsidRPr="004D0674">
        <w:rPr>
          <w:rFonts w:ascii="Times New Roman" w:hAnsi="Times New Roman" w:cs="Times New Roman"/>
          <w:sz w:val="36"/>
          <w:szCs w:val="36"/>
        </w:rPr>
        <w:t>The Court doesn’t take a stand on the issue of whether</w:t>
      </w:r>
      <w:r w:rsidR="0048222A" w:rsidRPr="004D0674">
        <w:rPr>
          <w:rFonts w:ascii="Times New Roman" w:hAnsi="Times New Roman" w:cs="Times New Roman"/>
          <w:sz w:val="36"/>
          <w:szCs w:val="36"/>
        </w:rPr>
        <w:t xml:space="preserve"> there had been </w:t>
      </w:r>
      <w:proofErr w:type="gramStart"/>
      <w:r w:rsidR="0048222A" w:rsidRPr="004D0674">
        <w:rPr>
          <w:rFonts w:ascii="Times New Roman" w:hAnsi="Times New Roman" w:cs="Times New Roman"/>
          <w:sz w:val="36"/>
          <w:szCs w:val="36"/>
        </w:rPr>
        <w:t xml:space="preserve">a </w:t>
      </w:r>
      <w:r w:rsidRPr="004D0674">
        <w:rPr>
          <w:rFonts w:ascii="Times New Roman" w:hAnsi="Times New Roman" w:cs="Times New Roman"/>
          <w:sz w:val="36"/>
          <w:szCs w:val="36"/>
        </w:rPr>
        <w:t>genocide</w:t>
      </w:r>
      <w:proofErr w:type="gramEnd"/>
      <w:r w:rsidRPr="004D0674">
        <w:rPr>
          <w:rFonts w:ascii="Times New Roman" w:hAnsi="Times New Roman" w:cs="Times New Roman"/>
          <w:sz w:val="36"/>
          <w:szCs w:val="36"/>
        </w:rPr>
        <w:t xml:space="preserve"> or not. However</w:t>
      </w:r>
      <w:r w:rsidR="0048222A" w:rsidRPr="004D0674">
        <w:rPr>
          <w:rFonts w:ascii="Times New Roman" w:hAnsi="Times New Roman" w:cs="Times New Roman"/>
          <w:sz w:val="36"/>
          <w:szCs w:val="36"/>
        </w:rPr>
        <w:t>,</w:t>
      </w:r>
      <w:r w:rsidRPr="004D0674">
        <w:rPr>
          <w:rFonts w:ascii="Times New Roman" w:hAnsi="Times New Roman" w:cs="Times New Roman"/>
          <w:sz w:val="36"/>
          <w:szCs w:val="36"/>
        </w:rPr>
        <w:t xml:space="preserve"> it made extensive references to international law in order to assess </w:t>
      </w:r>
      <w:proofErr w:type="spellStart"/>
      <w:r w:rsidRPr="004D0674">
        <w:rPr>
          <w:rFonts w:ascii="Times New Roman" w:hAnsi="Times New Roman" w:cs="Times New Roman"/>
          <w:sz w:val="36"/>
          <w:szCs w:val="36"/>
        </w:rPr>
        <w:t>i</w:t>
      </w:r>
      <w:proofErr w:type="spellEnd"/>
      <w:r w:rsidRPr="004D0674">
        <w:rPr>
          <w:rFonts w:ascii="Times New Roman" w:hAnsi="Times New Roman" w:cs="Times New Roman"/>
          <w:sz w:val="36"/>
          <w:szCs w:val="36"/>
        </w:rPr>
        <w:t xml:space="preserve"> a whether there existed an international obligation to punish genocide deniers: The Convention on the prevention and punishment of the crime of genocide, </w:t>
      </w:r>
      <w:r w:rsidR="00C735B3" w:rsidRPr="004D0674">
        <w:rPr>
          <w:rFonts w:ascii="Times New Roman" w:hAnsi="Times New Roman" w:cs="Times New Roman"/>
          <w:sz w:val="36"/>
          <w:szCs w:val="36"/>
        </w:rPr>
        <w:t xml:space="preserve">judgments of the Rwanda tribunal, ICJ in relation to Serbia and Montenegro, The International Convention on the elimination of all forma of racial discrimination (CERD), The international Covenant on civil and political rights. Plus </w:t>
      </w:r>
      <w:proofErr w:type="spellStart"/>
      <w:r w:rsidR="00C735B3" w:rsidRPr="004D0674">
        <w:rPr>
          <w:rFonts w:ascii="Times New Roman" w:hAnsi="Times New Roman" w:cs="Times New Roman"/>
          <w:sz w:val="36"/>
          <w:szCs w:val="36"/>
        </w:rPr>
        <w:t>CoE</w:t>
      </w:r>
      <w:proofErr w:type="spellEnd"/>
      <w:r w:rsidR="00C735B3" w:rsidRPr="004D0674">
        <w:rPr>
          <w:rFonts w:ascii="Times New Roman" w:hAnsi="Times New Roman" w:cs="Times New Roman"/>
          <w:sz w:val="36"/>
          <w:szCs w:val="36"/>
        </w:rPr>
        <w:t xml:space="preserve"> materials: Convention on cybercrime (additional protocol), a recommendation by the </w:t>
      </w:r>
      <w:proofErr w:type="spellStart"/>
      <w:r w:rsidR="00C735B3" w:rsidRPr="004D0674">
        <w:rPr>
          <w:rFonts w:ascii="Times New Roman" w:hAnsi="Times New Roman" w:cs="Times New Roman"/>
          <w:sz w:val="36"/>
          <w:szCs w:val="36"/>
        </w:rPr>
        <w:t>CoM</w:t>
      </w:r>
      <w:proofErr w:type="spellEnd"/>
      <w:r w:rsidR="00C735B3" w:rsidRPr="004D0674">
        <w:rPr>
          <w:rFonts w:ascii="Times New Roman" w:hAnsi="Times New Roman" w:cs="Times New Roman"/>
          <w:sz w:val="36"/>
          <w:szCs w:val="36"/>
        </w:rPr>
        <w:t xml:space="preserve"> on “hate speech”, reports of the ECRI (European commission against racism and intolerance). Plus EU law and domestic law in Convention states.</w:t>
      </w:r>
    </w:p>
    <w:p w:rsidR="00C735B3" w:rsidRPr="00C735B3" w:rsidRDefault="00C735B3" w:rsidP="00C735B3">
      <w:pPr>
        <w:rPr>
          <w:rFonts w:ascii="Times New Roman" w:hAnsi="Times New Roman" w:cs="Times New Roman"/>
          <w:sz w:val="36"/>
          <w:szCs w:val="36"/>
        </w:rPr>
      </w:pPr>
    </w:p>
    <w:p w:rsidR="00C735B3" w:rsidRDefault="0048222A" w:rsidP="00C735B3">
      <w:pPr>
        <w:rPr>
          <w:rFonts w:ascii="Times New Roman" w:hAnsi="Times New Roman" w:cs="Times New Roman"/>
          <w:sz w:val="36"/>
          <w:szCs w:val="36"/>
        </w:rPr>
      </w:pPr>
      <w:r>
        <w:rPr>
          <w:rFonts w:ascii="Times New Roman" w:hAnsi="Times New Roman" w:cs="Times New Roman"/>
          <w:sz w:val="36"/>
          <w:szCs w:val="36"/>
        </w:rPr>
        <w:t>---</w:t>
      </w:r>
    </w:p>
    <w:p w:rsidR="0048222A" w:rsidRPr="00C735B3" w:rsidRDefault="0048222A" w:rsidP="00C735B3">
      <w:pPr>
        <w:rPr>
          <w:rFonts w:ascii="Times New Roman" w:hAnsi="Times New Roman" w:cs="Times New Roman"/>
          <w:sz w:val="36"/>
          <w:szCs w:val="36"/>
        </w:rPr>
      </w:pPr>
    </w:p>
    <w:p w:rsidR="00C735B3" w:rsidRPr="00C735B3" w:rsidRDefault="00C735B3" w:rsidP="00C735B3">
      <w:pPr>
        <w:rPr>
          <w:rFonts w:ascii="Times New Roman" w:hAnsi="Times New Roman" w:cs="Times New Roman"/>
          <w:sz w:val="36"/>
          <w:szCs w:val="36"/>
        </w:rPr>
      </w:pPr>
      <w:r w:rsidRPr="00C735B3">
        <w:rPr>
          <w:rFonts w:ascii="Times New Roman" w:hAnsi="Times New Roman" w:cs="Times New Roman"/>
          <w:sz w:val="36"/>
          <w:szCs w:val="36"/>
        </w:rPr>
        <w:t xml:space="preserve">These are just some examples of readiness of the Court to take into account various aspects of international and comparative law. </w:t>
      </w:r>
    </w:p>
    <w:p w:rsidR="004C415B" w:rsidRPr="00C735B3" w:rsidRDefault="004C415B" w:rsidP="007519FD">
      <w:pPr>
        <w:rPr>
          <w:rFonts w:ascii="Times New Roman" w:hAnsi="Times New Roman" w:cs="Times New Roman"/>
          <w:sz w:val="36"/>
          <w:szCs w:val="36"/>
        </w:rPr>
      </w:pPr>
    </w:p>
    <w:p w:rsidR="004C415B" w:rsidRPr="00C735B3" w:rsidRDefault="004C415B" w:rsidP="007519FD">
      <w:pPr>
        <w:rPr>
          <w:rFonts w:ascii="Times New Roman" w:hAnsi="Times New Roman" w:cs="Times New Roman"/>
          <w:sz w:val="36"/>
          <w:szCs w:val="36"/>
        </w:rPr>
      </w:pPr>
    </w:p>
    <w:sectPr w:rsidR="004C415B" w:rsidRPr="00C735B3" w:rsidSect="00A6035E">
      <w:pgSz w:w="11907" w:h="16840" w:code="9"/>
      <w:pgMar w:top="1440" w:right="1440" w:bottom="1440" w:left="1440" w:header="454" w:footer="34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34D50"/>
    <w:multiLevelType w:val="hybridMultilevel"/>
    <w:tmpl w:val="5BE8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8D47DE"/>
    <w:multiLevelType w:val="multilevel"/>
    <w:tmpl w:val="8012C870"/>
    <w:lvl w:ilvl="0">
      <w:start w:val="1"/>
      <w:numFmt w:val="decimal"/>
      <w:pStyle w:val="ECHRList"/>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989571C"/>
    <w:multiLevelType w:val="multilevel"/>
    <w:tmpl w:val="F842BC8C"/>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3">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2"/>
  </w:num>
  <w:num w:numId="7">
    <w:abstractNumId w:val="3"/>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15B"/>
    <w:rsid w:val="000041F8"/>
    <w:rsid w:val="000042A8"/>
    <w:rsid w:val="00004308"/>
    <w:rsid w:val="00005BF0"/>
    <w:rsid w:val="00007154"/>
    <w:rsid w:val="000103AE"/>
    <w:rsid w:val="00011D69"/>
    <w:rsid w:val="00012AD3"/>
    <w:rsid w:val="00013658"/>
    <w:rsid w:val="00015C2D"/>
    <w:rsid w:val="00015F00"/>
    <w:rsid w:val="00022C1D"/>
    <w:rsid w:val="00034987"/>
    <w:rsid w:val="000602DF"/>
    <w:rsid w:val="00061B05"/>
    <w:rsid w:val="000632D5"/>
    <w:rsid w:val="000644EE"/>
    <w:rsid w:val="0006764A"/>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6530"/>
    <w:rsid w:val="0018068E"/>
    <w:rsid w:val="001832BD"/>
    <w:rsid w:val="001943B5"/>
    <w:rsid w:val="00195134"/>
    <w:rsid w:val="001A145B"/>
    <w:rsid w:val="001A674C"/>
    <w:rsid w:val="001B3B24"/>
    <w:rsid w:val="001C0F98"/>
    <w:rsid w:val="001C2A42"/>
    <w:rsid w:val="001C5B98"/>
    <w:rsid w:val="001D63ED"/>
    <w:rsid w:val="001D7348"/>
    <w:rsid w:val="001E035B"/>
    <w:rsid w:val="001E0961"/>
    <w:rsid w:val="001E3EAE"/>
    <w:rsid w:val="001E6F32"/>
    <w:rsid w:val="001F2145"/>
    <w:rsid w:val="001F6262"/>
    <w:rsid w:val="001F67B0"/>
    <w:rsid w:val="001F7B3D"/>
    <w:rsid w:val="00205F9F"/>
    <w:rsid w:val="00210338"/>
    <w:rsid w:val="002115FC"/>
    <w:rsid w:val="002138A0"/>
    <w:rsid w:val="0021423C"/>
    <w:rsid w:val="00230D00"/>
    <w:rsid w:val="00231DF7"/>
    <w:rsid w:val="00231FD1"/>
    <w:rsid w:val="002339E0"/>
    <w:rsid w:val="00233CF8"/>
    <w:rsid w:val="0023575D"/>
    <w:rsid w:val="00237148"/>
    <w:rsid w:val="0024222D"/>
    <w:rsid w:val="00244B0E"/>
    <w:rsid w:val="00244F6C"/>
    <w:rsid w:val="002532C5"/>
    <w:rsid w:val="00260C03"/>
    <w:rsid w:val="0026540E"/>
    <w:rsid w:val="0026599B"/>
    <w:rsid w:val="00275123"/>
    <w:rsid w:val="00282240"/>
    <w:rsid w:val="002948AD"/>
    <w:rsid w:val="002A01CC"/>
    <w:rsid w:val="002A61B1"/>
    <w:rsid w:val="002A663C"/>
    <w:rsid w:val="002B444B"/>
    <w:rsid w:val="002B5887"/>
    <w:rsid w:val="002C0692"/>
    <w:rsid w:val="002C0E27"/>
    <w:rsid w:val="002C3040"/>
    <w:rsid w:val="002D022D"/>
    <w:rsid w:val="002D24BB"/>
    <w:rsid w:val="002F2AF7"/>
    <w:rsid w:val="002F7E1C"/>
    <w:rsid w:val="00301A75"/>
    <w:rsid w:val="00302F70"/>
    <w:rsid w:val="0030336F"/>
    <w:rsid w:val="0030375E"/>
    <w:rsid w:val="00312A30"/>
    <w:rsid w:val="00320F72"/>
    <w:rsid w:val="0032463E"/>
    <w:rsid w:val="00326224"/>
    <w:rsid w:val="00337EE4"/>
    <w:rsid w:val="00340FFD"/>
    <w:rsid w:val="003506B1"/>
    <w:rsid w:val="00356AC7"/>
    <w:rsid w:val="003609FA"/>
    <w:rsid w:val="003710C8"/>
    <w:rsid w:val="003750BE"/>
    <w:rsid w:val="00387B9D"/>
    <w:rsid w:val="0039364F"/>
    <w:rsid w:val="00396686"/>
    <w:rsid w:val="0039778E"/>
    <w:rsid w:val="003B4941"/>
    <w:rsid w:val="003C5714"/>
    <w:rsid w:val="003C6B9F"/>
    <w:rsid w:val="003C6E2A"/>
    <w:rsid w:val="003D0299"/>
    <w:rsid w:val="003E6D80"/>
    <w:rsid w:val="003F05FA"/>
    <w:rsid w:val="003F244A"/>
    <w:rsid w:val="003F30B8"/>
    <w:rsid w:val="003F4C45"/>
    <w:rsid w:val="003F5F7B"/>
    <w:rsid w:val="003F7D64"/>
    <w:rsid w:val="00412215"/>
    <w:rsid w:val="00414300"/>
    <w:rsid w:val="00425C67"/>
    <w:rsid w:val="00427E7A"/>
    <w:rsid w:val="00436C49"/>
    <w:rsid w:val="00445366"/>
    <w:rsid w:val="00447F5B"/>
    <w:rsid w:val="00461DB0"/>
    <w:rsid w:val="00463926"/>
    <w:rsid w:val="00464C9A"/>
    <w:rsid w:val="00474F3D"/>
    <w:rsid w:val="00477E3A"/>
    <w:rsid w:val="0048222A"/>
    <w:rsid w:val="00483E5F"/>
    <w:rsid w:val="00485FF9"/>
    <w:rsid w:val="004907F0"/>
    <w:rsid w:val="0049140B"/>
    <w:rsid w:val="004923A5"/>
    <w:rsid w:val="00496BFB"/>
    <w:rsid w:val="004A15C7"/>
    <w:rsid w:val="004B013B"/>
    <w:rsid w:val="004B112B"/>
    <w:rsid w:val="004C01E4"/>
    <w:rsid w:val="004C086C"/>
    <w:rsid w:val="004C1F56"/>
    <w:rsid w:val="004C27BC"/>
    <w:rsid w:val="004C415B"/>
    <w:rsid w:val="004D0674"/>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C23D4"/>
    <w:rsid w:val="006C7BB0"/>
    <w:rsid w:val="006D3237"/>
    <w:rsid w:val="006E2E37"/>
    <w:rsid w:val="006E3CF1"/>
    <w:rsid w:val="006E7E80"/>
    <w:rsid w:val="006F48CA"/>
    <w:rsid w:val="006F64DD"/>
    <w:rsid w:val="00715127"/>
    <w:rsid w:val="00715E8E"/>
    <w:rsid w:val="00723580"/>
    <w:rsid w:val="00723755"/>
    <w:rsid w:val="0073136C"/>
    <w:rsid w:val="00731F0F"/>
    <w:rsid w:val="00733250"/>
    <w:rsid w:val="00741404"/>
    <w:rsid w:val="007449E5"/>
    <w:rsid w:val="00747FF0"/>
    <w:rsid w:val="007519FD"/>
    <w:rsid w:val="00764D4E"/>
    <w:rsid w:val="00765A1F"/>
    <w:rsid w:val="00775B6D"/>
    <w:rsid w:val="00776D68"/>
    <w:rsid w:val="007850EE"/>
    <w:rsid w:val="00785B95"/>
    <w:rsid w:val="00790E96"/>
    <w:rsid w:val="00793366"/>
    <w:rsid w:val="007A716F"/>
    <w:rsid w:val="007B270A"/>
    <w:rsid w:val="007C0695"/>
    <w:rsid w:val="007C0F5C"/>
    <w:rsid w:val="007C419A"/>
    <w:rsid w:val="007C4CC8"/>
    <w:rsid w:val="007C5426"/>
    <w:rsid w:val="007C5798"/>
    <w:rsid w:val="007D4832"/>
    <w:rsid w:val="007E21B2"/>
    <w:rsid w:val="007E2C4E"/>
    <w:rsid w:val="007E475E"/>
    <w:rsid w:val="007F1905"/>
    <w:rsid w:val="00801300"/>
    <w:rsid w:val="00801F92"/>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32FF"/>
    <w:rsid w:val="008754AB"/>
    <w:rsid w:val="0088060C"/>
    <w:rsid w:val="00893576"/>
    <w:rsid w:val="00893E73"/>
    <w:rsid w:val="008B02DC"/>
    <w:rsid w:val="008B57CE"/>
    <w:rsid w:val="008C26DE"/>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510C"/>
    <w:rsid w:val="009259AC"/>
    <w:rsid w:val="00926F38"/>
    <w:rsid w:val="00934301"/>
    <w:rsid w:val="00936CD1"/>
    <w:rsid w:val="00941747"/>
    <w:rsid w:val="00941EFB"/>
    <w:rsid w:val="00947AFB"/>
    <w:rsid w:val="00951D7D"/>
    <w:rsid w:val="009630C7"/>
    <w:rsid w:val="00972B55"/>
    <w:rsid w:val="009743B7"/>
    <w:rsid w:val="0098228B"/>
    <w:rsid w:val="009828DA"/>
    <w:rsid w:val="00985BAB"/>
    <w:rsid w:val="009B1B5F"/>
    <w:rsid w:val="009B6673"/>
    <w:rsid w:val="009C191B"/>
    <w:rsid w:val="009C2BD6"/>
    <w:rsid w:val="009D3130"/>
    <w:rsid w:val="009E1F32"/>
    <w:rsid w:val="009E776C"/>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75C70"/>
    <w:rsid w:val="00A82359"/>
    <w:rsid w:val="00A83B15"/>
    <w:rsid w:val="00A865D2"/>
    <w:rsid w:val="00A94C20"/>
    <w:rsid w:val="00A95F98"/>
    <w:rsid w:val="00AA227F"/>
    <w:rsid w:val="00AA355A"/>
    <w:rsid w:val="00AA3BC7"/>
    <w:rsid w:val="00AA6C7B"/>
    <w:rsid w:val="00AA754A"/>
    <w:rsid w:val="00AB099E"/>
    <w:rsid w:val="00AB4328"/>
    <w:rsid w:val="00AD669A"/>
    <w:rsid w:val="00AE0A1C"/>
    <w:rsid w:val="00AE0A2E"/>
    <w:rsid w:val="00AE354C"/>
    <w:rsid w:val="00AF4B07"/>
    <w:rsid w:val="00AF6186"/>
    <w:rsid w:val="00AF7A3A"/>
    <w:rsid w:val="00B14157"/>
    <w:rsid w:val="00B160DB"/>
    <w:rsid w:val="00B20836"/>
    <w:rsid w:val="00B235BB"/>
    <w:rsid w:val="00B27A44"/>
    <w:rsid w:val="00B30BBF"/>
    <w:rsid w:val="00B33C03"/>
    <w:rsid w:val="00B44E56"/>
    <w:rsid w:val="00B46543"/>
    <w:rsid w:val="00B47D33"/>
    <w:rsid w:val="00B52BE0"/>
    <w:rsid w:val="00B54133"/>
    <w:rsid w:val="00B577BB"/>
    <w:rsid w:val="00B701ED"/>
    <w:rsid w:val="00B8086C"/>
    <w:rsid w:val="00B861B4"/>
    <w:rsid w:val="00B86DFE"/>
    <w:rsid w:val="00B90990"/>
    <w:rsid w:val="00B922FF"/>
    <w:rsid w:val="00B9281E"/>
    <w:rsid w:val="00B93925"/>
    <w:rsid w:val="00B95187"/>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A81"/>
    <w:rsid w:val="00C41974"/>
    <w:rsid w:val="00C53F4A"/>
    <w:rsid w:val="00C54125"/>
    <w:rsid w:val="00C55B54"/>
    <w:rsid w:val="00C6098E"/>
    <w:rsid w:val="00C6152C"/>
    <w:rsid w:val="00C735B3"/>
    <w:rsid w:val="00C74810"/>
    <w:rsid w:val="00C90D68"/>
    <w:rsid w:val="00C939FE"/>
    <w:rsid w:val="00CA4BDA"/>
    <w:rsid w:val="00CB1F66"/>
    <w:rsid w:val="00CB2951"/>
    <w:rsid w:val="00CD282B"/>
    <w:rsid w:val="00CD4C35"/>
    <w:rsid w:val="00CD7369"/>
    <w:rsid w:val="00CE0B0E"/>
    <w:rsid w:val="00CE3831"/>
    <w:rsid w:val="00D00ABB"/>
    <w:rsid w:val="00D02EEC"/>
    <w:rsid w:val="00D03551"/>
    <w:rsid w:val="00D06A63"/>
    <w:rsid w:val="00D07E0E"/>
    <w:rsid w:val="00D11478"/>
    <w:rsid w:val="00D15ED0"/>
    <w:rsid w:val="00D21B3E"/>
    <w:rsid w:val="00D21FED"/>
    <w:rsid w:val="00D24251"/>
    <w:rsid w:val="00D33C74"/>
    <w:rsid w:val="00D343E2"/>
    <w:rsid w:val="00D361A2"/>
    <w:rsid w:val="00D44C2E"/>
    <w:rsid w:val="00D45414"/>
    <w:rsid w:val="00D566BD"/>
    <w:rsid w:val="00D57A4D"/>
    <w:rsid w:val="00D60AA7"/>
    <w:rsid w:val="00D6435F"/>
    <w:rsid w:val="00D75E28"/>
    <w:rsid w:val="00D772C2"/>
    <w:rsid w:val="00D8008E"/>
    <w:rsid w:val="00D82C45"/>
    <w:rsid w:val="00D840FE"/>
    <w:rsid w:val="00D908A8"/>
    <w:rsid w:val="00D977B6"/>
    <w:rsid w:val="00DA4A31"/>
    <w:rsid w:val="00DA7B04"/>
    <w:rsid w:val="00DB36C2"/>
    <w:rsid w:val="00DC169B"/>
    <w:rsid w:val="00DC2AB9"/>
    <w:rsid w:val="00DC63F0"/>
    <w:rsid w:val="00DD6EE5"/>
    <w:rsid w:val="00DE386C"/>
    <w:rsid w:val="00DE4D35"/>
    <w:rsid w:val="00DF098B"/>
    <w:rsid w:val="00DF11C4"/>
    <w:rsid w:val="00DF210C"/>
    <w:rsid w:val="00DF4B6A"/>
    <w:rsid w:val="00E02C09"/>
    <w:rsid w:val="00E04D59"/>
    <w:rsid w:val="00E07BC4"/>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84AA5"/>
    <w:rsid w:val="00E90302"/>
    <w:rsid w:val="00E97396"/>
    <w:rsid w:val="00EA185E"/>
    <w:rsid w:val="00EA592A"/>
    <w:rsid w:val="00EB14E4"/>
    <w:rsid w:val="00EB32A5"/>
    <w:rsid w:val="00EB34ED"/>
    <w:rsid w:val="00EB7BE0"/>
    <w:rsid w:val="00EC315E"/>
    <w:rsid w:val="00ED077C"/>
    <w:rsid w:val="00ED081A"/>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56A6F"/>
    <w:rsid w:val="00F5709C"/>
    <w:rsid w:val="00F64EF1"/>
    <w:rsid w:val="00F74BED"/>
    <w:rsid w:val="00F8765F"/>
    <w:rsid w:val="00F90767"/>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uiPriority="98" w:qFormat="1"/>
    <w:lsdException w:name="heading 2" w:uiPriority="98" w:unhideWhenUsed="1" w:qFormat="1"/>
    <w:lsdException w:name="heading 3" w:uiPriority="98" w:unhideWhenUsed="1" w:qFormat="1"/>
    <w:lsdException w:name="heading 4" w:uiPriority="98" w:unhideWhenUsed="1" w:qFormat="1"/>
    <w:lsdException w:name="heading 5" w:uiPriority="98" w:unhideWhenUsed="1" w:qFormat="1"/>
    <w:lsdException w:name="heading 6" w:uiPriority="98" w:unhideWhenUsed="1" w:qFormat="1"/>
    <w:lsdException w:name="heading 7" w:uiPriority="98" w:unhideWhenUsed="1" w:qFormat="1"/>
    <w:lsdException w:name="heading 8" w:uiPriority="98" w:unhideWhenUsed="1" w:qFormat="1"/>
    <w:lsdException w:name="heading 9" w:uiPriority="98"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footnote text" w:uiPriority="95" w:unhideWhenUsed="1"/>
    <w:lsdException w:name="header" w:uiPriority="82" w:unhideWhenUsed="1"/>
    <w:lsdException w:name="footer" w:uiPriority="83" w:unhideWhenUsed="1"/>
    <w:lsdException w:name="caption" w:qFormat="1"/>
    <w:lsdException w:name="footnote reference" w:uiPriority="95" w:unhideWhenUsed="1"/>
    <w:lsdException w:name="Title" w:semiHidden="0" w:uiPriority="98" w:qFormat="1"/>
    <w:lsdException w:name="Default Paragraph Font" w:uiPriority="1" w:unhideWhenUsed="1"/>
    <w:lsdException w:name="Subtitle" w:uiPriority="98" w:qFormat="1"/>
    <w:lsdException w:name="Hyperlink" w:unhideWhenUsed="1"/>
    <w:lsdException w:name="Strong" w:semiHidden="0" w:uiPriority="98" w:qFormat="1"/>
    <w:lsdException w:name="Emphasis" w:semiHidden="0" w:uiPriority="98"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semiHidden="0"/>
    <w:lsdException w:name="No Spacing" w:semiHidden="0" w:uiPriority="1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98" w:qFormat="1"/>
    <w:lsdException w:name="Quote" w:semiHidden="0" w:uiPriority="98" w:qFormat="1"/>
    <w:lsdException w:name="Intense Quote" w:semiHidden="0" w:uiPriority="98"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98" w:qFormat="1"/>
    <w:lsdException w:name="Intense Emphasis" w:semiHidden="0" w:uiPriority="98" w:qFormat="1"/>
    <w:lsdException w:name="Subtle Reference" w:semiHidden="0" w:uiPriority="98" w:qFormat="1"/>
    <w:lsdException w:name="Intense Reference" w:semiHidden="0" w:uiPriority="98" w:qFormat="1"/>
    <w:lsdException w:name="Book Title" w:semiHidden="0" w:uiPriority="98" w:qFormat="1"/>
    <w:lsdException w:name="TOC Heading" w:uiPriority="39" w:unhideWhenUsed="1" w:qFormat="1"/>
  </w:latentStyles>
  <w:style w:type="paragraph" w:default="1" w:styleId="Normal">
    <w:name w:val="Normal"/>
    <w:semiHidden/>
    <w:rsid w:val="00B577BB"/>
  </w:style>
  <w:style w:type="paragraph" w:styleId="Heading1">
    <w:name w:val="heading 1"/>
    <w:basedOn w:val="Normal"/>
    <w:next w:val="Normal"/>
    <w:link w:val="Heading1Char"/>
    <w:uiPriority w:val="99"/>
    <w:semiHidden/>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4174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941747"/>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941747"/>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941747"/>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941747"/>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1747"/>
    <w:rPr>
      <w:rFonts w:ascii="Tahoma" w:hAnsi="Tahoma" w:cs="Tahoma"/>
      <w:sz w:val="16"/>
      <w:szCs w:val="16"/>
    </w:rPr>
  </w:style>
  <w:style w:type="character" w:customStyle="1" w:styleId="BalloonTextChar">
    <w:name w:val="Balloon Text Char"/>
    <w:basedOn w:val="DefaultParagraphFont"/>
    <w:link w:val="BalloonText"/>
    <w:uiPriority w:val="99"/>
    <w:semiHidden/>
    <w:rsid w:val="00A671F8"/>
    <w:rPr>
      <w:rFonts w:ascii="Tahoma" w:eastAsiaTheme="minorEastAsia" w:hAnsi="Tahoma" w:cs="Tahoma"/>
      <w:sz w:val="16"/>
      <w:szCs w:val="16"/>
    </w:rPr>
  </w:style>
  <w:style w:type="character" w:styleId="BookTitle">
    <w:name w:val="Book Title"/>
    <w:uiPriority w:val="99"/>
    <w:semiHidden/>
    <w:qFormat/>
    <w:rsid w:val="00941747"/>
    <w:rPr>
      <w:i/>
      <w:iCs/>
      <w:smallCaps/>
      <w:spacing w:val="5"/>
    </w:rPr>
  </w:style>
  <w:style w:type="numbering" w:customStyle="1" w:styleId="ECHRA1StyleBulletedSquare">
    <w:name w:val="ECHR_A1_Style_Bulleted_Square"/>
    <w:basedOn w:val="NoList"/>
    <w:rsid w:val="008754AB"/>
    <w:pPr>
      <w:numPr>
        <w:numId w:val="2"/>
      </w:numPr>
    </w:pPr>
  </w:style>
  <w:style w:type="numbering" w:customStyle="1" w:styleId="ECHRA1StyleNumberedList">
    <w:name w:val="ECHR_A1_Style_Numbered_List"/>
    <w:basedOn w:val="NoList"/>
    <w:rsid w:val="008754AB"/>
    <w:pPr>
      <w:numPr>
        <w:numId w:val="5"/>
      </w:numPr>
    </w:pPr>
  </w:style>
  <w:style w:type="character" w:styleId="Strong">
    <w:name w:val="Strong"/>
    <w:uiPriority w:val="99"/>
    <w:semiHidden/>
    <w:qFormat/>
    <w:rsid w:val="00941747"/>
    <w:rPr>
      <w:b/>
      <w:bCs/>
    </w:rPr>
  </w:style>
  <w:style w:type="paragraph" w:styleId="NoSpacing">
    <w:name w:val="No Spacing"/>
    <w:basedOn w:val="Normal"/>
    <w:link w:val="NoSpacingChar"/>
    <w:semiHidden/>
    <w:qFormat/>
    <w:rsid w:val="00941747"/>
  </w:style>
  <w:style w:type="character" w:customStyle="1" w:styleId="NoSpacingChar">
    <w:name w:val="No Spacing Char"/>
    <w:basedOn w:val="DefaultParagraphFont"/>
    <w:link w:val="NoSpacing"/>
    <w:semiHidden/>
    <w:rsid w:val="00AE0A2E"/>
    <w:rPr>
      <w:rFonts w:eastAsiaTheme="minorEastAsia"/>
    </w:rPr>
  </w:style>
  <w:style w:type="paragraph" w:customStyle="1" w:styleId="ECHRBullet1">
    <w:name w:val="ECHR_Bullet_1"/>
    <w:aliases w:val="Bul_1"/>
    <w:basedOn w:val="NormalJustified"/>
    <w:uiPriority w:val="8"/>
    <w:qFormat/>
    <w:rsid w:val="002C0692"/>
    <w:pPr>
      <w:numPr>
        <w:numId w:val="6"/>
      </w:numPr>
      <w:spacing w:before="60" w:after="60"/>
    </w:pPr>
    <w:rPr>
      <w:rFonts w:eastAsiaTheme="minorEastAsia"/>
    </w:rPr>
  </w:style>
  <w:style w:type="paragraph" w:customStyle="1" w:styleId="ECHRBullet2">
    <w:name w:val="ECHR_Bullet_2"/>
    <w:aliases w:val="Bul_2"/>
    <w:basedOn w:val="ECHRBullet1"/>
    <w:uiPriority w:val="8"/>
    <w:rsid w:val="00233CF8"/>
    <w:pPr>
      <w:numPr>
        <w:ilvl w:val="1"/>
      </w:numPr>
    </w:pPr>
  </w:style>
  <w:style w:type="paragraph" w:customStyle="1" w:styleId="ECHRBullet3">
    <w:name w:val="ECHR_Bullet_3"/>
    <w:aliases w:val="Bul_3"/>
    <w:basedOn w:val="ECHRBullet2"/>
    <w:uiPriority w:val="8"/>
    <w:rsid w:val="008754AB"/>
    <w:pPr>
      <w:numPr>
        <w:ilvl w:val="2"/>
      </w:numPr>
    </w:pPr>
  </w:style>
  <w:style w:type="paragraph" w:customStyle="1" w:styleId="ECHRBullet4">
    <w:name w:val="ECHR_Bullet_4"/>
    <w:aliases w:val="Bul_4"/>
    <w:basedOn w:val="ECHRBullet3"/>
    <w:uiPriority w:val="8"/>
    <w:rsid w:val="008754AB"/>
    <w:pPr>
      <w:numPr>
        <w:ilvl w:val="3"/>
      </w:numPr>
    </w:pPr>
  </w:style>
  <w:style w:type="paragraph" w:customStyle="1" w:styleId="ECHRNumberedList1">
    <w:name w:val="ECHR_Numbered_List_1"/>
    <w:aliases w:val="Num_1"/>
    <w:basedOn w:val="Normal"/>
    <w:uiPriority w:val="9"/>
    <w:qFormat/>
    <w:rsid w:val="002C0692"/>
    <w:pPr>
      <w:numPr>
        <w:numId w:val="7"/>
      </w:numPr>
      <w:spacing w:before="60" w:after="60"/>
    </w:pPr>
    <w:rPr>
      <w:rFonts w:eastAsiaTheme="minorEastAsia"/>
    </w:rPr>
  </w:style>
  <w:style w:type="paragraph" w:customStyle="1" w:styleId="ECHRNumberedList2">
    <w:name w:val="ECHR_Numbered_List_2"/>
    <w:aliases w:val="Num_2"/>
    <w:basedOn w:val="ECHRNumberedList1"/>
    <w:uiPriority w:val="9"/>
    <w:rsid w:val="002C0692"/>
    <w:pPr>
      <w:numPr>
        <w:ilvl w:val="1"/>
      </w:numPr>
    </w:pPr>
  </w:style>
  <w:style w:type="paragraph" w:customStyle="1" w:styleId="ECHRNumberedList3">
    <w:name w:val="ECHR_Numbered_List_3"/>
    <w:aliases w:val="Num_3"/>
    <w:basedOn w:val="ECHRNumberedList2"/>
    <w:uiPriority w:val="9"/>
    <w:rsid w:val="008754AB"/>
    <w:pPr>
      <w:numPr>
        <w:ilvl w:val="2"/>
      </w:numPr>
    </w:pPr>
  </w:style>
  <w:style w:type="paragraph" w:customStyle="1" w:styleId="ECHRHeader">
    <w:name w:val="ECHR_Header"/>
    <w:aliases w:val="Top_Header"/>
    <w:basedOn w:val="Header"/>
    <w:uiPriority w:val="39"/>
    <w:rsid w:val="003D0299"/>
    <w:rPr>
      <w:sz w:val="8"/>
    </w:rPr>
  </w:style>
  <w:style w:type="paragraph" w:customStyle="1" w:styleId="ECHRFooter">
    <w:name w:val="ECHR_Footer"/>
    <w:aliases w:val="Footer_ECHR"/>
    <w:basedOn w:val="Footer"/>
    <w:uiPriority w:val="40"/>
    <w:rsid w:val="003D0299"/>
    <w:rPr>
      <w:sz w:val="8"/>
    </w:rPr>
  </w:style>
  <w:style w:type="paragraph" w:customStyle="1" w:styleId="ECHRCoverTitle1">
    <w:name w:val="ECHR_Cover_Title_1"/>
    <w:aliases w:val="Cover_1"/>
    <w:basedOn w:val="Normal"/>
    <w:next w:val="ECHRCoverTitle2"/>
    <w:uiPriority w:val="24"/>
    <w:qFormat/>
    <w:rsid w:val="00511C07"/>
    <w:pPr>
      <w:spacing w:before="840"/>
      <w:contextualSpacing/>
      <w:jc w:val="center"/>
    </w:pPr>
    <w:rPr>
      <w:color w:val="2F2F2F" w:themeColor="accent3" w:themeShade="80"/>
      <w:sz w:val="36"/>
    </w:rPr>
  </w:style>
  <w:style w:type="paragraph" w:customStyle="1" w:styleId="ECHRCoverTitle2">
    <w:name w:val="ECHR_Cover_Title_2"/>
    <w:aliases w:val="Cover_2"/>
    <w:basedOn w:val="Normal"/>
    <w:next w:val="ECHRCoverTitle3"/>
    <w:uiPriority w:val="24"/>
    <w:qFormat/>
    <w:rsid w:val="00511C07"/>
    <w:pPr>
      <w:spacing w:before="600"/>
      <w:contextualSpacing/>
      <w:jc w:val="center"/>
    </w:pPr>
    <w:rPr>
      <w:rFonts w:asciiTheme="majorHAnsi" w:hAnsiTheme="majorHAnsi"/>
      <w:color w:val="474747" w:themeColor="accent3" w:themeShade="BF"/>
      <w:sz w:val="28"/>
    </w:rPr>
  </w:style>
  <w:style w:type="paragraph" w:styleId="Title">
    <w:name w:val="Title"/>
    <w:basedOn w:val="Normal"/>
    <w:next w:val="Normal"/>
    <w:link w:val="TitleChar"/>
    <w:uiPriority w:val="99"/>
    <w:semiHidden/>
    <w:qFormat/>
    <w:rsid w:val="0094174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A671F8"/>
    <w:rPr>
      <w:rFonts w:asciiTheme="majorHAnsi" w:eastAsiaTheme="majorEastAsia" w:hAnsiTheme="majorHAnsi" w:cstheme="majorBidi"/>
      <w:spacing w:val="5"/>
      <w:sz w:val="52"/>
      <w:szCs w:val="52"/>
      <w:lang w:bidi="en-US"/>
    </w:rPr>
  </w:style>
  <w:style w:type="paragraph" w:customStyle="1" w:styleId="ECHRCoverTitle3">
    <w:name w:val="ECHR_Cover_Title_3"/>
    <w:aliases w:val="Cover_3"/>
    <w:basedOn w:val="Normal"/>
    <w:next w:val="Normal"/>
    <w:uiPriority w:val="24"/>
    <w:qFormat/>
    <w:rsid w:val="00A66617"/>
    <w:pPr>
      <w:spacing w:before="1080" w:after="1080"/>
      <w:contextualSpacing/>
      <w:jc w:val="center"/>
    </w:pPr>
    <w:rPr>
      <w:b/>
      <w:color w:val="474747" w:themeColor="accent3" w:themeShade="BF"/>
      <w:sz w:val="24"/>
    </w:rPr>
  </w:style>
  <w:style w:type="paragraph" w:customStyle="1" w:styleId="ECHRTitle2">
    <w:name w:val="ECHR_Title_2"/>
    <w:aliases w:val="Title_L_2"/>
    <w:basedOn w:val="Normal"/>
    <w:next w:val="ECHRParaSpaced"/>
    <w:uiPriority w:val="20"/>
    <w:qFormat/>
    <w:rsid w:val="00EB14E4"/>
    <w:pPr>
      <w:keepNext/>
      <w:keepLines/>
      <w:spacing w:before="240"/>
      <w:contextualSpacing/>
    </w:pPr>
    <w:rPr>
      <w:rFonts w:asciiTheme="majorHAnsi" w:hAnsiTheme="majorHAnsi"/>
      <w:b/>
      <w:color w:val="474747" w:themeColor="accent3" w:themeShade="BF"/>
      <w:sz w:val="28"/>
    </w:rPr>
  </w:style>
  <w:style w:type="paragraph" w:customStyle="1" w:styleId="ECHRTitleCentre3">
    <w:name w:val="ECHR_Title_Centre_3"/>
    <w:aliases w:val="Title_C_3"/>
    <w:basedOn w:val="Normal"/>
    <w:next w:val="ECHRParaSpaced"/>
    <w:uiPriority w:val="17"/>
    <w:qFormat/>
    <w:rsid w:val="00EB14E4"/>
    <w:pPr>
      <w:keepNext/>
      <w:keepLines/>
      <w:spacing w:before="240"/>
      <w:contextualSpacing/>
      <w:jc w:val="center"/>
    </w:pPr>
    <w:rPr>
      <w:rFonts w:asciiTheme="majorHAnsi" w:hAnsiTheme="majorHAnsi"/>
      <w:b/>
      <w:color w:val="474747" w:themeColor="accent3" w:themeShade="BF"/>
      <w:sz w:val="24"/>
    </w:rPr>
  </w:style>
  <w:style w:type="paragraph" w:customStyle="1" w:styleId="ECHRTitle3">
    <w:name w:val="ECHR_Title_3"/>
    <w:aliases w:val="Title_L_3"/>
    <w:basedOn w:val="Normal"/>
    <w:next w:val="ECHRParaSpaced"/>
    <w:uiPriority w:val="20"/>
    <w:qFormat/>
    <w:rsid w:val="00EB14E4"/>
    <w:pPr>
      <w:keepNext/>
      <w:keepLines/>
      <w:spacing w:before="240"/>
      <w:contextualSpacing/>
    </w:pPr>
    <w:rPr>
      <w:rFonts w:asciiTheme="majorHAnsi" w:hAnsiTheme="majorHAnsi"/>
      <w:b/>
      <w:color w:val="474747" w:themeColor="accent3" w:themeShade="BF"/>
      <w:sz w:val="24"/>
    </w:rPr>
  </w:style>
  <w:style w:type="paragraph" w:customStyle="1" w:styleId="ECHRDivisionName">
    <w:name w:val="ECHR_DivisionName"/>
    <w:aliases w:val="Div_Name"/>
    <w:basedOn w:val="Normal"/>
    <w:link w:val="ECHRDivisionNameChar"/>
    <w:uiPriority w:val="29"/>
    <w:qFormat/>
    <w:rsid w:val="00E07DA1"/>
    <w:rPr>
      <w:b/>
      <w:color w:val="0072BC" w:themeColor="accent1"/>
    </w:rPr>
  </w:style>
  <w:style w:type="character" w:customStyle="1" w:styleId="ECHRDivisionNameChar">
    <w:name w:val="ECHR_DivisionName Char"/>
    <w:aliases w:val="Div_Name Char"/>
    <w:basedOn w:val="DefaultParagraphFont"/>
    <w:link w:val="ECHRDivisionName"/>
    <w:uiPriority w:val="29"/>
    <w:rsid w:val="008D4752"/>
    <w:rPr>
      <w:b/>
      <w:color w:val="0072BC" w:themeColor="accent1"/>
    </w:rPr>
  </w:style>
  <w:style w:type="paragraph" w:customStyle="1" w:styleId="ECHRParaSpaced">
    <w:name w:val="ECHR_Para_Spaced"/>
    <w:aliases w:val="Para_Spaced"/>
    <w:basedOn w:val="ECHRPara"/>
    <w:uiPriority w:val="5"/>
    <w:qFormat/>
    <w:rsid w:val="002D24BB"/>
    <w:pPr>
      <w:spacing w:before="120" w:after="120"/>
    </w:pPr>
  </w:style>
  <w:style w:type="paragraph" w:customStyle="1" w:styleId="ECHRFooterLine">
    <w:name w:val="ECHR_Footer_Line"/>
    <w:aliases w:val="Footer_Line"/>
    <w:basedOn w:val="Normal"/>
    <w:next w:val="ECHRPara"/>
    <w:uiPriority w:val="41"/>
    <w:rsid w:val="008732FF"/>
    <w:pPr>
      <w:pBdr>
        <w:top w:val="single" w:sz="8" w:space="1" w:color="7F7F7F" w:themeColor="text1" w:themeTint="80"/>
      </w:pBdr>
      <w:tabs>
        <w:tab w:val="center" w:pos="4536"/>
        <w:tab w:val="right" w:pos="9696"/>
      </w:tabs>
      <w:ind w:left="-680" w:right="-680"/>
    </w:pPr>
    <w:rPr>
      <w:color w:val="474747" w:themeColor="accent3" w:themeShade="BF"/>
    </w:rPr>
  </w:style>
  <w:style w:type="paragraph" w:styleId="Header">
    <w:name w:val="header"/>
    <w:basedOn w:val="Normal"/>
    <w:link w:val="HeaderChar"/>
    <w:uiPriority w:val="48"/>
    <w:semiHidden/>
    <w:rsid w:val="00941747"/>
    <w:pPr>
      <w:tabs>
        <w:tab w:val="center" w:pos="4536"/>
        <w:tab w:val="right" w:pos="9696"/>
      </w:tabs>
      <w:ind w:left="-680" w:right="-680"/>
    </w:pPr>
  </w:style>
  <w:style w:type="character" w:customStyle="1" w:styleId="HeaderChar">
    <w:name w:val="Header Char"/>
    <w:basedOn w:val="DefaultParagraphFont"/>
    <w:link w:val="Header"/>
    <w:uiPriority w:val="48"/>
    <w:semiHidden/>
    <w:rsid w:val="008D4752"/>
  </w:style>
  <w:style w:type="character" w:customStyle="1" w:styleId="Heading1Char">
    <w:name w:val="Heading 1 Char"/>
    <w:basedOn w:val="DefaultParagraphFont"/>
    <w:link w:val="Heading1"/>
    <w:uiPriority w:val="99"/>
    <w:semiHidden/>
    <w:rsid w:val="00A671F8"/>
    <w:rPr>
      <w:rFonts w:asciiTheme="majorHAnsi" w:eastAsiaTheme="majorEastAsia" w:hAnsiTheme="majorHAnsi" w:cstheme="majorBidi"/>
      <w:b/>
      <w:bCs/>
      <w:color w:val="333333"/>
      <w:sz w:val="28"/>
      <w:szCs w:val="28"/>
    </w:rPr>
  </w:style>
  <w:style w:type="paragraph" w:customStyle="1" w:styleId="ECHRHeading1">
    <w:name w:val="ECHR_Heading_1"/>
    <w:aliases w:val="Head_1"/>
    <w:basedOn w:val="Heading1"/>
    <w:next w:val="ECHRParaSpaced"/>
    <w:uiPriority w:val="14"/>
    <w:qFormat/>
    <w:rsid w:val="00E20E13"/>
    <w:pPr>
      <w:keepNext/>
      <w:keepLines/>
      <w:pBdr>
        <w:bottom w:val="single" w:sz="12" w:space="1" w:color="949494" w:themeColor="text2" w:themeShade="BF"/>
      </w:pBdr>
      <w:spacing w:before="240"/>
    </w:pPr>
    <w:rPr>
      <w:bCs w:val="0"/>
      <w:color w:val="2F2F2F" w:themeColor="accent3" w:themeShade="80"/>
    </w:rPr>
  </w:style>
  <w:style w:type="paragraph" w:customStyle="1" w:styleId="ECHRHeading2">
    <w:name w:val="ECHR_Heading_2"/>
    <w:aliases w:val="Head_2"/>
    <w:basedOn w:val="Heading2"/>
    <w:next w:val="ECHRParaSpaced"/>
    <w:uiPriority w:val="14"/>
    <w:qFormat/>
    <w:rsid w:val="00E20E13"/>
    <w:pPr>
      <w:keepNext/>
      <w:keepLines/>
      <w:spacing w:before="240"/>
      <w:contextualSpacing/>
    </w:pPr>
    <w:rPr>
      <w:bCs w:val="0"/>
      <w:color w:val="2F2F2F" w:themeColor="accent3" w:themeShade="80"/>
      <w:sz w:val="28"/>
    </w:rPr>
  </w:style>
  <w:style w:type="character" w:customStyle="1" w:styleId="Heading2Char">
    <w:name w:val="Heading 2 Char"/>
    <w:basedOn w:val="DefaultParagraphFont"/>
    <w:link w:val="Heading2"/>
    <w:uiPriority w:val="99"/>
    <w:semiHidden/>
    <w:rsid w:val="00A671F8"/>
    <w:rPr>
      <w:rFonts w:asciiTheme="majorHAnsi" w:eastAsiaTheme="majorEastAsia" w:hAnsiTheme="majorHAnsi" w:cstheme="majorBidi"/>
      <w:b/>
      <w:bCs/>
      <w:color w:val="4D4D4D"/>
      <w:sz w:val="26"/>
      <w:szCs w:val="26"/>
    </w:rPr>
  </w:style>
  <w:style w:type="paragraph" w:customStyle="1" w:styleId="ECHRHeading3">
    <w:name w:val="ECHR_Heading_3"/>
    <w:aliases w:val="Head_3"/>
    <w:basedOn w:val="Heading3"/>
    <w:next w:val="ECHRParaSpaced"/>
    <w:uiPriority w:val="14"/>
    <w:qFormat/>
    <w:rsid w:val="00E20E13"/>
    <w:pPr>
      <w:keepNext/>
      <w:keepLines/>
      <w:spacing w:before="240" w:line="240" w:lineRule="auto"/>
      <w:contextualSpacing/>
    </w:pPr>
    <w:rPr>
      <w:bCs w:val="0"/>
      <w:color w:val="2F2F2F" w:themeColor="accent3" w:themeShade="80"/>
      <w:sz w:val="24"/>
    </w:rPr>
  </w:style>
  <w:style w:type="paragraph" w:customStyle="1" w:styleId="ECHRHeading4">
    <w:name w:val="ECHR_Heading_4"/>
    <w:aliases w:val="Head_4"/>
    <w:basedOn w:val="Heading4"/>
    <w:next w:val="ECHRParaSpaced"/>
    <w:uiPriority w:val="14"/>
    <w:qFormat/>
    <w:rsid w:val="00E20E13"/>
    <w:pPr>
      <w:keepNext/>
      <w:keepLines/>
      <w:spacing w:before="240"/>
      <w:contextualSpacing/>
    </w:pPr>
    <w:rPr>
      <w:bCs w:val="0"/>
      <w:i w:val="0"/>
      <w:iCs w:val="0"/>
      <w:color w:val="5F5F5F" w:themeColor="accent3"/>
      <w:sz w:val="24"/>
    </w:rPr>
  </w:style>
  <w:style w:type="character" w:customStyle="1" w:styleId="Heading3Char">
    <w:name w:val="Heading 3 Char"/>
    <w:basedOn w:val="DefaultParagraphFont"/>
    <w:link w:val="Heading3"/>
    <w:uiPriority w:val="99"/>
    <w:semiHidden/>
    <w:rsid w:val="00A671F8"/>
    <w:rPr>
      <w:rFonts w:asciiTheme="majorHAnsi" w:eastAsiaTheme="majorEastAsia" w:hAnsiTheme="majorHAnsi" w:cstheme="majorBidi"/>
      <w:b/>
      <w:bCs/>
      <w:color w:val="5F5F5F"/>
    </w:rPr>
  </w:style>
  <w:style w:type="paragraph" w:customStyle="1" w:styleId="ECHRHeading5">
    <w:name w:val="ECHR_Heading_5"/>
    <w:aliases w:val="Head_5"/>
    <w:basedOn w:val="Heading5"/>
    <w:next w:val="ECHRParaSpaced"/>
    <w:uiPriority w:val="14"/>
    <w:qFormat/>
    <w:rsid w:val="00427E7A"/>
    <w:pPr>
      <w:keepNext/>
      <w:keepLines/>
      <w:spacing w:before="240"/>
      <w:contextualSpacing/>
    </w:pPr>
    <w:rPr>
      <w:bCs w:val="0"/>
      <w:color w:val="5F5F5F" w:themeColor="accent3"/>
      <w:u w:val="single"/>
    </w:rPr>
  </w:style>
  <w:style w:type="paragraph" w:customStyle="1" w:styleId="ECHRHeading6">
    <w:name w:val="ECHR_Heading_6"/>
    <w:aliases w:val="Head_6"/>
    <w:basedOn w:val="Heading6"/>
    <w:next w:val="ECHRParaSpaced"/>
    <w:uiPriority w:val="14"/>
    <w:rsid w:val="00427E7A"/>
    <w:pPr>
      <w:keepNext/>
      <w:keepLines/>
      <w:spacing w:before="240" w:line="240" w:lineRule="auto"/>
      <w:contextualSpacing/>
    </w:pPr>
    <w:rPr>
      <w:color w:val="474747" w:themeColor="accent3" w:themeShade="BF"/>
      <w:sz w:val="20"/>
    </w:rPr>
  </w:style>
  <w:style w:type="character" w:customStyle="1" w:styleId="Heading4Char">
    <w:name w:val="Heading 4 Char"/>
    <w:basedOn w:val="DefaultParagraphFont"/>
    <w:link w:val="Heading4"/>
    <w:uiPriority w:val="99"/>
    <w:semiHidden/>
    <w:rsid w:val="00A671F8"/>
    <w:rPr>
      <w:rFonts w:asciiTheme="majorHAnsi" w:eastAsiaTheme="majorEastAsia" w:hAnsiTheme="majorHAnsi" w:cstheme="majorBidi"/>
      <w:b/>
      <w:bCs/>
      <w:i/>
      <w:iCs/>
      <w:color w:val="777777"/>
    </w:rPr>
  </w:style>
  <w:style w:type="paragraph" w:customStyle="1" w:styleId="ECHRHeading7">
    <w:name w:val="ECHR_Heading_7"/>
    <w:aliases w:val="Head_7"/>
    <w:basedOn w:val="Heading7"/>
    <w:next w:val="ECHRParaSpaced"/>
    <w:uiPriority w:val="14"/>
    <w:rsid w:val="00427E7A"/>
    <w:pPr>
      <w:keepNext/>
      <w:keepLines/>
      <w:spacing w:before="240"/>
      <w:contextualSpacing/>
    </w:pPr>
    <w:rPr>
      <w:b/>
      <w:i w:val="0"/>
      <w:color w:val="474747" w:themeColor="accent3" w:themeShade="BF"/>
      <w:sz w:val="20"/>
    </w:rPr>
  </w:style>
  <w:style w:type="character" w:customStyle="1" w:styleId="Heading5Char">
    <w:name w:val="Heading 5 Char"/>
    <w:basedOn w:val="DefaultParagraphFont"/>
    <w:link w:val="Heading5"/>
    <w:uiPriority w:val="99"/>
    <w:semiHidden/>
    <w:rsid w:val="00A671F8"/>
    <w:rPr>
      <w:rFonts w:asciiTheme="majorHAnsi" w:eastAsiaTheme="majorEastAsia" w:hAnsiTheme="majorHAnsi" w:cstheme="majorBidi"/>
      <w:b/>
      <w:bCs/>
      <w:color w:val="808080"/>
    </w:rPr>
  </w:style>
  <w:style w:type="paragraph" w:customStyle="1" w:styleId="ECHRHeaderDate">
    <w:name w:val="ECHR_Header_Date"/>
    <w:aliases w:val="Ref_Date"/>
    <w:basedOn w:val="Normal"/>
    <w:uiPriority w:val="32"/>
    <w:qFormat/>
    <w:rsid w:val="00E07DA1"/>
    <w:pPr>
      <w:jc w:val="right"/>
    </w:pPr>
    <w:rPr>
      <w:sz w:val="20"/>
    </w:rPr>
  </w:style>
  <w:style w:type="paragraph" w:customStyle="1" w:styleId="ECHRHeaderRefIt">
    <w:name w:val="ECHR_Header_Ref_It"/>
    <w:aliases w:val="Ref_Ital"/>
    <w:basedOn w:val="Normal"/>
    <w:next w:val="ECHRHeaderDate"/>
    <w:uiPriority w:val="31"/>
    <w:qFormat/>
    <w:rsid w:val="00E07DA1"/>
    <w:pPr>
      <w:jc w:val="right"/>
    </w:pPr>
    <w:rPr>
      <w:i/>
      <w:sz w:val="20"/>
    </w:rPr>
  </w:style>
  <w:style w:type="character" w:styleId="SubtleEmphasis">
    <w:name w:val="Subtle Emphasis"/>
    <w:uiPriority w:val="99"/>
    <w:semiHidden/>
    <w:qFormat/>
    <w:rsid w:val="00941747"/>
    <w:rPr>
      <w:i/>
      <w:iCs/>
    </w:rPr>
  </w:style>
  <w:style w:type="character" w:customStyle="1" w:styleId="ECHRRed">
    <w:name w:val="ECHR_Red"/>
    <w:aliases w:val="Red"/>
    <w:basedOn w:val="DefaultParagraphFont"/>
    <w:uiPriority w:val="13"/>
    <w:qFormat/>
    <w:rsid w:val="00941747"/>
    <w:rPr>
      <w:color w:val="C00000" w:themeColor="accent2"/>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Title_L_1"/>
    <w:basedOn w:val="Normal"/>
    <w:next w:val="ECHRParaSpaced"/>
    <w:uiPriority w:val="20"/>
    <w:qFormat/>
    <w:rsid w:val="00EB14E4"/>
    <w:pPr>
      <w:keepNext/>
      <w:keepLines/>
      <w:spacing w:before="240"/>
      <w:contextualSpacing/>
    </w:pPr>
    <w:rPr>
      <w:rFonts w:asciiTheme="majorHAnsi" w:hAnsiTheme="majorHAnsi"/>
      <w:b/>
      <w:color w:val="2F2F2F" w:themeColor="accent3" w:themeShade="80"/>
      <w:sz w:val="32"/>
    </w:rPr>
  </w:style>
  <w:style w:type="paragraph" w:customStyle="1" w:styleId="ECHRConfidential">
    <w:name w:val="ECHR_Confidential"/>
    <w:aliases w:val="Confidential"/>
    <w:basedOn w:val="ECHRPara"/>
    <w:next w:val="ECHRPara"/>
    <w:uiPriority w:val="30"/>
    <w:qFormat/>
    <w:rsid w:val="00805E52"/>
    <w:pPr>
      <w:jc w:val="right"/>
    </w:pPr>
    <w:rPr>
      <w:color w:val="C00000"/>
      <w:sz w:val="20"/>
    </w:rPr>
  </w:style>
  <w:style w:type="paragraph" w:customStyle="1" w:styleId="ECHRTitleCentre2">
    <w:name w:val="ECHR_Title_Centre_2"/>
    <w:aliases w:val="Title_C_2"/>
    <w:basedOn w:val="Normal"/>
    <w:next w:val="ECHRParaSpaced"/>
    <w:uiPriority w:val="17"/>
    <w:qFormat/>
    <w:rsid w:val="00EB14E4"/>
    <w:pPr>
      <w:keepNext/>
      <w:keepLines/>
      <w:spacing w:before="240"/>
      <w:contextualSpacing/>
      <w:jc w:val="center"/>
    </w:pPr>
    <w:rPr>
      <w:rFonts w:asciiTheme="majorHAnsi" w:hAnsiTheme="majorHAnsi"/>
      <w:b/>
      <w:color w:val="474747" w:themeColor="accent3" w:themeShade="BF"/>
      <w:sz w:val="28"/>
    </w:rPr>
  </w:style>
  <w:style w:type="character" w:styleId="Emphasis">
    <w:name w:val="Emphasis"/>
    <w:uiPriority w:val="99"/>
    <w:semiHidden/>
    <w:qFormat/>
    <w:rsid w:val="00941747"/>
    <w:rPr>
      <w:b/>
      <w:bCs/>
      <w:i/>
      <w:iCs/>
      <w:spacing w:val="10"/>
      <w:bdr w:val="none" w:sz="0" w:space="0" w:color="auto"/>
      <w:shd w:val="clear" w:color="auto" w:fill="auto"/>
    </w:rPr>
  </w:style>
  <w:style w:type="paragraph" w:styleId="Footer">
    <w:name w:val="footer"/>
    <w:basedOn w:val="Normal"/>
    <w:link w:val="FooterChar"/>
    <w:uiPriority w:val="49"/>
    <w:semiHidden/>
    <w:rsid w:val="00941747"/>
    <w:pPr>
      <w:tabs>
        <w:tab w:val="center" w:pos="4536"/>
        <w:tab w:val="right" w:pos="9696"/>
      </w:tabs>
      <w:ind w:left="-680" w:right="-680"/>
    </w:pPr>
  </w:style>
  <w:style w:type="character" w:customStyle="1" w:styleId="FooterChar">
    <w:name w:val="Footer Char"/>
    <w:basedOn w:val="DefaultParagraphFont"/>
    <w:link w:val="Footer"/>
    <w:uiPriority w:val="49"/>
    <w:semiHidden/>
    <w:rsid w:val="008D4752"/>
  </w:style>
  <w:style w:type="character" w:styleId="FootnoteReference">
    <w:name w:val="footnote reference"/>
    <w:basedOn w:val="DefaultParagraphFont"/>
    <w:uiPriority w:val="99"/>
    <w:semiHidden/>
    <w:rsid w:val="00941747"/>
    <w:rPr>
      <w:vertAlign w:val="superscript"/>
    </w:rPr>
  </w:style>
  <w:style w:type="paragraph" w:styleId="FootnoteText">
    <w:name w:val="footnote text"/>
    <w:basedOn w:val="NormalJustified"/>
    <w:link w:val="FootnoteTextChar"/>
    <w:uiPriority w:val="99"/>
    <w:semiHidden/>
    <w:rsid w:val="00941747"/>
    <w:rPr>
      <w:sz w:val="20"/>
      <w:szCs w:val="20"/>
    </w:rPr>
  </w:style>
  <w:style w:type="character" w:customStyle="1" w:styleId="FootnoteTextChar">
    <w:name w:val="Footnote Text Char"/>
    <w:basedOn w:val="DefaultParagraphFont"/>
    <w:link w:val="FootnoteText"/>
    <w:uiPriority w:val="99"/>
    <w:semiHidden/>
    <w:rsid w:val="00E07BC4"/>
    <w:rPr>
      <w:sz w:val="20"/>
      <w:szCs w:val="20"/>
    </w:rPr>
  </w:style>
  <w:style w:type="character" w:customStyle="1" w:styleId="Heading6Char">
    <w:name w:val="Heading 6 Char"/>
    <w:basedOn w:val="DefaultParagraphFont"/>
    <w:link w:val="Heading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9"/>
    <w:semiHidden/>
    <w:rsid w:val="00A671F8"/>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A671F8"/>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A671F8"/>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941747"/>
    <w:rPr>
      <w:color w:val="0072BC" w:themeColor="hyperlink"/>
      <w:u w:val="single"/>
    </w:rPr>
  </w:style>
  <w:style w:type="character" w:styleId="IntenseEmphasis">
    <w:name w:val="Intense Emphasis"/>
    <w:uiPriority w:val="99"/>
    <w:semiHidden/>
    <w:qFormat/>
    <w:rsid w:val="00941747"/>
    <w:rPr>
      <w:b/>
      <w:bCs/>
    </w:rPr>
  </w:style>
  <w:style w:type="paragraph" w:styleId="IntenseQuote">
    <w:name w:val="Intense Quote"/>
    <w:basedOn w:val="Normal"/>
    <w:next w:val="Normal"/>
    <w:link w:val="IntenseQuoteChar"/>
    <w:uiPriority w:val="99"/>
    <w:semiHidden/>
    <w:qFormat/>
    <w:rsid w:val="00941747"/>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A671F8"/>
    <w:rPr>
      <w:rFonts w:eastAsiaTheme="minorEastAsia"/>
      <w:b/>
      <w:bCs/>
      <w:i/>
      <w:iCs/>
      <w:lang w:bidi="en-US"/>
    </w:rPr>
  </w:style>
  <w:style w:type="character" w:styleId="IntenseReference">
    <w:name w:val="Intense Reference"/>
    <w:uiPriority w:val="99"/>
    <w:semiHidden/>
    <w:qFormat/>
    <w:rsid w:val="00941747"/>
    <w:rPr>
      <w:smallCaps/>
      <w:spacing w:val="5"/>
      <w:u w:val="single"/>
    </w:rPr>
  </w:style>
  <w:style w:type="paragraph" w:styleId="ListParagraph">
    <w:name w:val="List Paragraph"/>
    <w:basedOn w:val="Normal"/>
    <w:uiPriority w:val="99"/>
    <w:semiHidden/>
    <w:qFormat/>
    <w:rsid w:val="00941747"/>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941747"/>
    <w:pPr>
      <w:spacing w:before="200"/>
      <w:ind w:left="360" w:right="360"/>
    </w:pPr>
    <w:rPr>
      <w:i/>
      <w:iCs/>
      <w:lang w:bidi="en-US"/>
    </w:rPr>
  </w:style>
  <w:style w:type="character" w:customStyle="1" w:styleId="QuoteChar">
    <w:name w:val="Quote Char"/>
    <w:basedOn w:val="DefaultParagraphFont"/>
    <w:link w:val="Quote"/>
    <w:uiPriority w:val="99"/>
    <w:semiHidden/>
    <w:rsid w:val="00A671F8"/>
    <w:rPr>
      <w:rFonts w:eastAsiaTheme="minorEastAsia"/>
      <w:i/>
      <w:iCs/>
      <w:lang w:bidi="en-US"/>
    </w:rPr>
  </w:style>
  <w:style w:type="character" w:styleId="SubtleReference">
    <w:name w:val="Subtle Reference"/>
    <w:uiPriority w:val="99"/>
    <w:semiHidden/>
    <w:qFormat/>
    <w:rsid w:val="00941747"/>
    <w:rPr>
      <w:smallCaps/>
    </w:rPr>
  </w:style>
  <w:style w:type="table" w:styleId="TableGrid">
    <w:name w:val="Table Grid"/>
    <w:basedOn w:val="TableNormal"/>
    <w:uiPriority w:val="59"/>
    <w:rsid w:val="00941747"/>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EA185E"/>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EA185E"/>
    <w:pPr>
      <w:spacing w:after="60"/>
      <w:ind w:left="680" w:right="340" w:hanging="340"/>
    </w:pPr>
  </w:style>
  <w:style w:type="paragraph" w:styleId="TOC3">
    <w:name w:val="toc 3"/>
    <w:basedOn w:val="Normal"/>
    <w:next w:val="Normal"/>
    <w:autoRedefine/>
    <w:uiPriority w:val="99"/>
    <w:semiHidden/>
    <w:rsid w:val="00EA185E"/>
    <w:pPr>
      <w:spacing w:after="60"/>
      <w:ind w:left="1020" w:right="340" w:hanging="340"/>
    </w:pPr>
  </w:style>
  <w:style w:type="paragraph" w:styleId="TOC4">
    <w:name w:val="toc 4"/>
    <w:basedOn w:val="Normal"/>
    <w:next w:val="Normal"/>
    <w:autoRedefine/>
    <w:uiPriority w:val="99"/>
    <w:semiHidden/>
    <w:rsid w:val="00EA185E"/>
    <w:pPr>
      <w:tabs>
        <w:tab w:val="right" w:leader="dot" w:pos="9017"/>
      </w:tabs>
      <w:spacing w:after="60"/>
      <w:ind w:left="1361" w:right="340" w:hanging="340"/>
    </w:pPr>
  </w:style>
  <w:style w:type="paragraph" w:styleId="TOC5">
    <w:name w:val="toc 5"/>
    <w:basedOn w:val="Normal"/>
    <w:next w:val="Normal"/>
    <w:autoRedefine/>
    <w:uiPriority w:val="99"/>
    <w:semiHidden/>
    <w:rsid w:val="00B46543"/>
    <w:pPr>
      <w:spacing w:after="60"/>
      <w:ind w:left="1701" w:right="340" w:hanging="340"/>
    </w:pPr>
  </w:style>
  <w:style w:type="paragraph" w:styleId="TOCHeading">
    <w:name w:val="TOC Heading"/>
    <w:basedOn w:val="ECHRTitleCentre2"/>
    <w:next w:val="Normal"/>
    <w:uiPriority w:val="99"/>
    <w:semiHidden/>
    <w:qFormat/>
    <w:rsid w:val="00E84AA5"/>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ECHRTitleCentre2"/>
    <w:next w:val="Normal"/>
    <w:uiPriority w:val="99"/>
    <w:semiHidden/>
    <w:rsid w:val="0018068E"/>
    <w:rPr>
      <w:rFonts w:eastAsiaTheme="majorEastAsia" w:cstheme="majorBidi"/>
      <w:bCs/>
      <w:szCs w:val="24"/>
    </w:rPr>
  </w:style>
  <w:style w:type="paragraph" w:customStyle="1" w:styleId="ECHRList">
    <w:name w:val="ECHR_List"/>
    <w:aliases w:val="List_Simple"/>
    <w:basedOn w:val="Normal"/>
    <w:uiPriority w:val="10"/>
    <w:qFormat/>
    <w:rsid w:val="002D24BB"/>
    <w:pPr>
      <w:numPr>
        <w:numId w:val="1"/>
      </w:numPr>
    </w:pPr>
  </w:style>
  <w:style w:type="paragraph" w:customStyle="1" w:styleId="ECHRCoverTitle4">
    <w:name w:val="ECHR_Cover_Title_4"/>
    <w:aliases w:val="Cover_4"/>
    <w:basedOn w:val="Normal"/>
    <w:uiPriority w:val="24"/>
    <w:qFormat/>
    <w:rsid w:val="00AA3BC7"/>
    <w:pPr>
      <w:tabs>
        <w:tab w:val="right" w:pos="7938"/>
      </w:tabs>
      <w:spacing w:before="120" w:after="120"/>
      <w:ind w:left="1134" w:right="1134"/>
    </w:pPr>
    <w:rPr>
      <w:color w:val="2F2F2F" w:themeColor="accent3" w:themeShade="80"/>
    </w:rPr>
  </w:style>
  <w:style w:type="paragraph" w:customStyle="1" w:styleId="ECHRParaQuote">
    <w:name w:val="ECHR_Para_Quote"/>
    <w:aliases w:val="Para_Quote"/>
    <w:basedOn w:val="ECHRParaSpaced"/>
    <w:next w:val="ECHRParaSpaced"/>
    <w:uiPriority w:val="6"/>
    <w:qFormat/>
    <w:rsid w:val="00E20E13"/>
    <w:pPr>
      <w:ind w:left="567"/>
    </w:pPr>
    <w:rPr>
      <w:sz w:val="20"/>
    </w:rPr>
  </w:style>
  <w:style w:type="paragraph" w:customStyle="1" w:styleId="ECHRPara">
    <w:name w:val="ECHR_Para"/>
    <w:aliases w:val="Para"/>
    <w:basedOn w:val="NormalJustified"/>
    <w:uiPriority w:val="4"/>
    <w:qFormat/>
    <w:rsid w:val="002D24BB"/>
  </w:style>
  <w:style w:type="paragraph" w:customStyle="1" w:styleId="ECHRTitleCentre1">
    <w:name w:val="ECHR_Title_Centre_1"/>
    <w:aliases w:val="Title_C_1"/>
    <w:basedOn w:val="Normal"/>
    <w:next w:val="ECHRParaSpaced"/>
    <w:uiPriority w:val="17"/>
    <w:qFormat/>
    <w:rsid w:val="00EB14E4"/>
    <w:pPr>
      <w:keepNext/>
      <w:keepLines/>
      <w:spacing w:before="240"/>
      <w:contextualSpacing/>
      <w:jc w:val="center"/>
    </w:pPr>
    <w:rPr>
      <w:rFonts w:asciiTheme="majorHAnsi" w:hAnsiTheme="majorHAnsi"/>
      <w:b/>
      <w:color w:val="2F2F2F" w:themeColor="accent3" w:themeShade="80"/>
      <w:sz w:val="32"/>
    </w:r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paragraph" w:customStyle="1" w:styleId="ECHRSpacer">
    <w:name w:val="ECHR_Spacer"/>
    <w:basedOn w:val="Normal"/>
    <w:uiPriority w:val="38"/>
    <w:rsid w:val="00463926"/>
    <w:rPr>
      <w:sz w:val="4"/>
    </w:r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20BAA"/>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ECHRFooterLineLandscape">
    <w:name w:val="ECHR_Footer_Line_Landscape"/>
    <w:aliases w:val="Footer_Line_Landscape"/>
    <w:basedOn w:val="ECHRFooterLine"/>
    <w:uiPriority w:val="42"/>
    <w:rsid w:val="006242CA"/>
    <w:pPr>
      <w:tabs>
        <w:tab w:val="clear" w:pos="4536"/>
        <w:tab w:val="clear" w:pos="9696"/>
        <w:tab w:val="center" w:pos="6787"/>
        <w:tab w:val="right" w:pos="14640"/>
      </w:tabs>
    </w:pPr>
  </w:style>
  <w:style w:type="paragraph" w:customStyle="1" w:styleId="ECHRHeaderLandscape">
    <w:name w:val="ECHR_Header_Landscape"/>
    <w:aliases w:val="Header_Landscape"/>
    <w:basedOn w:val="Header"/>
    <w:uiPriority w:val="39"/>
    <w:rsid w:val="0039364F"/>
    <w:pPr>
      <w:tabs>
        <w:tab w:val="clear" w:pos="4536"/>
        <w:tab w:val="clear" w:pos="9696"/>
        <w:tab w:val="center" w:pos="6787"/>
        <w:tab w:val="right" w:pos="14640"/>
      </w:tabs>
    </w:pPr>
  </w:style>
  <w:style w:type="table" w:customStyle="1" w:styleId="ECHRHeaderTable">
    <w:name w:val="ECHR_Header_Table"/>
    <w:basedOn w:val="TableNormal"/>
    <w:uiPriority w:val="99"/>
    <w:rsid w:val="001C5B98"/>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right"/>
      </w:pPr>
    </w:tblStylePr>
  </w:style>
  <w:style w:type="paragraph" w:customStyle="1" w:styleId="ECHRLine">
    <w:name w:val="ECHR_Line"/>
    <w:basedOn w:val="NormalJustified"/>
    <w:next w:val="ECHRParaSpaced"/>
    <w:uiPriority w:val="15"/>
    <w:rsid w:val="00C74810"/>
    <w:pPr>
      <w:pBdr>
        <w:bottom w:val="single" w:sz="12" w:space="1" w:color="949494" w:themeColor="text2" w:themeShade="BF"/>
      </w:pBdr>
      <w:spacing w:after="120"/>
    </w:pPr>
    <w:rPr>
      <w:sz w:val="12"/>
    </w:rPr>
  </w:style>
  <w:style w:type="paragraph" w:customStyle="1" w:styleId="NormalJustified">
    <w:name w:val="Normal_Justified"/>
    <w:basedOn w:val="Normal"/>
    <w:semiHidden/>
    <w:rsid w:val="00E20E13"/>
    <w:pPr>
      <w:jc w:val="both"/>
    </w:p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basedOn w:val="NormalJustified"/>
    <w:uiPriority w:val="50"/>
    <w:semiHidden/>
    <w:rsid w:val="00CE0B0E"/>
    <w:pPr>
      <w:tabs>
        <w:tab w:val="left" w:pos="567"/>
        <w:tab w:val="left" w:pos="1134"/>
      </w:tabs>
      <w:spacing w:line="240" w:lineRule="exact"/>
      <w:jc w:val="left"/>
    </w:pPr>
    <w:rPr>
      <w:rFonts w:eastAsiaTheme="minorEastAsia"/>
    </w:rPr>
  </w:style>
  <w:style w:type="table" w:customStyle="1" w:styleId="ECHRHeaderTableReduced">
    <w:name w:val="ECHR_Header_Table_Reduced"/>
    <w:basedOn w:val="TableNormal"/>
    <w:uiPriority w:val="99"/>
    <w:rsid w:val="00013658"/>
    <w:tblPr>
      <w:tblInd w:w="-680"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ECHRTitleCentreTOC1">
    <w:name w:val="ECHR_Title_Centre_TOC_1"/>
    <w:aliases w:val="Title_C_TOC"/>
    <w:basedOn w:val="ECHRTitleCentre1"/>
    <w:next w:val="ECHRHeading1"/>
    <w:uiPriority w:val="16"/>
    <w:qFormat/>
    <w:rsid w:val="00F74BED"/>
    <w:pPr>
      <w:outlineLvl w:val="0"/>
    </w:pPr>
  </w:style>
  <w:style w:type="paragraph" w:customStyle="1" w:styleId="ECHRTitleTOC1">
    <w:name w:val="ECHR_Title_TOC_1"/>
    <w:aliases w:val="Title_L_TOC"/>
    <w:basedOn w:val="ECHRTitle1"/>
    <w:next w:val="ECHRHeading1"/>
    <w:uiPriority w:val="19"/>
    <w:qFormat/>
    <w:rsid w:val="00F74BED"/>
    <w:pPr>
      <w:outlineLvl w:val="0"/>
    </w:pPr>
  </w:style>
  <w:style w:type="paragraph" w:customStyle="1" w:styleId="DummyStyle">
    <w:name w:val="Dummy_Style"/>
    <w:basedOn w:val="Normal"/>
    <w:semiHidden/>
    <w:qFormat/>
    <w:rsid w:val="00E07BC4"/>
    <w:rPr>
      <w:color w:val="00B050"/>
    </w:rPr>
  </w:style>
  <w:style w:type="character" w:styleId="PlaceholderText">
    <w:name w:val="Placeholder Text"/>
    <w:basedOn w:val="DefaultParagraphFont"/>
    <w:uiPriority w:val="99"/>
    <w:semiHidden/>
    <w:rsid w:val="00B577BB"/>
    <w:rPr>
      <w:color w:val="auto"/>
      <w:bdr w:val="none" w:sz="0" w:space="0" w:color="auto"/>
      <w:shd w:val="clear" w:color="auto" w:fill="BEE5FF" w:themeFill="background1" w:themeFillTint="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uiPriority="98" w:qFormat="1"/>
    <w:lsdException w:name="heading 2" w:uiPriority="98" w:unhideWhenUsed="1" w:qFormat="1"/>
    <w:lsdException w:name="heading 3" w:uiPriority="98" w:unhideWhenUsed="1" w:qFormat="1"/>
    <w:lsdException w:name="heading 4" w:uiPriority="98" w:unhideWhenUsed="1" w:qFormat="1"/>
    <w:lsdException w:name="heading 5" w:uiPriority="98" w:unhideWhenUsed="1" w:qFormat="1"/>
    <w:lsdException w:name="heading 6" w:uiPriority="98" w:unhideWhenUsed="1" w:qFormat="1"/>
    <w:lsdException w:name="heading 7" w:uiPriority="98" w:unhideWhenUsed="1" w:qFormat="1"/>
    <w:lsdException w:name="heading 8" w:uiPriority="98" w:unhideWhenUsed="1" w:qFormat="1"/>
    <w:lsdException w:name="heading 9" w:uiPriority="98"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footnote text" w:uiPriority="95" w:unhideWhenUsed="1"/>
    <w:lsdException w:name="header" w:uiPriority="82" w:unhideWhenUsed="1"/>
    <w:lsdException w:name="footer" w:uiPriority="83" w:unhideWhenUsed="1"/>
    <w:lsdException w:name="caption" w:qFormat="1"/>
    <w:lsdException w:name="footnote reference" w:uiPriority="95" w:unhideWhenUsed="1"/>
    <w:lsdException w:name="Title" w:semiHidden="0" w:uiPriority="98" w:qFormat="1"/>
    <w:lsdException w:name="Default Paragraph Font" w:uiPriority="1" w:unhideWhenUsed="1"/>
    <w:lsdException w:name="Subtitle" w:uiPriority="98" w:qFormat="1"/>
    <w:lsdException w:name="Hyperlink" w:unhideWhenUsed="1"/>
    <w:lsdException w:name="Strong" w:semiHidden="0" w:uiPriority="98" w:qFormat="1"/>
    <w:lsdException w:name="Emphasis" w:semiHidden="0" w:uiPriority="98"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semiHidden="0"/>
    <w:lsdException w:name="No Spacing" w:semiHidden="0" w:uiPriority="1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98" w:qFormat="1"/>
    <w:lsdException w:name="Quote" w:semiHidden="0" w:uiPriority="98" w:qFormat="1"/>
    <w:lsdException w:name="Intense Quote" w:semiHidden="0" w:uiPriority="98"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98" w:qFormat="1"/>
    <w:lsdException w:name="Intense Emphasis" w:semiHidden="0" w:uiPriority="98" w:qFormat="1"/>
    <w:lsdException w:name="Subtle Reference" w:semiHidden="0" w:uiPriority="98" w:qFormat="1"/>
    <w:lsdException w:name="Intense Reference" w:semiHidden="0" w:uiPriority="98" w:qFormat="1"/>
    <w:lsdException w:name="Book Title" w:semiHidden="0" w:uiPriority="98" w:qFormat="1"/>
    <w:lsdException w:name="TOC Heading" w:uiPriority="39" w:unhideWhenUsed="1" w:qFormat="1"/>
  </w:latentStyles>
  <w:style w:type="paragraph" w:default="1" w:styleId="Normal">
    <w:name w:val="Normal"/>
    <w:semiHidden/>
    <w:rsid w:val="00B577BB"/>
  </w:style>
  <w:style w:type="paragraph" w:styleId="Heading1">
    <w:name w:val="heading 1"/>
    <w:basedOn w:val="Normal"/>
    <w:next w:val="Normal"/>
    <w:link w:val="Heading1Char"/>
    <w:uiPriority w:val="99"/>
    <w:semiHidden/>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4174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941747"/>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941747"/>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941747"/>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941747"/>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1747"/>
    <w:rPr>
      <w:rFonts w:ascii="Tahoma" w:hAnsi="Tahoma" w:cs="Tahoma"/>
      <w:sz w:val="16"/>
      <w:szCs w:val="16"/>
    </w:rPr>
  </w:style>
  <w:style w:type="character" w:customStyle="1" w:styleId="BalloonTextChar">
    <w:name w:val="Balloon Text Char"/>
    <w:basedOn w:val="DefaultParagraphFont"/>
    <w:link w:val="BalloonText"/>
    <w:uiPriority w:val="99"/>
    <w:semiHidden/>
    <w:rsid w:val="00A671F8"/>
    <w:rPr>
      <w:rFonts w:ascii="Tahoma" w:eastAsiaTheme="minorEastAsia" w:hAnsi="Tahoma" w:cs="Tahoma"/>
      <w:sz w:val="16"/>
      <w:szCs w:val="16"/>
    </w:rPr>
  </w:style>
  <w:style w:type="character" w:styleId="BookTitle">
    <w:name w:val="Book Title"/>
    <w:uiPriority w:val="99"/>
    <w:semiHidden/>
    <w:qFormat/>
    <w:rsid w:val="00941747"/>
    <w:rPr>
      <w:i/>
      <w:iCs/>
      <w:smallCaps/>
      <w:spacing w:val="5"/>
    </w:rPr>
  </w:style>
  <w:style w:type="numbering" w:customStyle="1" w:styleId="ECHRA1StyleBulletedSquare">
    <w:name w:val="ECHR_A1_Style_Bulleted_Square"/>
    <w:basedOn w:val="NoList"/>
    <w:rsid w:val="008754AB"/>
    <w:pPr>
      <w:numPr>
        <w:numId w:val="2"/>
      </w:numPr>
    </w:pPr>
  </w:style>
  <w:style w:type="numbering" w:customStyle="1" w:styleId="ECHRA1StyleNumberedList">
    <w:name w:val="ECHR_A1_Style_Numbered_List"/>
    <w:basedOn w:val="NoList"/>
    <w:rsid w:val="008754AB"/>
    <w:pPr>
      <w:numPr>
        <w:numId w:val="5"/>
      </w:numPr>
    </w:pPr>
  </w:style>
  <w:style w:type="character" w:styleId="Strong">
    <w:name w:val="Strong"/>
    <w:uiPriority w:val="99"/>
    <w:semiHidden/>
    <w:qFormat/>
    <w:rsid w:val="00941747"/>
    <w:rPr>
      <w:b/>
      <w:bCs/>
    </w:rPr>
  </w:style>
  <w:style w:type="paragraph" w:styleId="NoSpacing">
    <w:name w:val="No Spacing"/>
    <w:basedOn w:val="Normal"/>
    <w:link w:val="NoSpacingChar"/>
    <w:semiHidden/>
    <w:qFormat/>
    <w:rsid w:val="00941747"/>
  </w:style>
  <w:style w:type="character" w:customStyle="1" w:styleId="NoSpacingChar">
    <w:name w:val="No Spacing Char"/>
    <w:basedOn w:val="DefaultParagraphFont"/>
    <w:link w:val="NoSpacing"/>
    <w:semiHidden/>
    <w:rsid w:val="00AE0A2E"/>
    <w:rPr>
      <w:rFonts w:eastAsiaTheme="minorEastAsia"/>
    </w:rPr>
  </w:style>
  <w:style w:type="paragraph" w:customStyle="1" w:styleId="ECHRBullet1">
    <w:name w:val="ECHR_Bullet_1"/>
    <w:aliases w:val="Bul_1"/>
    <w:basedOn w:val="NormalJustified"/>
    <w:uiPriority w:val="8"/>
    <w:qFormat/>
    <w:rsid w:val="002C0692"/>
    <w:pPr>
      <w:numPr>
        <w:numId w:val="6"/>
      </w:numPr>
      <w:spacing w:before="60" w:after="60"/>
    </w:pPr>
    <w:rPr>
      <w:rFonts w:eastAsiaTheme="minorEastAsia"/>
    </w:rPr>
  </w:style>
  <w:style w:type="paragraph" w:customStyle="1" w:styleId="ECHRBullet2">
    <w:name w:val="ECHR_Bullet_2"/>
    <w:aliases w:val="Bul_2"/>
    <w:basedOn w:val="ECHRBullet1"/>
    <w:uiPriority w:val="8"/>
    <w:rsid w:val="00233CF8"/>
    <w:pPr>
      <w:numPr>
        <w:ilvl w:val="1"/>
      </w:numPr>
    </w:pPr>
  </w:style>
  <w:style w:type="paragraph" w:customStyle="1" w:styleId="ECHRBullet3">
    <w:name w:val="ECHR_Bullet_3"/>
    <w:aliases w:val="Bul_3"/>
    <w:basedOn w:val="ECHRBullet2"/>
    <w:uiPriority w:val="8"/>
    <w:rsid w:val="008754AB"/>
    <w:pPr>
      <w:numPr>
        <w:ilvl w:val="2"/>
      </w:numPr>
    </w:pPr>
  </w:style>
  <w:style w:type="paragraph" w:customStyle="1" w:styleId="ECHRBullet4">
    <w:name w:val="ECHR_Bullet_4"/>
    <w:aliases w:val="Bul_4"/>
    <w:basedOn w:val="ECHRBullet3"/>
    <w:uiPriority w:val="8"/>
    <w:rsid w:val="008754AB"/>
    <w:pPr>
      <w:numPr>
        <w:ilvl w:val="3"/>
      </w:numPr>
    </w:pPr>
  </w:style>
  <w:style w:type="paragraph" w:customStyle="1" w:styleId="ECHRNumberedList1">
    <w:name w:val="ECHR_Numbered_List_1"/>
    <w:aliases w:val="Num_1"/>
    <w:basedOn w:val="Normal"/>
    <w:uiPriority w:val="9"/>
    <w:qFormat/>
    <w:rsid w:val="002C0692"/>
    <w:pPr>
      <w:numPr>
        <w:numId w:val="7"/>
      </w:numPr>
      <w:spacing w:before="60" w:after="60"/>
    </w:pPr>
    <w:rPr>
      <w:rFonts w:eastAsiaTheme="minorEastAsia"/>
    </w:rPr>
  </w:style>
  <w:style w:type="paragraph" w:customStyle="1" w:styleId="ECHRNumberedList2">
    <w:name w:val="ECHR_Numbered_List_2"/>
    <w:aliases w:val="Num_2"/>
    <w:basedOn w:val="ECHRNumberedList1"/>
    <w:uiPriority w:val="9"/>
    <w:rsid w:val="002C0692"/>
    <w:pPr>
      <w:numPr>
        <w:ilvl w:val="1"/>
      </w:numPr>
    </w:pPr>
  </w:style>
  <w:style w:type="paragraph" w:customStyle="1" w:styleId="ECHRNumberedList3">
    <w:name w:val="ECHR_Numbered_List_3"/>
    <w:aliases w:val="Num_3"/>
    <w:basedOn w:val="ECHRNumberedList2"/>
    <w:uiPriority w:val="9"/>
    <w:rsid w:val="008754AB"/>
    <w:pPr>
      <w:numPr>
        <w:ilvl w:val="2"/>
      </w:numPr>
    </w:pPr>
  </w:style>
  <w:style w:type="paragraph" w:customStyle="1" w:styleId="ECHRHeader">
    <w:name w:val="ECHR_Header"/>
    <w:aliases w:val="Top_Header"/>
    <w:basedOn w:val="Header"/>
    <w:uiPriority w:val="39"/>
    <w:rsid w:val="003D0299"/>
    <w:rPr>
      <w:sz w:val="8"/>
    </w:rPr>
  </w:style>
  <w:style w:type="paragraph" w:customStyle="1" w:styleId="ECHRFooter">
    <w:name w:val="ECHR_Footer"/>
    <w:aliases w:val="Footer_ECHR"/>
    <w:basedOn w:val="Footer"/>
    <w:uiPriority w:val="40"/>
    <w:rsid w:val="003D0299"/>
    <w:rPr>
      <w:sz w:val="8"/>
    </w:rPr>
  </w:style>
  <w:style w:type="paragraph" w:customStyle="1" w:styleId="ECHRCoverTitle1">
    <w:name w:val="ECHR_Cover_Title_1"/>
    <w:aliases w:val="Cover_1"/>
    <w:basedOn w:val="Normal"/>
    <w:next w:val="ECHRCoverTitle2"/>
    <w:uiPriority w:val="24"/>
    <w:qFormat/>
    <w:rsid w:val="00511C07"/>
    <w:pPr>
      <w:spacing w:before="840"/>
      <w:contextualSpacing/>
      <w:jc w:val="center"/>
    </w:pPr>
    <w:rPr>
      <w:color w:val="2F2F2F" w:themeColor="accent3" w:themeShade="80"/>
      <w:sz w:val="36"/>
    </w:rPr>
  </w:style>
  <w:style w:type="paragraph" w:customStyle="1" w:styleId="ECHRCoverTitle2">
    <w:name w:val="ECHR_Cover_Title_2"/>
    <w:aliases w:val="Cover_2"/>
    <w:basedOn w:val="Normal"/>
    <w:next w:val="ECHRCoverTitle3"/>
    <w:uiPriority w:val="24"/>
    <w:qFormat/>
    <w:rsid w:val="00511C07"/>
    <w:pPr>
      <w:spacing w:before="600"/>
      <w:contextualSpacing/>
      <w:jc w:val="center"/>
    </w:pPr>
    <w:rPr>
      <w:rFonts w:asciiTheme="majorHAnsi" w:hAnsiTheme="majorHAnsi"/>
      <w:color w:val="474747" w:themeColor="accent3" w:themeShade="BF"/>
      <w:sz w:val="28"/>
    </w:rPr>
  </w:style>
  <w:style w:type="paragraph" w:styleId="Title">
    <w:name w:val="Title"/>
    <w:basedOn w:val="Normal"/>
    <w:next w:val="Normal"/>
    <w:link w:val="TitleChar"/>
    <w:uiPriority w:val="99"/>
    <w:semiHidden/>
    <w:qFormat/>
    <w:rsid w:val="0094174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A671F8"/>
    <w:rPr>
      <w:rFonts w:asciiTheme="majorHAnsi" w:eastAsiaTheme="majorEastAsia" w:hAnsiTheme="majorHAnsi" w:cstheme="majorBidi"/>
      <w:spacing w:val="5"/>
      <w:sz w:val="52"/>
      <w:szCs w:val="52"/>
      <w:lang w:bidi="en-US"/>
    </w:rPr>
  </w:style>
  <w:style w:type="paragraph" w:customStyle="1" w:styleId="ECHRCoverTitle3">
    <w:name w:val="ECHR_Cover_Title_3"/>
    <w:aliases w:val="Cover_3"/>
    <w:basedOn w:val="Normal"/>
    <w:next w:val="Normal"/>
    <w:uiPriority w:val="24"/>
    <w:qFormat/>
    <w:rsid w:val="00A66617"/>
    <w:pPr>
      <w:spacing w:before="1080" w:after="1080"/>
      <w:contextualSpacing/>
      <w:jc w:val="center"/>
    </w:pPr>
    <w:rPr>
      <w:b/>
      <w:color w:val="474747" w:themeColor="accent3" w:themeShade="BF"/>
      <w:sz w:val="24"/>
    </w:rPr>
  </w:style>
  <w:style w:type="paragraph" w:customStyle="1" w:styleId="ECHRTitle2">
    <w:name w:val="ECHR_Title_2"/>
    <w:aliases w:val="Title_L_2"/>
    <w:basedOn w:val="Normal"/>
    <w:next w:val="ECHRParaSpaced"/>
    <w:uiPriority w:val="20"/>
    <w:qFormat/>
    <w:rsid w:val="00EB14E4"/>
    <w:pPr>
      <w:keepNext/>
      <w:keepLines/>
      <w:spacing w:before="240"/>
      <w:contextualSpacing/>
    </w:pPr>
    <w:rPr>
      <w:rFonts w:asciiTheme="majorHAnsi" w:hAnsiTheme="majorHAnsi"/>
      <w:b/>
      <w:color w:val="474747" w:themeColor="accent3" w:themeShade="BF"/>
      <w:sz w:val="28"/>
    </w:rPr>
  </w:style>
  <w:style w:type="paragraph" w:customStyle="1" w:styleId="ECHRTitleCentre3">
    <w:name w:val="ECHR_Title_Centre_3"/>
    <w:aliases w:val="Title_C_3"/>
    <w:basedOn w:val="Normal"/>
    <w:next w:val="ECHRParaSpaced"/>
    <w:uiPriority w:val="17"/>
    <w:qFormat/>
    <w:rsid w:val="00EB14E4"/>
    <w:pPr>
      <w:keepNext/>
      <w:keepLines/>
      <w:spacing w:before="240"/>
      <w:contextualSpacing/>
      <w:jc w:val="center"/>
    </w:pPr>
    <w:rPr>
      <w:rFonts w:asciiTheme="majorHAnsi" w:hAnsiTheme="majorHAnsi"/>
      <w:b/>
      <w:color w:val="474747" w:themeColor="accent3" w:themeShade="BF"/>
      <w:sz w:val="24"/>
    </w:rPr>
  </w:style>
  <w:style w:type="paragraph" w:customStyle="1" w:styleId="ECHRTitle3">
    <w:name w:val="ECHR_Title_3"/>
    <w:aliases w:val="Title_L_3"/>
    <w:basedOn w:val="Normal"/>
    <w:next w:val="ECHRParaSpaced"/>
    <w:uiPriority w:val="20"/>
    <w:qFormat/>
    <w:rsid w:val="00EB14E4"/>
    <w:pPr>
      <w:keepNext/>
      <w:keepLines/>
      <w:spacing w:before="240"/>
      <w:contextualSpacing/>
    </w:pPr>
    <w:rPr>
      <w:rFonts w:asciiTheme="majorHAnsi" w:hAnsiTheme="majorHAnsi"/>
      <w:b/>
      <w:color w:val="474747" w:themeColor="accent3" w:themeShade="BF"/>
      <w:sz w:val="24"/>
    </w:rPr>
  </w:style>
  <w:style w:type="paragraph" w:customStyle="1" w:styleId="ECHRDivisionName">
    <w:name w:val="ECHR_DivisionName"/>
    <w:aliases w:val="Div_Name"/>
    <w:basedOn w:val="Normal"/>
    <w:link w:val="ECHRDivisionNameChar"/>
    <w:uiPriority w:val="29"/>
    <w:qFormat/>
    <w:rsid w:val="00E07DA1"/>
    <w:rPr>
      <w:b/>
      <w:color w:val="0072BC" w:themeColor="accent1"/>
    </w:rPr>
  </w:style>
  <w:style w:type="character" w:customStyle="1" w:styleId="ECHRDivisionNameChar">
    <w:name w:val="ECHR_DivisionName Char"/>
    <w:aliases w:val="Div_Name Char"/>
    <w:basedOn w:val="DefaultParagraphFont"/>
    <w:link w:val="ECHRDivisionName"/>
    <w:uiPriority w:val="29"/>
    <w:rsid w:val="008D4752"/>
    <w:rPr>
      <w:b/>
      <w:color w:val="0072BC" w:themeColor="accent1"/>
    </w:rPr>
  </w:style>
  <w:style w:type="paragraph" w:customStyle="1" w:styleId="ECHRParaSpaced">
    <w:name w:val="ECHR_Para_Spaced"/>
    <w:aliases w:val="Para_Spaced"/>
    <w:basedOn w:val="ECHRPara"/>
    <w:uiPriority w:val="5"/>
    <w:qFormat/>
    <w:rsid w:val="002D24BB"/>
    <w:pPr>
      <w:spacing w:before="120" w:after="120"/>
    </w:pPr>
  </w:style>
  <w:style w:type="paragraph" w:customStyle="1" w:styleId="ECHRFooterLine">
    <w:name w:val="ECHR_Footer_Line"/>
    <w:aliases w:val="Footer_Line"/>
    <w:basedOn w:val="Normal"/>
    <w:next w:val="ECHRPara"/>
    <w:uiPriority w:val="41"/>
    <w:rsid w:val="008732FF"/>
    <w:pPr>
      <w:pBdr>
        <w:top w:val="single" w:sz="8" w:space="1" w:color="7F7F7F" w:themeColor="text1" w:themeTint="80"/>
      </w:pBdr>
      <w:tabs>
        <w:tab w:val="center" w:pos="4536"/>
        <w:tab w:val="right" w:pos="9696"/>
      </w:tabs>
      <w:ind w:left="-680" w:right="-680"/>
    </w:pPr>
    <w:rPr>
      <w:color w:val="474747" w:themeColor="accent3" w:themeShade="BF"/>
    </w:rPr>
  </w:style>
  <w:style w:type="paragraph" w:styleId="Header">
    <w:name w:val="header"/>
    <w:basedOn w:val="Normal"/>
    <w:link w:val="HeaderChar"/>
    <w:uiPriority w:val="48"/>
    <w:semiHidden/>
    <w:rsid w:val="00941747"/>
    <w:pPr>
      <w:tabs>
        <w:tab w:val="center" w:pos="4536"/>
        <w:tab w:val="right" w:pos="9696"/>
      </w:tabs>
      <w:ind w:left="-680" w:right="-680"/>
    </w:pPr>
  </w:style>
  <w:style w:type="character" w:customStyle="1" w:styleId="HeaderChar">
    <w:name w:val="Header Char"/>
    <w:basedOn w:val="DefaultParagraphFont"/>
    <w:link w:val="Header"/>
    <w:uiPriority w:val="48"/>
    <w:semiHidden/>
    <w:rsid w:val="008D4752"/>
  </w:style>
  <w:style w:type="character" w:customStyle="1" w:styleId="Heading1Char">
    <w:name w:val="Heading 1 Char"/>
    <w:basedOn w:val="DefaultParagraphFont"/>
    <w:link w:val="Heading1"/>
    <w:uiPriority w:val="99"/>
    <w:semiHidden/>
    <w:rsid w:val="00A671F8"/>
    <w:rPr>
      <w:rFonts w:asciiTheme="majorHAnsi" w:eastAsiaTheme="majorEastAsia" w:hAnsiTheme="majorHAnsi" w:cstheme="majorBidi"/>
      <w:b/>
      <w:bCs/>
      <w:color w:val="333333"/>
      <w:sz w:val="28"/>
      <w:szCs w:val="28"/>
    </w:rPr>
  </w:style>
  <w:style w:type="paragraph" w:customStyle="1" w:styleId="ECHRHeading1">
    <w:name w:val="ECHR_Heading_1"/>
    <w:aliases w:val="Head_1"/>
    <w:basedOn w:val="Heading1"/>
    <w:next w:val="ECHRParaSpaced"/>
    <w:uiPriority w:val="14"/>
    <w:qFormat/>
    <w:rsid w:val="00E20E13"/>
    <w:pPr>
      <w:keepNext/>
      <w:keepLines/>
      <w:pBdr>
        <w:bottom w:val="single" w:sz="12" w:space="1" w:color="949494" w:themeColor="text2" w:themeShade="BF"/>
      </w:pBdr>
      <w:spacing w:before="240"/>
    </w:pPr>
    <w:rPr>
      <w:bCs w:val="0"/>
      <w:color w:val="2F2F2F" w:themeColor="accent3" w:themeShade="80"/>
    </w:rPr>
  </w:style>
  <w:style w:type="paragraph" w:customStyle="1" w:styleId="ECHRHeading2">
    <w:name w:val="ECHR_Heading_2"/>
    <w:aliases w:val="Head_2"/>
    <w:basedOn w:val="Heading2"/>
    <w:next w:val="ECHRParaSpaced"/>
    <w:uiPriority w:val="14"/>
    <w:qFormat/>
    <w:rsid w:val="00E20E13"/>
    <w:pPr>
      <w:keepNext/>
      <w:keepLines/>
      <w:spacing w:before="240"/>
      <w:contextualSpacing/>
    </w:pPr>
    <w:rPr>
      <w:bCs w:val="0"/>
      <w:color w:val="2F2F2F" w:themeColor="accent3" w:themeShade="80"/>
      <w:sz w:val="28"/>
    </w:rPr>
  </w:style>
  <w:style w:type="character" w:customStyle="1" w:styleId="Heading2Char">
    <w:name w:val="Heading 2 Char"/>
    <w:basedOn w:val="DefaultParagraphFont"/>
    <w:link w:val="Heading2"/>
    <w:uiPriority w:val="99"/>
    <w:semiHidden/>
    <w:rsid w:val="00A671F8"/>
    <w:rPr>
      <w:rFonts w:asciiTheme="majorHAnsi" w:eastAsiaTheme="majorEastAsia" w:hAnsiTheme="majorHAnsi" w:cstheme="majorBidi"/>
      <w:b/>
      <w:bCs/>
      <w:color w:val="4D4D4D"/>
      <w:sz w:val="26"/>
      <w:szCs w:val="26"/>
    </w:rPr>
  </w:style>
  <w:style w:type="paragraph" w:customStyle="1" w:styleId="ECHRHeading3">
    <w:name w:val="ECHR_Heading_3"/>
    <w:aliases w:val="Head_3"/>
    <w:basedOn w:val="Heading3"/>
    <w:next w:val="ECHRParaSpaced"/>
    <w:uiPriority w:val="14"/>
    <w:qFormat/>
    <w:rsid w:val="00E20E13"/>
    <w:pPr>
      <w:keepNext/>
      <w:keepLines/>
      <w:spacing w:before="240" w:line="240" w:lineRule="auto"/>
      <w:contextualSpacing/>
    </w:pPr>
    <w:rPr>
      <w:bCs w:val="0"/>
      <w:color w:val="2F2F2F" w:themeColor="accent3" w:themeShade="80"/>
      <w:sz w:val="24"/>
    </w:rPr>
  </w:style>
  <w:style w:type="paragraph" w:customStyle="1" w:styleId="ECHRHeading4">
    <w:name w:val="ECHR_Heading_4"/>
    <w:aliases w:val="Head_4"/>
    <w:basedOn w:val="Heading4"/>
    <w:next w:val="ECHRParaSpaced"/>
    <w:uiPriority w:val="14"/>
    <w:qFormat/>
    <w:rsid w:val="00E20E13"/>
    <w:pPr>
      <w:keepNext/>
      <w:keepLines/>
      <w:spacing w:before="240"/>
      <w:contextualSpacing/>
    </w:pPr>
    <w:rPr>
      <w:bCs w:val="0"/>
      <w:i w:val="0"/>
      <w:iCs w:val="0"/>
      <w:color w:val="5F5F5F" w:themeColor="accent3"/>
      <w:sz w:val="24"/>
    </w:rPr>
  </w:style>
  <w:style w:type="character" w:customStyle="1" w:styleId="Heading3Char">
    <w:name w:val="Heading 3 Char"/>
    <w:basedOn w:val="DefaultParagraphFont"/>
    <w:link w:val="Heading3"/>
    <w:uiPriority w:val="99"/>
    <w:semiHidden/>
    <w:rsid w:val="00A671F8"/>
    <w:rPr>
      <w:rFonts w:asciiTheme="majorHAnsi" w:eastAsiaTheme="majorEastAsia" w:hAnsiTheme="majorHAnsi" w:cstheme="majorBidi"/>
      <w:b/>
      <w:bCs/>
      <w:color w:val="5F5F5F"/>
    </w:rPr>
  </w:style>
  <w:style w:type="paragraph" w:customStyle="1" w:styleId="ECHRHeading5">
    <w:name w:val="ECHR_Heading_5"/>
    <w:aliases w:val="Head_5"/>
    <w:basedOn w:val="Heading5"/>
    <w:next w:val="ECHRParaSpaced"/>
    <w:uiPriority w:val="14"/>
    <w:qFormat/>
    <w:rsid w:val="00427E7A"/>
    <w:pPr>
      <w:keepNext/>
      <w:keepLines/>
      <w:spacing w:before="240"/>
      <w:contextualSpacing/>
    </w:pPr>
    <w:rPr>
      <w:bCs w:val="0"/>
      <w:color w:val="5F5F5F" w:themeColor="accent3"/>
      <w:u w:val="single"/>
    </w:rPr>
  </w:style>
  <w:style w:type="paragraph" w:customStyle="1" w:styleId="ECHRHeading6">
    <w:name w:val="ECHR_Heading_6"/>
    <w:aliases w:val="Head_6"/>
    <w:basedOn w:val="Heading6"/>
    <w:next w:val="ECHRParaSpaced"/>
    <w:uiPriority w:val="14"/>
    <w:rsid w:val="00427E7A"/>
    <w:pPr>
      <w:keepNext/>
      <w:keepLines/>
      <w:spacing w:before="240" w:line="240" w:lineRule="auto"/>
      <w:contextualSpacing/>
    </w:pPr>
    <w:rPr>
      <w:color w:val="474747" w:themeColor="accent3" w:themeShade="BF"/>
      <w:sz w:val="20"/>
    </w:rPr>
  </w:style>
  <w:style w:type="character" w:customStyle="1" w:styleId="Heading4Char">
    <w:name w:val="Heading 4 Char"/>
    <w:basedOn w:val="DefaultParagraphFont"/>
    <w:link w:val="Heading4"/>
    <w:uiPriority w:val="99"/>
    <w:semiHidden/>
    <w:rsid w:val="00A671F8"/>
    <w:rPr>
      <w:rFonts w:asciiTheme="majorHAnsi" w:eastAsiaTheme="majorEastAsia" w:hAnsiTheme="majorHAnsi" w:cstheme="majorBidi"/>
      <w:b/>
      <w:bCs/>
      <w:i/>
      <w:iCs/>
      <w:color w:val="777777"/>
    </w:rPr>
  </w:style>
  <w:style w:type="paragraph" w:customStyle="1" w:styleId="ECHRHeading7">
    <w:name w:val="ECHR_Heading_7"/>
    <w:aliases w:val="Head_7"/>
    <w:basedOn w:val="Heading7"/>
    <w:next w:val="ECHRParaSpaced"/>
    <w:uiPriority w:val="14"/>
    <w:rsid w:val="00427E7A"/>
    <w:pPr>
      <w:keepNext/>
      <w:keepLines/>
      <w:spacing w:before="240"/>
      <w:contextualSpacing/>
    </w:pPr>
    <w:rPr>
      <w:b/>
      <w:i w:val="0"/>
      <w:color w:val="474747" w:themeColor="accent3" w:themeShade="BF"/>
      <w:sz w:val="20"/>
    </w:rPr>
  </w:style>
  <w:style w:type="character" w:customStyle="1" w:styleId="Heading5Char">
    <w:name w:val="Heading 5 Char"/>
    <w:basedOn w:val="DefaultParagraphFont"/>
    <w:link w:val="Heading5"/>
    <w:uiPriority w:val="99"/>
    <w:semiHidden/>
    <w:rsid w:val="00A671F8"/>
    <w:rPr>
      <w:rFonts w:asciiTheme="majorHAnsi" w:eastAsiaTheme="majorEastAsia" w:hAnsiTheme="majorHAnsi" w:cstheme="majorBidi"/>
      <w:b/>
      <w:bCs/>
      <w:color w:val="808080"/>
    </w:rPr>
  </w:style>
  <w:style w:type="paragraph" w:customStyle="1" w:styleId="ECHRHeaderDate">
    <w:name w:val="ECHR_Header_Date"/>
    <w:aliases w:val="Ref_Date"/>
    <w:basedOn w:val="Normal"/>
    <w:uiPriority w:val="32"/>
    <w:qFormat/>
    <w:rsid w:val="00E07DA1"/>
    <w:pPr>
      <w:jc w:val="right"/>
    </w:pPr>
    <w:rPr>
      <w:sz w:val="20"/>
    </w:rPr>
  </w:style>
  <w:style w:type="paragraph" w:customStyle="1" w:styleId="ECHRHeaderRefIt">
    <w:name w:val="ECHR_Header_Ref_It"/>
    <w:aliases w:val="Ref_Ital"/>
    <w:basedOn w:val="Normal"/>
    <w:next w:val="ECHRHeaderDate"/>
    <w:uiPriority w:val="31"/>
    <w:qFormat/>
    <w:rsid w:val="00E07DA1"/>
    <w:pPr>
      <w:jc w:val="right"/>
    </w:pPr>
    <w:rPr>
      <w:i/>
      <w:sz w:val="20"/>
    </w:rPr>
  </w:style>
  <w:style w:type="character" w:styleId="SubtleEmphasis">
    <w:name w:val="Subtle Emphasis"/>
    <w:uiPriority w:val="99"/>
    <w:semiHidden/>
    <w:qFormat/>
    <w:rsid w:val="00941747"/>
    <w:rPr>
      <w:i/>
      <w:iCs/>
    </w:rPr>
  </w:style>
  <w:style w:type="character" w:customStyle="1" w:styleId="ECHRRed">
    <w:name w:val="ECHR_Red"/>
    <w:aliases w:val="Red"/>
    <w:basedOn w:val="DefaultParagraphFont"/>
    <w:uiPriority w:val="13"/>
    <w:qFormat/>
    <w:rsid w:val="00941747"/>
    <w:rPr>
      <w:color w:val="C00000" w:themeColor="accent2"/>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Title_L_1"/>
    <w:basedOn w:val="Normal"/>
    <w:next w:val="ECHRParaSpaced"/>
    <w:uiPriority w:val="20"/>
    <w:qFormat/>
    <w:rsid w:val="00EB14E4"/>
    <w:pPr>
      <w:keepNext/>
      <w:keepLines/>
      <w:spacing w:before="240"/>
      <w:contextualSpacing/>
    </w:pPr>
    <w:rPr>
      <w:rFonts w:asciiTheme="majorHAnsi" w:hAnsiTheme="majorHAnsi"/>
      <w:b/>
      <w:color w:val="2F2F2F" w:themeColor="accent3" w:themeShade="80"/>
      <w:sz w:val="32"/>
    </w:rPr>
  </w:style>
  <w:style w:type="paragraph" w:customStyle="1" w:styleId="ECHRConfidential">
    <w:name w:val="ECHR_Confidential"/>
    <w:aliases w:val="Confidential"/>
    <w:basedOn w:val="ECHRPara"/>
    <w:next w:val="ECHRPara"/>
    <w:uiPriority w:val="30"/>
    <w:qFormat/>
    <w:rsid w:val="00805E52"/>
    <w:pPr>
      <w:jc w:val="right"/>
    </w:pPr>
    <w:rPr>
      <w:color w:val="C00000"/>
      <w:sz w:val="20"/>
    </w:rPr>
  </w:style>
  <w:style w:type="paragraph" w:customStyle="1" w:styleId="ECHRTitleCentre2">
    <w:name w:val="ECHR_Title_Centre_2"/>
    <w:aliases w:val="Title_C_2"/>
    <w:basedOn w:val="Normal"/>
    <w:next w:val="ECHRParaSpaced"/>
    <w:uiPriority w:val="17"/>
    <w:qFormat/>
    <w:rsid w:val="00EB14E4"/>
    <w:pPr>
      <w:keepNext/>
      <w:keepLines/>
      <w:spacing w:before="240"/>
      <w:contextualSpacing/>
      <w:jc w:val="center"/>
    </w:pPr>
    <w:rPr>
      <w:rFonts w:asciiTheme="majorHAnsi" w:hAnsiTheme="majorHAnsi"/>
      <w:b/>
      <w:color w:val="474747" w:themeColor="accent3" w:themeShade="BF"/>
      <w:sz w:val="28"/>
    </w:rPr>
  </w:style>
  <w:style w:type="character" w:styleId="Emphasis">
    <w:name w:val="Emphasis"/>
    <w:uiPriority w:val="99"/>
    <w:semiHidden/>
    <w:qFormat/>
    <w:rsid w:val="00941747"/>
    <w:rPr>
      <w:b/>
      <w:bCs/>
      <w:i/>
      <w:iCs/>
      <w:spacing w:val="10"/>
      <w:bdr w:val="none" w:sz="0" w:space="0" w:color="auto"/>
      <w:shd w:val="clear" w:color="auto" w:fill="auto"/>
    </w:rPr>
  </w:style>
  <w:style w:type="paragraph" w:styleId="Footer">
    <w:name w:val="footer"/>
    <w:basedOn w:val="Normal"/>
    <w:link w:val="FooterChar"/>
    <w:uiPriority w:val="49"/>
    <w:semiHidden/>
    <w:rsid w:val="00941747"/>
    <w:pPr>
      <w:tabs>
        <w:tab w:val="center" w:pos="4536"/>
        <w:tab w:val="right" w:pos="9696"/>
      </w:tabs>
      <w:ind w:left="-680" w:right="-680"/>
    </w:pPr>
  </w:style>
  <w:style w:type="character" w:customStyle="1" w:styleId="FooterChar">
    <w:name w:val="Footer Char"/>
    <w:basedOn w:val="DefaultParagraphFont"/>
    <w:link w:val="Footer"/>
    <w:uiPriority w:val="49"/>
    <w:semiHidden/>
    <w:rsid w:val="008D4752"/>
  </w:style>
  <w:style w:type="character" w:styleId="FootnoteReference">
    <w:name w:val="footnote reference"/>
    <w:basedOn w:val="DefaultParagraphFont"/>
    <w:uiPriority w:val="99"/>
    <w:semiHidden/>
    <w:rsid w:val="00941747"/>
    <w:rPr>
      <w:vertAlign w:val="superscript"/>
    </w:rPr>
  </w:style>
  <w:style w:type="paragraph" w:styleId="FootnoteText">
    <w:name w:val="footnote text"/>
    <w:basedOn w:val="NormalJustified"/>
    <w:link w:val="FootnoteTextChar"/>
    <w:uiPriority w:val="99"/>
    <w:semiHidden/>
    <w:rsid w:val="00941747"/>
    <w:rPr>
      <w:sz w:val="20"/>
      <w:szCs w:val="20"/>
    </w:rPr>
  </w:style>
  <w:style w:type="character" w:customStyle="1" w:styleId="FootnoteTextChar">
    <w:name w:val="Footnote Text Char"/>
    <w:basedOn w:val="DefaultParagraphFont"/>
    <w:link w:val="FootnoteText"/>
    <w:uiPriority w:val="99"/>
    <w:semiHidden/>
    <w:rsid w:val="00E07BC4"/>
    <w:rPr>
      <w:sz w:val="20"/>
      <w:szCs w:val="20"/>
    </w:rPr>
  </w:style>
  <w:style w:type="character" w:customStyle="1" w:styleId="Heading6Char">
    <w:name w:val="Heading 6 Char"/>
    <w:basedOn w:val="DefaultParagraphFont"/>
    <w:link w:val="Heading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9"/>
    <w:semiHidden/>
    <w:rsid w:val="00A671F8"/>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A671F8"/>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A671F8"/>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941747"/>
    <w:rPr>
      <w:color w:val="0072BC" w:themeColor="hyperlink"/>
      <w:u w:val="single"/>
    </w:rPr>
  </w:style>
  <w:style w:type="character" w:styleId="IntenseEmphasis">
    <w:name w:val="Intense Emphasis"/>
    <w:uiPriority w:val="99"/>
    <w:semiHidden/>
    <w:qFormat/>
    <w:rsid w:val="00941747"/>
    <w:rPr>
      <w:b/>
      <w:bCs/>
    </w:rPr>
  </w:style>
  <w:style w:type="paragraph" w:styleId="IntenseQuote">
    <w:name w:val="Intense Quote"/>
    <w:basedOn w:val="Normal"/>
    <w:next w:val="Normal"/>
    <w:link w:val="IntenseQuoteChar"/>
    <w:uiPriority w:val="99"/>
    <w:semiHidden/>
    <w:qFormat/>
    <w:rsid w:val="00941747"/>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A671F8"/>
    <w:rPr>
      <w:rFonts w:eastAsiaTheme="minorEastAsia"/>
      <w:b/>
      <w:bCs/>
      <w:i/>
      <w:iCs/>
      <w:lang w:bidi="en-US"/>
    </w:rPr>
  </w:style>
  <w:style w:type="character" w:styleId="IntenseReference">
    <w:name w:val="Intense Reference"/>
    <w:uiPriority w:val="99"/>
    <w:semiHidden/>
    <w:qFormat/>
    <w:rsid w:val="00941747"/>
    <w:rPr>
      <w:smallCaps/>
      <w:spacing w:val="5"/>
      <w:u w:val="single"/>
    </w:rPr>
  </w:style>
  <w:style w:type="paragraph" w:styleId="ListParagraph">
    <w:name w:val="List Paragraph"/>
    <w:basedOn w:val="Normal"/>
    <w:uiPriority w:val="99"/>
    <w:semiHidden/>
    <w:qFormat/>
    <w:rsid w:val="00941747"/>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941747"/>
    <w:pPr>
      <w:spacing w:before="200"/>
      <w:ind w:left="360" w:right="360"/>
    </w:pPr>
    <w:rPr>
      <w:i/>
      <w:iCs/>
      <w:lang w:bidi="en-US"/>
    </w:rPr>
  </w:style>
  <w:style w:type="character" w:customStyle="1" w:styleId="QuoteChar">
    <w:name w:val="Quote Char"/>
    <w:basedOn w:val="DefaultParagraphFont"/>
    <w:link w:val="Quote"/>
    <w:uiPriority w:val="99"/>
    <w:semiHidden/>
    <w:rsid w:val="00A671F8"/>
    <w:rPr>
      <w:rFonts w:eastAsiaTheme="minorEastAsia"/>
      <w:i/>
      <w:iCs/>
      <w:lang w:bidi="en-US"/>
    </w:rPr>
  </w:style>
  <w:style w:type="character" w:styleId="SubtleReference">
    <w:name w:val="Subtle Reference"/>
    <w:uiPriority w:val="99"/>
    <w:semiHidden/>
    <w:qFormat/>
    <w:rsid w:val="00941747"/>
    <w:rPr>
      <w:smallCaps/>
    </w:rPr>
  </w:style>
  <w:style w:type="table" w:styleId="TableGrid">
    <w:name w:val="Table Grid"/>
    <w:basedOn w:val="TableNormal"/>
    <w:uiPriority w:val="59"/>
    <w:rsid w:val="00941747"/>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EA185E"/>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EA185E"/>
    <w:pPr>
      <w:spacing w:after="60"/>
      <w:ind w:left="680" w:right="340" w:hanging="340"/>
    </w:pPr>
  </w:style>
  <w:style w:type="paragraph" w:styleId="TOC3">
    <w:name w:val="toc 3"/>
    <w:basedOn w:val="Normal"/>
    <w:next w:val="Normal"/>
    <w:autoRedefine/>
    <w:uiPriority w:val="99"/>
    <w:semiHidden/>
    <w:rsid w:val="00EA185E"/>
    <w:pPr>
      <w:spacing w:after="60"/>
      <w:ind w:left="1020" w:right="340" w:hanging="340"/>
    </w:pPr>
  </w:style>
  <w:style w:type="paragraph" w:styleId="TOC4">
    <w:name w:val="toc 4"/>
    <w:basedOn w:val="Normal"/>
    <w:next w:val="Normal"/>
    <w:autoRedefine/>
    <w:uiPriority w:val="99"/>
    <w:semiHidden/>
    <w:rsid w:val="00EA185E"/>
    <w:pPr>
      <w:tabs>
        <w:tab w:val="right" w:leader="dot" w:pos="9017"/>
      </w:tabs>
      <w:spacing w:after="60"/>
      <w:ind w:left="1361" w:right="340" w:hanging="340"/>
    </w:pPr>
  </w:style>
  <w:style w:type="paragraph" w:styleId="TOC5">
    <w:name w:val="toc 5"/>
    <w:basedOn w:val="Normal"/>
    <w:next w:val="Normal"/>
    <w:autoRedefine/>
    <w:uiPriority w:val="99"/>
    <w:semiHidden/>
    <w:rsid w:val="00B46543"/>
    <w:pPr>
      <w:spacing w:after="60"/>
      <w:ind w:left="1701" w:right="340" w:hanging="340"/>
    </w:pPr>
  </w:style>
  <w:style w:type="paragraph" w:styleId="TOCHeading">
    <w:name w:val="TOC Heading"/>
    <w:basedOn w:val="ECHRTitleCentre2"/>
    <w:next w:val="Normal"/>
    <w:uiPriority w:val="99"/>
    <w:semiHidden/>
    <w:qFormat/>
    <w:rsid w:val="00E84AA5"/>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ECHRTitleCentre2"/>
    <w:next w:val="Normal"/>
    <w:uiPriority w:val="99"/>
    <w:semiHidden/>
    <w:rsid w:val="0018068E"/>
    <w:rPr>
      <w:rFonts w:eastAsiaTheme="majorEastAsia" w:cstheme="majorBidi"/>
      <w:bCs/>
      <w:szCs w:val="24"/>
    </w:rPr>
  </w:style>
  <w:style w:type="paragraph" w:customStyle="1" w:styleId="ECHRList">
    <w:name w:val="ECHR_List"/>
    <w:aliases w:val="List_Simple"/>
    <w:basedOn w:val="Normal"/>
    <w:uiPriority w:val="10"/>
    <w:qFormat/>
    <w:rsid w:val="002D24BB"/>
    <w:pPr>
      <w:numPr>
        <w:numId w:val="1"/>
      </w:numPr>
    </w:pPr>
  </w:style>
  <w:style w:type="paragraph" w:customStyle="1" w:styleId="ECHRCoverTitle4">
    <w:name w:val="ECHR_Cover_Title_4"/>
    <w:aliases w:val="Cover_4"/>
    <w:basedOn w:val="Normal"/>
    <w:uiPriority w:val="24"/>
    <w:qFormat/>
    <w:rsid w:val="00AA3BC7"/>
    <w:pPr>
      <w:tabs>
        <w:tab w:val="right" w:pos="7938"/>
      </w:tabs>
      <w:spacing w:before="120" w:after="120"/>
      <w:ind w:left="1134" w:right="1134"/>
    </w:pPr>
    <w:rPr>
      <w:color w:val="2F2F2F" w:themeColor="accent3" w:themeShade="80"/>
    </w:rPr>
  </w:style>
  <w:style w:type="paragraph" w:customStyle="1" w:styleId="ECHRParaQuote">
    <w:name w:val="ECHR_Para_Quote"/>
    <w:aliases w:val="Para_Quote"/>
    <w:basedOn w:val="ECHRParaSpaced"/>
    <w:next w:val="ECHRParaSpaced"/>
    <w:uiPriority w:val="6"/>
    <w:qFormat/>
    <w:rsid w:val="00E20E13"/>
    <w:pPr>
      <w:ind w:left="567"/>
    </w:pPr>
    <w:rPr>
      <w:sz w:val="20"/>
    </w:rPr>
  </w:style>
  <w:style w:type="paragraph" w:customStyle="1" w:styleId="ECHRPara">
    <w:name w:val="ECHR_Para"/>
    <w:aliases w:val="Para"/>
    <w:basedOn w:val="NormalJustified"/>
    <w:uiPriority w:val="4"/>
    <w:qFormat/>
    <w:rsid w:val="002D24BB"/>
  </w:style>
  <w:style w:type="paragraph" w:customStyle="1" w:styleId="ECHRTitleCentre1">
    <w:name w:val="ECHR_Title_Centre_1"/>
    <w:aliases w:val="Title_C_1"/>
    <w:basedOn w:val="Normal"/>
    <w:next w:val="ECHRParaSpaced"/>
    <w:uiPriority w:val="17"/>
    <w:qFormat/>
    <w:rsid w:val="00EB14E4"/>
    <w:pPr>
      <w:keepNext/>
      <w:keepLines/>
      <w:spacing w:before="240"/>
      <w:contextualSpacing/>
      <w:jc w:val="center"/>
    </w:pPr>
    <w:rPr>
      <w:rFonts w:asciiTheme="majorHAnsi" w:hAnsiTheme="majorHAnsi"/>
      <w:b/>
      <w:color w:val="2F2F2F" w:themeColor="accent3" w:themeShade="80"/>
      <w:sz w:val="32"/>
    </w:r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paragraph" w:customStyle="1" w:styleId="ECHRSpacer">
    <w:name w:val="ECHR_Spacer"/>
    <w:basedOn w:val="Normal"/>
    <w:uiPriority w:val="38"/>
    <w:rsid w:val="00463926"/>
    <w:rPr>
      <w:sz w:val="4"/>
    </w:r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20BAA"/>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ECHRFooterLineLandscape">
    <w:name w:val="ECHR_Footer_Line_Landscape"/>
    <w:aliases w:val="Footer_Line_Landscape"/>
    <w:basedOn w:val="ECHRFooterLine"/>
    <w:uiPriority w:val="42"/>
    <w:rsid w:val="006242CA"/>
    <w:pPr>
      <w:tabs>
        <w:tab w:val="clear" w:pos="4536"/>
        <w:tab w:val="clear" w:pos="9696"/>
        <w:tab w:val="center" w:pos="6787"/>
        <w:tab w:val="right" w:pos="14640"/>
      </w:tabs>
    </w:pPr>
  </w:style>
  <w:style w:type="paragraph" w:customStyle="1" w:styleId="ECHRHeaderLandscape">
    <w:name w:val="ECHR_Header_Landscape"/>
    <w:aliases w:val="Header_Landscape"/>
    <w:basedOn w:val="Header"/>
    <w:uiPriority w:val="39"/>
    <w:rsid w:val="0039364F"/>
    <w:pPr>
      <w:tabs>
        <w:tab w:val="clear" w:pos="4536"/>
        <w:tab w:val="clear" w:pos="9696"/>
        <w:tab w:val="center" w:pos="6787"/>
        <w:tab w:val="right" w:pos="14640"/>
      </w:tabs>
    </w:pPr>
  </w:style>
  <w:style w:type="table" w:customStyle="1" w:styleId="ECHRHeaderTable">
    <w:name w:val="ECHR_Header_Table"/>
    <w:basedOn w:val="TableNormal"/>
    <w:uiPriority w:val="99"/>
    <w:rsid w:val="001C5B98"/>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right"/>
      </w:pPr>
    </w:tblStylePr>
  </w:style>
  <w:style w:type="paragraph" w:customStyle="1" w:styleId="ECHRLine">
    <w:name w:val="ECHR_Line"/>
    <w:basedOn w:val="NormalJustified"/>
    <w:next w:val="ECHRParaSpaced"/>
    <w:uiPriority w:val="15"/>
    <w:rsid w:val="00C74810"/>
    <w:pPr>
      <w:pBdr>
        <w:bottom w:val="single" w:sz="12" w:space="1" w:color="949494" w:themeColor="text2" w:themeShade="BF"/>
      </w:pBdr>
      <w:spacing w:after="120"/>
    </w:pPr>
    <w:rPr>
      <w:sz w:val="12"/>
    </w:rPr>
  </w:style>
  <w:style w:type="paragraph" w:customStyle="1" w:styleId="NormalJustified">
    <w:name w:val="Normal_Justified"/>
    <w:basedOn w:val="Normal"/>
    <w:semiHidden/>
    <w:rsid w:val="00E20E13"/>
    <w:pPr>
      <w:jc w:val="both"/>
    </w:p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basedOn w:val="NormalJustified"/>
    <w:uiPriority w:val="50"/>
    <w:semiHidden/>
    <w:rsid w:val="00CE0B0E"/>
    <w:pPr>
      <w:tabs>
        <w:tab w:val="left" w:pos="567"/>
        <w:tab w:val="left" w:pos="1134"/>
      </w:tabs>
      <w:spacing w:line="240" w:lineRule="exact"/>
      <w:jc w:val="left"/>
    </w:pPr>
    <w:rPr>
      <w:rFonts w:eastAsiaTheme="minorEastAsia"/>
    </w:rPr>
  </w:style>
  <w:style w:type="table" w:customStyle="1" w:styleId="ECHRHeaderTableReduced">
    <w:name w:val="ECHR_Header_Table_Reduced"/>
    <w:basedOn w:val="TableNormal"/>
    <w:uiPriority w:val="99"/>
    <w:rsid w:val="00013658"/>
    <w:tblPr>
      <w:tblInd w:w="-680"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ECHRTitleCentreTOC1">
    <w:name w:val="ECHR_Title_Centre_TOC_1"/>
    <w:aliases w:val="Title_C_TOC"/>
    <w:basedOn w:val="ECHRTitleCentre1"/>
    <w:next w:val="ECHRHeading1"/>
    <w:uiPriority w:val="16"/>
    <w:qFormat/>
    <w:rsid w:val="00F74BED"/>
    <w:pPr>
      <w:outlineLvl w:val="0"/>
    </w:pPr>
  </w:style>
  <w:style w:type="paragraph" w:customStyle="1" w:styleId="ECHRTitleTOC1">
    <w:name w:val="ECHR_Title_TOC_1"/>
    <w:aliases w:val="Title_L_TOC"/>
    <w:basedOn w:val="ECHRTitle1"/>
    <w:next w:val="ECHRHeading1"/>
    <w:uiPriority w:val="19"/>
    <w:qFormat/>
    <w:rsid w:val="00F74BED"/>
    <w:pPr>
      <w:outlineLvl w:val="0"/>
    </w:pPr>
  </w:style>
  <w:style w:type="paragraph" w:customStyle="1" w:styleId="DummyStyle">
    <w:name w:val="Dummy_Style"/>
    <w:basedOn w:val="Normal"/>
    <w:semiHidden/>
    <w:qFormat/>
    <w:rsid w:val="00E07BC4"/>
    <w:rPr>
      <w:color w:val="00B050"/>
    </w:rPr>
  </w:style>
  <w:style w:type="character" w:styleId="PlaceholderText">
    <w:name w:val="Placeholder Text"/>
    <w:basedOn w:val="DefaultParagraphFont"/>
    <w:uiPriority w:val="99"/>
    <w:semiHidden/>
    <w:rsid w:val="00B577BB"/>
    <w:rPr>
      <w:color w:val="auto"/>
      <w:bdr w:val="none" w:sz="0" w:space="0" w:color="auto"/>
      <w:shd w:val="clear" w:color="auto" w:fill="BEE5FF" w:themeFill="background1"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ECHR_Theme_GREY">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 document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0C59E0-A559-40E1-8D46-A897EB598243}"/>
</file>

<file path=customXml/itemProps2.xml><?xml version="1.0" encoding="utf-8"?>
<ds:datastoreItem xmlns:ds="http://schemas.openxmlformats.org/officeDocument/2006/customXml" ds:itemID="{8A49F1D1-2719-4C24-95C4-B6E9521D34F1}"/>
</file>

<file path=customXml/itemProps3.xml><?xml version="1.0" encoding="utf-8"?>
<ds:datastoreItem xmlns:ds="http://schemas.openxmlformats.org/officeDocument/2006/customXml" ds:itemID="{7F7D5942-F729-4031-AE18-83DCA1ABCAAD}"/>
</file>

<file path=customXml/itemProps4.xml><?xml version="1.0" encoding="utf-8"?>
<ds:datastoreItem xmlns:ds="http://schemas.openxmlformats.org/officeDocument/2006/customXml" ds:itemID="{D64C6B08-7DD0-49A5-B895-9BCAAFED7C67}"/>
</file>

<file path=docProps/app.xml><?xml version="1.0" encoding="utf-8"?>
<Properties xmlns="http://schemas.openxmlformats.org/officeDocument/2006/extended-properties" xmlns:vt="http://schemas.openxmlformats.org/officeDocument/2006/docPropsVTypes">
  <Template>Normal.dotm</Template>
  <TotalTime>0</TotalTime>
  <Pages>5</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court of Human Right</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Jaderblom, Helena</dc:creator>
  <cp:lastModifiedBy>Liza Sekaggya</cp:lastModifiedBy>
  <cp:revision>2</cp:revision>
  <cp:lastPrinted>2015-10-14T13:32:00Z</cp:lastPrinted>
  <dcterms:created xsi:type="dcterms:W3CDTF">2015-10-29T14:48:00Z</dcterms:created>
  <dcterms:modified xsi:type="dcterms:W3CDTF">2015-10-29T14:48:00Z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3218200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