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0581D" w14:textId="15247BF5" w:rsidR="00277F9D" w:rsidRPr="005A7824" w:rsidRDefault="00377DAB" w:rsidP="00407AE3">
      <w:pPr>
        <w:spacing w:line="240" w:lineRule="auto"/>
        <w:jc w:val="center"/>
        <w:rPr>
          <w:rFonts w:ascii="Arial" w:hAnsi="Arial" w:cs="Arial"/>
          <w:b/>
          <w:bCs/>
          <w:szCs w:val="22"/>
        </w:rPr>
      </w:pPr>
      <w:r w:rsidRPr="005A7824">
        <w:rPr>
          <w:rFonts w:ascii="Arial" w:hAnsi="Arial" w:cs="Arial"/>
          <w:b/>
          <w:bCs/>
          <w:szCs w:val="22"/>
        </w:rPr>
        <w:t>Good Practice</w:t>
      </w:r>
      <w:r w:rsidR="00FF4CA6" w:rsidRPr="005A7824">
        <w:rPr>
          <w:rFonts w:ascii="Arial" w:hAnsi="Arial" w:cs="Arial"/>
          <w:b/>
          <w:bCs/>
          <w:szCs w:val="22"/>
        </w:rPr>
        <w:t>s</w:t>
      </w:r>
      <w:r w:rsidRPr="005A7824">
        <w:rPr>
          <w:rFonts w:ascii="Arial" w:hAnsi="Arial" w:cs="Arial"/>
          <w:b/>
          <w:bCs/>
          <w:szCs w:val="22"/>
        </w:rPr>
        <w:t>, Measure</w:t>
      </w:r>
      <w:r w:rsidR="00FF4CA6" w:rsidRPr="005A7824">
        <w:rPr>
          <w:rFonts w:ascii="Arial" w:hAnsi="Arial" w:cs="Arial"/>
          <w:b/>
          <w:bCs/>
          <w:szCs w:val="22"/>
        </w:rPr>
        <w:t>s</w:t>
      </w:r>
      <w:r w:rsidRPr="005A7824">
        <w:rPr>
          <w:rFonts w:ascii="Arial" w:hAnsi="Arial" w:cs="Arial"/>
          <w:b/>
          <w:bCs/>
          <w:szCs w:val="22"/>
        </w:rPr>
        <w:t xml:space="preserve"> and Challenges in responding to </w:t>
      </w:r>
      <w:r w:rsidR="00966A4D" w:rsidRPr="005A7824">
        <w:rPr>
          <w:rFonts w:ascii="Arial" w:hAnsi="Arial" w:cs="Arial"/>
          <w:b/>
          <w:bCs/>
          <w:szCs w:val="22"/>
        </w:rPr>
        <w:t xml:space="preserve">the </w:t>
      </w:r>
      <w:r w:rsidRPr="005A7824">
        <w:rPr>
          <w:rFonts w:ascii="Arial" w:hAnsi="Arial" w:cs="Arial"/>
          <w:b/>
          <w:bCs/>
          <w:szCs w:val="22"/>
        </w:rPr>
        <w:t>Covid-19</w:t>
      </w:r>
      <w:r w:rsidR="00966A4D" w:rsidRPr="005A7824">
        <w:rPr>
          <w:rFonts w:ascii="Arial" w:hAnsi="Arial" w:cs="Arial"/>
          <w:b/>
          <w:bCs/>
          <w:szCs w:val="22"/>
        </w:rPr>
        <w:t xml:space="preserve"> pandemic</w:t>
      </w:r>
    </w:p>
    <w:p w14:paraId="66F148CB" w14:textId="77777777" w:rsidR="00377DAB" w:rsidRPr="005A7824" w:rsidRDefault="00377DAB" w:rsidP="00407AE3">
      <w:pPr>
        <w:spacing w:line="240" w:lineRule="auto"/>
        <w:jc w:val="center"/>
        <w:rPr>
          <w:rFonts w:ascii="Arial" w:hAnsi="Arial" w:cs="Arial"/>
          <w:b/>
          <w:bCs/>
          <w:i/>
          <w:iCs/>
          <w:szCs w:val="22"/>
        </w:rPr>
      </w:pPr>
      <w:r w:rsidRPr="005A7824">
        <w:rPr>
          <w:rFonts w:ascii="Arial" w:hAnsi="Arial" w:cs="Arial"/>
          <w:b/>
          <w:bCs/>
          <w:i/>
          <w:iCs/>
          <w:szCs w:val="22"/>
        </w:rPr>
        <w:t>To be sent to OHCHR</w:t>
      </w:r>
    </w:p>
    <w:p w14:paraId="5182821D" w14:textId="77777777" w:rsidR="00377DAB" w:rsidRPr="005A7824" w:rsidRDefault="00377DAB" w:rsidP="00407AE3">
      <w:pPr>
        <w:spacing w:line="240" w:lineRule="auto"/>
        <w:jc w:val="center"/>
        <w:rPr>
          <w:rFonts w:ascii="Arial" w:hAnsi="Arial" w:cs="Arial"/>
          <w:szCs w:val="22"/>
        </w:rPr>
      </w:pPr>
    </w:p>
    <w:p w14:paraId="16C681BB" w14:textId="45DAD0FC" w:rsidR="003B511C" w:rsidRPr="00C750F8" w:rsidRDefault="00377DAB" w:rsidP="00ED526B">
      <w:pPr>
        <w:pStyle w:val="Heading1"/>
        <w:rPr>
          <w:rFonts w:ascii="Arial" w:hAnsi="Arial" w:cs="Arial"/>
          <w:color w:val="5B9BD5" w:themeColor="accent1"/>
        </w:rPr>
      </w:pPr>
      <w:r w:rsidRPr="00C750F8">
        <w:rPr>
          <w:rFonts w:ascii="Arial" w:hAnsi="Arial" w:cs="Arial"/>
          <w:color w:val="5B9BD5" w:themeColor="accent1"/>
        </w:rPr>
        <w:t>Good Practice</w:t>
      </w:r>
      <w:r w:rsidR="00FF4CA6" w:rsidRPr="00C750F8">
        <w:rPr>
          <w:rFonts w:ascii="Arial" w:hAnsi="Arial" w:cs="Arial"/>
          <w:color w:val="5B9BD5" w:themeColor="accent1"/>
        </w:rPr>
        <w:t>s</w:t>
      </w:r>
    </w:p>
    <w:p w14:paraId="586BABB0" w14:textId="1CBADF5C" w:rsidR="00BA611E" w:rsidRPr="005A7824" w:rsidRDefault="001929E9" w:rsidP="00407AE3">
      <w:pPr>
        <w:shd w:val="clear" w:color="auto" w:fill="FFFFFF"/>
        <w:spacing w:after="225" w:line="240" w:lineRule="auto"/>
        <w:rPr>
          <w:rFonts w:ascii="Arial" w:hAnsi="Arial" w:cs="Arial"/>
          <w:szCs w:val="22"/>
        </w:rPr>
      </w:pPr>
      <w:r w:rsidRPr="005A7824">
        <w:rPr>
          <w:rFonts w:ascii="Arial" w:hAnsi="Arial" w:cs="Arial"/>
          <w:szCs w:val="22"/>
        </w:rPr>
        <w:t xml:space="preserve">Cambodia has successfully </w:t>
      </w:r>
      <w:r w:rsidR="005B3422" w:rsidRPr="005A7824">
        <w:rPr>
          <w:rFonts w:ascii="Arial" w:hAnsi="Arial" w:cs="Arial"/>
          <w:szCs w:val="22"/>
        </w:rPr>
        <w:t xml:space="preserve">been </w:t>
      </w:r>
      <w:r w:rsidR="005B3422" w:rsidRPr="005A7824">
        <w:rPr>
          <w:rFonts w:ascii="Arial" w:hAnsi="Arial" w:cs="Arial"/>
          <w:szCs w:val="22"/>
          <w:shd w:val="clear" w:color="auto" w:fill="FFFFFF"/>
        </w:rPr>
        <w:t xml:space="preserve">implementing actions </w:t>
      </w:r>
      <w:r w:rsidR="00E248C8" w:rsidRPr="005A7824">
        <w:rPr>
          <w:rFonts w:ascii="Arial" w:hAnsi="Arial" w:cs="Arial"/>
          <w:szCs w:val="22"/>
          <w:shd w:val="clear" w:color="auto" w:fill="FFFFFF"/>
        </w:rPr>
        <w:t>to</w:t>
      </w:r>
      <w:r w:rsidR="005B3422" w:rsidRPr="005A7824">
        <w:rPr>
          <w:rFonts w:ascii="Arial" w:hAnsi="Arial" w:cs="Arial"/>
          <w:szCs w:val="22"/>
          <w:shd w:val="clear" w:color="auto" w:fill="FFFFFF"/>
        </w:rPr>
        <w:t xml:space="preserve"> minimize the threats </w:t>
      </w:r>
      <w:r w:rsidR="005B3422" w:rsidRPr="005A7824">
        <w:rPr>
          <w:rFonts w:ascii="Arial" w:hAnsi="Arial" w:cs="Arial"/>
          <w:szCs w:val="22"/>
        </w:rPr>
        <w:t>of the pandemic</w:t>
      </w:r>
      <w:r w:rsidRPr="005A7824">
        <w:rPr>
          <w:rFonts w:ascii="Arial" w:hAnsi="Arial" w:cs="Arial"/>
          <w:szCs w:val="22"/>
        </w:rPr>
        <w:t xml:space="preserve">. Up to now, there is no death case </w:t>
      </w:r>
      <w:r w:rsidR="0070428D" w:rsidRPr="005A7824">
        <w:rPr>
          <w:rFonts w:ascii="Arial" w:hAnsi="Arial" w:cs="Arial"/>
          <w:szCs w:val="22"/>
        </w:rPr>
        <w:t xml:space="preserve">that </w:t>
      </w:r>
      <w:r w:rsidRPr="005A7824">
        <w:rPr>
          <w:rFonts w:ascii="Arial" w:hAnsi="Arial" w:cs="Arial"/>
          <w:szCs w:val="22"/>
        </w:rPr>
        <w:t xml:space="preserve">has been confirmed. This </w:t>
      </w:r>
      <w:r w:rsidR="005340AB" w:rsidRPr="005A7824">
        <w:rPr>
          <w:rFonts w:ascii="Arial" w:hAnsi="Arial" w:cs="Arial"/>
          <w:szCs w:val="22"/>
        </w:rPr>
        <w:t xml:space="preserve">has </w:t>
      </w:r>
      <w:r w:rsidRPr="005A7824">
        <w:rPr>
          <w:rFonts w:ascii="Arial" w:hAnsi="Arial" w:cs="Arial"/>
          <w:szCs w:val="22"/>
        </w:rPr>
        <w:t xml:space="preserve">happened due to several reasons that could </w:t>
      </w:r>
      <w:r w:rsidR="00BA611E" w:rsidRPr="005A7824">
        <w:rPr>
          <w:rFonts w:ascii="Arial" w:hAnsi="Arial" w:cs="Arial"/>
          <w:szCs w:val="22"/>
        </w:rPr>
        <w:t>be considered as good practice</w:t>
      </w:r>
      <w:r w:rsidR="005340AB" w:rsidRPr="005A7824">
        <w:rPr>
          <w:rFonts w:ascii="Arial" w:hAnsi="Arial" w:cs="Arial"/>
          <w:szCs w:val="22"/>
        </w:rPr>
        <w:t>s</w:t>
      </w:r>
    </w:p>
    <w:p w14:paraId="2B0A933E" w14:textId="6E85FA40" w:rsidR="00965081" w:rsidRPr="005A7824" w:rsidRDefault="0036745F" w:rsidP="00407AE3">
      <w:pPr>
        <w:pStyle w:val="ListParagraph"/>
        <w:numPr>
          <w:ilvl w:val="0"/>
          <w:numId w:val="7"/>
        </w:numPr>
        <w:shd w:val="clear" w:color="auto" w:fill="FFFFFF"/>
        <w:spacing w:after="225" w:line="240" w:lineRule="auto"/>
        <w:rPr>
          <w:rFonts w:ascii="Arial" w:hAnsi="Arial" w:cs="Arial"/>
          <w:szCs w:val="22"/>
        </w:rPr>
      </w:pPr>
      <w:r w:rsidRPr="005A7824">
        <w:rPr>
          <w:rFonts w:ascii="Arial" w:hAnsi="Arial" w:cs="Arial"/>
          <w:b/>
          <w:bCs/>
          <w:szCs w:val="22"/>
        </w:rPr>
        <w:t xml:space="preserve">Strong leadership of </w:t>
      </w:r>
      <w:r w:rsidR="00ED1F52" w:rsidRPr="005A7824">
        <w:rPr>
          <w:rFonts w:ascii="Arial" w:hAnsi="Arial" w:cs="Arial"/>
          <w:b/>
          <w:bCs/>
          <w:szCs w:val="22"/>
        </w:rPr>
        <w:t>the</w:t>
      </w:r>
      <w:r w:rsidRPr="005A7824">
        <w:rPr>
          <w:rFonts w:ascii="Arial" w:hAnsi="Arial" w:cs="Arial"/>
          <w:b/>
          <w:bCs/>
          <w:szCs w:val="22"/>
        </w:rPr>
        <w:t xml:space="preserve"> Prime Minister that has enabled Cambodia to act quickly</w:t>
      </w:r>
      <w:r w:rsidR="00965081" w:rsidRPr="005A7824">
        <w:rPr>
          <w:rFonts w:ascii="Arial" w:hAnsi="Arial" w:cs="Arial"/>
          <w:b/>
          <w:bCs/>
          <w:szCs w:val="22"/>
        </w:rPr>
        <w:t xml:space="preserve">, </w:t>
      </w:r>
    </w:p>
    <w:p w14:paraId="2BC3C68A" w14:textId="31DCE99C" w:rsidR="00965081" w:rsidRPr="005A7824" w:rsidRDefault="0036745F" w:rsidP="00407AE3">
      <w:pPr>
        <w:pStyle w:val="ListParagraph"/>
        <w:numPr>
          <w:ilvl w:val="1"/>
          <w:numId w:val="7"/>
        </w:numPr>
        <w:shd w:val="clear" w:color="auto" w:fill="FFFFFF"/>
        <w:spacing w:after="225" w:line="240" w:lineRule="auto"/>
        <w:rPr>
          <w:rFonts w:ascii="Arial" w:hAnsi="Arial" w:cs="Arial"/>
          <w:szCs w:val="22"/>
        </w:rPr>
      </w:pPr>
      <w:r w:rsidRPr="005A7824">
        <w:rPr>
          <w:rFonts w:ascii="Arial" w:hAnsi="Arial" w:cs="Arial"/>
          <w:szCs w:val="22"/>
        </w:rPr>
        <w:t xml:space="preserve">It is the central command that leads, launches and promotes anti-virus measures including </w:t>
      </w:r>
      <w:r w:rsidR="009A4EE4" w:rsidRPr="005A7824">
        <w:rPr>
          <w:rFonts w:ascii="Arial" w:hAnsi="Arial" w:cs="Arial"/>
          <w:szCs w:val="22"/>
        </w:rPr>
        <w:t>awareness raising</w:t>
      </w:r>
      <w:r w:rsidRPr="005A7824">
        <w:rPr>
          <w:rFonts w:ascii="Arial" w:hAnsi="Arial" w:cs="Arial"/>
          <w:szCs w:val="22"/>
        </w:rPr>
        <w:t xml:space="preserve">, testing, contact tracking and border entry controls. </w:t>
      </w:r>
    </w:p>
    <w:p w14:paraId="0F9F4B05" w14:textId="465365DF" w:rsidR="00965081" w:rsidRPr="005A7824" w:rsidRDefault="0036745F" w:rsidP="00407AE3">
      <w:pPr>
        <w:pStyle w:val="ListParagraph"/>
        <w:numPr>
          <w:ilvl w:val="1"/>
          <w:numId w:val="7"/>
        </w:numPr>
        <w:shd w:val="clear" w:color="auto" w:fill="FFFFFF"/>
        <w:spacing w:after="225" w:line="240" w:lineRule="auto"/>
        <w:rPr>
          <w:rFonts w:ascii="Arial" w:hAnsi="Arial" w:cs="Arial"/>
          <w:szCs w:val="22"/>
        </w:rPr>
      </w:pPr>
      <w:r w:rsidRPr="005A7824">
        <w:rPr>
          <w:rFonts w:ascii="Arial" w:hAnsi="Arial" w:cs="Arial"/>
          <w:szCs w:val="22"/>
        </w:rPr>
        <w:t xml:space="preserve">Schools, universities and entertainment venues were </w:t>
      </w:r>
      <w:r w:rsidR="004725FB" w:rsidRPr="005A7824">
        <w:rPr>
          <w:rFonts w:ascii="Arial" w:hAnsi="Arial" w:cs="Arial"/>
          <w:szCs w:val="22"/>
        </w:rPr>
        <w:t xml:space="preserve">temporary </w:t>
      </w:r>
      <w:r w:rsidRPr="005A7824">
        <w:rPr>
          <w:rFonts w:ascii="Arial" w:hAnsi="Arial" w:cs="Arial"/>
          <w:szCs w:val="22"/>
        </w:rPr>
        <w:t xml:space="preserve">closed. </w:t>
      </w:r>
    </w:p>
    <w:p w14:paraId="19FD7DE2" w14:textId="1DC943A1" w:rsidR="0036745F" w:rsidRPr="005A7824" w:rsidRDefault="0036745F" w:rsidP="00407AE3">
      <w:pPr>
        <w:pStyle w:val="ListParagraph"/>
        <w:numPr>
          <w:ilvl w:val="1"/>
          <w:numId w:val="7"/>
        </w:numPr>
        <w:shd w:val="clear" w:color="auto" w:fill="FFFFFF"/>
        <w:spacing w:after="225" w:line="240" w:lineRule="auto"/>
        <w:rPr>
          <w:rFonts w:ascii="Arial" w:hAnsi="Arial" w:cs="Arial"/>
          <w:szCs w:val="22"/>
        </w:rPr>
      </w:pPr>
      <w:r w:rsidRPr="005A7824">
        <w:rPr>
          <w:rFonts w:ascii="Arial" w:hAnsi="Arial" w:cs="Arial"/>
          <w:szCs w:val="22"/>
        </w:rPr>
        <w:t>Domestic travel was banned for a time and the Khmer New Year celebrations were cancelled. Thousands of factory workers were quarantined</w:t>
      </w:r>
      <w:r w:rsidR="004725FB" w:rsidRPr="005A7824">
        <w:rPr>
          <w:rFonts w:ascii="Arial" w:hAnsi="Arial" w:cs="Arial"/>
          <w:szCs w:val="22"/>
        </w:rPr>
        <w:t>.</w:t>
      </w:r>
    </w:p>
    <w:p w14:paraId="148E5946" w14:textId="5F2490D5" w:rsidR="00315E26" w:rsidRPr="005A7824" w:rsidRDefault="00315E26" w:rsidP="00407AE3">
      <w:pPr>
        <w:pStyle w:val="NormalWeb"/>
        <w:numPr>
          <w:ilvl w:val="0"/>
          <w:numId w:val="7"/>
        </w:numPr>
        <w:shd w:val="clear" w:color="auto" w:fill="FFFFFF"/>
        <w:spacing w:before="0" w:beforeAutospacing="0" w:after="225" w:afterAutospacing="0"/>
        <w:rPr>
          <w:rFonts w:ascii="Arial" w:hAnsi="Arial" w:cs="Arial"/>
          <w:sz w:val="22"/>
          <w:szCs w:val="22"/>
        </w:rPr>
      </w:pPr>
      <w:r w:rsidRPr="005A7824">
        <w:rPr>
          <w:rFonts w:ascii="Arial" w:hAnsi="Arial" w:cs="Arial"/>
          <w:b/>
          <w:bCs/>
          <w:sz w:val="22"/>
          <w:szCs w:val="22"/>
        </w:rPr>
        <w:t xml:space="preserve">Capitalizing on existing </w:t>
      </w:r>
      <w:r w:rsidR="00537E13" w:rsidRPr="005A7824">
        <w:rPr>
          <w:rFonts w:ascii="Arial" w:hAnsi="Arial" w:cs="Arial"/>
          <w:b/>
          <w:bCs/>
          <w:sz w:val="22"/>
          <w:szCs w:val="22"/>
        </w:rPr>
        <w:t xml:space="preserve">strong </w:t>
      </w:r>
      <w:r w:rsidRPr="005A7824">
        <w:rPr>
          <w:rFonts w:ascii="Arial" w:hAnsi="Arial" w:cs="Arial"/>
          <w:b/>
          <w:bCs/>
          <w:sz w:val="22"/>
          <w:szCs w:val="22"/>
        </w:rPr>
        <w:t>partnership</w:t>
      </w:r>
      <w:r w:rsidRPr="005A7824">
        <w:rPr>
          <w:rFonts w:ascii="Arial" w:hAnsi="Arial" w:cs="Arial"/>
          <w:sz w:val="22"/>
          <w:szCs w:val="22"/>
        </w:rPr>
        <w:t xml:space="preserve"> with development partners, NGOs, civil society organizations. </w:t>
      </w:r>
    </w:p>
    <w:p w14:paraId="1DF42966" w14:textId="6D350BB1" w:rsidR="00AB4225" w:rsidRPr="005A7824" w:rsidRDefault="00AB4225" w:rsidP="00407AE3">
      <w:pPr>
        <w:pStyle w:val="NormalWeb"/>
        <w:numPr>
          <w:ilvl w:val="1"/>
          <w:numId w:val="7"/>
        </w:numPr>
        <w:shd w:val="clear" w:color="auto" w:fill="FFFFFF"/>
        <w:spacing w:before="0" w:beforeAutospacing="0" w:after="225" w:afterAutospacing="0"/>
        <w:rPr>
          <w:rFonts w:ascii="Arial" w:hAnsi="Arial" w:cs="Arial"/>
          <w:sz w:val="22"/>
          <w:szCs w:val="22"/>
        </w:rPr>
      </w:pPr>
      <w:r w:rsidRPr="005A7824">
        <w:rPr>
          <w:rFonts w:ascii="Arial" w:hAnsi="Arial" w:cs="Arial"/>
          <w:sz w:val="22"/>
          <w:szCs w:val="22"/>
        </w:rPr>
        <w:t xml:space="preserve">Many partners have immediately provided assistance to Cambodia. China, Japan and Vietnam donated medical equipment and supplies. The European Union, Australia, France, Germany and the United States committed millions in funds. </w:t>
      </w:r>
    </w:p>
    <w:p w14:paraId="0D632596" w14:textId="0C9D9710" w:rsidR="00315E26" w:rsidRPr="005A7824" w:rsidRDefault="0032417C" w:rsidP="00407AE3">
      <w:pPr>
        <w:pStyle w:val="NormalWeb"/>
        <w:numPr>
          <w:ilvl w:val="1"/>
          <w:numId w:val="7"/>
        </w:numPr>
        <w:shd w:val="clear" w:color="auto" w:fill="FFFFFF"/>
        <w:spacing w:before="0" w:beforeAutospacing="0" w:after="225" w:afterAutospacing="0"/>
        <w:rPr>
          <w:rFonts w:ascii="Arial" w:hAnsi="Arial" w:cs="Arial"/>
          <w:sz w:val="22"/>
          <w:szCs w:val="22"/>
        </w:rPr>
      </w:pPr>
      <w:r w:rsidRPr="005A7824">
        <w:rPr>
          <w:rFonts w:ascii="Arial" w:hAnsi="Arial" w:cs="Arial"/>
          <w:sz w:val="22"/>
          <w:szCs w:val="22"/>
        </w:rPr>
        <w:t>MOH</w:t>
      </w:r>
      <w:r w:rsidR="00315E26" w:rsidRPr="005A7824">
        <w:rPr>
          <w:rFonts w:ascii="Arial" w:hAnsi="Arial" w:cs="Arial"/>
          <w:sz w:val="22"/>
          <w:szCs w:val="22"/>
        </w:rPr>
        <w:t xml:space="preserve"> has been working closely with the WHO representative and Pasteur Institute by providing clear and accurate information about Covid-19 every week and providing the public with advice and prevention measures through the media</w:t>
      </w:r>
    </w:p>
    <w:p w14:paraId="6D195785" w14:textId="48179062" w:rsidR="00315E26" w:rsidRPr="005A7824" w:rsidRDefault="0032417C" w:rsidP="00407AE3">
      <w:pPr>
        <w:pStyle w:val="NormalWeb"/>
        <w:numPr>
          <w:ilvl w:val="1"/>
          <w:numId w:val="7"/>
        </w:numPr>
        <w:shd w:val="clear" w:color="auto" w:fill="FFFFFF"/>
        <w:spacing w:before="0" w:beforeAutospacing="0" w:after="225" w:afterAutospacing="0"/>
        <w:rPr>
          <w:rFonts w:ascii="Arial" w:hAnsi="Arial" w:cs="Arial"/>
          <w:sz w:val="22"/>
          <w:szCs w:val="22"/>
        </w:rPr>
      </w:pPr>
      <w:r w:rsidRPr="005A7824">
        <w:rPr>
          <w:rFonts w:ascii="Arial" w:hAnsi="Arial" w:cs="Arial"/>
          <w:sz w:val="22"/>
          <w:szCs w:val="22"/>
        </w:rPr>
        <w:t>MRD leads and works closely with partners in the Rural Water Supply, Sanitation and Hygiene sector to promote rural community awareness and enable them to practice handwashing with soap.</w:t>
      </w:r>
    </w:p>
    <w:p w14:paraId="4B0ACFC6" w14:textId="02D82197" w:rsidR="005340AB" w:rsidRPr="005A7824" w:rsidRDefault="005340AB" w:rsidP="00407AE3">
      <w:pPr>
        <w:pStyle w:val="NormalWeb"/>
        <w:numPr>
          <w:ilvl w:val="1"/>
          <w:numId w:val="7"/>
        </w:numPr>
        <w:shd w:val="clear" w:color="auto" w:fill="FFFFFF"/>
        <w:spacing w:before="0" w:beforeAutospacing="0" w:after="225" w:afterAutospacing="0"/>
        <w:rPr>
          <w:rFonts w:ascii="Arial" w:hAnsi="Arial" w:cs="Arial"/>
          <w:sz w:val="22"/>
          <w:szCs w:val="22"/>
        </w:rPr>
      </w:pPr>
      <w:r w:rsidRPr="005A7824">
        <w:rPr>
          <w:rFonts w:ascii="Arial" w:hAnsi="Arial" w:cs="Arial"/>
          <w:sz w:val="22"/>
          <w:szCs w:val="22"/>
        </w:rPr>
        <w:t>Many NGO partners have contributed through their on-going development program</w:t>
      </w:r>
      <w:r w:rsidR="00407AE3" w:rsidRPr="005A7824">
        <w:rPr>
          <w:rFonts w:ascii="Arial" w:hAnsi="Arial" w:cs="Arial"/>
          <w:sz w:val="22"/>
          <w:szCs w:val="22"/>
        </w:rPr>
        <w:t>s</w:t>
      </w:r>
      <w:r w:rsidR="004725FB" w:rsidRPr="005A7824">
        <w:rPr>
          <w:rFonts w:ascii="Arial" w:hAnsi="Arial" w:cs="Arial"/>
          <w:sz w:val="22"/>
          <w:szCs w:val="22"/>
        </w:rPr>
        <w:t>.</w:t>
      </w:r>
    </w:p>
    <w:p w14:paraId="58D0321E" w14:textId="1F5EBA3C" w:rsidR="00965081" w:rsidRPr="005A7824" w:rsidRDefault="00965081" w:rsidP="00407AE3">
      <w:pPr>
        <w:pStyle w:val="NormalWeb"/>
        <w:numPr>
          <w:ilvl w:val="0"/>
          <w:numId w:val="7"/>
        </w:numPr>
        <w:shd w:val="clear" w:color="auto" w:fill="FFFFFF"/>
        <w:spacing w:before="0" w:beforeAutospacing="0" w:after="225" w:afterAutospacing="0"/>
        <w:rPr>
          <w:rFonts w:ascii="Arial" w:hAnsi="Arial" w:cs="Arial"/>
          <w:sz w:val="22"/>
          <w:szCs w:val="22"/>
        </w:rPr>
      </w:pPr>
      <w:r w:rsidRPr="005A7824">
        <w:rPr>
          <w:rFonts w:ascii="Arial" w:hAnsi="Arial" w:cs="Arial"/>
          <w:b/>
          <w:bCs/>
          <w:sz w:val="22"/>
          <w:szCs w:val="22"/>
        </w:rPr>
        <w:t>Active engagement in dialogues with fellow ASEAN member countries</w:t>
      </w:r>
      <w:r w:rsidR="005340AB" w:rsidRPr="005A7824">
        <w:rPr>
          <w:rFonts w:ascii="Arial" w:hAnsi="Arial" w:cs="Arial"/>
          <w:sz w:val="22"/>
          <w:szCs w:val="22"/>
        </w:rPr>
        <w:t>.  Cambodia has participated in several dialogues, exchanging information, experiences and lessons learned</w:t>
      </w:r>
    </w:p>
    <w:p w14:paraId="3C6F9B7F" w14:textId="77777777" w:rsidR="00E73ACC" w:rsidRPr="005A7824" w:rsidRDefault="00315E26" w:rsidP="00407AE3">
      <w:pPr>
        <w:pStyle w:val="NormalWeb"/>
        <w:numPr>
          <w:ilvl w:val="0"/>
          <w:numId w:val="7"/>
        </w:numPr>
        <w:shd w:val="clear" w:color="auto" w:fill="FFFFFF"/>
        <w:spacing w:before="0" w:beforeAutospacing="0" w:after="225" w:afterAutospacing="0"/>
        <w:rPr>
          <w:rFonts w:ascii="Arial" w:hAnsi="Arial" w:cs="Arial"/>
          <w:sz w:val="22"/>
          <w:szCs w:val="22"/>
        </w:rPr>
      </w:pPr>
      <w:r w:rsidRPr="005A7824">
        <w:rPr>
          <w:rFonts w:ascii="Arial" w:hAnsi="Arial" w:cs="Arial"/>
          <w:b/>
          <w:bCs/>
          <w:sz w:val="22"/>
          <w:szCs w:val="22"/>
        </w:rPr>
        <w:t>Ensuring strong coordination.</w:t>
      </w:r>
      <w:r w:rsidRPr="005A7824">
        <w:rPr>
          <w:rFonts w:ascii="Arial" w:hAnsi="Arial" w:cs="Arial"/>
          <w:sz w:val="22"/>
          <w:szCs w:val="22"/>
        </w:rPr>
        <w:t xml:space="preserve"> </w:t>
      </w:r>
    </w:p>
    <w:p w14:paraId="3087499F" w14:textId="77777777" w:rsidR="00E73ACC" w:rsidRPr="005A7824" w:rsidRDefault="00315E26" w:rsidP="00407AE3">
      <w:pPr>
        <w:pStyle w:val="NormalWeb"/>
        <w:numPr>
          <w:ilvl w:val="1"/>
          <w:numId w:val="7"/>
        </w:numPr>
        <w:shd w:val="clear" w:color="auto" w:fill="FFFFFF"/>
        <w:spacing w:before="0" w:beforeAutospacing="0" w:after="225" w:afterAutospacing="0"/>
        <w:rPr>
          <w:rFonts w:ascii="Arial" w:hAnsi="Arial" w:cs="Arial"/>
          <w:sz w:val="22"/>
          <w:szCs w:val="22"/>
        </w:rPr>
      </w:pPr>
      <w:r w:rsidRPr="005A7824">
        <w:rPr>
          <w:rFonts w:ascii="Arial" w:hAnsi="Arial" w:cs="Arial"/>
          <w:sz w:val="22"/>
          <w:szCs w:val="22"/>
        </w:rPr>
        <w:t>The Cambodian government established the National Committee for Combating Covid-19.</w:t>
      </w:r>
      <w:r w:rsidR="00E73ACC" w:rsidRPr="005A7824">
        <w:rPr>
          <w:rFonts w:ascii="Arial" w:hAnsi="Arial" w:cs="Arial"/>
          <w:sz w:val="22"/>
          <w:szCs w:val="22"/>
        </w:rPr>
        <w:t xml:space="preserve"> </w:t>
      </w:r>
    </w:p>
    <w:p w14:paraId="3DFE860B" w14:textId="28969A1F" w:rsidR="00315E26" w:rsidRPr="005A7824" w:rsidRDefault="00E73ACC" w:rsidP="00407AE3">
      <w:pPr>
        <w:pStyle w:val="NormalWeb"/>
        <w:numPr>
          <w:ilvl w:val="1"/>
          <w:numId w:val="7"/>
        </w:numPr>
        <w:shd w:val="clear" w:color="auto" w:fill="FFFFFF"/>
        <w:spacing w:before="0" w:beforeAutospacing="0" w:after="225" w:afterAutospacing="0"/>
        <w:rPr>
          <w:rFonts w:ascii="Arial" w:hAnsi="Arial" w:cs="Arial"/>
          <w:sz w:val="22"/>
          <w:szCs w:val="22"/>
        </w:rPr>
      </w:pPr>
      <w:r w:rsidRPr="005A7824">
        <w:rPr>
          <w:rFonts w:ascii="Arial" w:hAnsi="Arial" w:cs="Arial"/>
          <w:sz w:val="22"/>
          <w:szCs w:val="22"/>
        </w:rPr>
        <w:t>MRD has organized coordination meetings and consolidated information from various partners using the 3 W (who, what, where) framework</w:t>
      </w:r>
      <w:r w:rsidR="004725FB" w:rsidRPr="005A7824">
        <w:rPr>
          <w:rFonts w:ascii="Arial" w:hAnsi="Arial" w:cs="Arial"/>
          <w:sz w:val="22"/>
          <w:szCs w:val="22"/>
        </w:rPr>
        <w:t>.</w:t>
      </w:r>
      <w:r w:rsidRPr="005A7824">
        <w:rPr>
          <w:rFonts w:ascii="Arial" w:hAnsi="Arial" w:cs="Arial"/>
          <w:sz w:val="22"/>
          <w:szCs w:val="22"/>
        </w:rPr>
        <w:t xml:space="preserve"> </w:t>
      </w:r>
    </w:p>
    <w:p w14:paraId="32D6A346" w14:textId="2E7403AB" w:rsidR="005A31CB" w:rsidRPr="005A7824" w:rsidRDefault="005A31CB" w:rsidP="00407AE3">
      <w:pPr>
        <w:pStyle w:val="ListParagraph"/>
        <w:numPr>
          <w:ilvl w:val="0"/>
          <w:numId w:val="7"/>
        </w:numPr>
        <w:shd w:val="clear" w:color="auto" w:fill="FFFFFF"/>
        <w:spacing w:after="225" w:line="240" w:lineRule="auto"/>
        <w:contextualSpacing w:val="0"/>
        <w:rPr>
          <w:rFonts w:ascii="Arial" w:hAnsi="Arial" w:cs="Arial"/>
          <w:szCs w:val="22"/>
        </w:rPr>
      </w:pPr>
      <w:r w:rsidRPr="005A7824">
        <w:rPr>
          <w:rFonts w:ascii="Arial" w:hAnsi="Arial" w:cs="Arial"/>
          <w:b/>
          <w:bCs/>
        </w:rPr>
        <w:t xml:space="preserve">Active involvement of sub-national agencies and local authorities. </w:t>
      </w:r>
      <w:r w:rsidRPr="005A7824">
        <w:rPr>
          <w:rFonts w:ascii="Arial" w:hAnsi="Arial" w:cs="Arial"/>
        </w:rPr>
        <w:t>Their roles are vital including in awareness raising.  We ensured they were provided with information and technical support to utilize their capacity in working with rural communities</w:t>
      </w:r>
      <w:r w:rsidR="004725FB" w:rsidRPr="005A7824">
        <w:rPr>
          <w:rFonts w:ascii="Arial" w:hAnsi="Arial" w:cs="Arial"/>
        </w:rPr>
        <w:t xml:space="preserve">. </w:t>
      </w:r>
    </w:p>
    <w:p w14:paraId="3595F624" w14:textId="73D1189C" w:rsidR="00AB4225" w:rsidRPr="005A7824" w:rsidRDefault="005A31CB" w:rsidP="00407AE3">
      <w:pPr>
        <w:pStyle w:val="ListParagraph"/>
        <w:numPr>
          <w:ilvl w:val="0"/>
          <w:numId w:val="7"/>
        </w:numPr>
        <w:shd w:val="clear" w:color="auto" w:fill="FFFFFF"/>
        <w:spacing w:after="225" w:line="240" w:lineRule="auto"/>
        <w:contextualSpacing w:val="0"/>
        <w:rPr>
          <w:rFonts w:ascii="Arial" w:hAnsi="Arial" w:cs="Arial"/>
          <w:szCs w:val="22"/>
        </w:rPr>
      </w:pPr>
      <w:r w:rsidRPr="005A7824">
        <w:rPr>
          <w:rFonts w:ascii="Arial" w:hAnsi="Arial" w:cs="Arial"/>
        </w:rPr>
        <w:t xml:space="preserve"> </w:t>
      </w:r>
      <w:r w:rsidR="00AB4225" w:rsidRPr="005A7824">
        <w:rPr>
          <w:rFonts w:ascii="Arial" w:hAnsi="Arial" w:cs="Arial"/>
          <w:b/>
          <w:bCs/>
          <w:szCs w:val="22"/>
        </w:rPr>
        <w:t>Recognizing the important role of our citizens</w:t>
      </w:r>
      <w:r w:rsidR="00AB4225" w:rsidRPr="005A7824">
        <w:rPr>
          <w:rFonts w:ascii="Arial" w:hAnsi="Arial" w:cs="Arial"/>
          <w:szCs w:val="22"/>
        </w:rPr>
        <w:t xml:space="preserve">. Our communities particularly in rural areas have been assisting the authorities by educating friends and neighbors, distributing </w:t>
      </w:r>
      <w:r w:rsidR="00AB4225" w:rsidRPr="005A7824">
        <w:rPr>
          <w:rFonts w:ascii="Arial" w:hAnsi="Arial" w:cs="Arial"/>
          <w:szCs w:val="22"/>
        </w:rPr>
        <w:lastRenderedPageBreak/>
        <w:t xml:space="preserve">masks and </w:t>
      </w:r>
      <w:proofErr w:type="spellStart"/>
      <w:r w:rsidR="00AB4225" w:rsidRPr="005A7824">
        <w:rPr>
          <w:rFonts w:ascii="Arial" w:hAnsi="Arial" w:cs="Arial"/>
          <w:szCs w:val="22"/>
        </w:rPr>
        <w:t>sanitisers</w:t>
      </w:r>
      <w:proofErr w:type="spellEnd"/>
      <w:r w:rsidR="00AB4225" w:rsidRPr="005A7824">
        <w:rPr>
          <w:rFonts w:ascii="Arial" w:hAnsi="Arial" w:cs="Arial"/>
          <w:szCs w:val="22"/>
        </w:rPr>
        <w:t xml:space="preserve">. They cooperated with the authorities immediately in following the protocols for prevention. </w:t>
      </w:r>
    </w:p>
    <w:p w14:paraId="37208C0B" w14:textId="736683F1" w:rsidR="00AB4225" w:rsidRPr="005A7824" w:rsidRDefault="00AB4225" w:rsidP="00407AE3">
      <w:pPr>
        <w:pStyle w:val="NormalWeb"/>
        <w:numPr>
          <w:ilvl w:val="0"/>
          <w:numId w:val="7"/>
        </w:numPr>
        <w:shd w:val="clear" w:color="auto" w:fill="FFFFFF"/>
        <w:spacing w:before="0" w:beforeAutospacing="0" w:after="225" w:afterAutospacing="0"/>
        <w:rPr>
          <w:rFonts w:ascii="Arial" w:hAnsi="Arial" w:cs="Arial"/>
          <w:b/>
          <w:bCs/>
          <w:sz w:val="22"/>
          <w:szCs w:val="22"/>
        </w:rPr>
      </w:pPr>
      <w:r w:rsidRPr="005A7824">
        <w:rPr>
          <w:rFonts w:ascii="Arial" w:hAnsi="Arial" w:cs="Arial"/>
          <w:b/>
          <w:bCs/>
          <w:sz w:val="22"/>
          <w:szCs w:val="22"/>
        </w:rPr>
        <w:t xml:space="preserve">Benefiting from our </w:t>
      </w:r>
      <w:r w:rsidR="00537E13" w:rsidRPr="005A7824">
        <w:rPr>
          <w:rFonts w:ascii="Arial" w:hAnsi="Arial" w:cs="Arial"/>
          <w:b/>
          <w:bCs/>
          <w:sz w:val="22"/>
          <w:szCs w:val="22"/>
        </w:rPr>
        <w:t>traditional wisdom</w:t>
      </w:r>
    </w:p>
    <w:p w14:paraId="3BC0B628" w14:textId="371220FB" w:rsidR="00AB4225" w:rsidRPr="005A7824" w:rsidRDefault="00AB4225" w:rsidP="00407AE3">
      <w:pPr>
        <w:pStyle w:val="NormalWeb"/>
        <w:numPr>
          <w:ilvl w:val="1"/>
          <w:numId w:val="7"/>
        </w:numPr>
        <w:shd w:val="clear" w:color="auto" w:fill="FFFFFF"/>
        <w:spacing w:before="0" w:beforeAutospacing="0" w:after="225" w:afterAutospacing="0"/>
        <w:contextualSpacing/>
        <w:rPr>
          <w:rFonts w:ascii="Arial" w:hAnsi="Arial" w:cs="Arial"/>
          <w:b/>
          <w:bCs/>
          <w:sz w:val="22"/>
          <w:szCs w:val="22"/>
        </w:rPr>
      </w:pPr>
      <w:r w:rsidRPr="005A7824">
        <w:rPr>
          <w:rFonts w:ascii="Arial" w:hAnsi="Arial" w:cs="Arial"/>
          <w:sz w:val="22"/>
          <w:szCs w:val="22"/>
        </w:rPr>
        <w:t xml:space="preserve">Cambodian people normally wear face masks or </w:t>
      </w:r>
      <w:proofErr w:type="spellStart"/>
      <w:r w:rsidRPr="005A7824">
        <w:rPr>
          <w:rFonts w:ascii="Arial" w:hAnsi="Arial" w:cs="Arial"/>
          <w:sz w:val="22"/>
          <w:szCs w:val="22"/>
        </w:rPr>
        <w:t>kromar</w:t>
      </w:r>
      <w:proofErr w:type="spellEnd"/>
      <w:r w:rsidRPr="005A7824">
        <w:rPr>
          <w:rFonts w:ascii="Arial" w:hAnsi="Arial" w:cs="Arial"/>
          <w:sz w:val="22"/>
          <w:szCs w:val="22"/>
        </w:rPr>
        <w:t xml:space="preserve"> – traditional scarf to protect them from the heat when going out, before Covid-19. </w:t>
      </w:r>
    </w:p>
    <w:p w14:paraId="512BA624" w14:textId="77777777" w:rsidR="00965081" w:rsidRPr="005A7824" w:rsidRDefault="00AB4225" w:rsidP="00407AE3">
      <w:pPr>
        <w:pStyle w:val="NormalWeb"/>
        <w:numPr>
          <w:ilvl w:val="1"/>
          <w:numId w:val="7"/>
        </w:numPr>
        <w:shd w:val="clear" w:color="auto" w:fill="FFFFFF"/>
        <w:spacing w:before="0" w:beforeAutospacing="0" w:after="225" w:afterAutospacing="0"/>
        <w:contextualSpacing/>
        <w:rPr>
          <w:rFonts w:ascii="Arial" w:hAnsi="Arial" w:cs="Arial"/>
          <w:sz w:val="22"/>
          <w:szCs w:val="22"/>
        </w:rPr>
      </w:pPr>
      <w:r w:rsidRPr="005A7824">
        <w:rPr>
          <w:rFonts w:ascii="Arial" w:hAnsi="Arial" w:cs="Arial"/>
          <w:sz w:val="22"/>
          <w:szCs w:val="22"/>
        </w:rPr>
        <w:t>“</w:t>
      </w:r>
      <w:r w:rsidRPr="005A7824">
        <w:rPr>
          <w:rFonts w:ascii="Arial" w:hAnsi="Arial" w:cs="Arial"/>
          <w:i/>
          <w:iCs/>
          <w:sz w:val="22"/>
          <w:szCs w:val="22"/>
        </w:rPr>
        <w:t>Respectful social distancing</w:t>
      </w:r>
      <w:r w:rsidRPr="005A7824">
        <w:rPr>
          <w:rFonts w:ascii="Arial" w:hAnsi="Arial" w:cs="Arial"/>
          <w:sz w:val="22"/>
          <w:szCs w:val="22"/>
        </w:rPr>
        <w:t>” is part of our culture. While westerners shake hands, in Cambodia you are greeted with “</w:t>
      </w:r>
      <w:proofErr w:type="spellStart"/>
      <w:r w:rsidRPr="005A7824">
        <w:rPr>
          <w:rFonts w:ascii="Arial" w:hAnsi="Arial" w:cs="Arial"/>
          <w:sz w:val="22"/>
          <w:szCs w:val="22"/>
        </w:rPr>
        <w:t>Sampeah</w:t>
      </w:r>
      <w:proofErr w:type="spellEnd"/>
      <w:r w:rsidRPr="005A7824">
        <w:rPr>
          <w:rFonts w:ascii="Arial" w:hAnsi="Arial" w:cs="Arial"/>
          <w:sz w:val="22"/>
          <w:szCs w:val="22"/>
        </w:rPr>
        <w:t>” - palms joined and with a slight bow.</w:t>
      </w:r>
      <w:r w:rsidR="00965081" w:rsidRPr="005A7824">
        <w:rPr>
          <w:rFonts w:ascii="Arial" w:hAnsi="Arial" w:cs="Arial"/>
          <w:sz w:val="22"/>
          <w:szCs w:val="22"/>
        </w:rPr>
        <w:t xml:space="preserve"> </w:t>
      </w:r>
    </w:p>
    <w:p w14:paraId="109C3E8E" w14:textId="4DB4FB30" w:rsidR="00307C06" w:rsidRPr="005A7824" w:rsidRDefault="00AB4225" w:rsidP="00407AE3">
      <w:pPr>
        <w:pStyle w:val="NormalWeb"/>
        <w:numPr>
          <w:ilvl w:val="1"/>
          <w:numId w:val="7"/>
        </w:numPr>
        <w:shd w:val="clear" w:color="auto" w:fill="FFFFFF"/>
        <w:spacing w:before="0" w:beforeAutospacing="0" w:after="225" w:afterAutospacing="0"/>
        <w:contextualSpacing/>
        <w:rPr>
          <w:rFonts w:ascii="Arial" w:hAnsi="Arial" w:cs="Arial"/>
          <w:sz w:val="22"/>
          <w:szCs w:val="22"/>
        </w:rPr>
      </w:pPr>
      <w:r w:rsidRPr="005A7824">
        <w:rPr>
          <w:rFonts w:ascii="Arial" w:hAnsi="Arial" w:cs="Arial"/>
          <w:i/>
          <w:iCs/>
          <w:sz w:val="22"/>
          <w:szCs w:val="22"/>
        </w:rPr>
        <w:t>The traditional</w:t>
      </w:r>
      <w:r w:rsidR="005340AB" w:rsidRPr="005A7824">
        <w:rPr>
          <w:rFonts w:ascii="Arial" w:hAnsi="Arial" w:cs="Arial"/>
          <w:i/>
          <w:iCs/>
          <w:sz w:val="22"/>
          <w:szCs w:val="22"/>
        </w:rPr>
        <w:t xml:space="preserve"> custom of</w:t>
      </w:r>
      <w:r w:rsidRPr="005A7824">
        <w:rPr>
          <w:rFonts w:ascii="Arial" w:hAnsi="Arial" w:cs="Arial"/>
          <w:i/>
          <w:iCs/>
          <w:sz w:val="22"/>
          <w:szCs w:val="22"/>
        </w:rPr>
        <w:t xml:space="preserve"> solidarity</w:t>
      </w:r>
      <w:r w:rsidR="004725FB" w:rsidRPr="005A7824">
        <w:rPr>
          <w:rFonts w:ascii="Arial" w:hAnsi="Arial" w:cs="Arial"/>
          <w:sz w:val="22"/>
          <w:szCs w:val="22"/>
        </w:rPr>
        <w:t xml:space="preserve">. </w:t>
      </w:r>
    </w:p>
    <w:p w14:paraId="713B89A3" w14:textId="502D602D" w:rsidR="00377DAB" w:rsidRPr="00C750F8" w:rsidRDefault="00377DAB" w:rsidP="00407AE3">
      <w:pPr>
        <w:pStyle w:val="Heading1"/>
        <w:rPr>
          <w:rFonts w:ascii="Arial" w:hAnsi="Arial" w:cs="Arial"/>
          <w:color w:val="5B9BD5" w:themeColor="accent1"/>
        </w:rPr>
      </w:pPr>
      <w:r w:rsidRPr="00C750F8">
        <w:rPr>
          <w:rFonts w:ascii="Arial" w:hAnsi="Arial" w:cs="Arial"/>
          <w:color w:val="5B9BD5" w:themeColor="accent1"/>
        </w:rPr>
        <w:t>Measures</w:t>
      </w:r>
    </w:p>
    <w:p w14:paraId="141C345E" w14:textId="77CF7EC7" w:rsidR="00357A30" w:rsidRPr="005A7824" w:rsidRDefault="00357A30" w:rsidP="00407AE3">
      <w:pPr>
        <w:spacing w:line="240" w:lineRule="auto"/>
        <w:rPr>
          <w:rFonts w:ascii="Arial" w:hAnsi="Arial" w:cs="Arial"/>
          <w:szCs w:val="22"/>
        </w:rPr>
      </w:pPr>
      <w:r w:rsidRPr="005A7824">
        <w:rPr>
          <w:rFonts w:ascii="Arial" w:hAnsi="Arial" w:cs="Arial"/>
          <w:szCs w:val="22"/>
        </w:rPr>
        <w:t xml:space="preserve">The government under the wise leadership of </w:t>
      </w:r>
      <w:proofErr w:type="spellStart"/>
      <w:r w:rsidRPr="005A7824">
        <w:rPr>
          <w:rFonts w:ascii="Arial" w:hAnsi="Arial" w:cs="Arial"/>
          <w:b/>
          <w:bCs/>
          <w:szCs w:val="22"/>
        </w:rPr>
        <w:t>Samdach</w:t>
      </w:r>
      <w:proofErr w:type="spellEnd"/>
      <w:r w:rsidRPr="005A7824">
        <w:rPr>
          <w:rFonts w:ascii="Arial" w:hAnsi="Arial" w:cs="Arial"/>
          <w:b/>
          <w:bCs/>
          <w:szCs w:val="22"/>
        </w:rPr>
        <w:t xml:space="preserve"> </w:t>
      </w:r>
      <w:proofErr w:type="spellStart"/>
      <w:r w:rsidR="00352CA8" w:rsidRPr="005A7824">
        <w:rPr>
          <w:rFonts w:ascii="Arial" w:hAnsi="Arial" w:cs="Arial"/>
          <w:b/>
          <w:bCs/>
          <w:szCs w:val="22"/>
        </w:rPr>
        <w:t>Techo</w:t>
      </w:r>
      <w:proofErr w:type="spellEnd"/>
      <w:r w:rsidR="00352CA8" w:rsidRPr="005A7824">
        <w:rPr>
          <w:rFonts w:ascii="Arial" w:hAnsi="Arial" w:cs="Arial"/>
          <w:b/>
          <w:bCs/>
          <w:szCs w:val="22"/>
        </w:rPr>
        <w:t xml:space="preserve"> </w:t>
      </w:r>
      <w:r w:rsidRPr="005A7824">
        <w:rPr>
          <w:rFonts w:ascii="Arial" w:hAnsi="Arial" w:cs="Arial"/>
          <w:b/>
          <w:bCs/>
          <w:szCs w:val="22"/>
        </w:rPr>
        <w:t>Prime Minister Hun Sen</w:t>
      </w:r>
      <w:r w:rsidRPr="005A7824">
        <w:rPr>
          <w:rFonts w:ascii="Arial" w:hAnsi="Arial" w:cs="Arial"/>
          <w:szCs w:val="22"/>
        </w:rPr>
        <w:t xml:space="preserve"> has </w:t>
      </w:r>
      <w:r w:rsidR="0013316B" w:rsidRPr="005A7824">
        <w:rPr>
          <w:rFonts w:ascii="Arial" w:hAnsi="Arial" w:cs="Arial"/>
          <w:szCs w:val="22"/>
        </w:rPr>
        <w:t xml:space="preserve">adopted a number of </w:t>
      </w:r>
      <w:r w:rsidRPr="005A7824">
        <w:rPr>
          <w:rFonts w:ascii="Arial" w:hAnsi="Arial" w:cs="Arial"/>
          <w:szCs w:val="22"/>
        </w:rPr>
        <w:t>measure</w:t>
      </w:r>
      <w:r w:rsidR="0013316B" w:rsidRPr="005A7824">
        <w:rPr>
          <w:rFonts w:ascii="Arial" w:hAnsi="Arial" w:cs="Arial"/>
          <w:szCs w:val="22"/>
        </w:rPr>
        <w:t>s</w:t>
      </w:r>
      <w:r w:rsidRPr="005A7824">
        <w:rPr>
          <w:rFonts w:ascii="Arial" w:hAnsi="Arial" w:cs="Arial"/>
          <w:szCs w:val="22"/>
        </w:rPr>
        <w:t xml:space="preserve"> to </w:t>
      </w:r>
      <w:r w:rsidR="0013316B" w:rsidRPr="005A7824">
        <w:rPr>
          <w:rFonts w:ascii="Arial" w:hAnsi="Arial" w:cs="Arial"/>
          <w:szCs w:val="22"/>
        </w:rPr>
        <w:t xml:space="preserve">control the </w:t>
      </w:r>
      <w:r w:rsidRPr="005A7824">
        <w:rPr>
          <w:rFonts w:ascii="Arial" w:hAnsi="Arial" w:cs="Arial"/>
          <w:szCs w:val="22"/>
        </w:rPr>
        <w:t>Covid-19</w:t>
      </w:r>
      <w:r w:rsidR="0013316B" w:rsidRPr="005A7824">
        <w:rPr>
          <w:rFonts w:ascii="Arial" w:hAnsi="Arial" w:cs="Arial"/>
          <w:szCs w:val="22"/>
        </w:rPr>
        <w:t xml:space="preserve"> pandemic</w:t>
      </w:r>
      <w:r w:rsidR="00612EFE" w:rsidRPr="005A7824">
        <w:rPr>
          <w:rFonts w:ascii="Arial" w:hAnsi="Arial" w:cs="Arial"/>
          <w:szCs w:val="22"/>
        </w:rPr>
        <w:t xml:space="preserve">: </w:t>
      </w:r>
    </w:p>
    <w:p w14:paraId="1911C142" w14:textId="1779C118" w:rsidR="00377DAB" w:rsidRPr="005A7824" w:rsidRDefault="00612EFE" w:rsidP="00407AE3">
      <w:pPr>
        <w:pStyle w:val="ListParagraph"/>
        <w:numPr>
          <w:ilvl w:val="0"/>
          <w:numId w:val="2"/>
        </w:numPr>
        <w:spacing w:line="240" w:lineRule="auto"/>
        <w:ind w:left="714" w:hanging="357"/>
        <w:rPr>
          <w:rFonts w:ascii="Arial" w:hAnsi="Arial" w:cs="Arial"/>
          <w:szCs w:val="22"/>
        </w:rPr>
      </w:pPr>
      <w:r w:rsidRPr="005A7824">
        <w:rPr>
          <w:rFonts w:ascii="Arial" w:hAnsi="Arial" w:cs="Arial"/>
          <w:szCs w:val="22"/>
        </w:rPr>
        <w:t>Es</w:t>
      </w:r>
      <w:r w:rsidR="002B53CB" w:rsidRPr="005A7824">
        <w:rPr>
          <w:rFonts w:ascii="Arial" w:hAnsi="Arial" w:cs="Arial"/>
          <w:szCs w:val="22"/>
        </w:rPr>
        <w:t>tablishment of National Committee for Combating Covid-19</w:t>
      </w:r>
      <w:r w:rsidRPr="005A7824">
        <w:rPr>
          <w:rFonts w:ascii="Arial" w:hAnsi="Arial" w:cs="Arial"/>
          <w:szCs w:val="22"/>
        </w:rPr>
        <w:t xml:space="preserve">: The Government established this committee </w:t>
      </w:r>
      <w:r w:rsidR="002B53CB" w:rsidRPr="005A7824">
        <w:rPr>
          <w:rFonts w:ascii="Arial" w:hAnsi="Arial" w:cs="Arial"/>
          <w:szCs w:val="22"/>
        </w:rPr>
        <w:t>to lead Government’s response</w:t>
      </w:r>
      <w:r w:rsidRPr="005A7824">
        <w:rPr>
          <w:rFonts w:ascii="Arial" w:hAnsi="Arial" w:cs="Arial"/>
          <w:szCs w:val="22"/>
        </w:rPr>
        <w:t xml:space="preserve"> which is headed directly by </w:t>
      </w:r>
      <w:proofErr w:type="spellStart"/>
      <w:r w:rsidRPr="005A7824">
        <w:rPr>
          <w:rFonts w:ascii="Arial" w:hAnsi="Arial" w:cs="Arial"/>
          <w:b/>
          <w:bCs/>
          <w:szCs w:val="22"/>
        </w:rPr>
        <w:t>Samdach</w:t>
      </w:r>
      <w:proofErr w:type="spellEnd"/>
      <w:r w:rsidRPr="005A7824">
        <w:rPr>
          <w:rFonts w:ascii="Arial" w:hAnsi="Arial" w:cs="Arial"/>
          <w:b/>
          <w:bCs/>
          <w:szCs w:val="22"/>
        </w:rPr>
        <w:t xml:space="preserve"> Prime Minister</w:t>
      </w:r>
      <w:r w:rsidR="00E73ACC" w:rsidRPr="005A7824">
        <w:rPr>
          <w:rFonts w:ascii="Arial" w:hAnsi="Arial" w:cs="Arial"/>
          <w:szCs w:val="22"/>
        </w:rPr>
        <w:t>.  An</w:t>
      </w:r>
      <w:r w:rsidR="005340AB" w:rsidRPr="005A7824">
        <w:rPr>
          <w:rFonts w:ascii="Arial" w:hAnsi="Arial" w:cs="Arial"/>
          <w:b/>
          <w:bCs/>
          <w:szCs w:val="22"/>
        </w:rPr>
        <w:t xml:space="preserve"> </w:t>
      </w:r>
      <w:r w:rsidRPr="005A7824">
        <w:rPr>
          <w:rFonts w:ascii="Arial" w:hAnsi="Arial" w:cs="Arial"/>
          <w:szCs w:val="22"/>
        </w:rPr>
        <w:t>inter-ministerial committee</w:t>
      </w:r>
      <w:r w:rsidR="00E73ACC" w:rsidRPr="005A7824">
        <w:rPr>
          <w:rFonts w:ascii="Arial" w:hAnsi="Arial" w:cs="Arial"/>
          <w:szCs w:val="22"/>
        </w:rPr>
        <w:t xml:space="preserve"> has </w:t>
      </w:r>
      <w:r w:rsidRPr="005A7824">
        <w:rPr>
          <w:rFonts w:ascii="Arial" w:hAnsi="Arial" w:cs="Arial"/>
          <w:szCs w:val="22"/>
        </w:rPr>
        <w:t xml:space="preserve">also </w:t>
      </w:r>
      <w:r w:rsidR="00E73ACC" w:rsidRPr="005A7824">
        <w:rPr>
          <w:rFonts w:ascii="Arial" w:hAnsi="Arial" w:cs="Arial"/>
          <w:szCs w:val="22"/>
        </w:rPr>
        <w:t xml:space="preserve">been </w:t>
      </w:r>
      <w:r w:rsidRPr="005A7824">
        <w:rPr>
          <w:rFonts w:ascii="Arial" w:hAnsi="Arial" w:cs="Arial"/>
          <w:szCs w:val="22"/>
        </w:rPr>
        <w:t xml:space="preserve">established to combat Covid-19 headed by the Minister of Health. </w:t>
      </w:r>
    </w:p>
    <w:p w14:paraId="70CAC13A" w14:textId="495E5E19" w:rsidR="00E73ACC" w:rsidRPr="005A7824" w:rsidRDefault="002B53CB" w:rsidP="00407AE3">
      <w:pPr>
        <w:pStyle w:val="ListParagraph"/>
        <w:numPr>
          <w:ilvl w:val="0"/>
          <w:numId w:val="2"/>
        </w:numPr>
        <w:spacing w:line="240" w:lineRule="auto"/>
        <w:ind w:left="714" w:hanging="357"/>
        <w:rPr>
          <w:rFonts w:ascii="Arial" w:hAnsi="Arial" w:cs="Arial"/>
          <w:szCs w:val="22"/>
        </w:rPr>
      </w:pPr>
      <w:r w:rsidRPr="005A7824">
        <w:rPr>
          <w:rFonts w:ascii="Arial" w:hAnsi="Arial" w:cs="Arial"/>
          <w:szCs w:val="22"/>
        </w:rPr>
        <w:t>Passing the Cambodia’s </w:t>
      </w:r>
      <w:r w:rsidRPr="005A7824">
        <w:rPr>
          <w:rFonts w:ascii="Arial" w:hAnsi="Arial" w:cs="Arial"/>
          <w:i/>
          <w:iCs/>
          <w:szCs w:val="22"/>
        </w:rPr>
        <w:t>Law on National Administration in the State of Emergency </w:t>
      </w:r>
      <w:r w:rsidRPr="005A7824">
        <w:rPr>
          <w:rFonts w:ascii="Arial" w:hAnsi="Arial" w:cs="Arial"/>
          <w:szCs w:val="22"/>
        </w:rPr>
        <w:t>(also known a</w:t>
      </w:r>
      <w:r w:rsidR="00377DAB" w:rsidRPr="005A7824">
        <w:rPr>
          <w:rFonts w:ascii="Arial" w:hAnsi="Arial" w:cs="Arial"/>
          <w:szCs w:val="22"/>
        </w:rPr>
        <w:t>s the ‘state of emergency’ law)</w:t>
      </w:r>
      <w:r w:rsidR="00352CA8" w:rsidRPr="005A7824">
        <w:rPr>
          <w:rFonts w:ascii="Arial" w:hAnsi="Arial" w:cs="Arial"/>
          <w:szCs w:val="22"/>
        </w:rPr>
        <w:t xml:space="preserve">. This was formulated in order to prevent </w:t>
      </w:r>
      <w:r w:rsidR="005340AB" w:rsidRPr="005A7824">
        <w:rPr>
          <w:rFonts w:ascii="Arial" w:hAnsi="Arial" w:cs="Arial"/>
          <w:szCs w:val="22"/>
        </w:rPr>
        <w:t>i</w:t>
      </w:r>
      <w:r w:rsidR="00352CA8" w:rsidRPr="005A7824">
        <w:rPr>
          <w:rFonts w:ascii="Arial" w:hAnsi="Arial" w:cs="Arial"/>
          <w:szCs w:val="22"/>
        </w:rPr>
        <w:t>nstab</w:t>
      </w:r>
      <w:r w:rsidR="005340AB" w:rsidRPr="005A7824">
        <w:rPr>
          <w:rFonts w:ascii="Arial" w:hAnsi="Arial" w:cs="Arial"/>
          <w:szCs w:val="22"/>
        </w:rPr>
        <w:t>ility</w:t>
      </w:r>
      <w:r w:rsidR="00352CA8" w:rsidRPr="005A7824">
        <w:rPr>
          <w:rFonts w:ascii="Arial" w:hAnsi="Arial" w:cs="Arial"/>
          <w:szCs w:val="22"/>
        </w:rPr>
        <w:t xml:space="preserve"> and insecurity </w:t>
      </w:r>
      <w:r w:rsidR="00E73ACC" w:rsidRPr="005A7824">
        <w:rPr>
          <w:rFonts w:ascii="Arial" w:hAnsi="Arial" w:cs="Arial"/>
          <w:szCs w:val="22"/>
        </w:rPr>
        <w:t>from</w:t>
      </w:r>
      <w:r w:rsidR="00352CA8" w:rsidRPr="005A7824">
        <w:rPr>
          <w:rFonts w:ascii="Arial" w:hAnsi="Arial" w:cs="Arial"/>
          <w:szCs w:val="22"/>
        </w:rPr>
        <w:t xml:space="preserve"> happening in the society during the Covid-19 Pandemic.</w:t>
      </w:r>
      <w:r w:rsidR="00B649F6" w:rsidRPr="005A7824">
        <w:rPr>
          <w:rFonts w:ascii="Arial" w:hAnsi="Arial" w:cs="Arial"/>
          <w:szCs w:val="22"/>
        </w:rPr>
        <w:t xml:space="preserve"> </w:t>
      </w:r>
    </w:p>
    <w:p w14:paraId="592FC2EA" w14:textId="7BBF3114" w:rsidR="00377DAB" w:rsidRPr="005A7824" w:rsidRDefault="00B649F6" w:rsidP="00407AE3">
      <w:pPr>
        <w:pStyle w:val="ListParagraph"/>
        <w:numPr>
          <w:ilvl w:val="0"/>
          <w:numId w:val="2"/>
        </w:numPr>
        <w:spacing w:line="240" w:lineRule="auto"/>
        <w:ind w:left="714" w:hanging="357"/>
        <w:rPr>
          <w:rFonts w:ascii="Arial" w:hAnsi="Arial" w:cs="Arial"/>
          <w:szCs w:val="22"/>
        </w:rPr>
      </w:pPr>
      <w:r w:rsidRPr="005A7824">
        <w:rPr>
          <w:rFonts w:ascii="Arial" w:hAnsi="Arial" w:cs="Arial"/>
          <w:szCs w:val="22"/>
        </w:rPr>
        <w:t>RGC has developed and been implementing the ‘National Master Plan for COVID-19’</w:t>
      </w:r>
      <w:r w:rsidR="00352CA8" w:rsidRPr="005A7824">
        <w:rPr>
          <w:rFonts w:ascii="Arial" w:hAnsi="Arial" w:cs="Arial"/>
          <w:szCs w:val="22"/>
        </w:rPr>
        <w:t xml:space="preserve"> </w:t>
      </w:r>
      <w:r w:rsidRPr="005A7824">
        <w:rPr>
          <w:rFonts w:ascii="Arial" w:hAnsi="Arial" w:cs="Arial"/>
          <w:szCs w:val="22"/>
        </w:rPr>
        <w:t xml:space="preserve">in order to control the transmission of Covid-19 and mitigate health, social and economic impacts of the pandemic. </w:t>
      </w:r>
    </w:p>
    <w:p w14:paraId="0857E78E" w14:textId="04F510EC" w:rsidR="000018EC" w:rsidRPr="005A7824" w:rsidRDefault="002156DB" w:rsidP="00407AE3">
      <w:pPr>
        <w:pStyle w:val="ListParagraph"/>
        <w:numPr>
          <w:ilvl w:val="0"/>
          <w:numId w:val="2"/>
        </w:numPr>
        <w:spacing w:line="240" w:lineRule="auto"/>
        <w:ind w:left="714" w:hanging="357"/>
        <w:rPr>
          <w:rFonts w:ascii="Arial" w:hAnsi="Arial" w:cs="Arial"/>
          <w:szCs w:val="22"/>
        </w:rPr>
      </w:pPr>
      <w:r w:rsidRPr="005A7824">
        <w:rPr>
          <w:rFonts w:ascii="Arial" w:hAnsi="Arial" w:cs="Arial"/>
          <w:szCs w:val="22"/>
        </w:rPr>
        <w:t>The central Government including MRD has g</w:t>
      </w:r>
      <w:r w:rsidR="000018EC" w:rsidRPr="005A7824">
        <w:rPr>
          <w:rFonts w:ascii="Arial" w:hAnsi="Arial" w:cs="Arial"/>
          <w:szCs w:val="22"/>
        </w:rPr>
        <w:t>uide</w:t>
      </w:r>
      <w:r w:rsidRPr="005A7824">
        <w:rPr>
          <w:rFonts w:ascii="Arial" w:hAnsi="Arial" w:cs="Arial"/>
          <w:szCs w:val="22"/>
        </w:rPr>
        <w:t>d the</w:t>
      </w:r>
      <w:r w:rsidR="000018EC" w:rsidRPr="005A7824">
        <w:rPr>
          <w:rFonts w:ascii="Arial" w:hAnsi="Arial" w:cs="Arial"/>
          <w:szCs w:val="22"/>
        </w:rPr>
        <w:t xml:space="preserve"> sub-national agencies to adopt preventive measure</w:t>
      </w:r>
      <w:r w:rsidRPr="005A7824">
        <w:rPr>
          <w:rFonts w:ascii="Arial" w:hAnsi="Arial" w:cs="Arial"/>
          <w:szCs w:val="22"/>
        </w:rPr>
        <w:t>s.</w:t>
      </w:r>
      <w:r w:rsidR="000018EC" w:rsidRPr="005A7824">
        <w:rPr>
          <w:rFonts w:ascii="Arial" w:hAnsi="Arial" w:cs="Arial"/>
          <w:szCs w:val="22"/>
        </w:rPr>
        <w:t xml:space="preserve"> Sub-national agencies play important role to help combating Covid-19. </w:t>
      </w:r>
    </w:p>
    <w:p w14:paraId="18555EDB" w14:textId="0DD0C068" w:rsidR="00377DAB" w:rsidRPr="005A7824" w:rsidRDefault="002B53CB" w:rsidP="00407AE3">
      <w:pPr>
        <w:pStyle w:val="ListParagraph"/>
        <w:numPr>
          <w:ilvl w:val="0"/>
          <w:numId w:val="2"/>
        </w:numPr>
        <w:spacing w:line="240" w:lineRule="auto"/>
        <w:ind w:left="714" w:hanging="357"/>
        <w:rPr>
          <w:rFonts w:ascii="Arial" w:hAnsi="Arial" w:cs="Arial"/>
          <w:szCs w:val="22"/>
        </w:rPr>
      </w:pPr>
      <w:r w:rsidRPr="005A7824">
        <w:rPr>
          <w:rFonts w:ascii="Arial" w:hAnsi="Arial" w:cs="Arial"/>
          <w:szCs w:val="22"/>
        </w:rPr>
        <w:t>Rapid assessme</w:t>
      </w:r>
      <w:r w:rsidR="0003703D" w:rsidRPr="005A7824">
        <w:rPr>
          <w:rFonts w:ascii="Arial" w:hAnsi="Arial" w:cs="Arial"/>
          <w:szCs w:val="22"/>
        </w:rPr>
        <w:t xml:space="preserve">nt on poverty situation: The Government conducted rapid assessment in order to identify the poor households who </w:t>
      </w:r>
      <w:r w:rsidR="001305D3" w:rsidRPr="005A7824">
        <w:rPr>
          <w:rFonts w:ascii="Arial" w:hAnsi="Arial" w:cs="Arial"/>
          <w:szCs w:val="22"/>
        </w:rPr>
        <w:t xml:space="preserve">have been </w:t>
      </w:r>
      <w:r w:rsidR="0003703D" w:rsidRPr="005A7824">
        <w:rPr>
          <w:rFonts w:ascii="Arial" w:hAnsi="Arial" w:cs="Arial"/>
          <w:szCs w:val="22"/>
        </w:rPr>
        <w:t>affect</w:t>
      </w:r>
      <w:r w:rsidR="001305D3" w:rsidRPr="005A7824">
        <w:rPr>
          <w:rFonts w:ascii="Arial" w:hAnsi="Arial" w:cs="Arial"/>
          <w:szCs w:val="22"/>
        </w:rPr>
        <w:t>ed</w:t>
      </w:r>
      <w:r w:rsidR="0003703D" w:rsidRPr="005A7824">
        <w:rPr>
          <w:rFonts w:ascii="Arial" w:hAnsi="Arial" w:cs="Arial"/>
          <w:szCs w:val="22"/>
        </w:rPr>
        <w:t xml:space="preserve"> by Covid-19 pandemic. </w:t>
      </w:r>
    </w:p>
    <w:p w14:paraId="1E24B4DA" w14:textId="3A3743C9" w:rsidR="00377DAB" w:rsidRPr="005A7824" w:rsidRDefault="002B53CB" w:rsidP="00407AE3">
      <w:pPr>
        <w:pStyle w:val="ListParagraph"/>
        <w:numPr>
          <w:ilvl w:val="0"/>
          <w:numId w:val="2"/>
        </w:numPr>
        <w:spacing w:line="240" w:lineRule="auto"/>
        <w:ind w:left="714" w:hanging="357"/>
        <w:rPr>
          <w:rFonts w:ascii="Arial" w:hAnsi="Arial" w:cs="Arial"/>
          <w:szCs w:val="22"/>
        </w:rPr>
      </w:pPr>
      <w:r w:rsidRPr="005A7824">
        <w:rPr>
          <w:rFonts w:ascii="Arial" w:hAnsi="Arial" w:cs="Arial"/>
          <w:szCs w:val="22"/>
        </w:rPr>
        <w:t>Mobilize resources for supporting poor and vulnerable people</w:t>
      </w:r>
      <w:r w:rsidR="00C27A10" w:rsidRPr="005A7824">
        <w:rPr>
          <w:rFonts w:ascii="Arial" w:hAnsi="Arial" w:cs="Arial"/>
          <w:szCs w:val="22"/>
        </w:rPr>
        <w:t>: The Government called all relevant stakeholder</w:t>
      </w:r>
      <w:r w:rsidR="002156DB" w:rsidRPr="005A7824">
        <w:rPr>
          <w:rFonts w:ascii="Arial" w:hAnsi="Arial" w:cs="Arial"/>
          <w:szCs w:val="22"/>
        </w:rPr>
        <w:t>s</w:t>
      </w:r>
      <w:r w:rsidR="00C27A10" w:rsidRPr="005A7824">
        <w:rPr>
          <w:rFonts w:ascii="Arial" w:hAnsi="Arial" w:cs="Arial"/>
          <w:szCs w:val="22"/>
        </w:rPr>
        <w:t xml:space="preserve"> to support the poor and vulnerable</w:t>
      </w:r>
      <w:r w:rsidR="00A02ED5" w:rsidRPr="005A7824">
        <w:rPr>
          <w:rFonts w:ascii="Arial" w:hAnsi="Arial" w:cs="Arial"/>
          <w:szCs w:val="22"/>
        </w:rPr>
        <w:t xml:space="preserve"> people who are impact</w:t>
      </w:r>
      <w:r w:rsidR="00CC687C" w:rsidRPr="005A7824">
        <w:rPr>
          <w:rFonts w:ascii="Arial" w:hAnsi="Arial" w:cs="Arial"/>
          <w:szCs w:val="22"/>
        </w:rPr>
        <w:t>ed</w:t>
      </w:r>
      <w:r w:rsidR="00A02ED5" w:rsidRPr="005A7824">
        <w:rPr>
          <w:rFonts w:ascii="Arial" w:hAnsi="Arial" w:cs="Arial"/>
          <w:szCs w:val="22"/>
        </w:rPr>
        <w:t xml:space="preserve"> by Covid-19. </w:t>
      </w:r>
    </w:p>
    <w:p w14:paraId="27CBD38E" w14:textId="207B796E" w:rsidR="0016361F" w:rsidRPr="005A7824" w:rsidRDefault="0016361F" w:rsidP="00407AE3">
      <w:pPr>
        <w:pStyle w:val="ListParagraph"/>
        <w:numPr>
          <w:ilvl w:val="0"/>
          <w:numId w:val="2"/>
        </w:numPr>
        <w:spacing w:line="240" w:lineRule="auto"/>
        <w:ind w:left="714" w:hanging="357"/>
        <w:rPr>
          <w:rFonts w:ascii="Arial" w:hAnsi="Arial" w:cs="Arial"/>
          <w:szCs w:val="22"/>
        </w:rPr>
      </w:pPr>
      <w:r w:rsidRPr="005A7824">
        <w:rPr>
          <w:rFonts w:ascii="Arial" w:hAnsi="Arial" w:cs="Arial"/>
          <w:szCs w:val="22"/>
        </w:rPr>
        <w:t xml:space="preserve">Raise awareness of rural community on Covid-19 and its impacts: The Government has made efforts to combat Covid-19 through awareness raising to make communities better understand its threats, impacts and preventive measures.  </w:t>
      </w:r>
    </w:p>
    <w:p w14:paraId="591AAA26" w14:textId="1F901417" w:rsidR="0016361F" w:rsidRPr="005A7824" w:rsidRDefault="00A02ED5" w:rsidP="00407AE3">
      <w:pPr>
        <w:pStyle w:val="ListParagraph"/>
        <w:numPr>
          <w:ilvl w:val="1"/>
          <w:numId w:val="2"/>
        </w:numPr>
        <w:spacing w:line="240" w:lineRule="auto"/>
        <w:rPr>
          <w:rFonts w:ascii="Arial" w:hAnsi="Arial" w:cs="Arial"/>
          <w:szCs w:val="22"/>
        </w:rPr>
      </w:pPr>
      <w:r w:rsidRPr="005A7824">
        <w:rPr>
          <w:rFonts w:ascii="Arial" w:hAnsi="Arial" w:cs="Arial"/>
          <w:szCs w:val="22"/>
        </w:rPr>
        <w:t xml:space="preserve">Different means has been applied in order to raise awareness on Covid-19 and its impacts and proper practice to prevent the spread of Covid-19.  </w:t>
      </w:r>
    </w:p>
    <w:p w14:paraId="013AD901" w14:textId="60EB1567" w:rsidR="00F5767F" w:rsidRPr="005A7824" w:rsidRDefault="00CC687C" w:rsidP="00407AE3">
      <w:pPr>
        <w:pStyle w:val="ListParagraph"/>
        <w:numPr>
          <w:ilvl w:val="1"/>
          <w:numId w:val="2"/>
        </w:numPr>
        <w:spacing w:line="240" w:lineRule="auto"/>
        <w:rPr>
          <w:rFonts w:ascii="Arial" w:hAnsi="Arial" w:cs="Arial"/>
          <w:szCs w:val="22"/>
        </w:rPr>
      </w:pPr>
      <w:r w:rsidRPr="005A7824">
        <w:rPr>
          <w:rFonts w:ascii="Arial" w:hAnsi="Arial" w:cs="Arial"/>
          <w:szCs w:val="22"/>
        </w:rPr>
        <w:t>MRD has ensured that messages to rural communities get disseminated in a coordinated manner</w:t>
      </w:r>
      <w:r w:rsidR="00950E00" w:rsidRPr="005A7824">
        <w:rPr>
          <w:rFonts w:ascii="Arial" w:hAnsi="Arial" w:cs="Arial"/>
          <w:szCs w:val="22"/>
        </w:rPr>
        <w:t>, using information materials that have been developed in collaboration with partners</w:t>
      </w:r>
    </w:p>
    <w:p w14:paraId="49A3AB9E" w14:textId="0CAB0ED6" w:rsidR="00377DAB" w:rsidRPr="005A7824" w:rsidRDefault="00377DAB" w:rsidP="00407AE3">
      <w:pPr>
        <w:pStyle w:val="ListParagraph"/>
        <w:numPr>
          <w:ilvl w:val="0"/>
          <w:numId w:val="2"/>
        </w:numPr>
        <w:spacing w:line="240" w:lineRule="auto"/>
        <w:ind w:left="714" w:hanging="357"/>
        <w:rPr>
          <w:rFonts w:ascii="Arial" w:hAnsi="Arial" w:cs="Arial"/>
          <w:szCs w:val="22"/>
        </w:rPr>
      </w:pPr>
      <w:r w:rsidRPr="005A7824">
        <w:rPr>
          <w:rFonts w:ascii="Arial" w:hAnsi="Arial" w:cs="Arial"/>
          <w:szCs w:val="22"/>
        </w:rPr>
        <w:t>Social Assistance Program</w:t>
      </w:r>
      <w:r w:rsidR="00EC0C7D" w:rsidRPr="005A7824">
        <w:rPr>
          <w:rFonts w:ascii="Arial" w:hAnsi="Arial" w:cs="Arial"/>
          <w:szCs w:val="22"/>
        </w:rPr>
        <w:t xml:space="preserve">: The Government launched the Social Assistance Program to provide emergency assistant to poor and vulnerable households. </w:t>
      </w:r>
      <w:r w:rsidR="00EE3645" w:rsidRPr="005A7824">
        <w:rPr>
          <w:rFonts w:ascii="Arial" w:hAnsi="Arial" w:cs="Arial"/>
          <w:szCs w:val="22"/>
        </w:rPr>
        <w:t>The Government also has provided emergency relief to poor and vulnerable household</w:t>
      </w:r>
      <w:r w:rsidR="0016361F" w:rsidRPr="005A7824">
        <w:rPr>
          <w:rFonts w:ascii="Arial" w:hAnsi="Arial" w:cs="Arial"/>
          <w:szCs w:val="22"/>
        </w:rPr>
        <w:t>s</w:t>
      </w:r>
    </w:p>
    <w:p w14:paraId="26FBA557" w14:textId="75314CC0" w:rsidR="00377DAB" w:rsidRPr="005A7824" w:rsidRDefault="00377DAB" w:rsidP="00407AE3">
      <w:pPr>
        <w:pStyle w:val="ListParagraph"/>
        <w:numPr>
          <w:ilvl w:val="0"/>
          <w:numId w:val="2"/>
        </w:numPr>
        <w:spacing w:line="240" w:lineRule="auto"/>
        <w:ind w:left="714" w:hanging="357"/>
        <w:rPr>
          <w:rFonts w:ascii="Arial" w:hAnsi="Arial" w:cs="Arial"/>
          <w:szCs w:val="22"/>
        </w:rPr>
      </w:pPr>
      <w:r w:rsidRPr="005A7824">
        <w:rPr>
          <w:rFonts w:ascii="Arial" w:hAnsi="Arial" w:cs="Arial"/>
          <w:szCs w:val="22"/>
        </w:rPr>
        <w:t>Increase budget for CASH FOR WORK PROJECT up to 100 million USD</w:t>
      </w:r>
      <w:r w:rsidR="00E7733E" w:rsidRPr="005A7824">
        <w:rPr>
          <w:rFonts w:ascii="Arial" w:hAnsi="Arial" w:cs="Arial"/>
          <w:szCs w:val="22"/>
        </w:rPr>
        <w:t>: This project could create more incomes based on labor</w:t>
      </w:r>
      <w:r w:rsidR="0016361F" w:rsidRPr="005A7824">
        <w:rPr>
          <w:rFonts w:ascii="Arial" w:hAnsi="Arial" w:cs="Arial"/>
          <w:szCs w:val="22"/>
        </w:rPr>
        <w:t xml:space="preserve"> through</w:t>
      </w:r>
      <w:r w:rsidR="00E7733E" w:rsidRPr="005A7824">
        <w:rPr>
          <w:rFonts w:ascii="Arial" w:hAnsi="Arial" w:cs="Arial"/>
          <w:szCs w:val="22"/>
        </w:rPr>
        <w:t xml:space="preserve"> job opportunities for those who lost their job</w:t>
      </w:r>
      <w:r w:rsidR="000018EC" w:rsidRPr="005A7824">
        <w:rPr>
          <w:rFonts w:ascii="Arial" w:hAnsi="Arial" w:cs="Arial"/>
          <w:szCs w:val="22"/>
        </w:rPr>
        <w:t>s due to the</w:t>
      </w:r>
      <w:r w:rsidR="00E7733E" w:rsidRPr="005A7824">
        <w:rPr>
          <w:rFonts w:ascii="Arial" w:hAnsi="Arial" w:cs="Arial"/>
          <w:szCs w:val="22"/>
        </w:rPr>
        <w:t xml:space="preserve"> Covid-19 Pandemic. </w:t>
      </w:r>
    </w:p>
    <w:p w14:paraId="1F02D0DA" w14:textId="6374838C" w:rsidR="004075F3" w:rsidRPr="005A7824" w:rsidRDefault="00377DAB" w:rsidP="00407AE3">
      <w:pPr>
        <w:pStyle w:val="ListParagraph"/>
        <w:numPr>
          <w:ilvl w:val="0"/>
          <w:numId w:val="2"/>
        </w:numPr>
        <w:spacing w:line="240" w:lineRule="auto"/>
        <w:ind w:left="714" w:hanging="357"/>
        <w:rPr>
          <w:rFonts w:ascii="Arial" w:hAnsi="Arial" w:cs="Arial"/>
          <w:szCs w:val="22"/>
        </w:rPr>
      </w:pPr>
      <w:r w:rsidRPr="005A7824">
        <w:rPr>
          <w:rFonts w:ascii="Arial" w:hAnsi="Arial" w:cs="Arial"/>
          <w:szCs w:val="22"/>
        </w:rPr>
        <w:t>National budget reduced up to 50% of annual expense</w:t>
      </w:r>
      <w:r w:rsidR="00022B62" w:rsidRPr="005A7824">
        <w:rPr>
          <w:rFonts w:ascii="Arial" w:hAnsi="Arial" w:cs="Arial"/>
          <w:szCs w:val="22"/>
        </w:rPr>
        <w:t xml:space="preserve">: This is one of </w:t>
      </w:r>
      <w:r w:rsidR="0016361F" w:rsidRPr="005A7824">
        <w:rPr>
          <w:rFonts w:ascii="Arial" w:hAnsi="Arial" w:cs="Arial"/>
          <w:szCs w:val="22"/>
        </w:rPr>
        <w:t>t</w:t>
      </w:r>
      <w:r w:rsidR="00022B62" w:rsidRPr="005A7824">
        <w:rPr>
          <w:rFonts w:ascii="Arial" w:hAnsi="Arial" w:cs="Arial"/>
          <w:szCs w:val="22"/>
        </w:rPr>
        <w:t>he Government’s measure to reserve budget for emergency case</w:t>
      </w:r>
      <w:r w:rsidR="000018EC" w:rsidRPr="005A7824">
        <w:rPr>
          <w:rFonts w:ascii="Arial" w:hAnsi="Arial" w:cs="Arial"/>
          <w:szCs w:val="22"/>
        </w:rPr>
        <w:t>s</w:t>
      </w:r>
      <w:r w:rsidR="00022B62" w:rsidRPr="005A7824">
        <w:rPr>
          <w:rFonts w:ascii="Arial" w:hAnsi="Arial" w:cs="Arial"/>
          <w:szCs w:val="22"/>
        </w:rPr>
        <w:t xml:space="preserve"> </w:t>
      </w:r>
      <w:r w:rsidR="000018EC" w:rsidRPr="005A7824">
        <w:rPr>
          <w:rFonts w:ascii="Arial" w:hAnsi="Arial" w:cs="Arial"/>
          <w:szCs w:val="22"/>
        </w:rPr>
        <w:t xml:space="preserve">in </w:t>
      </w:r>
      <w:r w:rsidR="00022B62" w:rsidRPr="005A7824">
        <w:rPr>
          <w:rFonts w:ascii="Arial" w:hAnsi="Arial" w:cs="Arial"/>
          <w:szCs w:val="22"/>
        </w:rPr>
        <w:t xml:space="preserve">responding to Covid-19. </w:t>
      </w:r>
      <w:r w:rsidRPr="005A7824">
        <w:rPr>
          <w:rFonts w:ascii="Arial" w:hAnsi="Arial" w:cs="Arial"/>
          <w:szCs w:val="22"/>
        </w:rPr>
        <w:t xml:space="preserve"> </w:t>
      </w:r>
    </w:p>
    <w:p w14:paraId="53BFA9A1" w14:textId="7D5FB9C9" w:rsidR="006229C5" w:rsidRPr="005A7824" w:rsidRDefault="0013316B" w:rsidP="00407AE3">
      <w:pPr>
        <w:pStyle w:val="ListParagraph"/>
        <w:numPr>
          <w:ilvl w:val="0"/>
          <w:numId w:val="2"/>
        </w:numPr>
        <w:spacing w:line="240" w:lineRule="auto"/>
        <w:ind w:left="714" w:hanging="357"/>
        <w:rPr>
          <w:rFonts w:ascii="Arial" w:hAnsi="Arial" w:cs="Arial"/>
          <w:i/>
          <w:iCs/>
          <w:szCs w:val="22"/>
        </w:rPr>
      </w:pPr>
      <w:r w:rsidRPr="005A7824">
        <w:rPr>
          <w:rFonts w:ascii="Arial" w:hAnsi="Arial" w:cs="Arial"/>
          <w:szCs w:val="22"/>
        </w:rPr>
        <w:lastRenderedPageBreak/>
        <w:t xml:space="preserve">Ensuring </w:t>
      </w:r>
      <w:r w:rsidR="006229C5" w:rsidRPr="005A7824">
        <w:rPr>
          <w:rFonts w:ascii="Arial" w:hAnsi="Arial" w:cs="Arial"/>
          <w:szCs w:val="22"/>
        </w:rPr>
        <w:t>attention to indigenous communities</w:t>
      </w:r>
      <w:r w:rsidR="006510F7" w:rsidRPr="005A7824">
        <w:rPr>
          <w:rFonts w:ascii="Arial" w:hAnsi="Arial" w:cs="Arial"/>
          <w:szCs w:val="22"/>
        </w:rPr>
        <w:t>: The Government follow the princip</w:t>
      </w:r>
      <w:r w:rsidRPr="005A7824">
        <w:rPr>
          <w:rFonts w:ascii="Arial" w:hAnsi="Arial" w:cs="Arial"/>
          <w:szCs w:val="22"/>
        </w:rPr>
        <w:t>le of</w:t>
      </w:r>
      <w:r w:rsidR="006510F7" w:rsidRPr="005A7824">
        <w:rPr>
          <w:rFonts w:ascii="Arial" w:hAnsi="Arial" w:cs="Arial"/>
          <w:szCs w:val="22"/>
        </w:rPr>
        <w:t xml:space="preserve"> leave no one behind. Indigenous communities are not ignored </w:t>
      </w:r>
      <w:r w:rsidRPr="005A7824">
        <w:rPr>
          <w:rFonts w:ascii="Arial" w:hAnsi="Arial" w:cs="Arial"/>
          <w:szCs w:val="22"/>
        </w:rPr>
        <w:t xml:space="preserve">and </w:t>
      </w:r>
      <w:r w:rsidR="006510F7" w:rsidRPr="005A7824">
        <w:rPr>
          <w:rFonts w:ascii="Arial" w:hAnsi="Arial" w:cs="Arial"/>
          <w:szCs w:val="22"/>
        </w:rPr>
        <w:t xml:space="preserve">their rights </w:t>
      </w:r>
      <w:r w:rsidRPr="005A7824">
        <w:rPr>
          <w:rFonts w:ascii="Arial" w:hAnsi="Arial" w:cs="Arial"/>
          <w:szCs w:val="22"/>
        </w:rPr>
        <w:t xml:space="preserve">continued to be </w:t>
      </w:r>
      <w:r w:rsidR="006510F7" w:rsidRPr="005A7824">
        <w:rPr>
          <w:rFonts w:ascii="Arial" w:hAnsi="Arial" w:cs="Arial"/>
          <w:szCs w:val="22"/>
        </w:rPr>
        <w:t>respected and protected</w:t>
      </w:r>
      <w:r w:rsidR="006510F7" w:rsidRPr="005A7824">
        <w:rPr>
          <w:rFonts w:ascii="Arial" w:hAnsi="Arial" w:cs="Arial"/>
          <w:b/>
          <w:bCs/>
          <w:i/>
          <w:iCs/>
          <w:szCs w:val="22"/>
        </w:rPr>
        <w:t xml:space="preserve">. </w:t>
      </w:r>
    </w:p>
    <w:p w14:paraId="7ADB6817" w14:textId="5C675618" w:rsidR="0062396C" w:rsidRPr="005A7824" w:rsidRDefault="000018EC" w:rsidP="00407AE3">
      <w:pPr>
        <w:pStyle w:val="ListParagraph"/>
        <w:numPr>
          <w:ilvl w:val="0"/>
          <w:numId w:val="2"/>
        </w:numPr>
        <w:spacing w:line="240" w:lineRule="auto"/>
        <w:ind w:left="714" w:hanging="357"/>
        <w:rPr>
          <w:rFonts w:ascii="Arial" w:hAnsi="Arial" w:cs="Arial"/>
          <w:szCs w:val="22"/>
        </w:rPr>
      </w:pPr>
      <w:r w:rsidRPr="005A7824">
        <w:rPr>
          <w:rFonts w:ascii="Arial" w:hAnsi="Arial" w:cs="Arial"/>
          <w:szCs w:val="22"/>
        </w:rPr>
        <w:t>P</w:t>
      </w:r>
      <w:r w:rsidR="0062396C" w:rsidRPr="005A7824">
        <w:rPr>
          <w:rFonts w:ascii="Arial" w:hAnsi="Arial" w:cs="Arial"/>
          <w:szCs w:val="22"/>
        </w:rPr>
        <w:t>romote livelihood diversification to strengthen resilience of rural communities</w:t>
      </w:r>
      <w:r w:rsidR="00FE1D38" w:rsidRPr="005A7824">
        <w:rPr>
          <w:rFonts w:ascii="Arial" w:hAnsi="Arial" w:cs="Arial"/>
          <w:szCs w:val="22"/>
        </w:rPr>
        <w:t xml:space="preserve">: </w:t>
      </w:r>
      <w:r w:rsidR="001B20A8" w:rsidRPr="005A7824">
        <w:rPr>
          <w:rFonts w:ascii="Arial" w:hAnsi="Arial" w:cs="Arial"/>
          <w:szCs w:val="22"/>
        </w:rPr>
        <w:t>The government pro</w:t>
      </w:r>
      <w:r w:rsidR="004B44D0" w:rsidRPr="005A7824">
        <w:rPr>
          <w:rFonts w:ascii="Arial" w:hAnsi="Arial" w:cs="Arial"/>
          <w:szCs w:val="22"/>
        </w:rPr>
        <w:t xml:space="preserve">mote agricultural activities which is a potential sector for rural communities to earn more incomes.  </w:t>
      </w:r>
    </w:p>
    <w:p w14:paraId="6B4DCF1B" w14:textId="2868C6F5" w:rsidR="00377DAB" w:rsidRPr="00C750F8" w:rsidRDefault="000E77B9" w:rsidP="00ED526B">
      <w:pPr>
        <w:pStyle w:val="Heading1"/>
        <w:rPr>
          <w:rFonts w:ascii="Arial" w:hAnsi="Arial" w:cs="Arial"/>
          <w:color w:val="5B9BD5" w:themeColor="accent1"/>
        </w:rPr>
      </w:pPr>
      <w:r w:rsidRPr="00C750F8">
        <w:rPr>
          <w:rFonts w:ascii="Arial" w:hAnsi="Arial" w:cs="Arial"/>
          <w:color w:val="5B9BD5" w:themeColor="accent1"/>
        </w:rPr>
        <w:t>Challenges</w:t>
      </w:r>
    </w:p>
    <w:p w14:paraId="6C8C4E3B" w14:textId="73455BA9" w:rsidR="00F74334" w:rsidRPr="005A7824" w:rsidRDefault="00F74334" w:rsidP="00576928">
      <w:pPr>
        <w:pStyle w:val="NormalWeb"/>
        <w:numPr>
          <w:ilvl w:val="0"/>
          <w:numId w:val="5"/>
        </w:numPr>
        <w:shd w:val="clear" w:color="auto" w:fill="FFFFFF"/>
        <w:rPr>
          <w:rFonts w:ascii="Arial" w:eastAsiaTheme="minorHAnsi" w:hAnsi="Arial" w:cs="Arial"/>
          <w:sz w:val="22"/>
          <w:szCs w:val="22"/>
          <w:lang w:bidi="km-KH"/>
        </w:rPr>
      </w:pPr>
      <w:r w:rsidRPr="005A7824">
        <w:rPr>
          <w:rFonts w:ascii="Arial" w:hAnsi="Arial" w:cs="Arial"/>
          <w:sz w:val="22"/>
          <w:szCs w:val="22"/>
        </w:rPr>
        <w:t xml:space="preserve">Strengthening collaboration within ASEAN </w:t>
      </w:r>
    </w:p>
    <w:p w14:paraId="6F2A76E7" w14:textId="77777777" w:rsidR="00F74334" w:rsidRPr="005A7824" w:rsidRDefault="00F74334" w:rsidP="00F74334">
      <w:pPr>
        <w:pStyle w:val="ListParagraph"/>
        <w:numPr>
          <w:ilvl w:val="1"/>
          <w:numId w:val="5"/>
        </w:numPr>
        <w:rPr>
          <w:rFonts w:ascii="Arial" w:hAnsi="Arial" w:cs="Arial"/>
          <w:szCs w:val="22"/>
        </w:rPr>
      </w:pPr>
      <w:r w:rsidRPr="005A7824">
        <w:rPr>
          <w:rFonts w:ascii="Arial" w:hAnsi="Arial" w:cs="Arial"/>
          <w:szCs w:val="22"/>
        </w:rPr>
        <w:t xml:space="preserve">Promote the economic strength of the region through diversifying sources of growth by shifting the reliance on external demand to regional demand. </w:t>
      </w:r>
    </w:p>
    <w:p w14:paraId="250D0B9B" w14:textId="77777777" w:rsidR="00F74334" w:rsidRPr="005A7824" w:rsidRDefault="00F74334" w:rsidP="00F74334">
      <w:pPr>
        <w:pStyle w:val="ListParagraph"/>
        <w:numPr>
          <w:ilvl w:val="1"/>
          <w:numId w:val="5"/>
        </w:numPr>
        <w:rPr>
          <w:rFonts w:ascii="Arial" w:hAnsi="Arial" w:cs="Arial"/>
          <w:szCs w:val="22"/>
        </w:rPr>
      </w:pPr>
      <w:r w:rsidRPr="005A7824">
        <w:rPr>
          <w:rFonts w:ascii="Arial" w:hAnsi="Arial" w:cs="Arial"/>
          <w:szCs w:val="22"/>
        </w:rPr>
        <w:t xml:space="preserve">Promote integration and connectivity in all sectors to contribute to economic recovery and improve livelihoods. </w:t>
      </w:r>
    </w:p>
    <w:p w14:paraId="07A0B130" w14:textId="2C30EF15" w:rsidR="00F74334" w:rsidRPr="005A7824" w:rsidRDefault="00F74334" w:rsidP="00F74334">
      <w:pPr>
        <w:pStyle w:val="ListParagraph"/>
        <w:numPr>
          <w:ilvl w:val="1"/>
          <w:numId w:val="5"/>
        </w:numPr>
        <w:rPr>
          <w:rFonts w:ascii="Arial" w:hAnsi="Arial" w:cs="Arial"/>
          <w:szCs w:val="22"/>
        </w:rPr>
      </w:pPr>
      <w:r w:rsidRPr="005A7824">
        <w:rPr>
          <w:rFonts w:ascii="Arial" w:hAnsi="Arial" w:cs="Arial"/>
          <w:szCs w:val="22"/>
        </w:rPr>
        <w:t xml:space="preserve">Promote closer coordination and dialogue to identify joint measures in order to reduce negatively economic impacts. </w:t>
      </w:r>
    </w:p>
    <w:p w14:paraId="3B812A9C" w14:textId="77777777" w:rsidR="00F74334" w:rsidRPr="005A7824" w:rsidRDefault="00F74334" w:rsidP="00F74334">
      <w:pPr>
        <w:pStyle w:val="ListParagraph"/>
        <w:numPr>
          <w:ilvl w:val="1"/>
          <w:numId w:val="5"/>
        </w:numPr>
        <w:spacing w:line="256" w:lineRule="auto"/>
        <w:rPr>
          <w:rFonts w:ascii="Arial" w:hAnsi="Arial" w:cs="Arial"/>
          <w:szCs w:val="22"/>
        </w:rPr>
      </w:pPr>
      <w:r w:rsidRPr="005A7824">
        <w:rPr>
          <w:rFonts w:ascii="Arial" w:hAnsi="Arial" w:cs="Arial"/>
          <w:szCs w:val="22"/>
        </w:rPr>
        <w:t xml:space="preserve">Arrange urgent discussions to identify joint solutions under cooperation framework with ASEAN Plus Three on different sectors.  </w:t>
      </w:r>
    </w:p>
    <w:p w14:paraId="219E9ED7" w14:textId="0054CDE4" w:rsidR="00F74334" w:rsidRPr="005A7824" w:rsidRDefault="00F74334" w:rsidP="00F74334">
      <w:pPr>
        <w:pStyle w:val="ListParagraph"/>
        <w:numPr>
          <w:ilvl w:val="1"/>
          <w:numId w:val="5"/>
        </w:numPr>
        <w:spacing w:line="256" w:lineRule="auto"/>
        <w:rPr>
          <w:rFonts w:ascii="Arial" w:hAnsi="Arial" w:cs="Arial"/>
          <w:szCs w:val="22"/>
        </w:rPr>
      </w:pPr>
      <w:r w:rsidRPr="005A7824">
        <w:rPr>
          <w:rFonts w:ascii="Arial" w:hAnsi="Arial" w:cs="Arial"/>
          <w:szCs w:val="22"/>
        </w:rPr>
        <w:t xml:space="preserve">Strengthen Digital Connectivity: Share and support the technology during the social distancing such as E-government, E-business and E-Learning to ensure sustainable development within bilateral, sub-regional and multilateral framework.   </w:t>
      </w:r>
    </w:p>
    <w:p w14:paraId="2039A797" w14:textId="529CFF57" w:rsidR="00F74334" w:rsidRPr="005A7824" w:rsidRDefault="00F74334" w:rsidP="00F74334">
      <w:pPr>
        <w:pStyle w:val="NormalWeb"/>
        <w:numPr>
          <w:ilvl w:val="0"/>
          <w:numId w:val="5"/>
        </w:numPr>
        <w:shd w:val="clear" w:color="auto" w:fill="FFFFFF"/>
        <w:rPr>
          <w:rFonts w:ascii="Arial" w:eastAsiaTheme="minorHAnsi" w:hAnsi="Arial" w:cs="Arial"/>
          <w:sz w:val="22"/>
          <w:szCs w:val="22"/>
          <w:lang w:bidi="km-KH"/>
        </w:rPr>
      </w:pPr>
      <w:r w:rsidRPr="005A7824">
        <w:rPr>
          <w:rFonts w:ascii="Arial" w:hAnsi="Arial" w:cs="Arial"/>
          <w:sz w:val="22"/>
          <w:szCs w:val="22"/>
        </w:rPr>
        <w:t xml:space="preserve">Mitigating severe economic impacts: A large number of poor households in rural communities will suffer </w:t>
      </w:r>
      <w:r w:rsidRPr="005A7824">
        <w:rPr>
          <w:rFonts w:ascii="Arial" w:hAnsi="Arial" w:cs="Arial"/>
          <w:sz w:val="22"/>
          <w:szCs w:val="22"/>
          <w:shd w:val="clear" w:color="auto" w:fill="FFFFFF"/>
        </w:rPr>
        <w:t>as factories and businesses remain closed.  We need to intensify rural economic development that has been promoted by MRD.</w:t>
      </w:r>
    </w:p>
    <w:p w14:paraId="03598BA3" w14:textId="0EE6D423" w:rsidR="00A96EFA" w:rsidRPr="005A7824" w:rsidRDefault="00A96EFA" w:rsidP="00181D35">
      <w:pPr>
        <w:numPr>
          <w:ilvl w:val="0"/>
          <w:numId w:val="5"/>
        </w:numPr>
        <w:spacing w:before="100" w:beforeAutospacing="1" w:after="100" w:afterAutospacing="1" w:line="240" w:lineRule="auto"/>
        <w:rPr>
          <w:rFonts w:ascii="Arial" w:eastAsia="Times New Roman" w:hAnsi="Arial" w:cs="Arial"/>
          <w:szCs w:val="22"/>
          <w:lang w:bidi="ar-SA"/>
        </w:rPr>
      </w:pPr>
      <w:r w:rsidRPr="005A7824">
        <w:rPr>
          <w:rFonts w:ascii="Arial" w:eastAsia="Times New Roman" w:hAnsi="Arial" w:cs="Arial"/>
          <w:szCs w:val="22"/>
          <w:lang w:bidi="ar-SA"/>
        </w:rPr>
        <w:t>Strengthening local government leadership and coordination, resource mobilization and operational capacities</w:t>
      </w:r>
    </w:p>
    <w:p w14:paraId="1D4E9B6C" w14:textId="7079A1D6" w:rsidR="00A96EFA" w:rsidRPr="005A7824" w:rsidRDefault="00A96EFA" w:rsidP="00407AE3">
      <w:pPr>
        <w:numPr>
          <w:ilvl w:val="0"/>
          <w:numId w:val="5"/>
        </w:numPr>
        <w:spacing w:before="100" w:beforeAutospacing="1" w:after="100" w:afterAutospacing="1" w:line="240" w:lineRule="auto"/>
        <w:rPr>
          <w:rFonts w:ascii="Arial" w:eastAsia="Times New Roman" w:hAnsi="Arial" w:cs="Arial"/>
          <w:szCs w:val="22"/>
          <w:lang w:bidi="ar-SA"/>
        </w:rPr>
      </w:pPr>
      <w:r w:rsidRPr="005A7824">
        <w:rPr>
          <w:rFonts w:ascii="Arial" w:eastAsia="Times New Roman" w:hAnsi="Arial" w:cs="Arial"/>
          <w:szCs w:val="22"/>
          <w:lang w:bidi="ar-SA"/>
        </w:rPr>
        <w:t>The p</w:t>
      </w:r>
      <w:r w:rsidRPr="005A7824">
        <w:rPr>
          <w:rFonts w:ascii="Arial" w:hAnsi="Arial" w:cs="Arial"/>
          <w:szCs w:val="22"/>
        </w:rPr>
        <w:t>oor and most vulnerable who mostly live in the rural areas may not well understand the threats of Covid-19 and its impacts.  Much more remains need to be done including ensu</w:t>
      </w:r>
      <w:r w:rsidR="003B127A" w:rsidRPr="005A7824">
        <w:rPr>
          <w:rFonts w:ascii="Arial" w:hAnsi="Arial" w:cs="Arial"/>
          <w:szCs w:val="22"/>
        </w:rPr>
        <w:t>r</w:t>
      </w:r>
      <w:r w:rsidRPr="005A7824">
        <w:rPr>
          <w:rFonts w:ascii="Arial" w:hAnsi="Arial" w:cs="Arial"/>
          <w:szCs w:val="22"/>
        </w:rPr>
        <w:t>ing sufficient reach to the indigenous communities who live in remote villages</w:t>
      </w:r>
    </w:p>
    <w:p w14:paraId="735D46D2" w14:textId="77777777" w:rsidR="000558DB" w:rsidRPr="005A7824" w:rsidRDefault="000558DB" w:rsidP="000558DB">
      <w:pPr>
        <w:pStyle w:val="ListParagraph"/>
        <w:numPr>
          <w:ilvl w:val="0"/>
          <w:numId w:val="5"/>
        </w:numPr>
        <w:spacing w:line="240" w:lineRule="auto"/>
        <w:rPr>
          <w:rFonts w:ascii="Arial" w:hAnsi="Arial" w:cs="Arial"/>
          <w:szCs w:val="22"/>
        </w:rPr>
      </w:pPr>
      <w:r w:rsidRPr="005A7824">
        <w:rPr>
          <w:rFonts w:ascii="Arial" w:hAnsi="Arial" w:cs="Arial"/>
          <w:szCs w:val="22"/>
        </w:rPr>
        <w:t>Ensuring access to water supply, sanitation, and hygiene services for all.  At the present level of coverage, many rural households especially the poor, do not have access to water supply which is crucial for handwashing practice.</w:t>
      </w:r>
    </w:p>
    <w:p w14:paraId="11AA671B" w14:textId="554AD0A9" w:rsidR="008D2DA7" w:rsidRPr="005A7824" w:rsidRDefault="008D2DA7" w:rsidP="008D2DA7">
      <w:pPr>
        <w:pStyle w:val="ListParagraph"/>
        <w:numPr>
          <w:ilvl w:val="0"/>
          <w:numId w:val="5"/>
        </w:numPr>
        <w:spacing w:line="240" w:lineRule="auto"/>
        <w:rPr>
          <w:rFonts w:ascii="Arial" w:hAnsi="Arial" w:cs="Arial"/>
          <w:szCs w:val="22"/>
        </w:rPr>
      </w:pPr>
      <w:r w:rsidRPr="005A7824">
        <w:rPr>
          <w:rFonts w:ascii="Arial" w:hAnsi="Arial" w:cs="Arial"/>
          <w:szCs w:val="22"/>
        </w:rPr>
        <w:t xml:space="preserve">Ensuring effective and efficient implementation of rural development programs based on MRD’s 2019-2023 Rural Development Strategic Plan.  </w:t>
      </w:r>
    </w:p>
    <w:p w14:paraId="3233CCAC" w14:textId="2CE3578B" w:rsidR="008D2DA7" w:rsidRPr="005A7824" w:rsidRDefault="008D2DA7" w:rsidP="008D2DA7">
      <w:pPr>
        <w:pStyle w:val="ListParagraph"/>
        <w:numPr>
          <w:ilvl w:val="0"/>
          <w:numId w:val="5"/>
        </w:numPr>
        <w:spacing w:line="240" w:lineRule="auto"/>
        <w:rPr>
          <w:rFonts w:ascii="Arial" w:hAnsi="Arial" w:cs="Arial"/>
          <w:szCs w:val="22"/>
        </w:rPr>
      </w:pPr>
      <w:r w:rsidRPr="005A7824">
        <w:rPr>
          <w:rFonts w:ascii="Arial" w:eastAsia="Times New Roman" w:hAnsi="Arial" w:cs="Arial"/>
          <w:szCs w:val="22"/>
          <w:lang w:bidi="ar-SA"/>
        </w:rPr>
        <w:t>Protecting vulnerable populations through a multi-sectoral approach</w:t>
      </w:r>
    </w:p>
    <w:p w14:paraId="030114AD" w14:textId="2175B333" w:rsidR="00377DAB" w:rsidRPr="005A7824" w:rsidRDefault="00377DAB" w:rsidP="003B127A">
      <w:pPr>
        <w:pStyle w:val="ListParagraph"/>
        <w:spacing w:line="240" w:lineRule="auto"/>
        <w:ind w:left="714"/>
        <w:rPr>
          <w:rFonts w:ascii="Arial" w:hAnsi="Arial" w:cs="Arial"/>
          <w:szCs w:val="22"/>
        </w:rPr>
      </w:pPr>
    </w:p>
    <w:p w14:paraId="6508E7F1" w14:textId="77777777" w:rsidR="00377DAB" w:rsidRPr="005A7824" w:rsidRDefault="00377DAB" w:rsidP="00377DAB">
      <w:pPr>
        <w:rPr>
          <w:rFonts w:ascii="Arial" w:hAnsi="Arial" w:cs="Arial"/>
          <w:szCs w:val="22"/>
        </w:rPr>
      </w:pPr>
    </w:p>
    <w:sectPr w:rsidR="00377DAB" w:rsidRPr="005A782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C9163" w14:textId="77777777" w:rsidR="00CA2935" w:rsidRDefault="00CA2935" w:rsidP="00FD4ECF">
      <w:pPr>
        <w:spacing w:after="0" w:line="240" w:lineRule="auto"/>
      </w:pPr>
      <w:r>
        <w:separator/>
      </w:r>
    </w:p>
  </w:endnote>
  <w:endnote w:type="continuationSeparator" w:id="0">
    <w:p w14:paraId="3C8D73A8" w14:textId="77777777" w:rsidR="00CA2935" w:rsidRDefault="00CA2935" w:rsidP="00FD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07526"/>
      <w:docPartObj>
        <w:docPartGallery w:val="Page Numbers (Bottom of Page)"/>
        <w:docPartUnique/>
      </w:docPartObj>
    </w:sdtPr>
    <w:sdtEndPr>
      <w:rPr>
        <w:noProof/>
      </w:rPr>
    </w:sdtEndPr>
    <w:sdtContent>
      <w:p w14:paraId="615A652B" w14:textId="239C6A80" w:rsidR="00FD4ECF" w:rsidRDefault="00FD4ECF">
        <w:pPr>
          <w:pStyle w:val="Footer"/>
          <w:jc w:val="center"/>
        </w:pPr>
        <w:r>
          <w:fldChar w:fldCharType="begin"/>
        </w:r>
        <w:r>
          <w:instrText xml:space="preserve"> PAGE   \* MERGEFORMAT </w:instrText>
        </w:r>
        <w:r>
          <w:fldChar w:fldCharType="separate"/>
        </w:r>
        <w:r w:rsidR="00C750F8">
          <w:rPr>
            <w:noProof/>
          </w:rPr>
          <w:t>2</w:t>
        </w:r>
        <w:r>
          <w:rPr>
            <w:noProof/>
          </w:rPr>
          <w:fldChar w:fldCharType="end"/>
        </w:r>
      </w:p>
    </w:sdtContent>
  </w:sdt>
  <w:p w14:paraId="665CB250" w14:textId="77777777" w:rsidR="00FD4ECF" w:rsidRDefault="00FD4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B9E7F" w14:textId="77777777" w:rsidR="00CA2935" w:rsidRDefault="00CA2935" w:rsidP="00FD4ECF">
      <w:pPr>
        <w:spacing w:after="0" w:line="240" w:lineRule="auto"/>
      </w:pPr>
      <w:r>
        <w:separator/>
      </w:r>
    </w:p>
  </w:footnote>
  <w:footnote w:type="continuationSeparator" w:id="0">
    <w:p w14:paraId="4D0988D6" w14:textId="77777777" w:rsidR="00CA2935" w:rsidRDefault="00CA2935" w:rsidP="00FD4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0E0A"/>
    <w:multiLevelType w:val="hybridMultilevel"/>
    <w:tmpl w:val="72189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81816"/>
    <w:multiLevelType w:val="hybridMultilevel"/>
    <w:tmpl w:val="10EA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8F214D"/>
    <w:multiLevelType w:val="hybridMultilevel"/>
    <w:tmpl w:val="AA1EEC3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6F3CE7"/>
    <w:multiLevelType w:val="hybridMultilevel"/>
    <w:tmpl w:val="40C6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07E50"/>
    <w:multiLevelType w:val="multilevel"/>
    <w:tmpl w:val="0D44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04599C"/>
    <w:multiLevelType w:val="hybridMultilevel"/>
    <w:tmpl w:val="EEA2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9629A"/>
    <w:multiLevelType w:val="hybridMultilevel"/>
    <w:tmpl w:val="5152315A"/>
    <w:lvl w:ilvl="0" w:tplc="935E15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64FA6"/>
    <w:multiLevelType w:val="multilevel"/>
    <w:tmpl w:val="92CE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6B7691"/>
    <w:multiLevelType w:val="hybridMultilevel"/>
    <w:tmpl w:val="E774F314"/>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9" w15:restartNumberingAfterBreak="0">
    <w:nsid w:val="677C5AF5"/>
    <w:multiLevelType w:val="hybridMultilevel"/>
    <w:tmpl w:val="48F68E82"/>
    <w:lvl w:ilvl="0" w:tplc="B1660F18">
      <w:start w:val="1"/>
      <w:numFmt w:val="bullet"/>
      <w:lvlText w:val="◦"/>
      <w:lvlJc w:val="left"/>
      <w:pPr>
        <w:tabs>
          <w:tab w:val="num" w:pos="720"/>
        </w:tabs>
        <w:ind w:left="720" w:hanging="360"/>
      </w:pPr>
      <w:rPr>
        <w:rFonts w:ascii="Calibri" w:hAnsi="Calibri" w:hint="default"/>
      </w:rPr>
    </w:lvl>
    <w:lvl w:ilvl="1" w:tplc="4CD63368">
      <w:start w:val="1"/>
      <w:numFmt w:val="bullet"/>
      <w:lvlText w:val="◦"/>
      <w:lvlJc w:val="left"/>
      <w:pPr>
        <w:tabs>
          <w:tab w:val="num" w:pos="1440"/>
        </w:tabs>
        <w:ind w:left="1440" w:hanging="360"/>
      </w:pPr>
      <w:rPr>
        <w:rFonts w:ascii="Calibri" w:hAnsi="Calibri" w:hint="default"/>
      </w:rPr>
    </w:lvl>
    <w:lvl w:ilvl="2" w:tplc="8FD6AA7C" w:tentative="1">
      <w:start w:val="1"/>
      <w:numFmt w:val="bullet"/>
      <w:lvlText w:val="◦"/>
      <w:lvlJc w:val="left"/>
      <w:pPr>
        <w:tabs>
          <w:tab w:val="num" w:pos="2160"/>
        </w:tabs>
        <w:ind w:left="2160" w:hanging="360"/>
      </w:pPr>
      <w:rPr>
        <w:rFonts w:ascii="Calibri" w:hAnsi="Calibri" w:hint="default"/>
      </w:rPr>
    </w:lvl>
    <w:lvl w:ilvl="3" w:tplc="EDE050C6" w:tentative="1">
      <w:start w:val="1"/>
      <w:numFmt w:val="bullet"/>
      <w:lvlText w:val="◦"/>
      <w:lvlJc w:val="left"/>
      <w:pPr>
        <w:tabs>
          <w:tab w:val="num" w:pos="2880"/>
        </w:tabs>
        <w:ind w:left="2880" w:hanging="360"/>
      </w:pPr>
      <w:rPr>
        <w:rFonts w:ascii="Calibri" w:hAnsi="Calibri" w:hint="default"/>
      </w:rPr>
    </w:lvl>
    <w:lvl w:ilvl="4" w:tplc="24F2A20A" w:tentative="1">
      <w:start w:val="1"/>
      <w:numFmt w:val="bullet"/>
      <w:lvlText w:val="◦"/>
      <w:lvlJc w:val="left"/>
      <w:pPr>
        <w:tabs>
          <w:tab w:val="num" w:pos="3600"/>
        </w:tabs>
        <w:ind w:left="3600" w:hanging="360"/>
      </w:pPr>
      <w:rPr>
        <w:rFonts w:ascii="Calibri" w:hAnsi="Calibri" w:hint="default"/>
      </w:rPr>
    </w:lvl>
    <w:lvl w:ilvl="5" w:tplc="0A8CF93E" w:tentative="1">
      <w:start w:val="1"/>
      <w:numFmt w:val="bullet"/>
      <w:lvlText w:val="◦"/>
      <w:lvlJc w:val="left"/>
      <w:pPr>
        <w:tabs>
          <w:tab w:val="num" w:pos="4320"/>
        </w:tabs>
        <w:ind w:left="4320" w:hanging="360"/>
      </w:pPr>
      <w:rPr>
        <w:rFonts w:ascii="Calibri" w:hAnsi="Calibri" w:hint="default"/>
      </w:rPr>
    </w:lvl>
    <w:lvl w:ilvl="6" w:tplc="70C6BF54" w:tentative="1">
      <w:start w:val="1"/>
      <w:numFmt w:val="bullet"/>
      <w:lvlText w:val="◦"/>
      <w:lvlJc w:val="left"/>
      <w:pPr>
        <w:tabs>
          <w:tab w:val="num" w:pos="5040"/>
        </w:tabs>
        <w:ind w:left="5040" w:hanging="360"/>
      </w:pPr>
      <w:rPr>
        <w:rFonts w:ascii="Calibri" w:hAnsi="Calibri" w:hint="default"/>
      </w:rPr>
    </w:lvl>
    <w:lvl w:ilvl="7" w:tplc="7ACA351E" w:tentative="1">
      <w:start w:val="1"/>
      <w:numFmt w:val="bullet"/>
      <w:lvlText w:val="◦"/>
      <w:lvlJc w:val="left"/>
      <w:pPr>
        <w:tabs>
          <w:tab w:val="num" w:pos="5760"/>
        </w:tabs>
        <w:ind w:left="5760" w:hanging="360"/>
      </w:pPr>
      <w:rPr>
        <w:rFonts w:ascii="Calibri" w:hAnsi="Calibri" w:hint="default"/>
      </w:rPr>
    </w:lvl>
    <w:lvl w:ilvl="8" w:tplc="4CA83F3C"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6DAD676A"/>
    <w:multiLevelType w:val="hybridMultilevel"/>
    <w:tmpl w:val="2CCA8B4A"/>
    <w:lvl w:ilvl="0" w:tplc="0C4AED7E">
      <w:start w:val="1"/>
      <w:numFmt w:val="bullet"/>
      <w:lvlText w:val=""/>
      <w:lvlJc w:val="left"/>
      <w:pPr>
        <w:tabs>
          <w:tab w:val="num" w:pos="720"/>
        </w:tabs>
        <w:ind w:left="720" w:hanging="360"/>
      </w:pPr>
      <w:rPr>
        <w:rFonts w:ascii="Wingdings" w:hAnsi="Wingdings" w:hint="default"/>
      </w:rPr>
    </w:lvl>
    <w:lvl w:ilvl="1" w:tplc="AFC6DEEA" w:tentative="1">
      <w:start w:val="1"/>
      <w:numFmt w:val="bullet"/>
      <w:lvlText w:val=""/>
      <w:lvlJc w:val="left"/>
      <w:pPr>
        <w:tabs>
          <w:tab w:val="num" w:pos="1440"/>
        </w:tabs>
        <w:ind w:left="1440" w:hanging="360"/>
      </w:pPr>
      <w:rPr>
        <w:rFonts w:ascii="Wingdings" w:hAnsi="Wingdings" w:hint="default"/>
      </w:rPr>
    </w:lvl>
    <w:lvl w:ilvl="2" w:tplc="3154F2E2" w:tentative="1">
      <w:start w:val="1"/>
      <w:numFmt w:val="bullet"/>
      <w:lvlText w:val=""/>
      <w:lvlJc w:val="left"/>
      <w:pPr>
        <w:tabs>
          <w:tab w:val="num" w:pos="2160"/>
        </w:tabs>
        <w:ind w:left="2160" w:hanging="360"/>
      </w:pPr>
      <w:rPr>
        <w:rFonts w:ascii="Wingdings" w:hAnsi="Wingdings" w:hint="default"/>
      </w:rPr>
    </w:lvl>
    <w:lvl w:ilvl="3" w:tplc="64F0D414" w:tentative="1">
      <w:start w:val="1"/>
      <w:numFmt w:val="bullet"/>
      <w:lvlText w:val=""/>
      <w:lvlJc w:val="left"/>
      <w:pPr>
        <w:tabs>
          <w:tab w:val="num" w:pos="2880"/>
        </w:tabs>
        <w:ind w:left="2880" w:hanging="360"/>
      </w:pPr>
      <w:rPr>
        <w:rFonts w:ascii="Wingdings" w:hAnsi="Wingdings" w:hint="default"/>
      </w:rPr>
    </w:lvl>
    <w:lvl w:ilvl="4" w:tplc="AF526648" w:tentative="1">
      <w:start w:val="1"/>
      <w:numFmt w:val="bullet"/>
      <w:lvlText w:val=""/>
      <w:lvlJc w:val="left"/>
      <w:pPr>
        <w:tabs>
          <w:tab w:val="num" w:pos="3600"/>
        </w:tabs>
        <w:ind w:left="3600" w:hanging="360"/>
      </w:pPr>
      <w:rPr>
        <w:rFonts w:ascii="Wingdings" w:hAnsi="Wingdings" w:hint="default"/>
      </w:rPr>
    </w:lvl>
    <w:lvl w:ilvl="5" w:tplc="4A728C3E" w:tentative="1">
      <w:start w:val="1"/>
      <w:numFmt w:val="bullet"/>
      <w:lvlText w:val=""/>
      <w:lvlJc w:val="left"/>
      <w:pPr>
        <w:tabs>
          <w:tab w:val="num" w:pos="4320"/>
        </w:tabs>
        <w:ind w:left="4320" w:hanging="360"/>
      </w:pPr>
      <w:rPr>
        <w:rFonts w:ascii="Wingdings" w:hAnsi="Wingdings" w:hint="default"/>
      </w:rPr>
    </w:lvl>
    <w:lvl w:ilvl="6" w:tplc="BF8049A8" w:tentative="1">
      <w:start w:val="1"/>
      <w:numFmt w:val="bullet"/>
      <w:lvlText w:val=""/>
      <w:lvlJc w:val="left"/>
      <w:pPr>
        <w:tabs>
          <w:tab w:val="num" w:pos="5040"/>
        </w:tabs>
        <w:ind w:left="5040" w:hanging="360"/>
      </w:pPr>
      <w:rPr>
        <w:rFonts w:ascii="Wingdings" w:hAnsi="Wingdings" w:hint="default"/>
      </w:rPr>
    </w:lvl>
    <w:lvl w:ilvl="7" w:tplc="3DB49564" w:tentative="1">
      <w:start w:val="1"/>
      <w:numFmt w:val="bullet"/>
      <w:lvlText w:val=""/>
      <w:lvlJc w:val="left"/>
      <w:pPr>
        <w:tabs>
          <w:tab w:val="num" w:pos="5760"/>
        </w:tabs>
        <w:ind w:left="5760" w:hanging="360"/>
      </w:pPr>
      <w:rPr>
        <w:rFonts w:ascii="Wingdings" w:hAnsi="Wingdings" w:hint="default"/>
      </w:rPr>
    </w:lvl>
    <w:lvl w:ilvl="8" w:tplc="902080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9"/>
  </w:num>
  <w:num w:numId="4">
    <w:abstractNumId w:val="3"/>
  </w:num>
  <w:num w:numId="5">
    <w:abstractNumId w:val="5"/>
  </w:num>
  <w:num w:numId="6">
    <w:abstractNumId w:val="6"/>
  </w:num>
  <w:num w:numId="7">
    <w:abstractNumId w:val="2"/>
  </w:num>
  <w:num w:numId="8">
    <w:abstractNumId w:val="7"/>
  </w:num>
  <w:num w:numId="9">
    <w:abstractNumId w:val="4"/>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AB"/>
    <w:rsid w:val="000018EC"/>
    <w:rsid w:val="00022B62"/>
    <w:rsid w:val="0003703D"/>
    <w:rsid w:val="000558DB"/>
    <w:rsid w:val="000E77B9"/>
    <w:rsid w:val="000F4F2E"/>
    <w:rsid w:val="00111A47"/>
    <w:rsid w:val="001305D3"/>
    <w:rsid w:val="0013316B"/>
    <w:rsid w:val="0016361F"/>
    <w:rsid w:val="00166270"/>
    <w:rsid w:val="001675B4"/>
    <w:rsid w:val="00191890"/>
    <w:rsid w:val="001929E9"/>
    <w:rsid w:val="001B20A8"/>
    <w:rsid w:val="001B3A86"/>
    <w:rsid w:val="001F466C"/>
    <w:rsid w:val="002156DB"/>
    <w:rsid w:val="002447B9"/>
    <w:rsid w:val="00277F9D"/>
    <w:rsid w:val="002B53CB"/>
    <w:rsid w:val="00307C06"/>
    <w:rsid w:val="00315E26"/>
    <w:rsid w:val="0032417C"/>
    <w:rsid w:val="00352CA8"/>
    <w:rsid w:val="00357A30"/>
    <w:rsid w:val="0036745F"/>
    <w:rsid w:val="00377DAB"/>
    <w:rsid w:val="003B127A"/>
    <w:rsid w:val="003B511C"/>
    <w:rsid w:val="003C75ED"/>
    <w:rsid w:val="003E7255"/>
    <w:rsid w:val="004075F3"/>
    <w:rsid w:val="00407AE3"/>
    <w:rsid w:val="004414CD"/>
    <w:rsid w:val="004725FB"/>
    <w:rsid w:val="0047447C"/>
    <w:rsid w:val="00475B54"/>
    <w:rsid w:val="00483173"/>
    <w:rsid w:val="00493ACB"/>
    <w:rsid w:val="004B1AEF"/>
    <w:rsid w:val="004B44D0"/>
    <w:rsid w:val="004B5A02"/>
    <w:rsid w:val="004B7A9A"/>
    <w:rsid w:val="00526786"/>
    <w:rsid w:val="005340AB"/>
    <w:rsid w:val="00537E13"/>
    <w:rsid w:val="00576928"/>
    <w:rsid w:val="005A31CB"/>
    <w:rsid w:val="005A7824"/>
    <w:rsid w:val="005B3422"/>
    <w:rsid w:val="006071D7"/>
    <w:rsid w:val="00612EFE"/>
    <w:rsid w:val="006229C5"/>
    <w:rsid w:val="0062396C"/>
    <w:rsid w:val="006307AE"/>
    <w:rsid w:val="006510F7"/>
    <w:rsid w:val="006B5AAB"/>
    <w:rsid w:val="0070428D"/>
    <w:rsid w:val="007973E7"/>
    <w:rsid w:val="007E032D"/>
    <w:rsid w:val="007F2EE6"/>
    <w:rsid w:val="00830B85"/>
    <w:rsid w:val="00850457"/>
    <w:rsid w:val="00881B5B"/>
    <w:rsid w:val="008B197F"/>
    <w:rsid w:val="008D2DA7"/>
    <w:rsid w:val="00950E00"/>
    <w:rsid w:val="00954977"/>
    <w:rsid w:val="00965081"/>
    <w:rsid w:val="00966A4D"/>
    <w:rsid w:val="009A4EE4"/>
    <w:rsid w:val="009D6CB9"/>
    <w:rsid w:val="00A02ED5"/>
    <w:rsid w:val="00A04C02"/>
    <w:rsid w:val="00A96EFA"/>
    <w:rsid w:val="00AB1311"/>
    <w:rsid w:val="00AB4225"/>
    <w:rsid w:val="00AC5033"/>
    <w:rsid w:val="00AE1D6E"/>
    <w:rsid w:val="00AF7267"/>
    <w:rsid w:val="00B649F6"/>
    <w:rsid w:val="00B860CF"/>
    <w:rsid w:val="00BA611E"/>
    <w:rsid w:val="00BC5C65"/>
    <w:rsid w:val="00BF47E2"/>
    <w:rsid w:val="00C20FCB"/>
    <w:rsid w:val="00C27A10"/>
    <w:rsid w:val="00C55A9D"/>
    <w:rsid w:val="00C742B6"/>
    <w:rsid w:val="00C750F8"/>
    <w:rsid w:val="00C75DCF"/>
    <w:rsid w:val="00CA2935"/>
    <w:rsid w:val="00CC687C"/>
    <w:rsid w:val="00CD029D"/>
    <w:rsid w:val="00D5079A"/>
    <w:rsid w:val="00DE1D76"/>
    <w:rsid w:val="00E248C8"/>
    <w:rsid w:val="00E30AEF"/>
    <w:rsid w:val="00E73ACC"/>
    <w:rsid w:val="00E746E3"/>
    <w:rsid w:val="00E7733E"/>
    <w:rsid w:val="00E94B0F"/>
    <w:rsid w:val="00EC0C7D"/>
    <w:rsid w:val="00ED1F52"/>
    <w:rsid w:val="00ED526B"/>
    <w:rsid w:val="00EE1F19"/>
    <w:rsid w:val="00EE3645"/>
    <w:rsid w:val="00F4624E"/>
    <w:rsid w:val="00F51CEB"/>
    <w:rsid w:val="00F5767F"/>
    <w:rsid w:val="00F74334"/>
    <w:rsid w:val="00FD4ECF"/>
    <w:rsid w:val="00FE1D38"/>
    <w:rsid w:val="00FF4CA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FABD"/>
  <w15:chartTrackingRefBased/>
  <w15:docId w15:val="{6A82211B-B53D-49D7-B3B2-64F2EC7D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7AE3"/>
    <w:pPr>
      <w:keepNext/>
      <w:keepLines/>
      <w:spacing w:before="240" w:after="0"/>
      <w:outlineLvl w:val="0"/>
    </w:pPr>
    <w:rPr>
      <w:rFonts w:asciiTheme="majorHAnsi" w:eastAsiaTheme="majorEastAsia" w:hAnsiTheme="majorHAnsi" w:cstheme="majorBidi"/>
      <w:color w:val="2E74B5" w:themeColor="accent1" w:themeShade="BF"/>
      <w:sz w:val="3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ist Paragraph2,Main numbered paragraph,Numbered List Paragraph,L,CV text,Table text,F5 List Paragraph,Dot pt,Bulleted List Paragraph,Bullets,No Spacing1,List Paragraph Char Char Char,Titre1"/>
    <w:basedOn w:val="Normal"/>
    <w:link w:val="ListParagraphChar"/>
    <w:uiPriority w:val="34"/>
    <w:qFormat/>
    <w:rsid w:val="00377DAB"/>
    <w:pPr>
      <w:ind w:left="720"/>
      <w:contextualSpacing/>
    </w:pPr>
  </w:style>
  <w:style w:type="paragraph" w:styleId="BalloonText">
    <w:name w:val="Balloon Text"/>
    <w:basedOn w:val="Normal"/>
    <w:link w:val="BalloonTextChar"/>
    <w:uiPriority w:val="99"/>
    <w:semiHidden/>
    <w:unhideWhenUsed/>
    <w:rsid w:val="0070428D"/>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70428D"/>
    <w:rPr>
      <w:rFonts w:ascii="Segoe UI" w:hAnsi="Segoe UI" w:cs="Segoe UI"/>
      <w:sz w:val="18"/>
      <w:szCs w:val="29"/>
    </w:rPr>
  </w:style>
  <w:style w:type="character" w:styleId="Hyperlink">
    <w:name w:val="Hyperlink"/>
    <w:basedOn w:val="DefaultParagraphFont"/>
    <w:uiPriority w:val="99"/>
    <w:semiHidden/>
    <w:unhideWhenUsed/>
    <w:rsid w:val="0070428D"/>
    <w:rPr>
      <w:color w:val="0000FF"/>
      <w:u w:val="single"/>
    </w:rPr>
  </w:style>
  <w:style w:type="paragraph" w:styleId="NormalWeb">
    <w:name w:val="Normal (Web)"/>
    <w:basedOn w:val="Normal"/>
    <w:uiPriority w:val="99"/>
    <w:unhideWhenUsed/>
    <w:rsid w:val="0036745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D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CF"/>
  </w:style>
  <w:style w:type="paragraph" w:styleId="Footer">
    <w:name w:val="footer"/>
    <w:basedOn w:val="Normal"/>
    <w:link w:val="FooterChar"/>
    <w:uiPriority w:val="99"/>
    <w:unhideWhenUsed/>
    <w:rsid w:val="00FD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CF"/>
  </w:style>
  <w:style w:type="character" w:customStyle="1" w:styleId="ListParagraphChar">
    <w:name w:val="List Paragraph Char"/>
    <w:aliases w:val="List Paragraph1 Char,Recommendation Char,List Paragraph11 Char,List Paragraph2 Char,Main numbered paragraph Char,Numbered List Paragraph Char,L Char,CV text Char,Table text Char,F5 List Paragraph Char,Dot pt Char,Bullets Char"/>
    <w:basedOn w:val="DefaultParagraphFont"/>
    <w:link w:val="ListParagraph"/>
    <w:uiPriority w:val="99"/>
    <w:locked/>
    <w:rsid w:val="005A31CB"/>
  </w:style>
  <w:style w:type="character" w:customStyle="1" w:styleId="Heading1Char">
    <w:name w:val="Heading 1 Char"/>
    <w:basedOn w:val="DefaultParagraphFont"/>
    <w:link w:val="Heading1"/>
    <w:uiPriority w:val="9"/>
    <w:rsid w:val="00407AE3"/>
    <w:rPr>
      <w:rFonts w:asciiTheme="majorHAnsi" w:eastAsiaTheme="majorEastAsia" w:hAnsiTheme="majorHAnsi" w:cstheme="majorBidi"/>
      <w:color w:val="2E74B5" w:themeColor="accent1" w:themeShade="BF"/>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8354">
      <w:bodyDiv w:val="1"/>
      <w:marLeft w:val="0"/>
      <w:marRight w:val="0"/>
      <w:marTop w:val="0"/>
      <w:marBottom w:val="0"/>
      <w:divBdr>
        <w:top w:val="none" w:sz="0" w:space="0" w:color="auto"/>
        <w:left w:val="none" w:sz="0" w:space="0" w:color="auto"/>
        <w:bottom w:val="none" w:sz="0" w:space="0" w:color="auto"/>
        <w:right w:val="none" w:sz="0" w:space="0" w:color="auto"/>
      </w:divBdr>
    </w:div>
    <w:div w:id="134299644">
      <w:bodyDiv w:val="1"/>
      <w:marLeft w:val="0"/>
      <w:marRight w:val="0"/>
      <w:marTop w:val="0"/>
      <w:marBottom w:val="0"/>
      <w:divBdr>
        <w:top w:val="none" w:sz="0" w:space="0" w:color="auto"/>
        <w:left w:val="none" w:sz="0" w:space="0" w:color="auto"/>
        <w:bottom w:val="none" w:sz="0" w:space="0" w:color="auto"/>
        <w:right w:val="none" w:sz="0" w:space="0" w:color="auto"/>
      </w:divBdr>
    </w:div>
    <w:div w:id="534855946">
      <w:bodyDiv w:val="1"/>
      <w:marLeft w:val="0"/>
      <w:marRight w:val="0"/>
      <w:marTop w:val="0"/>
      <w:marBottom w:val="0"/>
      <w:divBdr>
        <w:top w:val="none" w:sz="0" w:space="0" w:color="auto"/>
        <w:left w:val="none" w:sz="0" w:space="0" w:color="auto"/>
        <w:bottom w:val="none" w:sz="0" w:space="0" w:color="auto"/>
        <w:right w:val="none" w:sz="0" w:space="0" w:color="auto"/>
      </w:divBdr>
    </w:div>
    <w:div w:id="793257147">
      <w:bodyDiv w:val="1"/>
      <w:marLeft w:val="0"/>
      <w:marRight w:val="0"/>
      <w:marTop w:val="0"/>
      <w:marBottom w:val="0"/>
      <w:divBdr>
        <w:top w:val="none" w:sz="0" w:space="0" w:color="auto"/>
        <w:left w:val="none" w:sz="0" w:space="0" w:color="auto"/>
        <w:bottom w:val="none" w:sz="0" w:space="0" w:color="auto"/>
        <w:right w:val="none" w:sz="0" w:space="0" w:color="auto"/>
      </w:divBdr>
    </w:div>
    <w:div w:id="946816620">
      <w:bodyDiv w:val="1"/>
      <w:marLeft w:val="0"/>
      <w:marRight w:val="0"/>
      <w:marTop w:val="0"/>
      <w:marBottom w:val="0"/>
      <w:divBdr>
        <w:top w:val="none" w:sz="0" w:space="0" w:color="auto"/>
        <w:left w:val="none" w:sz="0" w:space="0" w:color="auto"/>
        <w:bottom w:val="none" w:sz="0" w:space="0" w:color="auto"/>
        <w:right w:val="none" w:sz="0" w:space="0" w:color="auto"/>
      </w:divBdr>
    </w:div>
    <w:div w:id="1144851659">
      <w:bodyDiv w:val="1"/>
      <w:marLeft w:val="0"/>
      <w:marRight w:val="0"/>
      <w:marTop w:val="0"/>
      <w:marBottom w:val="0"/>
      <w:divBdr>
        <w:top w:val="none" w:sz="0" w:space="0" w:color="auto"/>
        <w:left w:val="none" w:sz="0" w:space="0" w:color="auto"/>
        <w:bottom w:val="none" w:sz="0" w:space="0" w:color="auto"/>
        <w:right w:val="none" w:sz="0" w:space="0" w:color="auto"/>
      </w:divBdr>
    </w:div>
    <w:div w:id="1214073814">
      <w:bodyDiv w:val="1"/>
      <w:marLeft w:val="0"/>
      <w:marRight w:val="0"/>
      <w:marTop w:val="0"/>
      <w:marBottom w:val="0"/>
      <w:divBdr>
        <w:top w:val="none" w:sz="0" w:space="0" w:color="auto"/>
        <w:left w:val="none" w:sz="0" w:space="0" w:color="auto"/>
        <w:bottom w:val="none" w:sz="0" w:space="0" w:color="auto"/>
        <w:right w:val="none" w:sz="0" w:space="0" w:color="auto"/>
      </w:divBdr>
    </w:div>
    <w:div w:id="1265729115">
      <w:bodyDiv w:val="1"/>
      <w:marLeft w:val="0"/>
      <w:marRight w:val="0"/>
      <w:marTop w:val="0"/>
      <w:marBottom w:val="0"/>
      <w:divBdr>
        <w:top w:val="none" w:sz="0" w:space="0" w:color="auto"/>
        <w:left w:val="none" w:sz="0" w:space="0" w:color="auto"/>
        <w:bottom w:val="none" w:sz="0" w:space="0" w:color="auto"/>
        <w:right w:val="none" w:sz="0" w:space="0" w:color="auto"/>
      </w:divBdr>
    </w:div>
    <w:div w:id="1313367124">
      <w:bodyDiv w:val="1"/>
      <w:marLeft w:val="0"/>
      <w:marRight w:val="0"/>
      <w:marTop w:val="0"/>
      <w:marBottom w:val="0"/>
      <w:divBdr>
        <w:top w:val="none" w:sz="0" w:space="0" w:color="auto"/>
        <w:left w:val="none" w:sz="0" w:space="0" w:color="auto"/>
        <w:bottom w:val="none" w:sz="0" w:space="0" w:color="auto"/>
        <w:right w:val="none" w:sz="0" w:space="0" w:color="auto"/>
      </w:divBdr>
      <w:divsChild>
        <w:div w:id="1604460508">
          <w:marLeft w:val="144"/>
          <w:marRight w:val="0"/>
          <w:marTop w:val="240"/>
          <w:marBottom w:val="40"/>
          <w:divBdr>
            <w:top w:val="none" w:sz="0" w:space="0" w:color="auto"/>
            <w:left w:val="none" w:sz="0" w:space="0" w:color="auto"/>
            <w:bottom w:val="none" w:sz="0" w:space="0" w:color="auto"/>
            <w:right w:val="none" w:sz="0" w:space="0" w:color="auto"/>
          </w:divBdr>
        </w:div>
        <w:div w:id="1877618349">
          <w:marLeft w:val="144"/>
          <w:marRight w:val="0"/>
          <w:marTop w:val="240"/>
          <w:marBottom w:val="40"/>
          <w:divBdr>
            <w:top w:val="none" w:sz="0" w:space="0" w:color="auto"/>
            <w:left w:val="none" w:sz="0" w:space="0" w:color="auto"/>
            <w:bottom w:val="none" w:sz="0" w:space="0" w:color="auto"/>
            <w:right w:val="none" w:sz="0" w:space="0" w:color="auto"/>
          </w:divBdr>
        </w:div>
        <w:div w:id="1434521243">
          <w:marLeft w:val="144"/>
          <w:marRight w:val="0"/>
          <w:marTop w:val="240"/>
          <w:marBottom w:val="40"/>
          <w:divBdr>
            <w:top w:val="none" w:sz="0" w:space="0" w:color="auto"/>
            <w:left w:val="none" w:sz="0" w:space="0" w:color="auto"/>
            <w:bottom w:val="none" w:sz="0" w:space="0" w:color="auto"/>
            <w:right w:val="none" w:sz="0" w:space="0" w:color="auto"/>
          </w:divBdr>
        </w:div>
        <w:div w:id="1277055539">
          <w:marLeft w:val="144"/>
          <w:marRight w:val="0"/>
          <w:marTop w:val="240"/>
          <w:marBottom w:val="40"/>
          <w:divBdr>
            <w:top w:val="none" w:sz="0" w:space="0" w:color="auto"/>
            <w:left w:val="none" w:sz="0" w:space="0" w:color="auto"/>
            <w:bottom w:val="none" w:sz="0" w:space="0" w:color="auto"/>
            <w:right w:val="none" w:sz="0" w:space="0" w:color="auto"/>
          </w:divBdr>
        </w:div>
        <w:div w:id="1442530754">
          <w:marLeft w:val="144"/>
          <w:marRight w:val="0"/>
          <w:marTop w:val="240"/>
          <w:marBottom w:val="40"/>
          <w:divBdr>
            <w:top w:val="none" w:sz="0" w:space="0" w:color="auto"/>
            <w:left w:val="none" w:sz="0" w:space="0" w:color="auto"/>
            <w:bottom w:val="none" w:sz="0" w:space="0" w:color="auto"/>
            <w:right w:val="none" w:sz="0" w:space="0" w:color="auto"/>
          </w:divBdr>
        </w:div>
      </w:divsChild>
    </w:div>
    <w:div w:id="1547834676">
      <w:bodyDiv w:val="1"/>
      <w:marLeft w:val="0"/>
      <w:marRight w:val="0"/>
      <w:marTop w:val="0"/>
      <w:marBottom w:val="0"/>
      <w:divBdr>
        <w:top w:val="none" w:sz="0" w:space="0" w:color="auto"/>
        <w:left w:val="none" w:sz="0" w:space="0" w:color="auto"/>
        <w:bottom w:val="none" w:sz="0" w:space="0" w:color="auto"/>
        <w:right w:val="none" w:sz="0" w:space="0" w:color="auto"/>
      </w:divBdr>
    </w:div>
    <w:div w:id="1958293410">
      <w:bodyDiv w:val="1"/>
      <w:marLeft w:val="0"/>
      <w:marRight w:val="0"/>
      <w:marTop w:val="0"/>
      <w:marBottom w:val="0"/>
      <w:divBdr>
        <w:top w:val="none" w:sz="0" w:space="0" w:color="auto"/>
        <w:left w:val="none" w:sz="0" w:space="0" w:color="auto"/>
        <w:bottom w:val="none" w:sz="0" w:space="0" w:color="auto"/>
        <w:right w:val="none" w:sz="0" w:space="0" w:color="auto"/>
      </w:divBdr>
      <w:divsChild>
        <w:div w:id="1190413157">
          <w:marLeft w:val="605"/>
          <w:marRight w:val="0"/>
          <w:marTop w:val="40"/>
          <w:marBottom w:val="80"/>
          <w:divBdr>
            <w:top w:val="none" w:sz="0" w:space="0" w:color="auto"/>
            <w:left w:val="none" w:sz="0" w:space="0" w:color="auto"/>
            <w:bottom w:val="none" w:sz="0" w:space="0" w:color="auto"/>
            <w:right w:val="none" w:sz="0" w:space="0" w:color="auto"/>
          </w:divBdr>
        </w:div>
        <w:div w:id="1315377345">
          <w:marLeft w:val="605"/>
          <w:marRight w:val="0"/>
          <w:marTop w:val="40"/>
          <w:marBottom w:val="80"/>
          <w:divBdr>
            <w:top w:val="none" w:sz="0" w:space="0" w:color="auto"/>
            <w:left w:val="none" w:sz="0" w:space="0" w:color="auto"/>
            <w:bottom w:val="none" w:sz="0" w:space="0" w:color="auto"/>
            <w:right w:val="none" w:sz="0" w:space="0" w:color="auto"/>
          </w:divBdr>
        </w:div>
        <w:div w:id="1121612297">
          <w:marLeft w:val="605"/>
          <w:marRight w:val="0"/>
          <w:marTop w:val="40"/>
          <w:marBottom w:val="80"/>
          <w:divBdr>
            <w:top w:val="none" w:sz="0" w:space="0" w:color="auto"/>
            <w:left w:val="none" w:sz="0" w:space="0" w:color="auto"/>
            <w:bottom w:val="none" w:sz="0" w:space="0" w:color="auto"/>
            <w:right w:val="none" w:sz="0" w:space="0" w:color="auto"/>
          </w:divBdr>
        </w:div>
      </w:divsChild>
    </w:div>
    <w:div w:id="19666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CFA3-1C1B-40ED-8829-FEC2E05221F4}"/>
</file>

<file path=customXml/itemProps2.xml><?xml version="1.0" encoding="utf-8"?>
<ds:datastoreItem xmlns:ds="http://schemas.openxmlformats.org/officeDocument/2006/customXml" ds:itemID="{C15474A9-F594-48ED-AC77-7F07E58ECA0A}">
  <ds:schemaRefs>
    <ds:schemaRef ds:uri="http://schemas.microsoft.com/sharepoint/v3/contenttype/forms"/>
  </ds:schemaRefs>
</ds:datastoreItem>
</file>

<file path=customXml/itemProps3.xml><?xml version="1.0" encoding="utf-8"?>
<ds:datastoreItem xmlns:ds="http://schemas.openxmlformats.org/officeDocument/2006/customXml" ds:itemID="{497EB76D-1E80-4EB8-89A0-3073F5005A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A859F2-924C-4D47-AE50-87CD8282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Chitralekha Massey</cp:lastModifiedBy>
  <cp:revision>2</cp:revision>
  <cp:lastPrinted>2020-08-31T07:54:00Z</cp:lastPrinted>
  <dcterms:created xsi:type="dcterms:W3CDTF">2020-09-13T11:19:00Z</dcterms:created>
  <dcterms:modified xsi:type="dcterms:W3CDTF">2020-09-13T11:19:00Z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