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64327D" w:rsidP="0064327D">
            <w:pPr>
              <w:suppressAutoHyphens w:val="0"/>
              <w:spacing w:after="20"/>
              <w:jc w:val="right"/>
            </w:pPr>
            <w:r w:rsidRPr="0064327D">
              <w:rPr>
                <w:sz w:val="40"/>
              </w:rPr>
              <w:t>CCPR</w:t>
            </w:r>
            <w:r>
              <w:t>/SP/92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64327D" w:rsidP="0064327D">
            <w:pPr>
              <w:suppressAutoHyphens w:val="0"/>
              <w:spacing w:before="240"/>
            </w:pPr>
            <w:r>
              <w:t>Distr.: General</w:t>
            </w:r>
          </w:p>
          <w:p w:rsidR="0064327D" w:rsidRDefault="004C7213" w:rsidP="0064327D">
            <w:pPr>
              <w:suppressAutoHyphens w:val="0"/>
            </w:pPr>
            <w:r>
              <w:t>17</w:t>
            </w:r>
            <w:r w:rsidR="0064327D">
              <w:t xml:space="preserve"> April 2020</w:t>
            </w:r>
          </w:p>
          <w:p w:rsidR="0064327D" w:rsidRDefault="0064327D" w:rsidP="0064327D">
            <w:pPr>
              <w:suppressAutoHyphens w:val="0"/>
            </w:pPr>
          </w:p>
          <w:p w:rsidR="0064327D" w:rsidRDefault="0064327D" w:rsidP="0064327D">
            <w:pPr>
              <w:suppressAutoHyphens w:val="0"/>
            </w:pPr>
            <w:r>
              <w:t>Original: English</w:t>
            </w:r>
          </w:p>
        </w:tc>
      </w:tr>
    </w:tbl>
    <w:p w:rsidR="0064327D" w:rsidRPr="00C91CCD" w:rsidRDefault="0064327D" w:rsidP="0064327D">
      <w:pPr>
        <w:spacing w:before="120"/>
        <w:rPr>
          <w:b/>
          <w:bCs/>
        </w:rPr>
      </w:pPr>
      <w:r w:rsidRPr="00C91CCD">
        <w:rPr>
          <w:b/>
          <w:bCs/>
        </w:rPr>
        <w:t>Meeting of States parties</w:t>
      </w:r>
    </w:p>
    <w:p w:rsidR="0064327D" w:rsidRPr="00C91CCD" w:rsidRDefault="0064327D" w:rsidP="0064327D">
      <w:pPr>
        <w:rPr>
          <w:b/>
          <w:bCs/>
        </w:rPr>
      </w:pPr>
      <w:r w:rsidRPr="00C91CCD">
        <w:rPr>
          <w:b/>
          <w:bCs/>
        </w:rPr>
        <w:t>Thirty-</w:t>
      </w:r>
      <w:r>
        <w:rPr>
          <w:b/>
          <w:bCs/>
        </w:rPr>
        <w:t>eigh</w:t>
      </w:r>
      <w:r w:rsidRPr="00C91CCD">
        <w:rPr>
          <w:b/>
          <w:bCs/>
        </w:rPr>
        <w:t>th meeting</w:t>
      </w:r>
    </w:p>
    <w:p w:rsidR="0064327D" w:rsidRPr="00465B97" w:rsidRDefault="0064327D" w:rsidP="0064327D">
      <w:r w:rsidRPr="00465B97">
        <w:t xml:space="preserve">New York, </w:t>
      </w:r>
      <w:r>
        <w:t>15 June 2020</w:t>
      </w:r>
    </w:p>
    <w:p w:rsidR="0064327D" w:rsidRPr="00465B97" w:rsidRDefault="0064327D" w:rsidP="0064327D">
      <w:r w:rsidRPr="00465B97">
        <w:t>Item 3 of the provisional agenda</w:t>
      </w:r>
    </w:p>
    <w:p w:rsidR="0064327D" w:rsidRPr="00C91CCD" w:rsidRDefault="0064327D" w:rsidP="0064327D">
      <w:pPr>
        <w:rPr>
          <w:b/>
          <w:bCs/>
        </w:rPr>
      </w:pPr>
      <w:r w:rsidRPr="00C91CCD">
        <w:rPr>
          <w:b/>
          <w:bCs/>
        </w:rPr>
        <w:t>Adoption of the agenda</w:t>
      </w:r>
    </w:p>
    <w:p w:rsidR="0064327D" w:rsidRPr="00465B97" w:rsidRDefault="0064327D" w:rsidP="0064327D">
      <w:pPr>
        <w:pStyle w:val="HChG"/>
      </w:pPr>
      <w:r w:rsidRPr="00465B97">
        <w:tab/>
      </w:r>
      <w:r w:rsidRPr="00465B97">
        <w:tab/>
      </w:r>
      <w:bookmarkStart w:id="1" w:name="OLE_LINK1"/>
      <w:bookmarkStart w:id="2" w:name="OLE_LINK2"/>
      <w:r w:rsidRPr="00465B97">
        <w:t>Provisional agenda</w:t>
      </w:r>
    </w:p>
    <w:bookmarkEnd w:id="1"/>
    <w:bookmarkEnd w:id="2"/>
    <w:p w:rsidR="0064327D" w:rsidRPr="00465B97" w:rsidRDefault="0064327D" w:rsidP="0064327D">
      <w:pPr>
        <w:pStyle w:val="SingleTxtG"/>
      </w:pPr>
      <w:r w:rsidRPr="00465B97">
        <w:t>1.</w:t>
      </w:r>
      <w:r w:rsidRPr="00465B97">
        <w:tab/>
        <w:t>Opening of the meeting by the representative of the Secretary-General.</w:t>
      </w:r>
    </w:p>
    <w:p w:rsidR="0064327D" w:rsidRPr="00465B97" w:rsidRDefault="0064327D" w:rsidP="0064327D">
      <w:pPr>
        <w:pStyle w:val="SingleTxtG"/>
      </w:pPr>
      <w:r w:rsidRPr="00465B97">
        <w:t>2.</w:t>
      </w:r>
      <w:r w:rsidRPr="00465B97">
        <w:tab/>
        <w:t>Election of the Chair.</w:t>
      </w:r>
    </w:p>
    <w:p w:rsidR="0064327D" w:rsidRPr="00465B97" w:rsidRDefault="0064327D" w:rsidP="0064327D">
      <w:pPr>
        <w:pStyle w:val="SingleTxtG"/>
      </w:pPr>
      <w:r w:rsidRPr="00465B97">
        <w:t>3.</w:t>
      </w:r>
      <w:r w:rsidRPr="00465B97">
        <w:tab/>
        <w:t>Adoption of the agenda.</w:t>
      </w:r>
    </w:p>
    <w:p w:rsidR="0064327D" w:rsidRDefault="0064327D" w:rsidP="0064327D">
      <w:pPr>
        <w:pStyle w:val="SingleTxtG"/>
      </w:pPr>
      <w:r w:rsidRPr="00465B97">
        <w:t>4.</w:t>
      </w:r>
      <w:r w:rsidRPr="00465B97">
        <w:tab/>
        <w:t>Election of other officers of the meeting.</w:t>
      </w:r>
    </w:p>
    <w:p w:rsidR="0064327D" w:rsidRPr="00465B97" w:rsidRDefault="0064327D" w:rsidP="0064327D">
      <w:pPr>
        <w:pStyle w:val="SingleTxtG"/>
        <w:ind w:left="1689" w:hanging="555"/>
      </w:pPr>
      <w:r>
        <w:t>5.</w:t>
      </w:r>
      <w:r>
        <w:tab/>
        <w:t>E</w:t>
      </w:r>
      <w:r w:rsidRPr="009B1B0D">
        <w:t>lection, in accordance with articles 28–32 of the International Covenant on Civil and Political Rights, of nine members of the Human Rights Committee to replace those whose terms are d</w:t>
      </w:r>
      <w:r>
        <w:t>ue to expire on 31 December 2020</w:t>
      </w:r>
      <w:r w:rsidRPr="009B1B0D">
        <w:t>.</w:t>
      </w:r>
    </w:p>
    <w:p w:rsidR="0064327D" w:rsidRDefault="0064327D" w:rsidP="0064327D">
      <w:pPr>
        <w:pStyle w:val="SingleTxtG"/>
        <w:ind w:left="1701" w:hanging="567"/>
      </w:pPr>
      <w:r>
        <w:t>6</w:t>
      </w:r>
      <w:r w:rsidRPr="00465B97">
        <w:t>.</w:t>
      </w:r>
      <w:r w:rsidRPr="00465B97">
        <w:tab/>
      </w:r>
      <w:r w:rsidRPr="00B87C57">
        <w:t>E</w:t>
      </w:r>
      <w:r w:rsidRPr="00F019BF">
        <w:t>lection</w:t>
      </w:r>
      <w:r w:rsidRPr="00465B97">
        <w:t>, in accordance with articles 28–34 of the International Covenant on Civil and Political Rights, of one member of the Human Rights Committee to fill a vacancy for a term expiring on 31 December 2020.</w:t>
      </w:r>
    </w:p>
    <w:p w:rsidR="0064327D" w:rsidRDefault="0064327D" w:rsidP="0064327D">
      <w:pPr>
        <w:pStyle w:val="SingleTxtG"/>
      </w:pPr>
      <w:r>
        <w:t>7</w:t>
      </w:r>
      <w:r w:rsidRPr="00465B97">
        <w:t>.</w:t>
      </w:r>
      <w:r w:rsidRPr="00465B97">
        <w:tab/>
        <w:t>Other matters.</w:t>
      </w:r>
    </w:p>
    <w:p w:rsidR="0064327D" w:rsidRDefault="0064327D" w:rsidP="0064327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4327D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56" w:rsidRPr="00B903E5" w:rsidRDefault="000B7956" w:rsidP="00B903E5">
      <w:pPr>
        <w:pStyle w:val="Footer"/>
      </w:pPr>
    </w:p>
  </w:endnote>
  <w:endnote w:type="continuationSeparator" w:id="0">
    <w:p w:rsidR="000B7956" w:rsidRPr="00B903E5" w:rsidRDefault="000B7956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7D" w:rsidRDefault="0064327D" w:rsidP="0064327D">
    <w:pPr>
      <w:pStyle w:val="Footer"/>
      <w:tabs>
        <w:tab w:val="right" w:pos="9638"/>
      </w:tabs>
    </w:pPr>
    <w:r w:rsidRPr="0064327D">
      <w:rPr>
        <w:b/>
        <w:bCs/>
        <w:sz w:val="18"/>
      </w:rPr>
      <w:fldChar w:fldCharType="begin"/>
    </w:r>
    <w:r w:rsidRPr="0064327D">
      <w:rPr>
        <w:b/>
        <w:bCs/>
        <w:sz w:val="18"/>
      </w:rPr>
      <w:instrText xml:space="preserve"> PAGE  \* MERGEFORMAT </w:instrText>
    </w:r>
    <w:r w:rsidRPr="0064327D">
      <w:rPr>
        <w:b/>
        <w:bCs/>
        <w:sz w:val="18"/>
      </w:rPr>
      <w:fldChar w:fldCharType="separate"/>
    </w:r>
    <w:r w:rsidRPr="0064327D">
      <w:rPr>
        <w:b/>
        <w:bCs/>
        <w:noProof/>
        <w:sz w:val="18"/>
      </w:rPr>
      <w:t>2</w:t>
    </w:r>
    <w:r w:rsidRPr="0064327D">
      <w:rPr>
        <w:b/>
        <w:bCs/>
        <w:sz w:val="18"/>
      </w:rPr>
      <w:fldChar w:fldCharType="end"/>
    </w:r>
    <w:r>
      <w:tab/>
      <w:t>GE.20-05209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7D" w:rsidRDefault="0064327D" w:rsidP="0064327D">
    <w:pPr>
      <w:pStyle w:val="Footer"/>
      <w:tabs>
        <w:tab w:val="right" w:pos="9638"/>
      </w:tabs>
    </w:pPr>
    <w:r>
      <w:t>GE.20-05209</w:t>
    </w:r>
    <w:r>
      <w:tab/>
    </w:r>
    <w:r w:rsidRPr="0064327D">
      <w:rPr>
        <w:b/>
        <w:bCs/>
        <w:sz w:val="18"/>
      </w:rPr>
      <w:fldChar w:fldCharType="begin"/>
    </w:r>
    <w:r w:rsidRPr="0064327D">
      <w:rPr>
        <w:b/>
        <w:bCs/>
        <w:sz w:val="18"/>
      </w:rPr>
      <w:instrText xml:space="preserve"> PAGE  \* MERGEFORMAT </w:instrText>
    </w:r>
    <w:r w:rsidRPr="0064327D">
      <w:rPr>
        <w:b/>
        <w:bCs/>
        <w:sz w:val="18"/>
      </w:rPr>
      <w:fldChar w:fldCharType="separate"/>
    </w:r>
    <w:r w:rsidRPr="0064327D">
      <w:rPr>
        <w:b/>
        <w:bCs/>
        <w:noProof/>
        <w:sz w:val="18"/>
      </w:rPr>
      <w:t>3</w:t>
    </w:r>
    <w:r w:rsidRPr="0064327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90" w:rsidRDefault="00722C90" w:rsidP="00722C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C90" w:rsidRDefault="00722C90" w:rsidP="00722C90">
    <w:pPr>
      <w:pStyle w:val="Footer"/>
      <w:ind w:right="1134"/>
      <w:rPr>
        <w:sz w:val="20"/>
      </w:rPr>
    </w:pPr>
    <w:r>
      <w:rPr>
        <w:sz w:val="20"/>
      </w:rPr>
      <w:t>GE.20-05711(E)</w:t>
    </w:r>
  </w:p>
  <w:p w:rsidR="00722C90" w:rsidRPr="00722C90" w:rsidRDefault="00722C90" w:rsidP="00722C9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CPR/SP/9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SP/9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56" w:rsidRPr="00B903E5" w:rsidRDefault="000B7956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0B7956" w:rsidRPr="00B903E5" w:rsidRDefault="000B7956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7D" w:rsidRDefault="0064327D" w:rsidP="0064327D">
    <w:pPr>
      <w:pStyle w:val="Header"/>
    </w:pPr>
    <w:r>
      <w:t>CCPR/SP/92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7D" w:rsidRDefault="0064327D" w:rsidP="0064327D">
    <w:pPr>
      <w:pStyle w:val="Header"/>
      <w:jc w:val="right"/>
    </w:pPr>
    <w:r>
      <w:t>CCPR/SP/92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56"/>
    <w:rsid w:val="00046E92"/>
    <w:rsid w:val="0006523D"/>
    <w:rsid w:val="000B7956"/>
    <w:rsid w:val="00131D7A"/>
    <w:rsid w:val="001331A1"/>
    <w:rsid w:val="00165C15"/>
    <w:rsid w:val="00247E2C"/>
    <w:rsid w:val="002D6C53"/>
    <w:rsid w:val="002F5595"/>
    <w:rsid w:val="00334F6A"/>
    <w:rsid w:val="00342AC8"/>
    <w:rsid w:val="003B4550"/>
    <w:rsid w:val="00461253"/>
    <w:rsid w:val="00472FED"/>
    <w:rsid w:val="004C7213"/>
    <w:rsid w:val="005042C2"/>
    <w:rsid w:val="0053531C"/>
    <w:rsid w:val="005D65FD"/>
    <w:rsid w:val="0064327D"/>
    <w:rsid w:val="00671529"/>
    <w:rsid w:val="00722C90"/>
    <w:rsid w:val="007268F9"/>
    <w:rsid w:val="007327A0"/>
    <w:rsid w:val="007C52B0"/>
    <w:rsid w:val="00817E57"/>
    <w:rsid w:val="008D3450"/>
    <w:rsid w:val="009411B4"/>
    <w:rsid w:val="009D0139"/>
    <w:rsid w:val="009F5CDC"/>
    <w:rsid w:val="00A23459"/>
    <w:rsid w:val="00A775CF"/>
    <w:rsid w:val="00B06045"/>
    <w:rsid w:val="00B53AA5"/>
    <w:rsid w:val="00B903E5"/>
    <w:rsid w:val="00C35A27"/>
    <w:rsid w:val="00CA1AEA"/>
    <w:rsid w:val="00D97B14"/>
    <w:rsid w:val="00E02C2B"/>
    <w:rsid w:val="00E251E7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5EE2A0B-BE19-4E46-988B-42037971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439A6E-516F-47E8-A8DD-FC14D890F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445C45-4124-4612-9CE7-FACD90EB7945}"/>
</file>

<file path=customXml/itemProps3.xml><?xml version="1.0" encoding="utf-8"?>
<ds:datastoreItem xmlns:ds="http://schemas.openxmlformats.org/officeDocument/2006/customXml" ds:itemID="{BFE0EEDF-21B4-4233-977E-0872E2A443A4}"/>
</file>

<file path=customXml/itemProps4.xml><?xml version="1.0" encoding="utf-8"?>
<ds:datastoreItem xmlns:ds="http://schemas.openxmlformats.org/officeDocument/2006/customXml" ds:itemID="{D10E1E04-9DDB-44F2-AAB3-C09F346CF3DE}"/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CCPR/SP/92</vt:lpstr>
    </vt:vector>
  </TitlesOfParts>
  <Company>DCM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CCPR/SP/92</dc:title>
  <dc:subject>2005711</dc:subject>
  <dc:creator>pae</dc:creator>
  <cp:keywords/>
  <dc:description>formatted text</dc:description>
  <cp:lastModifiedBy>ROSNIANSKY Cherry Lou</cp:lastModifiedBy>
  <cp:revision>2</cp:revision>
  <dcterms:created xsi:type="dcterms:W3CDTF">2020-04-21T07:17:00Z</dcterms:created>
  <dcterms:modified xsi:type="dcterms:W3CDTF">2020-04-21T07:17:00Z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