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F9722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F97229" w:rsidP="00F97229">
            <w:pPr>
              <w:jc w:val="right"/>
            </w:pPr>
            <w:r w:rsidRPr="00F97229">
              <w:rPr>
                <w:sz w:val="40"/>
              </w:rPr>
              <w:t>CCPR</w:t>
            </w:r>
            <w:r>
              <w:t>/SP/92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F97229" w:rsidP="002B7BC7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F97229" w:rsidRDefault="00F97229" w:rsidP="00F97229">
            <w:pPr>
              <w:spacing w:line="240" w:lineRule="exact"/>
            </w:pPr>
            <w:r>
              <w:t>17 avril 2020</w:t>
            </w:r>
          </w:p>
          <w:p w:rsidR="00F97229" w:rsidRDefault="00F97229" w:rsidP="00F97229">
            <w:pPr>
              <w:spacing w:line="240" w:lineRule="exact"/>
            </w:pPr>
            <w:r>
              <w:t>Français</w:t>
            </w:r>
          </w:p>
          <w:p w:rsidR="00F97229" w:rsidRPr="00DB58B5" w:rsidRDefault="00F97229" w:rsidP="00F97229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F97229" w:rsidRPr="00A91297" w:rsidRDefault="00F97229" w:rsidP="00F97229">
      <w:pPr>
        <w:rPr>
          <w:b/>
        </w:rPr>
      </w:pPr>
      <w:r w:rsidRPr="00A91297">
        <w:rPr>
          <w:b/>
        </w:rPr>
        <w:t>Trente-huitième réunion</w:t>
      </w:r>
    </w:p>
    <w:p w:rsidR="00F97229" w:rsidRPr="00A91297" w:rsidRDefault="00F97229" w:rsidP="00F97229">
      <w:r w:rsidRPr="00A91297">
        <w:t>New York, 15 juin 2020</w:t>
      </w:r>
    </w:p>
    <w:p w:rsidR="00F97229" w:rsidRPr="00A91297" w:rsidRDefault="00F97229" w:rsidP="00F97229">
      <w:r w:rsidRPr="00A91297">
        <w:t>Point 3 de l’ordre du jour provisoire</w:t>
      </w:r>
    </w:p>
    <w:p w:rsidR="00E85C42" w:rsidRDefault="00F97229" w:rsidP="00F97229">
      <w:pPr>
        <w:rPr>
          <w:b/>
        </w:rPr>
      </w:pPr>
      <w:r w:rsidRPr="00A91297">
        <w:rPr>
          <w:b/>
        </w:rPr>
        <w:t>Adoption de l’ordre du jour</w:t>
      </w:r>
    </w:p>
    <w:p w:rsidR="00F97229" w:rsidRPr="00A91297" w:rsidRDefault="00F97229" w:rsidP="00F97229">
      <w:pPr>
        <w:pStyle w:val="HChG"/>
      </w:pPr>
      <w:r>
        <w:tab/>
      </w:r>
      <w:r>
        <w:tab/>
      </w:r>
      <w:r w:rsidRPr="00A91297">
        <w:t>Ordre du jour provisoire</w:t>
      </w:r>
    </w:p>
    <w:p w:rsidR="00F97229" w:rsidRPr="00A91297" w:rsidRDefault="00F97229" w:rsidP="00F97229">
      <w:pPr>
        <w:pStyle w:val="SingleTxtG"/>
        <w:ind w:left="1701" w:hanging="567"/>
      </w:pPr>
      <w:r w:rsidRPr="00A91297">
        <w:t>1.</w:t>
      </w:r>
      <w:r w:rsidRPr="00A91297">
        <w:tab/>
        <w:t>Ouverture de la réunion par le représentant du Secrétaire général.</w:t>
      </w:r>
    </w:p>
    <w:p w:rsidR="00F97229" w:rsidRPr="00A91297" w:rsidRDefault="00F97229" w:rsidP="00F97229">
      <w:pPr>
        <w:pStyle w:val="SingleTxtG"/>
        <w:ind w:left="1701" w:hanging="567"/>
      </w:pPr>
      <w:r w:rsidRPr="00A91297">
        <w:t>2.</w:t>
      </w:r>
      <w:r w:rsidRPr="00A91297">
        <w:tab/>
        <w:t>Élection du Président.</w:t>
      </w:r>
    </w:p>
    <w:p w:rsidR="00F97229" w:rsidRPr="00A91297" w:rsidRDefault="00F97229" w:rsidP="00F97229">
      <w:pPr>
        <w:pStyle w:val="SingleTxtG"/>
        <w:ind w:left="1701" w:hanging="567"/>
      </w:pPr>
      <w:r w:rsidRPr="00A91297">
        <w:t>3.</w:t>
      </w:r>
      <w:r w:rsidRPr="00A91297">
        <w:tab/>
        <w:t>Adoption de l’ordre du jour.</w:t>
      </w:r>
    </w:p>
    <w:p w:rsidR="00F97229" w:rsidRPr="00A91297" w:rsidRDefault="00F97229" w:rsidP="00F97229">
      <w:pPr>
        <w:pStyle w:val="SingleTxtG"/>
        <w:ind w:left="1701" w:hanging="567"/>
      </w:pPr>
      <w:r w:rsidRPr="00A91297">
        <w:t>4.</w:t>
      </w:r>
      <w:r w:rsidRPr="00A91297">
        <w:tab/>
        <w:t xml:space="preserve">Élection des autres membres du </w:t>
      </w:r>
      <w:r>
        <w:t>B</w:t>
      </w:r>
      <w:r w:rsidRPr="00A91297">
        <w:t>ureau.</w:t>
      </w:r>
    </w:p>
    <w:p w:rsidR="00F97229" w:rsidRPr="00A91297" w:rsidRDefault="00F97229" w:rsidP="00F97229">
      <w:pPr>
        <w:pStyle w:val="SingleTxtG"/>
        <w:ind w:left="1701" w:hanging="567"/>
      </w:pPr>
      <w:r w:rsidRPr="00A91297">
        <w:t>5.</w:t>
      </w:r>
      <w:r w:rsidRPr="00A91297">
        <w:tab/>
      </w:r>
      <w:r w:rsidRPr="00A91297">
        <w:rPr>
          <w:bCs/>
        </w:rPr>
        <w:t>Élection, conformément aux articles 28 à 32 du Pacte international relatif aux droits civils et politiques, de neuf membres du Comité des droits de l’homme, en remplacement de ceux dont le mandat vient à expiration le 31 décembre 2020.</w:t>
      </w:r>
    </w:p>
    <w:p w:rsidR="00F97229" w:rsidRPr="00A91297" w:rsidRDefault="00F97229" w:rsidP="00F97229">
      <w:pPr>
        <w:pStyle w:val="SingleTxtG"/>
        <w:ind w:left="1701" w:hanging="567"/>
      </w:pPr>
      <w:r w:rsidRPr="00A91297">
        <w:t>6.</w:t>
      </w:r>
      <w:r w:rsidRPr="00A91297">
        <w:tab/>
        <w:t>Élection, conformément aux articles 28 à 34 du Pacte international relatif aux droits civils et politiques, d’un membre d</w:t>
      </w:r>
      <w:r>
        <w:t xml:space="preserve">u Comité des droits de l’homme, </w:t>
      </w:r>
      <w:r w:rsidRPr="00A91297">
        <w:rPr>
          <w:bCs/>
        </w:rPr>
        <w:t>en remplacement</w:t>
      </w:r>
      <w:r>
        <w:rPr>
          <w:bCs/>
        </w:rPr>
        <w:t xml:space="preserve"> d’un membre</w:t>
      </w:r>
      <w:r>
        <w:t xml:space="preserve"> dont le siège a été déclaré vacant et dont </w:t>
      </w:r>
      <w:r w:rsidRPr="00A91297">
        <w:t>le mandat vient à expiration</w:t>
      </w:r>
      <w:r>
        <w:t xml:space="preserve"> </w:t>
      </w:r>
      <w:r w:rsidRPr="00A91297">
        <w:t>le 31 décembre 2020.</w:t>
      </w:r>
    </w:p>
    <w:p w:rsidR="00F97229" w:rsidRPr="00A91297" w:rsidRDefault="00F97229" w:rsidP="00F97229">
      <w:pPr>
        <w:pStyle w:val="SingleTxtG"/>
        <w:ind w:left="1701" w:hanging="567"/>
      </w:pPr>
      <w:r w:rsidRPr="00A91297">
        <w:t>7.</w:t>
      </w:r>
      <w:r w:rsidRPr="00A91297">
        <w:tab/>
        <w:t>Questions diverses.</w:t>
      </w:r>
    </w:p>
    <w:p w:rsidR="00F97229" w:rsidRPr="00F97229" w:rsidRDefault="00F97229" w:rsidP="00F972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7229" w:rsidRPr="00F97229" w:rsidSect="00F972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30" w:rsidRDefault="00396630" w:rsidP="00F95C08">
      <w:pPr>
        <w:spacing w:line="240" w:lineRule="auto"/>
      </w:pPr>
    </w:p>
  </w:endnote>
  <w:endnote w:type="continuationSeparator" w:id="0">
    <w:p w:rsidR="00396630" w:rsidRPr="00AC3823" w:rsidRDefault="00396630" w:rsidP="00AC3823">
      <w:pPr>
        <w:pStyle w:val="Footer"/>
      </w:pPr>
    </w:p>
  </w:endnote>
  <w:endnote w:type="continuationNotice" w:id="1">
    <w:p w:rsidR="00396630" w:rsidRDefault="003966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9" w:rsidRPr="00F97229" w:rsidRDefault="00F97229" w:rsidP="00F97229">
    <w:pPr>
      <w:pStyle w:val="Footer"/>
      <w:tabs>
        <w:tab w:val="right" w:pos="9638"/>
      </w:tabs>
    </w:pPr>
    <w:r w:rsidRPr="00F97229">
      <w:rPr>
        <w:b/>
        <w:sz w:val="18"/>
      </w:rPr>
      <w:fldChar w:fldCharType="begin"/>
    </w:r>
    <w:r w:rsidRPr="00F97229">
      <w:rPr>
        <w:b/>
        <w:sz w:val="18"/>
      </w:rPr>
      <w:instrText xml:space="preserve"> PAGE  \* MERGEFORMAT </w:instrText>
    </w:r>
    <w:r w:rsidRPr="00F97229">
      <w:rPr>
        <w:b/>
        <w:sz w:val="18"/>
      </w:rPr>
      <w:fldChar w:fldCharType="separate"/>
    </w:r>
    <w:r w:rsidRPr="00F97229">
      <w:rPr>
        <w:b/>
        <w:noProof/>
        <w:sz w:val="18"/>
      </w:rPr>
      <w:t>2</w:t>
    </w:r>
    <w:r w:rsidRPr="00F97229">
      <w:rPr>
        <w:b/>
        <w:sz w:val="18"/>
      </w:rPr>
      <w:fldChar w:fldCharType="end"/>
    </w:r>
    <w:r>
      <w:rPr>
        <w:b/>
        <w:sz w:val="18"/>
      </w:rPr>
      <w:tab/>
    </w:r>
    <w:r>
      <w:t>GE.20-05711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9" w:rsidRPr="00F97229" w:rsidRDefault="00F97229" w:rsidP="00F97229">
    <w:pPr>
      <w:pStyle w:val="Footer"/>
      <w:tabs>
        <w:tab w:val="right" w:pos="9638"/>
      </w:tabs>
      <w:rPr>
        <w:b/>
        <w:sz w:val="18"/>
      </w:rPr>
    </w:pPr>
    <w:r>
      <w:t>GE.20-05711</w:t>
    </w:r>
    <w:r>
      <w:tab/>
    </w:r>
    <w:r w:rsidRPr="00F97229">
      <w:rPr>
        <w:b/>
        <w:sz w:val="18"/>
      </w:rPr>
      <w:fldChar w:fldCharType="begin"/>
    </w:r>
    <w:r w:rsidRPr="00F97229">
      <w:rPr>
        <w:b/>
        <w:sz w:val="18"/>
      </w:rPr>
      <w:instrText xml:space="preserve"> PAGE  \* MERGEFORMAT </w:instrText>
    </w:r>
    <w:r w:rsidRPr="00F97229">
      <w:rPr>
        <w:b/>
        <w:sz w:val="18"/>
      </w:rPr>
      <w:fldChar w:fldCharType="separate"/>
    </w:r>
    <w:r w:rsidRPr="00F97229">
      <w:rPr>
        <w:b/>
        <w:noProof/>
        <w:sz w:val="18"/>
      </w:rPr>
      <w:t>3</w:t>
    </w:r>
    <w:r w:rsidRPr="00F972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9B" w:rsidRPr="00F97229" w:rsidRDefault="00F97229" w:rsidP="00F97229">
    <w:pPr>
      <w:pStyle w:val="Footer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20-05711  (F)    170420    170420</w:t>
    </w:r>
    <w:r>
      <w:rPr>
        <w:sz w:val="20"/>
      </w:rPr>
      <w:br/>
    </w:r>
    <w:r w:rsidRPr="00F97229">
      <w:rPr>
        <w:rFonts w:ascii="C39T30Lfz" w:hAnsi="C39T30Lfz"/>
        <w:sz w:val="56"/>
      </w:rPr>
      <w:t></w:t>
    </w:r>
    <w:r w:rsidRPr="00F97229">
      <w:rPr>
        <w:rFonts w:ascii="C39T30Lfz" w:hAnsi="C39T30Lfz"/>
        <w:sz w:val="56"/>
      </w:rPr>
      <w:t></w:t>
    </w:r>
    <w:r w:rsidRPr="00F97229">
      <w:rPr>
        <w:rFonts w:ascii="C39T30Lfz" w:hAnsi="C39T30Lfz"/>
        <w:sz w:val="56"/>
      </w:rPr>
      <w:t></w:t>
    </w:r>
    <w:r w:rsidRPr="00F97229">
      <w:rPr>
        <w:rFonts w:ascii="C39T30Lfz" w:hAnsi="C39T30Lfz"/>
        <w:sz w:val="56"/>
      </w:rPr>
      <w:t></w:t>
    </w:r>
    <w:r w:rsidRPr="00F97229">
      <w:rPr>
        <w:rFonts w:ascii="C39T30Lfz" w:hAnsi="C39T30Lfz"/>
        <w:sz w:val="56"/>
      </w:rPr>
      <w:t></w:t>
    </w:r>
    <w:r w:rsidRPr="00F97229">
      <w:rPr>
        <w:rFonts w:ascii="C39T30Lfz" w:hAnsi="C39T30Lfz"/>
        <w:sz w:val="56"/>
      </w:rPr>
      <w:t></w:t>
    </w:r>
    <w:r w:rsidRPr="00F97229">
      <w:rPr>
        <w:rFonts w:ascii="C39T30Lfz" w:hAnsi="C39T30Lfz"/>
        <w:sz w:val="56"/>
      </w:rPr>
      <w:t></w:t>
    </w:r>
    <w:r w:rsidRPr="00F97229">
      <w:rPr>
        <w:rFonts w:ascii="C39T30Lfz" w:hAnsi="C39T30Lfz"/>
        <w:sz w:val="56"/>
      </w:rPr>
      <w:t></w:t>
    </w:r>
    <w:r w:rsidRPr="00F9722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CPR/SP/9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SP/9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30" w:rsidRPr="00AC3823" w:rsidRDefault="003966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6630" w:rsidRPr="00AC3823" w:rsidRDefault="003966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96630" w:rsidRPr="00AC3823" w:rsidRDefault="0039663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9" w:rsidRPr="00F97229" w:rsidRDefault="003F09E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363ED">
      <w:t>CCPR/SP/92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29" w:rsidRPr="00F97229" w:rsidRDefault="003F09E0" w:rsidP="00F9722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363ED">
      <w:t>CCPR/SP/92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30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96630"/>
    <w:rsid w:val="003A6E96"/>
    <w:rsid w:val="003F09E0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363ED"/>
    <w:rsid w:val="009705C8"/>
    <w:rsid w:val="009B1E6C"/>
    <w:rsid w:val="009D1200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D05667"/>
    <w:rsid w:val="00D3439C"/>
    <w:rsid w:val="00D744E5"/>
    <w:rsid w:val="00D83177"/>
    <w:rsid w:val="00DB1831"/>
    <w:rsid w:val="00DD3BFD"/>
    <w:rsid w:val="00DF6678"/>
    <w:rsid w:val="00E85C42"/>
    <w:rsid w:val="00EC30D5"/>
    <w:rsid w:val="00EE1BD4"/>
    <w:rsid w:val="00F12152"/>
    <w:rsid w:val="00F660DF"/>
    <w:rsid w:val="00F95C08"/>
    <w:rsid w:val="00F97229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CEB1EC-6EC2-4852-81D2-26FE93AF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A9151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793E85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793E85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793E85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793E85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93E85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793E85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793E8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D744E5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D744E5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D744E5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D744E5"/>
  </w:style>
  <w:style w:type="character" w:customStyle="1" w:styleId="EndnoteTextChar">
    <w:name w:val="Endnote Text Char"/>
    <w:aliases w:val="2_G Char"/>
    <w:basedOn w:val="DefaultParagraphFont"/>
    <w:link w:val="EndnoteText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CE607-6EE9-4009-A189-4A7DA2BEE532}"/>
</file>

<file path=customXml/itemProps2.xml><?xml version="1.0" encoding="utf-8"?>
<ds:datastoreItem xmlns:ds="http://schemas.openxmlformats.org/officeDocument/2006/customXml" ds:itemID="{76DA1A12-41DF-418F-935B-73169D89A309}"/>
</file>

<file path=customXml/itemProps3.xml><?xml version="1.0" encoding="utf-8"?>
<ds:datastoreItem xmlns:ds="http://schemas.openxmlformats.org/officeDocument/2006/customXml" ds:itemID="{6280A34B-8E90-4FA5-A402-C519CCA51567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CCPR/SP/92</vt:lpstr>
      <vt:lpstr/>
    </vt:vector>
  </TitlesOfParts>
  <Company>DCM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CCPR/SP/92</dc:title>
  <dc:subject/>
  <dc:creator>Edith BOURION</dc:creator>
  <cp:keywords/>
  <cp:lastModifiedBy>ROSNIANSKY Cherry Lou</cp:lastModifiedBy>
  <cp:revision>2</cp:revision>
  <cp:lastPrinted>2020-04-17T13:25:00Z</cp:lastPrinted>
  <dcterms:created xsi:type="dcterms:W3CDTF">2020-04-21T07:17:00Z</dcterms:created>
  <dcterms:modified xsi:type="dcterms:W3CDTF">2020-04-21T07:17:00Z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