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9DE3D" w14:textId="77777777" w:rsidR="0022249B" w:rsidRDefault="0022249B" w:rsidP="009957C6">
      <w:pPr>
        <w:jc w:val="center"/>
        <w:rPr>
          <w:u w:val="single"/>
          <w:lang w:val="en-GB"/>
        </w:rPr>
      </w:pPr>
    </w:p>
    <w:p w14:paraId="3A55DDC2" w14:textId="7F8CBC3D" w:rsidR="0022249B" w:rsidRDefault="0022249B" w:rsidP="009170B9">
      <w:pPr>
        <w:pStyle w:val="Heading1"/>
        <w:jc w:val="center"/>
        <w:rPr>
          <w:lang w:val="en-GB"/>
        </w:rPr>
      </w:pPr>
      <w:r w:rsidRPr="009170B9">
        <w:rPr>
          <w:lang w:val="en-GB"/>
        </w:rPr>
        <w:t xml:space="preserve">Committee on </w:t>
      </w:r>
      <w:r w:rsidR="001B7AFC">
        <w:rPr>
          <w:lang w:val="en-GB"/>
        </w:rPr>
        <w:t>E</w:t>
      </w:r>
      <w:r w:rsidRPr="009170B9">
        <w:rPr>
          <w:lang w:val="en-GB"/>
        </w:rPr>
        <w:t>nforced Disappearance</w:t>
      </w:r>
      <w:r w:rsidR="001B7AFC">
        <w:rPr>
          <w:lang w:val="en-GB"/>
        </w:rPr>
        <w:t>s</w:t>
      </w:r>
    </w:p>
    <w:p w14:paraId="4432AD05" w14:textId="77777777" w:rsidR="009170B9" w:rsidRPr="009170B9" w:rsidRDefault="009170B9" w:rsidP="009170B9">
      <w:pPr>
        <w:rPr>
          <w:lang w:val="en-GB"/>
        </w:rPr>
      </w:pPr>
    </w:p>
    <w:p w14:paraId="20EB77E8" w14:textId="2AF0E098" w:rsidR="00545F01" w:rsidRDefault="009957C6" w:rsidP="009170B9">
      <w:pPr>
        <w:pStyle w:val="Heading2"/>
        <w:jc w:val="center"/>
        <w:rPr>
          <w:lang w:val="en-GB"/>
        </w:rPr>
      </w:pPr>
      <w:r w:rsidRPr="009170B9">
        <w:rPr>
          <w:lang w:val="en-GB"/>
        </w:rPr>
        <w:t xml:space="preserve">Statement </w:t>
      </w:r>
      <w:r w:rsidR="0022249B" w:rsidRPr="009170B9">
        <w:rPr>
          <w:lang w:val="en-GB"/>
        </w:rPr>
        <w:t>on the draft articles on crimes against humanity adopted by the International Law Commission</w:t>
      </w:r>
    </w:p>
    <w:p w14:paraId="75E4FD02" w14:textId="77777777" w:rsidR="009170B9" w:rsidRPr="009170B9" w:rsidRDefault="009170B9" w:rsidP="009170B9">
      <w:pPr>
        <w:rPr>
          <w:lang w:val="en-GB"/>
        </w:rPr>
      </w:pPr>
    </w:p>
    <w:p w14:paraId="1FC00950" w14:textId="67247427" w:rsidR="009170B9" w:rsidRDefault="009170B9" w:rsidP="009170B9">
      <w:pPr>
        <w:pStyle w:val="Heading3"/>
        <w:rPr>
          <w:lang w:val="en-GB"/>
        </w:rPr>
      </w:pPr>
      <w:r w:rsidRPr="009170B9">
        <w:rPr>
          <w:lang w:val="en-GB"/>
        </w:rPr>
        <w:t>Adopted on 1 June 2018, during the 14</w:t>
      </w:r>
      <w:r w:rsidRPr="009170B9">
        <w:rPr>
          <w:vertAlign w:val="superscript"/>
          <w:lang w:val="en-GB"/>
        </w:rPr>
        <w:t>th</w:t>
      </w:r>
      <w:r w:rsidRPr="009170B9">
        <w:rPr>
          <w:lang w:val="en-GB"/>
        </w:rPr>
        <w:t xml:space="preserve"> session of the Committee (22 May - 1 June, 2018) </w:t>
      </w:r>
    </w:p>
    <w:p w14:paraId="7C88E61D" w14:textId="77777777" w:rsidR="009170B9" w:rsidRPr="009170B9" w:rsidRDefault="009170B9" w:rsidP="009170B9">
      <w:pPr>
        <w:rPr>
          <w:lang w:val="en-GB"/>
        </w:rPr>
      </w:pPr>
    </w:p>
    <w:p w14:paraId="0463C1E5" w14:textId="4380D2E9" w:rsidR="00545F01" w:rsidRPr="00A44C20" w:rsidRDefault="00245EE9" w:rsidP="0022249B">
      <w:pPr>
        <w:ind w:firstLine="708"/>
        <w:rPr>
          <w:lang w:val="en-GB"/>
        </w:rPr>
      </w:pPr>
      <w:r w:rsidRPr="00A44C20">
        <w:rPr>
          <w:lang w:val="en-GB"/>
        </w:rPr>
        <w:t>Following previous useful consultations with the special rapporteur of</w:t>
      </w:r>
      <w:r w:rsidR="00545F01" w:rsidRPr="00A44C20">
        <w:rPr>
          <w:lang w:val="en-GB"/>
        </w:rPr>
        <w:t xml:space="preserve"> the I</w:t>
      </w:r>
      <w:r w:rsidR="00E346B1" w:rsidRPr="00A44C20">
        <w:rPr>
          <w:lang w:val="en-GB"/>
        </w:rPr>
        <w:t xml:space="preserve">nternational Law </w:t>
      </w:r>
      <w:r w:rsidR="00545F01" w:rsidRPr="00A44C20">
        <w:rPr>
          <w:lang w:val="en-GB"/>
        </w:rPr>
        <w:t>C</w:t>
      </w:r>
      <w:r w:rsidR="00E346B1" w:rsidRPr="00A44C20">
        <w:rPr>
          <w:lang w:val="en-GB"/>
        </w:rPr>
        <w:t>ommission</w:t>
      </w:r>
      <w:r w:rsidR="00545F01" w:rsidRPr="00A44C20">
        <w:rPr>
          <w:lang w:val="en-GB"/>
        </w:rPr>
        <w:t xml:space="preserve"> about its draft convention on the crime against humanity </w:t>
      </w:r>
      <w:r w:rsidR="00E65F70" w:rsidRPr="00A44C20">
        <w:rPr>
          <w:lang w:val="en-GB"/>
        </w:rPr>
        <w:t>(A/CN.4/L.892)</w:t>
      </w:r>
      <w:r w:rsidR="005E07CC" w:rsidRPr="00A44C20">
        <w:rPr>
          <w:lang w:val="en-GB"/>
        </w:rPr>
        <w:t xml:space="preserve"> and </w:t>
      </w:r>
      <w:r w:rsidR="001475C5" w:rsidRPr="00A44C20">
        <w:rPr>
          <w:lang w:val="en-GB"/>
        </w:rPr>
        <w:t xml:space="preserve">eager to bring a contribution as invited by </w:t>
      </w:r>
      <w:r w:rsidR="00D701BB" w:rsidRPr="00A44C20">
        <w:rPr>
          <w:lang w:val="en-GB"/>
        </w:rPr>
        <w:t xml:space="preserve">the ILC in line with the resolution A/RES/72/116 of the </w:t>
      </w:r>
      <w:r w:rsidR="001475C5" w:rsidRPr="00A44C20">
        <w:rPr>
          <w:lang w:val="en-GB"/>
        </w:rPr>
        <w:t>U</w:t>
      </w:r>
      <w:r w:rsidR="009170B9">
        <w:rPr>
          <w:lang w:val="en-GB"/>
        </w:rPr>
        <w:t>nited Nations General Assembly</w:t>
      </w:r>
      <w:r w:rsidR="00545F01" w:rsidRPr="00A44C20">
        <w:rPr>
          <w:lang w:val="en-GB"/>
        </w:rPr>
        <w:t>;</w:t>
      </w:r>
    </w:p>
    <w:p w14:paraId="02123407" w14:textId="5D1C2133" w:rsidR="00545F01" w:rsidRPr="00A44C20" w:rsidRDefault="00545F01" w:rsidP="0022249B">
      <w:pPr>
        <w:ind w:firstLine="708"/>
        <w:rPr>
          <w:lang w:val="en-GB"/>
        </w:rPr>
      </w:pPr>
      <w:r w:rsidRPr="00A44C20">
        <w:rPr>
          <w:lang w:val="en-GB"/>
        </w:rPr>
        <w:t>Welcoming the adoption after a first lecture of the draft convention</w:t>
      </w:r>
      <w:r w:rsidR="0022249B">
        <w:rPr>
          <w:lang w:val="en-GB"/>
        </w:rPr>
        <w:t xml:space="preserve"> on the crime against humanity </w:t>
      </w:r>
      <w:r w:rsidRPr="00A44C20">
        <w:rPr>
          <w:lang w:val="en-GB"/>
        </w:rPr>
        <w:t xml:space="preserve">with the objective to reinforce the </w:t>
      </w:r>
      <w:r w:rsidR="000129BF">
        <w:rPr>
          <w:lang w:val="en-GB"/>
        </w:rPr>
        <w:t xml:space="preserve">legal </w:t>
      </w:r>
      <w:r w:rsidRPr="00A44C20">
        <w:rPr>
          <w:lang w:val="en-GB"/>
        </w:rPr>
        <w:t xml:space="preserve">co-operation in the fields of prevention and repression of international crimes, </w:t>
      </w:r>
    </w:p>
    <w:p w14:paraId="57E49259" w14:textId="4B06362A" w:rsidR="00E23A1F" w:rsidRDefault="00F06E5E" w:rsidP="0022249B">
      <w:pPr>
        <w:ind w:firstLine="708"/>
        <w:rPr>
          <w:lang w:val="en-GB"/>
        </w:rPr>
      </w:pPr>
      <w:r w:rsidRPr="00A44C20">
        <w:rPr>
          <w:lang w:val="en-GB"/>
        </w:rPr>
        <w:t xml:space="preserve">Recalling that the International Convention on the </w:t>
      </w:r>
      <w:r w:rsidR="00E346B1" w:rsidRPr="00A44C20">
        <w:rPr>
          <w:lang w:val="en-GB"/>
        </w:rPr>
        <w:t>P</w:t>
      </w:r>
      <w:r w:rsidRPr="00A44C20">
        <w:rPr>
          <w:lang w:val="en-GB"/>
        </w:rPr>
        <w:t xml:space="preserve">rotection of all </w:t>
      </w:r>
      <w:r w:rsidR="00E346B1" w:rsidRPr="00A44C20">
        <w:rPr>
          <w:lang w:val="en-GB"/>
        </w:rPr>
        <w:t>P</w:t>
      </w:r>
      <w:r w:rsidRPr="00A44C20">
        <w:rPr>
          <w:lang w:val="en-GB"/>
        </w:rPr>
        <w:t xml:space="preserve">ersons from </w:t>
      </w:r>
      <w:r w:rsidR="00E346B1" w:rsidRPr="00A44C20">
        <w:rPr>
          <w:lang w:val="en-GB"/>
        </w:rPr>
        <w:t>E</w:t>
      </w:r>
      <w:r w:rsidRPr="00A44C20">
        <w:rPr>
          <w:lang w:val="en-GB"/>
        </w:rPr>
        <w:t xml:space="preserve">nforced </w:t>
      </w:r>
      <w:r w:rsidR="00E346B1" w:rsidRPr="00A44C20">
        <w:rPr>
          <w:lang w:val="en-GB"/>
        </w:rPr>
        <w:t>D</w:t>
      </w:r>
      <w:r w:rsidRPr="00A44C20">
        <w:rPr>
          <w:lang w:val="en-GB"/>
        </w:rPr>
        <w:t>isappearance</w:t>
      </w:r>
      <w:r w:rsidR="00E23A1F">
        <w:rPr>
          <w:lang w:val="en-GB"/>
        </w:rPr>
        <w:t>,</w:t>
      </w:r>
      <w:r w:rsidRPr="00A44C20">
        <w:rPr>
          <w:lang w:val="en-GB"/>
        </w:rPr>
        <w:t xml:space="preserve"> adopted by the </w:t>
      </w:r>
      <w:r w:rsidR="00E65F70" w:rsidRPr="00A44C20">
        <w:rPr>
          <w:lang w:val="en-GB"/>
        </w:rPr>
        <w:t xml:space="preserve">resolution A/RES/61/177 of the UNGA </w:t>
      </w:r>
      <w:r w:rsidRPr="00A44C20">
        <w:rPr>
          <w:lang w:val="en-GB"/>
        </w:rPr>
        <w:t>in 2006 and ratified by 58 State</w:t>
      </w:r>
      <w:r w:rsidR="0022249B">
        <w:rPr>
          <w:lang w:val="en-GB"/>
        </w:rPr>
        <w:t>s Parties, is a legal milestone</w:t>
      </w:r>
      <w:r w:rsidRPr="00A44C20">
        <w:rPr>
          <w:lang w:val="en-GB"/>
        </w:rPr>
        <w:t xml:space="preserve"> in this matter</w:t>
      </w:r>
      <w:r w:rsidR="00FF307F">
        <w:rPr>
          <w:lang w:val="en-GB"/>
        </w:rPr>
        <w:t>,</w:t>
      </w:r>
    </w:p>
    <w:p w14:paraId="76CF549E" w14:textId="4B7FE915" w:rsidR="00245EE9" w:rsidRPr="00A44C20" w:rsidRDefault="00245EE9">
      <w:pPr>
        <w:rPr>
          <w:lang w:val="en-GB"/>
        </w:rPr>
      </w:pPr>
      <w:r w:rsidRPr="00A44C20">
        <w:rPr>
          <w:lang w:val="en-GB"/>
        </w:rPr>
        <w:t>Recalling also the progress of the customary law</w:t>
      </w:r>
      <w:r w:rsidR="00D701BB" w:rsidRPr="00A44C20">
        <w:rPr>
          <w:lang w:val="en-GB"/>
        </w:rPr>
        <w:t xml:space="preserve"> and the </w:t>
      </w:r>
      <w:r w:rsidR="00E23A1F" w:rsidRPr="00A44C20">
        <w:rPr>
          <w:lang w:val="en-GB"/>
        </w:rPr>
        <w:t>importan</w:t>
      </w:r>
      <w:r w:rsidR="00E23A1F">
        <w:rPr>
          <w:lang w:val="en-GB"/>
        </w:rPr>
        <w:t>c</w:t>
      </w:r>
      <w:r w:rsidR="00E23A1F" w:rsidRPr="00A44C20">
        <w:rPr>
          <w:lang w:val="en-GB"/>
        </w:rPr>
        <w:t xml:space="preserve">e </w:t>
      </w:r>
      <w:r w:rsidR="00D701BB" w:rsidRPr="00A44C20">
        <w:rPr>
          <w:lang w:val="en-GB"/>
        </w:rPr>
        <w:t>of the progressive development of international law</w:t>
      </w:r>
      <w:r w:rsidR="00FF307F">
        <w:rPr>
          <w:lang w:val="en-GB"/>
        </w:rPr>
        <w:t>,</w:t>
      </w:r>
      <w:bookmarkStart w:id="0" w:name="_GoBack"/>
      <w:bookmarkEnd w:id="0"/>
    </w:p>
    <w:p w14:paraId="0AEE2E02" w14:textId="77777777" w:rsidR="00F06E5E" w:rsidRPr="00E346B1" w:rsidRDefault="00F06E5E">
      <w:pPr>
        <w:rPr>
          <w:i/>
        </w:rPr>
      </w:pPr>
      <w:r w:rsidRPr="00E346B1">
        <w:rPr>
          <w:i/>
        </w:rPr>
        <w:t xml:space="preserve">The </w:t>
      </w:r>
      <w:proofErr w:type="spellStart"/>
      <w:r w:rsidRPr="00E346B1">
        <w:rPr>
          <w:i/>
        </w:rPr>
        <w:t>C</w:t>
      </w:r>
      <w:r w:rsidR="00E346B1" w:rsidRPr="00E346B1">
        <w:rPr>
          <w:i/>
        </w:rPr>
        <w:t>ommittee</w:t>
      </w:r>
      <w:proofErr w:type="spellEnd"/>
      <w:r w:rsidR="00E346B1" w:rsidRPr="00E346B1">
        <w:rPr>
          <w:i/>
        </w:rPr>
        <w:t xml:space="preserve"> on </w:t>
      </w:r>
      <w:proofErr w:type="spellStart"/>
      <w:r w:rsidR="00E346B1" w:rsidRPr="00E346B1">
        <w:rPr>
          <w:i/>
        </w:rPr>
        <w:t>Enforced</w:t>
      </w:r>
      <w:proofErr w:type="spellEnd"/>
      <w:r w:rsidR="00E346B1" w:rsidRPr="00E346B1">
        <w:rPr>
          <w:i/>
        </w:rPr>
        <w:t xml:space="preserve"> </w:t>
      </w:r>
      <w:proofErr w:type="spellStart"/>
      <w:r w:rsidR="00E346B1" w:rsidRPr="00E346B1">
        <w:rPr>
          <w:i/>
        </w:rPr>
        <w:t>Disappearances</w:t>
      </w:r>
      <w:proofErr w:type="spellEnd"/>
    </w:p>
    <w:p w14:paraId="6E67B8E6" w14:textId="051DA825" w:rsidR="00024EC8" w:rsidRPr="00A44C20" w:rsidRDefault="00F06E5E" w:rsidP="00F06E5E">
      <w:pPr>
        <w:pStyle w:val="ListParagraph"/>
        <w:numPr>
          <w:ilvl w:val="0"/>
          <w:numId w:val="1"/>
        </w:numPr>
        <w:rPr>
          <w:lang w:val="en-GB"/>
        </w:rPr>
      </w:pPr>
      <w:r w:rsidRPr="00A44C20">
        <w:rPr>
          <w:lang w:val="en-GB"/>
        </w:rPr>
        <w:t>Considers that the universal ratification of the Convention</w:t>
      </w:r>
      <w:r w:rsidR="00E346B1" w:rsidRPr="00A44C20">
        <w:rPr>
          <w:lang w:val="en-GB"/>
        </w:rPr>
        <w:t xml:space="preserve"> on the Protection of all Persons from Enforced Disappearance</w:t>
      </w:r>
      <w:r w:rsidRPr="00A44C20">
        <w:rPr>
          <w:lang w:val="en-GB"/>
        </w:rPr>
        <w:t xml:space="preserve">, following the resolution </w:t>
      </w:r>
      <w:r w:rsidR="00E65F70" w:rsidRPr="00A44C20">
        <w:rPr>
          <w:lang w:val="en-GB"/>
        </w:rPr>
        <w:t xml:space="preserve">A/RES/72/183 </w:t>
      </w:r>
      <w:r w:rsidRPr="00A44C20">
        <w:rPr>
          <w:lang w:val="en-GB"/>
        </w:rPr>
        <w:t>of the UNGA, ought to be a priority for the member states, as well as the ratification of the Rome Statute </w:t>
      </w:r>
      <w:r w:rsidR="00E65F70" w:rsidRPr="00A44C20">
        <w:rPr>
          <w:lang w:val="en-GB"/>
        </w:rPr>
        <w:t>of the International Criminal</w:t>
      </w:r>
      <w:r w:rsidR="009957C6" w:rsidRPr="00A44C20">
        <w:rPr>
          <w:lang w:val="en-GB"/>
        </w:rPr>
        <w:t> </w:t>
      </w:r>
      <w:r w:rsidR="00A44C20" w:rsidRPr="00A44C20">
        <w:rPr>
          <w:lang w:val="en-GB"/>
        </w:rPr>
        <w:t>Co</w:t>
      </w:r>
      <w:r w:rsidR="00A44C20">
        <w:rPr>
          <w:lang w:val="en-GB"/>
        </w:rPr>
        <w:t>urt</w:t>
      </w:r>
      <w:r w:rsidR="00E23A1F">
        <w:rPr>
          <w:lang w:val="en-GB"/>
        </w:rPr>
        <w:t>.</w:t>
      </w:r>
    </w:p>
    <w:p w14:paraId="1C2D35E9" w14:textId="77777777" w:rsidR="0010092C" w:rsidRPr="00A44C20" w:rsidRDefault="0010092C" w:rsidP="0010092C">
      <w:pPr>
        <w:pStyle w:val="ListParagraph"/>
        <w:rPr>
          <w:lang w:val="en-GB"/>
        </w:rPr>
      </w:pPr>
    </w:p>
    <w:p w14:paraId="0D79E3EB" w14:textId="68C28BE1" w:rsidR="00245EE9" w:rsidRPr="00A44C20" w:rsidRDefault="00024EC8" w:rsidP="0010092C">
      <w:pPr>
        <w:pStyle w:val="ListParagraph"/>
        <w:numPr>
          <w:ilvl w:val="0"/>
          <w:numId w:val="1"/>
        </w:numPr>
        <w:rPr>
          <w:lang w:val="en-GB"/>
        </w:rPr>
      </w:pPr>
      <w:r w:rsidRPr="00A44C20">
        <w:rPr>
          <w:lang w:val="en-GB"/>
        </w:rPr>
        <w:t xml:space="preserve">Welcomes the provision of </w:t>
      </w:r>
      <w:r w:rsidR="00E346B1" w:rsidRPr="00A44C20">
        <w:rPr>
          <w:lang w:val="en-GB"/>
        </w:rPr>
        <w:t>Article 3 par</w:t>
      </w:r>
      <w:r w:rsidR="00B0096B" w:rsidRPr="00A44C20">
        <w:rPr>
          <w:lang w:val="en-GB"/>
        </w:rPr>
        <w:t>.</w:t>
      </w:r>
      <w:r w:rsidR="00E346B1" w:rsidRPr="00A44C20">
        <w:rPr>
          <w:lang w:val="en-GB"/>
        </w:rPr>
        <w:t xml:space="preserve"> 4 of </w:t>
      </w:r>
      <w:r w:rsidRPr="00A44C20">
        <w:rPr>
          <w:lang w:val="en-GB"/>
        </w:rPr>
        <w:t xml:space="preserve">the draft dealing with more protective instruments, </w:t>
      </w:r>
      <w:r w:rsidR="00245EE9" w:rsidRPr="00A44C20">
        <w:rPr>
          <w:lang w:val="en-GB"/>
        </w:rPr>
        <w:t xml:space="preserve">and </w:t>
      </w:r>
      <w:r w:rsidR="009957C6" w:rsidRPr="00A44C20">
        <w:rPr>
          <w:lang w:val="en-GB"/>
        </w:rPr>
        <w:t>the importance to maintain</w:t>
      </w:r>
      <w:r w:rsidR="00245EE9" w:rsidRPr="00A44C20">
        <w:rPr>
          <w:lang w:val="en-GB"/>
        </w:rPr>
        <w:t xml:space="preserve"> </w:t>
      </w:r>
      <w:r w:rsidR="00D701BB" w:rsidRPr="00A44C20">
        <w:rPr>
          <w:lang w:val="en-GB"/>
        </w:rPr>
        <w:t>the</w:t>
      </w:r>
      <w:r w:rsidR="00245EE9" w:rsidRPr="00A44C20">
        <w:rPr>
          <w:lang w:val="en-GB"/>
        </w:rPr>
        <w:t xml:space="preserve"> definition enshrine</w:t>
      </w:r>
      <w:r w:rsidR="009957C6" w:rsidRPr="00A44C20">
        <w:rPr>
          <w:lang w:val="en-GB"/>
        </w:rPr>
        <w:t>d</w:t>
      </w:r>
      <w:r w:rsidR="00245EE9" w:rsidRPr="00A44C20">
        <w:rPr>
          <w:lang w:val="en-GB"/>
        </w:rPr>
        <w:t xml:space="preserve"> in the Convention </w:t>
      </w:r>
      <w:r w:rsidR="00D701BB" w:rsidRPr="00A44C20">
        <w:rPr>
          <w:lang w:val="en-GB"/>
        </w:rPr>
        <w:t xml:space="preserve">on the Protection of all Persons from Enforced Disappearance </w:t>
      </w:r>
      <w:r w:rsidR="00245EE9" w:rsidRPr="00A44C20">
        <w:rPr>
          <w:lang w:val="en-GB"/>
        </w:rPr>
        <w:t>at its Article 2</w:t>
      </w:r>
      <w:r w:rsidR="00E23A1F">
        <w:rPr>
          <w:rFonts w:ascii="Segoe UI" w:hAnsi="Segoe UI" w:cs="Segoe UI"/>
          <w:color w:val="444444"/>
          <w:sz w:val="20"/>
          <w:szCs w:val="20"/>
          <w:lang w:val="en-GB"/>
        </w:rPr>
        <w:t xml:space="preserve">, </w:t>
      </w:r>
      <w:r w:rsidR="00D763D6" w:rsidRPr="0022249B">
        <w:rPr>
          <w:rFonts w:ascii="Segoe UI" w:hAnsi="Segoe UI" w:cs="Segoe UI"/>
          <w:sz w:val="20"/>
          <w:szCs w:val="20"/>
          <w:lang w:val="en-GB"/>
        </w:rPr>
        <w:t xml:space="preserve">according to which enforce disappearance </w:t>
      </w:r>
      <w:r w:rsidR="00E23A1F" w:rsidRPr="0022249B">
        <w:rPr>
          <w:rFonts w:ascii="Segoe UI" w:hAnsi="Segoe UI" w:cs="Segoe UI"/>
          <w:sz w:val="20"/>
          <w:szCs w:val="20"/>
          <w:lang w:val="en-GB"/>
        </w:rPr>
        <w:t>“</w:t>
      </w:r>
      <w:r w:rsidR="00D763D6" w:rsidRPr="0022249B">
        <w:rPr>
          <w:rFonts w:ascii="Segoe UI" w:hAnsi="Segoe UI" w:cs="Segoe UI"/>
          <w:sz w:val="20"/>
          <w:szCs w:val="20"/>
          <w:lang w:val="en-GB"/>
        </w:rPr>
        <w:t>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sidR="00E23A1F" w:rsidRPr="0022249B">
        <w:rPr>
          <w:rFonts w:ascii="Segoe UI" w:hAnsi="Segoe UI" w:cs="Segoe UI"/>
          <w:sz w:val="20"/>
          <w:szCs w:val="20"/>
          <w:lang w:val="en-GB"/>
        </w:rPr>
        <w:t>”.</w:t>
      </w:r>
    </w:p>
    <w:p w14:paraId="182971A9" w14:textId="77777777" w:rsidR="00245EE9" w:rsidRPr="00A44C20" w:rsidRDefault="00245EE9" w:rsidP="00245EE9">
      <w:pPr>
        <w:pStyle w:val="ListParagraph"/>
        <w:rPr>
          <w:lang w:val="en-GB"/>
        </w:rPr>
      </w:pPr>
    </w:p>
    <w:p w14:paraId="08FA1838" w14:textId="70393A12" w:rsidR="0010092C" w:rsidRPr="00A44C20" w:rsidRDefault="00245EE9" w:rsidP="0010092C">
      <w:pPr>
        <w:pStyle w:val="ListParagraph"/>
        <w:numPr>
          <w:ilvl w:val="0"/>
          <w:numId w:val="1"/>
        </w:numPr>
        <w:rPr>
          <w:lang w:val="en-GB"/>
        </w:rPr>
      </w:pPr>
      <w:r w:rsidRPr="00A44C20">
        <w:rPr>
          <w:lang w:val="en-GB"/>
        </w:rPr>
        <w:t>C</w:t>
      </w:r>
      <w:r w:rsidR="00024EC8" w:rsidRPr="00A44C20">
        <w:rPr>
          <w:lang w:val="en-GB"/>
        </w:rPr>
        <w:t xml:space="preserve">onsiders </w:t>
      </w:r>
      <w:r w:rsidRPr="00A44C20">
        <w:rPr>
          <w:lang w:val="en-GB"/>
        </w:rPr>
        <w:t>also t</w:t>
      </w:r>
      <w:r w:rsidR="00024EC8" w:rsidRPr="00A44C20">
        <w:rPr>
          <w:lang w:val="en-GB"/>
        </w:rPr>
        <w:t xml:space="preserve">hat the </w:t>
      </w:r>
      <w:r w:rsidRPr="00A44C20">
        <w:rPr>
          <w:lang w:val="en-GB"/>
        </w:rPr>
        <w:t xml:space="preserve">overall </w:t>
      </w:r>
      <w:r w:rsidR="0022249B">
        <w:rPr>
          <w:lang w:val="en-GB"/>
        </w:rPr>
        <w:t xml:space="preserve">consistency of the draft </w:t>
      </w:r>
      <w:r w:rsidR="00024EC8" w:rsidRPr="00A44C20">
        <w:rPr>
          <w:lang w:val="en-GB"/>
        </w:rPr>
        <w:t>with the Rome Statute</w:t>
      </w:r>
      <w:r w:rsidR="00E23A1F">
        <w:rPr>
          <w:lang w:val="en-GB"/>
        </w:rPr>
        <w:t xml:space="preserve"> </w:t>
      </w:r>
      <w:r w:rsidR="00024EC8" w:rsidRPr="00A44C20">
        <w:rPr>
          <w:lang w:val="en-GB"/>
        </w:rPr>
        <w:t>ought to be paramount, for the sake of effective co-operation between States Parties</w:t>
      </w:r>
      <w:r w:rsidR="00FF307F" w:rsidRPr="00FF307F">
        <w:rPr>
          <w:lang w:val="en-GB"/>
        </w:rPr>
        <w:t xml:space="preserve"> </w:t>
      </w:r>
      <w:r w:rsidR="00FF307F">
        <w:rPr>
          <w:lang w:val="en-GB"/>
        </w:rPr>
        <w:t xml:space="preserve">in the criminal prosecution of these crimes, </w:t>
      </w:r>
      <w:r w:rsidR="00E769CE">
        <w:rPr>
          <w:lang w:val="en-GB"/>
        </w:rPr>
        <w:t>and</w:t>
      </w:r>
      <w:r w:rsidR="003A648E">
        <w:rPr>
          <w:lang w:val="en-GB"/>
        </w:rPr>
        <w:t xml:space="preserve"> to preserve the developments of international criminal law related to the protection of victims of</w:t>
      </w:r>
      <w:r w:rsidR="00FF307F">
        <w:rPr>
          <w:lang w:val="en-GB"/>
        </w:rPr>
        <w:t xml:space="preserve"> gross </w:t>
      </w:r>
      <w:r w:rsidR="003A648E">
        <w:rPr>
          <w:lang w:val="en-GB"/>
        </w:rPr>
        <w:t xml:space="preserve">violations of international human rights </w:t>
      </w:r>
      <w:r w:rsidR="00FF307F">
        <w:rPr>
          <w:lang w:val="en-GB"/>
        </w:rPr>
        <w:t xml:space="preserve">law </w:t>
      </w:r>
      <w:r w:rsidR="003A648E">
        <w:rPr>
          <w:lang w:val="en-GB"/>
        </w:rPr>
        <w:t xml:space="preserve">and </w:t>
      </w:r>
      <w:r w:rsidR="00753B41">
        <w:rPr>
          <w:lang w:val="en-GB"/>
        </w:rPr>
        <w:t xml:space="preserve">serious violations of international </w:t>
      </w:r>
      <w:r w:rsidR="003A648E">
        <w:rPr>
          <w:lang w:val="en-GB"/>
        </w:rPr>
        <w:t>humanitarian law</w:t>
      </w:r>
      <w:r w:rsidR="00FF307F">
        <w:rPr>
          <w:lang w:val="en-GB"/>
        </w:rPr>
        <w:t>.</w:t>
      </w:r>
    </w:p>
    <w:p w14:paraId="7D7FDC2E" w14:textId="77777777" w:rsidR="0010092C" w:rsidRPr="00A44C20" w:rsidRDefault="0010092C" w:rsidP="0010092C">
      <w:pPr>
        <w:pStyle w:val="ListParagraph"/>
        <w:rPr>
          <w:lang w:val="en-GB"/>
        </w:rPr>
      </w:pPr>
    </w:p>
    <w:p w14:paraId="2D2EC7A0" w14:textId="14CB7FFB" w:rsidR="00F06E5E" w:rsidRPr="00A44C20" w:rsidRDefault="00F06E5E" w:rsidP="0010092C">
      <w:pPr>
        <w:pStyle w:val="ListParagraph"/>
        <w:numPr>
          <w:ilvl w:val="0"/>
          <w:numId w:val="1"/>
        </w:numPr>
        <w:rPr>
          <w:lang w:val="en-GB"/>
        </w:rPr>
      </w:pPr>
      <w:r w:rsidRPr="00A44C20">
        <w:rPr>
          <w:lang w:val="en-GB"/>
        </w:rPr>
        <w:lastRenderedPageBreak/>
        <w:t>Recalls that it is its duty</w:t>
      </w:r>
      <w:r w:rsidR="00024EC8" w:rsidRPr="00A44C20">
        <w:rPr>
          <w:lang w:val="en-GB"/>
        </w:rPr>
        <w:t>,</w:t>
      </w:r>
      <w:r w:rsidRPr="00A44C20">
        <w:rPr>
          <w:lang w:val="en-GB"/>
        </w:rPr>
        <w:t xml:space="preserve"> </w:t>
      </w:r>
      <w:r w:rsidR="00024EC8" w:rsidRPr="00A44C20">
        <w:rPr>
          <w:lang w:val="en-GB"/>
        </w:rPr>
        <w:t xml:space="preserve">as a treaty body, </w:t>
      </w:r>
      <w:r w:rsidRPr="00A44C20">
        <w:rPr>
          <w:lang w:val="en-GB"/>
        </w:rPr>
        <w:t>to deliver a legal interpretation of the provisions of the Convention</w:t>
      </w:r>
      <w:r w:rsidR="00E346B1" w:rsidRPr="00A44C20">
        <w:rPr>
          <w:lang w:val="en-GB"/>
        </w:rPr>
        <w:t xml:space="preserve"> on the Protection of all Persons from Enforced Disappearance</w:t>
      </w:r>
      <w:r w:rsidRPr="00A44C20">
        <w:rPr>
          <w:lang w:val="en-GB"/>
        </w:rPr>
        <w:t>, on t</w:t>
      </w:r>
      <w:r w:rsidR="00B5290F" w:rsidRPr="00A44C20">
        <w:rPr>
          <w:lang w:val="en-GB"/>
        </w:rPr>
        <w:t>h</w:t>
      </w:r>
      <w:r w:rsidRPr="00A44C20">
        <w:rPr>
          <w:lang w:val="en-GB"/>
        </w:rPr>
        <w:t>e basis of Article 37</w:t>
      </w:r>
      <w:r w:rsidR="00B5290F" w:rsidRPr="00A44C20">
        <w:rPr>
          <w:lang w:val="en-GB"/>
        </w:rPr>
        <w:t>, as it was done publicly on the issue of military justice, in a substantial statement</w:t>
      </w:r>
      <w:r w:rsidR="00D27D38" w:rsidRPr="00A44C20">
        <w:rPr>
          <w:lang w:val="en-GB"/>
        </w:rPr>
        <w:t xml:space="preserve"> </w:t>
      </w:r>
      <w:r w:rsidR="002C10BA" w:rsidRPr="00A44C20">
        <w:rPr>
          <w:lang w:val="en-GB"/>
        </w:rPr>
        <w:t xml:space="preserve">adopted at its 8° session </w:t>
      </w:r>
      <w:r w:rsidR="00D27D38" w:rsidRPr="00A44C20">
        <w:rPr>
          <w:lang w:val="en-GB"/>
        </w:rPr>
        <w:t>(</w:t>
      </w:r>
      <w:r w:rsidR="002C10BA" w:rsidRPr="00A44C20">
        <w:rPr>
          <w:lang w:val="en-GB"/>
        </w:rPr>
        <w:t>A/70/56, annexe III)</w:t>
      </w:r>
      <w:r w:rsidR="00B5290F" w:rsidRPr="00A44C20">
        <w:rPr>
          <w:lang w:val="en-GB"/>
        </w:rPr>
        <w:t xml:space="preserve"> and regrets the </w:t>
      </w:r>
      <w:r w:rsidR="003A648E">
        <w:rPr>
          <w:lang w:val="en-GB"/>
        </w:rPr>
        <w:t xml:space="preserve">setback </w:t>
      </w:r>
      <w:r w:rsidR="00B5290F" w:rsidRPr="00A44C20">
        <w:rPr>
          <w:lang w:val="en-GB"/>
        </w:rPr>
        <w:t>which is made by the ILC watering the international guidelines on this matter</w:t>
      </w:r>
      <w:r w:rsidR="00FF307F">
        <w:rPr>
          <w:lang w:val="en-GB"/>
        </w:rPr>
        <w:t>.</w:t>
      </w:r>
      <w:r w:rsidR="00B5290F" w:rsidRPr="00A44C20">
        <w:rPr>
          <w:lang w:val="en-GB"/>
        </w:rPr>
        <w:t xml:space="preserve"> </w:t>
      </w:r>
    </w:p>
    <w:p w14:paraId="76AD02CA" w14:textId="77777777" w:rsidR="0010092C" w:rsidRPr="00A44C20" w:rsidRDefault="0010092C" w:rsidP="0010092C">
      <w:pPr>
        <w:pStyle w:val="ListParagraph"/>
        <w:rPr>
          <w:lang w:val="en-GB"/>
        </w:rPr>
      </w:pPr>
    </w:p>
    <w:p w14:paraId="6650EC07" w14:textId="5DF9875D" w:rsidR="00F06E5E" w:rsidRPr="00A44C20" w:rsidRDefault="00B5290F" w:rsidP="0010092C">
      <w:pPr>
        <w:pStyle w:val="ListParagraph"/>
        <w:numPr>
          <w:ilvl w:val="0"/>
          <w:numId w:val="1"/>
        </w:numPr>
        <w:rPr>
          <w:lang w:val="en-GB"/>
        </w:rPr>
      </w:pPr>
      <w:r w:rsidRPr="00A44C20">
        <w:rPr>
          <w:lang w:val="en-GB"/>
        </w:rPr>
        <w:t xml:space="preserve">Underlines the centrality of the rights of victims which deserve a specific </w:t>
      </w:r>
      <w:r w:rsidR="00024EC8" w:rsidRPr="00A44C20">
        <w:rPr>
          <w:lang w:val="en-GB"/>
        </w:rPr>
        <w:t xml:space="preserve">and substantial </w:t>
      </w:r>
      <w:r w:rsidRPr="00A44C20">
        <w:rPr>
          <w:lang w:val="en-GB"/>
        </w:rPr>
        <w:t xml:space="preserve">article in the draft and regrets that the draft is still so weak on the rights and </w:t>
      </w:r>
      <w:r w:rsidR="00FF307F">
        <w:rPr>
          <w:lang w:val="en-GB"/>
        </w:rPr>
        <w:t xml:space="preserve">guaranties </w:t>
      </w:r>
      <w:r w:rsidRPr="00A44C20">
        <w:rPr>
          <w:lang w:val="en-GB"/>
        </w:rPr>
        <w:t>already enshrined in Article 24 of the Convention</w:t>
      </w:r>
      <w:r w:rsidR="00E346B1" w:rsidRPr="00A44C20">
        <w:rPr>
          <w:lang w:val="en-GB"/>
        </w:rPr>
        <w:t xml:space="preserve"> on the Protection of all Persons from Enforced Disappearance</w:t>
      </w:r>
      <w:r w:rsidRPr="00A44C20">
        <w:rPr>
          <w:lang w:val="en-GB"/>
        </w:rPr>
        <w:t xml:space="preserve">, as a victim-oriented instrument </w:t>
      </w:r>
      <w:r w:rsidR="00024EC8" w:rsidRPr="00A44C20">
        <w:rPr>
          <w:lang w:val="en-GB"/>
        </w:rPr>
        <w:t>and in international guidelines</w:t>
      </w:r>
      <w:r w:rsidRPr="00A44C20">
        <w:rPr>
          <w:lang w:val="en-GB"/>
        </w:rPr>
        <w:t xml:space="preserve"> ; </w:t>
      </w:r>
    </w:p>
    <w:p w14:paraId="497BB111" w14:textId="77777777" w:rsidR="0010092C" w:rsidRPr="00A44C20" w:rsidRDefault="0010092C" w:rsidP="0010092C">
      <w:pPr>
        <w:pStyle w:val="ListParagraph"/>
        <w:rPr>
          <w:lang w:val="en-GB"/>
        </w:rPr>
      </w:pPr>
    </w:p>
    <w:p w14:paraId="2944C1ED" w14:textId="029A9B39" w:rsidR="00024EC8" w:rsidRDefault="00024EC8" w:rsidP="0010092C">
      <w:pPr>
        <w:pStyle w:val="ListParagraph"/>
        <w:numPr>
          <w:ilvl w:val="0"/>
          <w:numId w:val="1"/>
        </w:numPr>
        <w:rPr>
          <w:lang w:val="en-GB"/>
        </w:rPr>
      </w:pPr>
      <w:r w:rsidRPr="00A44C20">
        <w:rPr>
          <w:lang w:val="en-GB"/>
        </w:rPr>
        <w:t>Considers that the gap introduced by the I</w:t>
      </w:r>
      <w:r w:rsidR="0022249B">
        <w:rPr>
          <w:lang w:val="en-GB"/>
        </w:rPr>
        <w:t xml:space="preserve">nternational Law Commission </w:t>
      </w:r>
      <w:r w:rsidRPr="00A44C20">
        <w:rPr>
          <w:lang w:val="en-GB"/>
        </w:rPr>
        <w:t xml:space="preserve">in the draft about the issue of immunities is prejudicious to consistency of principles </w:t>
      </w:r>
      <w:r w:rsidR="0010092C" w:rsidRPr="00A44C20">
        <w:rPr>
          <w:lang w:val="en-GB"/>
        </w:rPr>
        <w:t xml:space="preserve">invocated in its </w:t>
      </w:r>
      <w:r w:rsidR="0022249B" w:rsidRPr="00A44C20">
        <w:rPr>
          <w:lang w:val="en-GB"/>
        </w:rPr>
        <w:t>Preamble</w:t>
      </w:r>
      <w:r w:rsidR="0010092C" w:rsidRPr="00A44C20">
        <w:rPr>
          <w:lang w:val="en-GB"/>
        </w:rPr>
        <w:t xml:space="preserve"> and that the </w:t>
      </w:r>
      <w:r w:rsidR="0022249B">
        <w:rPr>
          <w:lang w:val="en-GB"/>
        </w:rPr>
        <w:t>International Law Commission</w:t>
      </w:r>
      <w:r w:rsidR="0010092C" w:rsidRPr="00A44C20">
        <w:rPr>
          <w:lang w:val="en-GB"/>
        </w:rPr>
        <w:t xml:space="preserve"> ought to deliver strong safeguards in this matter</w:t>
      </w:r>
      <w:r w:rsidR="00245EE9" w:rsidRPr="00A44C20">
        <w:rPr>
          <w:lang w:val="en-GB"/>
        </w:rPr>
        <w:t>, according to the principles of Nuremberg</w:t>
      </w:r>
      <w:r w:rsidR="009957C6" w:rsidRPr="00A44C20">
        <w:rPr>
          <w:lang w:val="en-GB"/>
        </w:rPr>
        <w:t xml:space="preserve"> and the provisions of the Rome Statute</w:t>
      </w:r>
      <w:r w:rsidR="0010092C" w:rsidRPr="00A44C20">
        <w:rPr>
          <w:lang w:val="en-GB"/>
        </w:rPr>
        <w:t>.</w:t>
      </w:r>
    </w:p>
    <w:p w14:paraId="3C470C5F" w14:textId="77777777" w:rsidR="00813219" w:rsidRPr="00813219" w:rsidRDefault="00813219" w:rsidP="00813219">
      <w:pPr>
        <w:pStyle w:val="ListParagraph"/>
        <w:rPr>
          <w:lang w:val="en-GB"/>
        </w:rPr>
      </w:pPr>
    </w:p>
    <w:p w14:paraId="7528E0DA" w14:textId="3C11C74A" w:rsidR="00813219" w:rsidRDefault="00813219" w:rsidP="00813219">
      <w:pPr>
        <w:pStyle w:val="ListParagraph"/>
        <w:jc w:val="center"/>
        <w:rPr>
          <w:lang w:val="en-GB"/>
        </w:rPr>
      </w:pPr>
    </w:p>
    <w:p w14:paraId="11173EA6" w14:textId="02A7E56F" w:rsidR="00813219" w:rsidRPr="00A44C20" w:rsidRDefault="00813219" w:rsidP="00813219">
      <w:pPr>
        <w:pStyle w:val="ListParagraph"/>
        <w:jc w:val="center"/>
        <w:rPr>
          <w:lang w:val="en-GB"/>
        </w:rPr>
      </w:pPr>
      <w:r>
        <w:rPr>
          <w:lang w:val="en-GB"/>
        </w:rPr>
        <w:t>-----------------------------</w:t>
      </w:r>
    </w:p>
    <w:sectPr w:rsidR="00813219" w:rsidRPr="00A44C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E3308" w16cid:durableId="1EBBC0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141ED"/>
    <w:multiLevelType w:val="hybridMultilevel"/>
    <w:tmpl w:val="70EEF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01"/>
    <w:rsid w:val="000129BF"/>
    <w:rsid w:val="00024EC8"/>
    <w:rsid w:val="0010092C"/>
    <w:rsid w:val="001475C5"/>
    <w:rsid w:val="001B7AFC"/>
    <w:rsid w:val="0022249B"/>
    <w:rsid w:val="00245EE9"/>
    <w:rsid w:val="0026301E"/>
    <w:rsid w:val="002C10BA"/>
    <w:rsid w:val="003A648E"/>
    <w:rsid w:val="00493796"/>
    <w:rsid w:val="00545F01"/>
    <w:rsid w:val="005E07CC"/>
    <w:rsid w:val="005F282A"/>
    <w:rsid w:val="006C2041"/>
    <w:rsid w:val="00753B41"/>
    <w:rsid w:val="00813219"/>
    <w:rsid w:val="0088621C"/>
    <w:rsid w:val="009170B9"/>
    <w:rsid w:val="009957C6"/>
    <w:rsid w:val="00A44C20"/>
    <w:rsid w:val="00AD7D64"/>
    <w:rsid w:val="00B0096B"/>
    <w:rsid w:val="00B5290F"/>
    <w:rsid w:val="00D27D38"/>
    <w:rsid w:val="00D701BB"/>
    <w:rsid w:val="00D763D6"/>
    <w:rsid w:val="00E23A1F"/>
    <w:rsid w:val="00E346B1"/>
    <w:rsid w:val="00E65F70"/>
    <w:rsid w:val="00E769CE"/>
    <w:rsid w:val="00F06E5E"/>
    <w:rsid w:val="00FF3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225F"/>
  <w15:chartTrackingRefBased/>
  <w15:docId w15:val="{731CECCF-E123-46A2-BD22-0E6F1C3E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7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7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5E"/>
    <w:pPr>
      <w:ind w:left="720"/>
      <w:contextualSpacing/>
    </w:pPr>
  </w:style>
  <w:style w:type="paragraph" w:styleId="BalloonText">
    <w:name w:val="Balloon Text"/>
    <w:basedOn w:val="Normal"/>
    <w:link w:val="BalloonTextChar"/>
    <w:uiPriority w:val="99"/>
    <w:semiHidden/>
    <w:unhideWhenUsed/>
    <w:rsid w:val="00D7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D6"/>
    <w:rPr>
      <w:rFonts w:ascii="Segoe UI" w:hAnsi="Segoe UI" w:cs="Segoe UI"/>
      <w:sz w:val="18"/>
      <w:szCs w:val="18"/>
    </w:rPr>
  </w:style>
  <w:style w:type="character" w:styleId="CommentReference">
    <w:name w:val="annotation reference"/>
    <w:basedOn w:val="DefaultParagraphFont"/>
    <w:uiPriority w:val="99"/>
    <w:semiHidden/>
    <w:unhideWhenUsed/>
    <w:rsid w:val="00E23A1F"/>
    <w:rPr>
      <w:sz w:val="16"/>
      <w:szCs w:val="16"/>
    </w:rPr>
  </w:style>
  <w:style w:type="paragraph" w:styleId="CommentText">
    <w:name w:val="annotation text"/>
    <w:basedOn w:val="Normal"/>
    <w:link w:val="CommentTextChar"/>
    <w:uiPriority w:val="99"/>
    <w:semiHidden/>
    <w:unhideWhenUsed/>
    <w:rsid w:val="00E23A1F"/>
    <w:pPr>
      <w:spacing w:line="240" w:lineRule="auto"/>
    </w:pPr>
    <w:rPr>
      <w:sz w:val="20"/>
      <w:szCs w:val="20"/>
    </w:rPr>
  </w:style>
  <w:style w:type="character" w:customStyle="1" w:styleId="CommentTextChar">
    <w:name w:val="Comment Text Char"/>
    <w:basedOn w:val="DefaultParagraphFont"/>
    <w:link w:val="CommentText"/>
    <w:uiPriority w:val="99"/>
    <w:semiHidden/>
    <w:rsid w:val="00E23A1F"/>
    <w:rPr>
      <w:sz w:val="20"/>
      <w:szCs w:val="20"/>
    </w:rPr>
  </w:style>
  <w:style w:type="paragraph" w:styleId="CommentSubject">
    <w:name w:val="annotation subject"/>
    <w:basedOn w:val="CommentText"/>
    <w:next w:val="CommentText"/>
    <w:link w:val="CommentSubjectChar"/>
    <w:uiPriority w:val="99"/>
    <w:semiHidden/>
    <w:unhideWhenUsed/>
    <w:rsid w:val="00E23A1F"/>
    <w:rPr>
      <w:b/>
      <w:bCs/>
    </w:rPr>
  </w:style>
  <w:style w:type="character" w:customStyle="1" w:styleId="CommentSubjectChar">
    <w:name w:val="Comment Subject Char"/>
    <w:basedOn w:val="CommentTextChar"/>
    <w:link w:val="CommentSubject"/>
    <w:uiPriority w:val="99"/>
    <w:semiHidden/>
    <w:rsid w:val="00E23A1F"/>
    <w:rPr>
      <w:b/>
      <w:bCs/>
      <w:sz w:val="20"/>
      <w:szCs w:val="20"/>
    </w:rPr>
  </w:style>
  <w:style w:type="character" w:customStyle="1" w:styleId="Heading1Char">
    <w:name w:val="Heading 1 Char"/>
    <w:basedOn w:val="DefaultParagraphFont"/>
    <w:link w:val="Heading1"/>
    <w:uiPriority w:val="9"/>
    <w:rsid w:val="009170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70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70B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AA4223-72D3-4BD3-A3A6-19C628D5FF79}">
  <ds:schemaRefs>
    <ds:schemaRef ds:uri="http://schemas.openxmlformats.org/officeDocument/2006/bibliography"/>
  </ds:schemaRefs>
</ds:datastoreItem>
</file>

<file path=customXml/itemProps2.xml><?xml version="1.0" encoding="utf-8"?>
<ds:datastoreItem xmlns:ds="http://schemas.openxmlformats.org/officeDocument/2006/customXml" ds:itemID="{E0EC8C52-E498-41A6-9274-CDFFE6756E64}"/>
</file>

<file path=customXml/itemProps3.xml><?xml version="1.0" encoding="utf-8"?>
<ds:datastoreItem xmlns:ds="http://schemas.openxmlformats.org/officeDocument/2006/customXml" ds:itemID="{447E4E58-6923-4781-A079-FFC51B4011E3}"/>
</file>

<file path=customXml/itemProps4.xml><?xml version="1.0" encoding="utf-8"?>
<ds:datastoreItem xmlns:ds="http://schemas.openxmlformats.org/officeDocument/2006/customXml" ds:itemID="{5D4F6DC0-2887-4B21-A245-6D7B2C0567C9}"/>
</file>

<file path=docProps/app.xml><?xml version="1.0" encoding="utf-8"?>
<Properties xmlns="http://schemas.openxmlformats.org/officeDocument/2006/extended-properties" xmlns:vt="http://schemas.openxmlformats.org/officeDocument/2006/docPropsVTypes">
  <Template>Normal.dotm</Template>
  <TotalTime>10</TotalTime>
  <Pages>2</Pages>
  <Words>569</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DECAUX</dc:creator>
  <cp:keywords/>
  <dc:description/>
  <cp:lastModifiedBy>Jorge ARAYA</cp:lastModifiedBy>
  <cp:revision>7</cp:revision>
  <dcterms:created xsi:type="dcterms:W3CDTF">2018-06-01T14:19:00Z</dcterms:created>
  <dcterms:modified xsi:type="dcterms:W3CDTF">2018-06-14T14:14:00Z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