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 AVRIL 1878. - LOI CONTENANT LE TITRE PRELIMINAIRE DU CODE DE PROCEDURE PENALE. &lt;Pour des raisons techniques, le Code d'Instruction Criminelle est divisé en 8 parties dont le titre préliminaire est la première partie.&gt;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31-12-1993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31-01-2013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25-04-1878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1878041750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1878-04-17/01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05-05-1878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"LNK0001"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PRELIMINAIRE.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ACTIONS QUI NAISSENT DES INFRACTIONS.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"LNK0002"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REGLES RELATIVES A L'EXERCICE DE L'ACTION PUBLIQUE ET DE L'ACTION CIVILE.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1, 1bis, 2, 2bis, 3, 3bis, 3ter, 4-5, 5bis, 5ter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"LNK0003"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L'EXERCICE DE L'ACTION PUBLIQUE A RAISON DES CRIMES OU DES DELITS COMMIS HORS DU TERRITOIRE DU ROYAUME.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6-10, 10bis, 10ter, 10quater, 11-12, 12bis, 13-14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"LNK0004"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QUESTIONS PREJUDICIELLES.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15-19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"LNK0005"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CAUSES D'EXTINCTION DE L'ACTION PUBLIQUE ET DE L'ACTION CIVILE.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20, 20bis, 21, 21bis, 21ter, 22-29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"LNK0006"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l'irrecevabilité de l'action publique pour cause de provocation. &lt;inséré par L 2005-12-27/34, art. 2; En vigueur : 30-12-2005&gt;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\l "LNK0007"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[CHAPITRE VI].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relatives à l'exercice de l'action publique à la suite d'une décision de dessaisissement ordonnée par une juridiction de la jeunesse &lt;Inséré par L 2006-06-13/40, art. 28, 024; En vigueur : 01-10-2007&gt; &lt;L 2006-08-05/59, art. 3, 025; En vigueur : 10-09-2006&gt;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31 </w:t>
            </w:r>
          </w:p>
        </w:tc>
      </w:tr>
    </w:tbl>
    <w:p w:rsidR="00CB2352" w:rsidRDefault="00CB2352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17 NOVEMBRE 1808. - CODE D'INSTRUCTION CRIMINELLE. - LIVRE PREMIER. (Art. 8 à 136ter) (Pour des raisons techniques, le Code d'Instruction Criminelle est divisé en 8 parties, dont le livre premier est la deuxième partie.)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14-08-1990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22-04-2013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27-11-1808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1808111701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1808-11-17/30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07-12-1808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LIVRE PREMIER.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POLICE JUDICIAIRE ET DES OFFICIERS DE POLICE QUI L'EXERCENT.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POLICE JUDICIAIRE.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8-10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[DES BOURGMESTRES, ECHEVINS ET DES COMMISSAIRES DE POLICE]. &lt;L 10-07-1967, art. 1, 5°&gt;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11-15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2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GARDES CHAMPETRES ET FORESTIERS.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16-21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4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"LNK0046"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IIIbis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l'autorisation de consulter le dossier ou d'en obtenir copie]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3" w:anchor="LNK000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[PROCUREURS DU ROI] ET DE LEURS SUBSTITUTS. &lt;L 10-07-1967, art. 1, 14°&gt;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4" w:anchor="LNK000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PREMIERE.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COMPETENCE DES [PROCUREURS DU ROI], RELATIVEMENT A LA POLICE JUDICIAIRE. &lt;L 10-07-1967, art. 1, 15°&gt;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22-24, 24bis, 25-28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5" w:anchor="LNK000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1re bis.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l'information &lt;inséré par L 1998-03-12/39, art. 5; En vigueur : 1998-10-02&gt;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28bis, 28ter, 28quater, 28quinquies, 28sexies, 28septies, 28octies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"LNK0008"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MODE DE PROCEDER DES [PROCUREURS DU ROI] DANS L'EXERCICE DE LEURS FONCTIONS. &lt;L 10-07-1967, art. 1, 22°&gt;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29-35, 35bis, 35ter, 36-39, 39bis, 40, 40bis, 41-44, 44bis, 44ter, 44quater, 44quinquies, 44sexies, 45-46, 46bis, 46ter, 46quater, 46quinquies, 47, 47bis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"LNK0009"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ED : 22-05-2003&gt; Des méthodes particulières de recherche.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"LNK0010"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1ère.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En vigueur : 22-05-2003&gt; Définition de la notion.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"LNK0011"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En vigueur : 22-05-2003&gt; Des conditions générales pour l'usage des méthodes particulières de recherche.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47quater, 47quinquies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"LNK0012"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En vigueur : 22-05-2003&gt; De l'observation.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47sexies, 47septies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"LNK0013"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4.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En vigueur : 22-05-2003&gt; De l'infiltration.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47octies, 47novies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"LNK0014"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5.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En vigueur : 22-05-2003&gt; Du recours aux indicateurs.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47decies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"LNK0015"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6.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&lt;Insérée par L 2003-01-06/34, art. 4; ED : 22-05-2003&gt; Du contrôle sur la légalité.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47undecies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"LNK0016"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IVBIS.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[DU PROCUREUR FEDERAL] &lt;L 1998-12-22/48, art. 25, 019; En vigueur : 21-05-2002&gt;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47duodecies, 47tredecies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"LNK0017"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OFFICIERS DE POLICE AUXILIAIRES DU [PROCUREUR DU ROI]. &lt;L 10-07-1967, art. 1, 37°&gt;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48-54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"LNK0018"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JUGES D'INSTRUCTION.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"LNK0019"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L'INSTRUCTION] &lt;L 1998-03-12/39, art. 9, 016 ; En vigueur : 1998-10-02&gt;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55-56, 56bis, 57-58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"LNK0020"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FONCTIONS DU JUGE D'INSTRUCTION.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"LNK0021"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DISTINCTION 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CAS DE FLAGRANT DELIT.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59-60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"LNK0022"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DISTINCTION 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L'INSTRUCTION.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"LNK0023"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1.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DISPOSITIONS GENERALES.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61, 61bis, 61ter, 61quater, 61quinquies, 61sexies, 62, 62bis, 62ter, 62quater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"LNK0024"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2.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PLAINTES.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63-70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"LNK0025"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2bis.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L'AUDITION EN GENERAL &lt;inséré par L 1998-03-12/39, art. 20; En vigueur : 1998-10-02&gt;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70bis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"LNK0026"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3.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L'AUDITION DES TEMOINS.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71-75, 75bis, 75ter, 76-86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"LNK0027"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3bis.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TEMOIGNAGES ANONYMES. &lt;inséré par L 2002-04-08/51, art. 12; En vigueur : 01-11-2002&gt;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86bis, 86ter, 86quater, 86quinquies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"LNK0028"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4.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[DES PREUVES PAR ECRIT, DES PIECES A CONVICTION ET DU REPERAGE ET DE LA LOCALISATION DE TELECOMMUNICATIONS]. &lt;L 1998-06-10/96, art. 4, 017; En vigueur : 02-10-1998&gt;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87-88, 88bis, 88ter, 88quater, 88sexies, 89, 89bis, 89ter, 90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2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"LNK0029"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5.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L'EXPLORATION CORPORELLE. &lt;Inséré par LDP 1990-07-20/35, art. 44, 002; En vigueur : 01-12-1990&gt;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90bis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"LNK0030"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6.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ECOUTES, DE LA PRISE DE CONNAISSANCE ET DE L'ENREGISTREMENT DE COMMUNICATIONS ET DE TELECOMMUNICATIONS PRIVEES. &lt;Inséré par L 1994-06-30/49, art. 3; En vigueur : 03-02-1995&gt;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90ter, 90quater, 90quinquies, 90sexies, 90septies, 90octies, 90novies, 90decies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3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"LNK0031"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§ 7.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L'ANALYSE ADN. &lt;inséré par L 1999-03-29/52, art. 3, En vigueur : 30-03-2002&gt;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90undecies, 90duodecies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3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"LNK0032"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[Des mesures provisoires à l'égard des personnes morales]. &lt;L 1999-05-04/60, art. 16; En vigueur : 02-07-1999&gt;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3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"LNK0033"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VIIbis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l'audition des mineurs victimes ou témoins de certains délits]. &lt;L 2000-11-28/35, art. 38; En vigueur : 01-04-2001&gt;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91bis, 92-101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3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"LNK0034"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VIIter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protection des témoins menacés &lt;Inséré par L 2002-07-07/42, art. 5; En vigueur : 20-08-2002&gt;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6" w:name="LNKR003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"LNK0035"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 de certaines expressions figurant dans le présent chapitre. &lt;Inséré par L 2002-07-07/42, art. 5; En vigueur : 20-08-2002&gt;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7" w:name="LNKR003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"LNK0036"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organes de protection. &lt;Inséré par L 2002-07-07/42, art. 5; En vigueur : 20-08-2002&gt;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8" w:name="LNKR0037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"LNK0037"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l'octroi de la protection. &lt;Inséré par L 2002-07-07/42, art. 5; En vigueur : 20-08-2002&gt;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104-107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9" w:name="LNKR0038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"LNK0038"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modification et du retrait de la protection. &lt;Inséré par L 2002-07-07/42, art. 5; En vigueur : 20-08-2002&gt;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108-111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0" w:name="LNKR0039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"LNK0039"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VIIquater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recueil de déclarations au moyen de médias audiovisuels. &lt;Inséré par L 2002-08-02/71, art. 2; En vigueur : 22-09-2002&gt;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1" w:name="LNKR0040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"LNK0040"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l'audition à distance. &lt;Inséré par L 2002-08-02/71, art. 2; En vigueur : 22-09-2002&gt;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112, 112bis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2" w:name="LNKR0041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"LNK0041"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l'enregistrement audiovisuel et enregistrement audio de l'audition. &lt;Inséré par L 2002-08-02/71, art. 2; En vigueur : 22-09-2002&gt;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112ter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3" w:name="LNKR0042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"LNK0042"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LIBERTE PROVISOIRE ET DU CAUTIONNEMENT.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113-126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4" w:name="LNKR0043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"LNK0043"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RAPPORT DES JUGES D'INSTRUCTION QUAND LA PROCEDURE EST COMPLETE.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127-131, 131bis, 132-135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5" w:name="LNKR0044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"LNK0044"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DU CONTROLE DE L'INSTRUCTION PAR LA CHAMBRE DES MISES EN ACCUSATION &lt;inséré par L 1998-03-12/39, art. 31; En vigueur : 1998-10-02&gt;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136, 136bis, 136ter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6" w:name="LNKR0045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\l "LNK0045" </w:instrTex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XI.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6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compétence des juridictions d'instruction en matière de terrorisme.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&lt;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inséré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 2005-12-27/34, art. 20; En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vigueur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: 29-06-2006&gt;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136quater </w:t>
            </w:r>
          </w:p>
        </w:tc>
      </w:tr>
    </w:tbl>
    <w:p w:rsidR="002B7C8F" w:rsidRDefault="002B7C8F">
      <w:pPr>
        <w:rPr>
          <w:lang w:val="fr-FR"/>
        </w:rPr>
      </w:pPr>
    </w:p>
    <w:p w:rsidR="002B7C8F" w:rsidRDefault="002B7C8F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19 NOVEMBRE 1808. - CODE D'INSTRUCTION CRIMINELLE. LIVRE II, TITRE I. (Art. 137 à 216septies) (Pour des raisons techniques, le Code d'Instruction Criminelle est divisé en 8 parties, dont le Titre I du deuxième Livre est la troisième partie.)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29-12-1990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30-11-2011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hyperlink r:id="rId16" w:anchor="modification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 xml:space="preserve"> Voir modification(s) 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29-11-1808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1808111901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1808-11-19/30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09-12-1808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7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8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9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LIVRE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JUSTICE.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0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[DES TRIBUNAUX DE POLICE ET DES TRIBUNAUX CORRECTIONNELS.] &lt;L 10-07-1967, art. 1, 78°&gt;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1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[DES TRIBUNAUX DE POLICE.] &lt;L 10-07-1967, art. 1, 79°&gt;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2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[DE LA COMPETENCE DES TRIBUNAUX DE POLICE&gt;. &lt;L 10-07-1967, art. 1, 80°&gt;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137-155, 155bis, 155ter, 156-158, 158bis, 158ter, 158quater, 158quinquies, 159-162, 162bis, 163-165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3" w:anchor="LNK000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[...] &lt;L 28-06-1984&gt;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166-171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4" w:anchor="LNK000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L'APPEL DES JUGEMENTS DE POLICE.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172-178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5" w:anchor="LNK000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- [DES TRIBUNAUX CORRECTIONNELS]. &lt;L 10-07-1967, art. 1, 93°&gt;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br/>
              <w:t>Art. 179-180, 180bis, 180ter, 181-182, 182bis, 183-184, 184bis, 184ter, 185-189, 189bis, 189ter, 189quater, 190, 190bis, 190ter, 190quater, 191-193, 193bis, 194-195, 195bis, 196-197, 197bis, 198-203, 203bis, 204-209, 209bis, 210-211, 211bis, 212-216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br/>
            </w:r>
            <w:hyperlink r:id="rId26" w:anchor="LNK000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de-DE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- [DISPOSITIONS RELATIVES A L'EXTINCTION DE L'ACTION PUBLIQUE POUR CERTAINES INFRACTIONS, MOYENNANT LA REALISATION DE CERTAINES CONDITIONS] &lt;L 1994-02-10/43, art. 2, En vigueur : 01-11-1994&gt;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216bis, 216ter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7" w:anchor="LNK000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la convocation par procès-verbaux]. &lt;Inséré par L 1994-07-11/33, art. 13; En vigueur : 31-07-1994&gt;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216quater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8" w:anchor="LNK0010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la comparution immédiate]. &lt;Inséré par L 2000-03-28/31, art. 6; En vigueur : 30-04-2000&gt;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216quinquies, 216sexies, 216septies </w:t>
            </w:r>
          </w:p>
        </w:tc>
      </w:tr>
    </w:tbl>
    <w:p w:rsidR="002B7C8F" w:rsidRDefault="002B7C8F">
      <w:pPr>
        <w:rPr>
          <w:lang w:val="fr-FR"/>
        </w:rPr>
      </w:pPr>
    </w:p>
    <w:p w:rsidR="002B7C8F" w:rsidRDefault="002B7C8F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9 DECEMBRE 1808. - CODE D'INSTRUCTION CRIMINELLE. - LIVRE II, TITRE II. (Art. 217 à 406) &lt;Pour des raisons techniques, le Code d'Instruction Criminelle est divisé en 8 parties, dont le Titre II du deuxième Livre est la quatrième partie.&gt;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14-08-1990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22-04-2013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19-12-1808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1808120950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1808-12-09/30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29-12-1808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29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30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1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cour d'assises]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2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Ier.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 générale]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216octies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3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compétence de la cour d'assises]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216novies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4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mise en accusation]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217-235, 235bis, 235ter, 235quater, 236-250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5" w:anchor="LNK000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Du recours contre l'arrêt de renvoi]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251-253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6" w:anchor="LNK000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procédure préalable à l'audience au fond]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7" w:anchor="LNK000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1re.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fonctions du président]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254-258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8" w:anchor="LNK000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fonctions du procureur général]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259-265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39" w:anchor="LNK000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266-270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0" w:anchor="LNK0010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271-273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1" w:anchor="LNK001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procédure devant la cour d'assises]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2" w:anchor="LNK001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l'audience préliminaire]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274-279, 279bis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3" w:anchor="LNK001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l'audience au fond]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4" w:anchor="LNK001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1re.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 générale]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5" w:anchor="LNK001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fonctions du président]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281-282, 282bis, 283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6" w:anchor="LNK001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3.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fonctions du procureur général]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7" w:anchor="LNK001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3.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[...] &lt;L 10-07-1967, 1, 140°&gt;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284, 284bis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8" w:anchor="LNK001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4.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convocation et de la comparution des parties]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285-286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49" w:anchor="LNK001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5.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composition du jury]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287-290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0" w:anchor="LNK0020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1" w:anchor="LNK002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6.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l'examen à l'audience]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291-292, 292bis, 292ter, 293-309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2" w:anchor="LNK002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3" w:anchor="LNK002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310-312, 312bis, 313-315, 315bis, 316-317, 317bis, 317ter, 317quater, 317quinquies, 318-321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4" w:anchor="LNK002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7.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culpabilité]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322-327, 327bis, 328-329, 329bis, 329ter, 329quater, 329quinquies, 329sexies, 330-335, 335bis, 336-340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5" w:anchor="LNK002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8.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la fixation de la peine]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341-346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6" w:anchor="LNK002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3.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intérêts civils]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347-352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7" w:anchor="LNK002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4.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Dispositions générales]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353-354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8" w:anchor="LNK002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Des recours]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59" w:anchor="LNK002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1re.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 générale]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355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0" w:anchor="LNK0030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l'opposition]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356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1" w:anchor="LNK003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357-358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2" w:anchor="LNK003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3.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Du pourvoi en cassation]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359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3" w:anchor="LNK003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De l'exécution de la décision]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360-363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4" w:anchor="LNK003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 xml:space="preserve">Titre </w:t>
              </w:r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IIbis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Dispositions générales concernant les fonctions et les missions du parquet général.]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364, 364bis, 365-369, 369bis, 370-380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5" w:anchor="LNK003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66" w:anchor="LNK003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SECTION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381-392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hyperlink r:id="rId67" w:anchor="LNK003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SECTION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393-406 </w:t>
            </w:r>
          </w:p>
        </w:tc>
      </w:tr>
    </w:tbl>
    <w:p w:rsidR="002B7C8F" w:rsidRDefault="002B7C8F">
      <w:pPr>
        <w:rPr>
          <w:lang w:val="fr-FR"/>
        </w:rPr>
      </w:pPr>
    </w:p>
    <w:p w:rsidR="002B7C8F" w:rsidRDefault="002B7C8F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10 DECEMBRE 1808. - CODE D'INSTRUCTION CRIMINELLE. - LIVRE II, TITRE III. (art. 407 à 447bis) &lt;Pour des raisons techniques, le Code d'Instruction Criminelle est divisé en 8 parties, dont le Titre III du deuxième Livre est la cinquième partie.&gt;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25-06-1997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11-01-2010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20-12-1808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1808121050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1808-12-10/30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30-12-1808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8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9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0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MANIERES DE SE POURVOIR CONTRE LES ARRETS OU JUGEMENTS.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1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NULLITES DE L'INSTRUCTION ET DU JUGEMENT.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407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2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1.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MATIERES CRIMINELLES.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408-412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3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MATIERES CORRECTIONNELLES ET DE POLICE.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413-414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4" w:anchor="LNK000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§ 3.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DISPOSITION COMMUNE AUX DEUX PARAGRAPHES PRECEDENTS.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415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5" w:anchor="LNK000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DEMANDES EN CASSATION.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416-420, 420bis, 420ter, 421-442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6" w:anchor="LNK000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 xml:space="preserve">CHAPITRE </w:t>
              </w:r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IIbis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réouverture de la procédure. &lt;inséré par L </w:t>
            </w:r>
            <w:hyperlink r:id="rId77" w:tgtFrame="_blank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2007-04-01/48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2; En vigueur : 01-12-2007&gt;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8" w:anchor="LNK000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1ère.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demandes de réouverture de la procédure. &lt;inséré par L </w:t>
            </w:r>
            <w:hyperlink r:id="rId79" w:tgtFrame="_blank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2007-04-01/48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3; En vigueur : 01-12-2007&gt;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442bis, 442ter, 442quater, 442quinquies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0" w:anchor="LNK000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2.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déroulement de la procédure après sa réouverture. &lt;inséré par L </w:t>
            </w:r>
            <w:hyperlink r:id="rId81" w:tgtFrame="_blank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2007-04-01/48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8; En vigueur : 01-12-2007&gt;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442sexies, 442septies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2" w:anchor="LNK0010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3.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frais de la procédure. &lt;inséré par L </w:t>
            </w:r>
            <w:hyperlink r:id="rId83" w:tgtFrame="_blank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2007-04-01/48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, art. 11; En vigueur : 01-12-2007&gt;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442octies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4" w:anchor="LNK001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 DES DEMANDES EN REVISION.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443-447, 447bis </w:t>
            </w:r>
          </w:p>
        </w:tc>
      </w:tr>
    </w:tbl>
    <w:p w:rsidR="002B7C8F" w:rsidRDefault="002B7C8F">
      <w:pPr>
        <w:rPr>
          <w:lang w:val="fr-FR"/>
        </w:rPr>
      </w:pPr>
    </w:p>
    <w:p w:rsidR="002B7C8F" w:rsidRDefault="002B7C8F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12 DECEMBRE 1808. - CODE D'INSTRUCTION CRIMINELLE. - LIVRE II, TITRE IV. (448 à 524) &lt;Pour des raisons techniques, le Code d'Instruction Criminelle est divisé en 8 parties, dont le Titre IV du deuxième Livre est la sixième partie.&gt;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01-10-1996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26-02-2010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22-12-1808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1808121250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1808-12-12/30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01-01-1809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5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6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7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QUELQUES PROCEDURES PARTICULIERES.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8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FAUX.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448-464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9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CONTUMACES. &lt;L 2000-06-30/47, art. 41, 010; En vigueur : 27-03-2001&gt;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465-478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0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CRIMES COMMIS PAR DES JUGES, HORS DE LEURS FONCTIONS ET DANS L'EXERCICE DE LEURS FONCTIONS.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1" w:anchor="LNK000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POURSUITE ET INSTRUCTION CONTRE DES JUGES, POUR CRIMES ET DELITS PAR EUX COMMIS HORS DE LEURS FONCTIONS.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479-482, 482bis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2" w:anchor="LNK000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LA POURSUITE ET DE L'INSTRUCTION CONTRE CERTAINS JUGES ET TRIBUNAUX POUR CRIMES ET DELITS RELATIFS A LEURS FONCTIONS.] &lt;L 10-07-1967, art. 1, 188°&gt;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483-503, 503bis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3" w:anchor="LNK000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DELITS CONTRAIRES AU RESPECT DU AUX AUTORITES CONSTITUEES.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504-509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4" w:anchor="LNK000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MANIERE DONT SERONT RECUES, EN MATIERE CRIMINELLE, CORRECTIONNELLE ET DE POLICE, LES DEPOSITIONS DES PRINCES ET DE CERTAINS FONCTIONNAIRES DE L'ETAT.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510-517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5" w:anchor="LNK000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RECONNAISSANCE DE L'IDENTITE DES INDIVIDUS CONDAMNES, EVADES ET REPRIS.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518-520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6" w:anchor="LNK0010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MANIERE DE PROCEDER EN CAS DE DESTRUCTION OU D'ENLEVEMENT DES PIECES OU DU JUGEMENT D'UNE AFFAIRE.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521-524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7" w:anchor="LNK001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ENQUETE PARTICULIERE SUR LES AVANTAGES PATRIMONIAUX. &lt;inséré par L 2002-12-19/86, art. 14; En vigueur : 24-02-2003&gt;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524bis, 524ter </w:t>
            </w:r>
          </w:p>
        </w:tc>
      </w:tr>
    </w:tbl>
    <w:p w:rsidR="002B7C8F" w:rsidRDefault="002B7C8F">
      <w:pPr>
        <w:rPr>
          <w:lang w:val="fr-FR"/>
        </w:rPr>
      </w:pPr>
    </w:p>
    <w:p w:rsidR="002B7C8F" w:rsidRDefault="002B7C8F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 xml:space="preserve">14 DECEMBRE 1808. - CODE D'INSTRUCTION CRIMINELLE. - LIVRE II, TITRES V ET VI. (Art. 525 à 588) &lt;Pour des raisons techniques, le Code d'Instruction Criminelle est divisé en 8 parties, dont les Titres V et VI du deuxième Livre sont la septième partie.&gt;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02-04-1998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26-02-2010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hyperlink r:id="rId98" w:anchor="modification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 xml:space="preserve"> Voir modification(s) 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24-12-1808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1808121450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1808-12-14/30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03-01-1809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99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00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1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REGLEMENTS DE JUGES ET DES RENVOIS D'UN TRIBUNAL A UN AUTRE.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2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REGLEMENTS DE JUGES.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525-526, 526bis, 527, 527bis, 528, 528bis, 529-541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3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RENVOIS D'UN TRIBUNAL A UN AUTRE.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542-552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4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VI.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la médiation.] &lt;L 2005-06-22/35, art. 5, 007; En vigueur : 31-01-2006&gt;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553-588 </w:t>
            </w:r>
          </w:p>
        </w:tc>
      </w:tr>
    </w:tbl>
    <w:p w:rsidR="002B7C8F" w:rsidRDefault="002B7C8F">
      <w:pPr>
        <w:rPr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7C8F" w:rsidRPr="002B7C8F" w:rsidTr="002B7C8F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16 DECEMBRE 1808. - CODE D'INSTRUCTION CRIMINELLE. - LIVRE II, TITRE VII. (Art. 589 à 644) &lt;Pour des raisons techniques, le Code d'Instruction Criminelle est divisé en 8 parties, dont le Titre VII du deuxième Livre est la huitième.&gt;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05-02-1991 et mise à jour au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25-06-2012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26-12-1808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1808121650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1808-12-16/30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05-01-1809 </w:t>
            </w:r>
          </w:p>
        </w:tc>
      </w:tr>
    </w:tbl>
    <w:p w:rsidR="002B7C8F" w:rsidRPr="002B7C8F" w:rsidRDefault="002B7C8F" w:rsidP="002B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B7C8F" w:rsidRPr="002B7C8F" w:rsidTr="002B7C8F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B7C8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05" w:anchor="texte" w:history="1">
              <w:proofErr w:type="spellStart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06" w:anchor="top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B7C8F" w:rsidRPr="002B7C8F" w:rsidTr="002B7C8F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C8F" w:rsidRPr="002B7C8F" w:rsidRDefault="002B7C8F" w:rsidP="002B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7" w:anchor="LNK0001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TITRE VII.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QUELQUES OBJETS D'INTERET PUBLIC ET DE SURETE GENERALE.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8" w:anchor="LNK0002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[DU CASIER JUDICIAIRE CENTRAL.] &lt;L 1997-08-08/14, art. 2, 006; En vigueur : 03-09-2001&gt; (NOTE : les articles 589 à 599 abrogés par L 10-07-1967, art. 1, 229° ont été introduit dans cette partie du CIC par L 1997-08-08/14)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589-602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9" w:anchor="LNK0003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[Des prisons] &lt;L 2005-01-12/39, art. 171, 010; En vigueur : 15-01-2007&gt;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603-614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0" w:anchor="LNK0004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MOYENS D'ASSURER LA LIBERTE INDIVIDUELLE CONTRE LES DETENTIONS ILLEGALES OU D'AUTRES ACTES ARBITRAIRES.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615-618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1" w:anchor="LNK0005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[DE L'EFFACEMENT DES CONDAMNATIONS ET DE LA REHABILITATION EN MATIERE PENALE.] &lt;L 07-04-1964, art. 1&gt;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2" w:anchor="LNK0006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L'EFFACEMENT DES CONDAMNATIONS.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619-620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3" w:anchor="LNK0007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II.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REHABILITATION EN MATIERE PENALE.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621-634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4" w:anchor="LNK0008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PRESCRIPTION.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635-643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hyperlink r:id="rId115" w:anchor="LNK0009" w:history="1">
              <w:r w:rsidRPr="002B7C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CHAPITRE VI.</w:t>
              </w:r>
            </w:hyperlink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 PARTICULIERE.</w:t>
            </w:r>
            <w:r w:rsidRPr="002B7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644-645 </w:t>
            </w:r>
          </w:p>
        </w:tc>
      </w:tr>
    </w:tbl>
    <w:p w:rsidR="002B7C8F" w:rsidRPr="002B7C8F" w:rsidRDefault="002B7C8F">
      <w:pPr>
        <w:rPr>
          <w:lang w:val="fr-FR"/>
        </w:rPr>
      </w:pPr>
      <w:bookmarkStart w:id="47" w:name="_GoBack"/>
      <w:bookmarkEnd w:id="47"/>
    </w:p>
    <w:sectPr w:rsidR="002B7C8F" w:rsidRPr="002B7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F"/>
    <w:rsid w:val="002B7C8F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7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42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47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3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8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84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89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112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16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107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11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32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37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3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8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74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79" Type="http://schemas.openxmlformats.org/officeDocument/2006/relationships/hyperlink" Target="http://www.ejustice.just.fgov.be/cgi_loi/change_lg.pl?language=fr&amp;la=F&amp;table_name=loi&amp;cn=2007040148" TargetMode="External"/><Relationship Id="rId102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5" Type="http://schemas.openxmlformats.org/officeDocument/2006/relationships/hyperlink" Target=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TargetMode="External"/><Relationship Id="rId90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95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22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27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43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48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4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9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113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118" Type="http://schemas.openxmlformats.org/officeDocument/2006/relationships/customXml" Target="../customXml/item1.xml"/><Relationship Id="rId80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85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12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17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33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38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9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103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108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54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70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75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91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96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878041701%2FF&amp;caller=list&amp;row_id=1&amp;numero=1&amp;rech=10&amp;cn=1878041701&amp;table_name=LOI&amp;nm=18780417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37&amp;imgcn.y=7" TargetMode="External"/><Relationship Id="rId23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28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49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114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119" Type="http://schemas.openxmlformats.org/officeDocument/2006/relationships/customXml" Target="../customXml/item2.xml"/><Relationship Id="rId10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31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44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2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0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5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73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78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81" Type="http://schemas.openxmlformats.org/officeDocument/2006/relationships/hyperlink" Target="http://www.ejustice.just.fgov.be/cgi_loi/change_lg.pl?language=fr&amp;la=F&amp;table_name=loi&amp;cn=2007040148" TargetMode="External"/><Relationship Id="rId86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94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99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101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13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18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39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109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34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0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5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76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97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104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120" Type="http://schemas.openxmlformats.org/officeDocument/2006/relationships/customXml" Target="../customXml/item3.xml"/><Relationship Id="rId7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71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92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24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40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45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6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87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110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115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61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82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19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14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30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35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6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77" Type="http://schemas.openxmlformats.org/officeDocument/2006/relationships/hyperlink" Target="http://www.ejustice.just.fgov.be/cgi_loi/change_lg.pl?language=fr&amp;la=F&amp;table_name=loi&amp;cn=2007040148" TargetMode="External"/><Relationship Id="rId100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105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8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51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72" Type="http://schemas.openxmlformats.org/officeDocument/2006/relationships/hyperlink" Target="http://www.ejustice.just.fgov.be/cgi_loi/loi_a1.pl?DETAIL=1808121030%2FF&amp;caller=list&amp;row_id=1&amp;numero=5&amp;rech=10&amp;cn=1808121030&amp;table_name=LOI&amp;nm=18081210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108&amp;imgcn.y=10" TargetMode="External"/><Relationship Id="rId93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98" Type="http://schemas.openxmlformats.org/officeDocument/2006/relationships/hyperlink" Target="http://www.ejustice.just.fgov.be/cgi_loi/loi_a1.pl?DETAIL=1808121430%2FF&amp;caller=list&amp;row_id=1&amp;numero=3&amp;rech=10&amp;cn=1808121430&amp;table_name=LOI&amp;nm=18081214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79&amp;imgcn.y=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46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7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ejustice.just.fgov.be/cgi_loi/loi_a1.pl?DETAIL=1808111930%2FF&amp;caller=list&amp;row_id=1&amp;numero=7&amp;rech=10&amp;cn=1808111930&amp;table_name=LOI&amp;nm=18081119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7&amp;imgcn.y=3" TargetMode="External"/><Relationship Id="rId41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62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83" Type="http://schemas.openxmlformats.org/officeDocument/2006/relationships/hyperlink" Target="http://www.ejustice.just.fgov.be/cgi_loi/change_lg.pl?language=fr&amp;la=F&amp;table_name=loi&amp;cn=2007040148" TargetMode="External"/><Relationship Id="rId88" Type="http://schemas.openxmlformats.org/officeDocument/2006/relationships/hyperlink" Target="http://www.ejustice.just.fgov.be/cgi_loi/loi_a1.pl?DETAIL=1808121230%2FF&amp;caller=list&amp;row_id=1&amp;numero=4&amp;rech=10&amp;cn=1808121230&amp;table_name=LOI&amp;nm=18081212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55&amp;imgcn.y=18" TargetMode="External"/><Relationship Id="rId111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Relationship Id="rId15" Type="http://schemas.openxmlformats.org/officeDocument/2006/relationships/hyperlink" Target="http://www.ejustice.just.fgov.be/cgi_loi/loi_a1.pl?DETAIL=1808111730%2FF&amp;caller=list&amp;row_id=1&amp;numero=8&amp;rech=10&amp;cn=1808111730&amp;table_name=LOI&amp;nm=1808111701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9&amp;imgcn.y=12" TargetMode="External"/><Relationship Id="rId36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57" Type="http://schemas.openxmlformats.org/officeDocument/2006/relationships/hyperlink" Target="http://www.ejustice.just.fgov.be/cgi_loi/loi_a1.pl?DETAIL=1808120930%2FF&amp;caller=list&amp;row_id=1&amp;numero=6&amp;rech=10&amp;cn=1808120930&amp;table_name=LOI&amp;nm=18081209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60&amp;imgcn.y=8" TargetMode="External"/><Relationship Id="rId106" Type="http://schemas.openxmlformats.org/officeDocument/2006/relationships/hyperlink" Target="http://www.ejustice.just.fgov.be/cgi_loi/loi_a1.pl?DETAIL=1808121630%2FF&amp;caller=list&amp;row_id=1&amp;numero=2&amp;rech=10&amp;cn=1808121630&amp;table_name=LOI&amp;nm=1808121650&amp;la=F&amp;chercher=t&amp;dt=CODE+D%27INSTRUCTION+CRIMINELLE&amp;language=fr&amp;fr=f&amp;choix1=ET&amp;choix2=ET&amp;fromtab=loi_all&amp;sql=dt+contains++%27CODE%27%2526+%27D%27%2526+%27INSTRUCTION%27%2526+%27CRIMINELLE%27and+actif+%3D+%27Y%27&amp;tri=dd+AS+RANK+&amp;trier=promulgation&amp;imgcn.x=40&amp;imgcn.y=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9A09A-986C-489A-854A-0872A7D0AF13}"/>
</file>

<file path=customXml/itemProps2.xml><?xml version="1.0" encoding="utf-8"?>
<ds:datastoreItem xmlns:ds="http://schemas.openxmlformats.org/officeDocument/2006/customXml" ds:itemID="{DEA4E5B8-5137-4C28-8F13-238F5EF91C57}"/>
</file>

<file path=customXml/itemProps3.xml><?xml version="1.0" encoding="utf-8"?>
<ds:datastoreItem xmlns:ds="http://schemas.openxmlformats.org/officeDocument/2006/customXml" ds:itemID="{03877281-C931-474F-A6CB-A406E04FA8EC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10</Pages>
  <Words>12982</Words>
  <Characters>73998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2013-06-17T08:14:00Z</dcterms:created>
  <dcterms:modified xsi:type="dcterms:W3CDTF">2013-06-17T08:18:00Z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