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AC" w:rsidRDefault="00830AFF">
      <w:r>
        <w:rPr>
          <w:noProof/>
          <w:lang w:val="en-GB" w:eastAsia="en-GB"/>
        </w:rPr>
        <w:drawing>
          <wp:inline distT="0" distB="0" distL="0" distR="0">
            <wp:extent cx="1335405" cy="107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1073150"/>
                    </a:xfrm>
                    <a:prstGeom prst="rect">
                      <a:avLst/>
                    </a:prstGeom>
                    <a:noFill/>
                  </pic:spPr>
                </pic:pic>
              </a:graphicData>
            </a:graphic>
          </wp:inline>
        </w:drawing>
      </w:r>
    </w:p>
    <w:p w:rsidR="00F962C4" w:rsidRDefault="00F962C4">
      <w:hyperlink r:id="rId9" w:history="1">
        <w:r w:rsidRPr="00B07C38">
          <w:rPr>
            <w:rStyle w:val="Hyperlink"/>
          </w:rPr>
          <w:t>www.amicaledunid.org</w:t>
        </w:r>
      </w:hyperlink>
    </w:p>
    <w:p w:rsidR="00F962C4" w:rsidRDefault="00F962C4">
      <w:hyperlink r:id="rId10" w:history="1">
        <w:r w:rsidRPr="00B07C38">
          <w:rPr>
            <w:rStyle w:val="Hyperlink"/>
          </w:rPr>
          <w:t>dir.generale@adn-asso.org</w:t>
        </w:r>
      </w:hyperlink>
    </w:p>
    <w:p w:rsidR="00F962C4" w:rsidRDefault="00F962C4"/>
    <w:p w:rsidR="00F962C4" w:rsidRDefault="00F962C4" w:rsidP="00F962C4">
      <w:pPr>
        <w:pBdr>
          <w:top w:val="single" w:sz="4" w:space="1" w:color="auto"/>
          <w:left w:val="single" w:sz="4" w:space="4" w:color="auto"/>
          <w:bottom w:val="single" w:sz="4" w:space="1" w:color="auto"/>
          <w:right w:val="single" w:sz="4" w:space="4" w:color="auto"/>
        </w:pBdr>
        <w:jc w:val="center"/>
        <w:rPr>
          <w:rFonts w:ascii="Gill Sans MT" w:hAnsi="Gill Sans MT"/>
          <w:sz w:val="28"/>
          <w:szCs w:val="28"/>
        </w:rPr>
      </w:pPr>
      <w:r w:rsidRPr="00F962C4">
        <w:rPr>
          <w:rFonts w:ascii="Gill Sans MT" w:hAnsi="Gill Sans MT"/>
          <w:sz w:val="28"/>
          <w:szCs w:val="28"/>
        </w:rPr>
        <w:t xml:space="preserve">Communication </w:t>
      </w:r>
    </w:p>
    <w:p w:rsidR="00F962C4" w:rsidRPr="00F962C4" w:rsidRDefault="00F962C4" w:rsidP="00F962C4">
      <w:pPr>
        <w:pBdr>
          <w:top w:val="single" w:sz="4" w:space="1" w:color="auto"/>
          <w:left w:val="single" w:sz="4" w:space="4" w:color="auto"/>
          <w:bottom w:val="single" w:sz="4" w:space="1" w:color="auto"/>
          <w:right w:val="single" w:sz="4" w:space="4" w:color="auto"/>
        </w:pBdr>
        <w:jc w:val="center"/>
        <w:rPr>
          <w:rFonts w:ascii="Gill Sans MT" w:hAnsi="Gill Sans MT"/>
          <w:sz w:val="28"/>
          <w:szCs w:val="28"/>
        </w:rPr>
      </w:pPr>
      <w:r w:rsidRPr="00F962C4">
        <w:rPr>
          <w:rFonts w:ascii="Gill Sans MT" w:hAnsi="Gill Sans MT"/>
          <w:sz w:val="28"/>
          <w:szCs w:val="28"/>
        </w:rPr>
        <w:t>de l’association l’Amicale du Nid</w:t>
      </w:r>
    </w:p>
    <w:p w:rsidR="00F962C4" w:rsidRDefault="00F962C4" w:rsidP="00F962C4">
      <w:pPr>
        <w:pBdr>
          <w:top w:val="single" w:sz="4" w:space="1" w:color="auto"/>
          <w:left w:val="single" w:sz="4" w:space="4" w:color="auto"/>
          <w:bottom w:val="single" w:sz="4" w:space="1" w:color="auto"/>
          <w:right w:val="single" w:sz="4" w:space="4" w:color="auto"/>
        </w:pBdr>
        <w:jc w:val="center"/>
        <w:rPr>
          <w:rFonts w:ascii="Gill Sans MT" w:hAnsi="Gill Sans MT"/>
          <w:sz w:val="28"/>
          <w:szCs w:val="28"/>
        </w:rPr>
      </w:pPr>
      <w:r w:rsidRPr="00F962C4">
        <w:rPr>
          <w:rFonts w:ascii="Gill Sans MT" w:hAnsi="Gill Sans MT"/>
          <w:sz w:val="28"/>
          <w:szCs w:val="28"/>
        </w:rPr>
        <w:t>Au groupe de travail du comité CEDEF préparant les recommandations générales sur la lutte contre la traite des femmes et des filles</w:t>
      </w:r>
      <w:r>
        <w:rPr>
          <w:rFonts w:ascii="Gill Sans MT" w:hAnsi="Gill Sans MT"/>
          <w:sz w:val="28"/>
          <w:szCs w:val="28"/>
        </w:rPr>
        <w:t xml:space="preserve"> d</w:t>
      </w:r>
      <w:r w:rsidRPr="00F962C4">
        <w:rPr>
          <w:rFonts w:ascii="Gill Sans MT" w:hAnsi="Gill Sans MT"/>
          <w:sz w:val="28"/>
          <w:szCs w:val="28"/>
        </w:rPr>
        <w:t>ans le contexte des migrations mondiales.</w:t>
      </w:r>
    </w:p>
    <w:p w:rsidR="00F962C4" w:rsidRDefault="00F962C4" w:rsidP="00F962C4">
      <w:pPr>
        <w:jc w:val="center"/>
        <w:rPr>
          <w:rFonts w:ascii="Gill Sans MT" w:hAnsi="Gill Sans MT"/>
          <w:sz w:val="28"/>
          <w:szCs w:val="28"/>
        </w:rPr>
      </w:pPr>
    </w:p>
    <w:p w:rsidR="00F962C4" w:rsidRDefault="00F962C4" w:rsidP="00F962C4">
      <w:pPr>
        <w:jc w:val="center"/>
        <w:rPr>
          <w:rFonts w:ascii="Gill Sans MT" w:hAnsi="Gill Sans MT"/>
          <w:sz w:val="28"/>
          <w:szCs w:val="28"/>
        </w:rPr>
      </w:pPr>
      <w:r>
        <w:rPr>
          <w:rFonts w:ascii="Gill Sans MT" w:hAnsi="Gill Sans MT"/>
          <w:sz w:val="28"/>
          <w:szCs w:val="28"/>
        </w:rPr>
        <w:t xml:space="preserve">OBJET : CONVENTION CEDEF, ARTICLE 6 ; </w:t>
      </w:r>
    </w:p>
    <w:p w:rsidR="00F962C4" w:rsidRDefault="00F962C4" w:rsidP="00F962C4">
      <w:pPr>
        <w:jc w:val="center"/>
        <w:rPr>
          <w:rFonts w:ascii="Gill Sans MT" w:hAnsi="Gill Sans MT"/>
          <w:sz w:val="28"/>
          <w:szCs w:val="28"/>
        </w:rPr>
      </w:pPr>
    </w:p>
    <w:p w:rsidR="00F962C4" w:rsidRDefault="00F962C4" w:rsidP="00F962C4">
      <w:pPr>
        <w:rPr>
          <w:rFonts w:ascii="Gill Sans MT" w:hAnsi="Gill Sans MT"/>
          <w:sz w:val="28"/>
          <w:szCs w:val="28"/>
        </w:rPr>
      </w:pPr>
      <w:r>
        <w:rPr>
          <w:rFonts w:ascii="Gill Sans MT" w:hAnsi="Gill Sans MT"/>
          <w:sz w:val="28"/>
          <w:szCs w:val="28"/>
        </w:rPr>
        <w:t>Adressée à Daniela Buchmann (</w:t>
      </w:r>
      <w:hyperlink r:id="rId11" w:history="1">
        <w:r w:rsidRPr="00B07C38">
          <w:rPr>
            <w:rStyle w:val="Hyperlink"/>
            <w:rFonts w:ascii="Gill Sans MT" w:hAnsi="Gill Sans MT"/>
            <w:sz w:val="28"/>
            <w:szCs w:val="28"/>
          </w:rPr>
          <w:t>dbuchmann@ohchr.org</w:t>
        </w:r>
      </w:hyperlink>
      <w:r>
        <w:rPr>
          <w:rFonts w:ascii="Gill Sans MT" w:hAnsi="Gill Sans MT"/>
          <w:sz w:val="28"/>
          <w:szCs w:val="28"/>
        </w:rPr>
        <w:t>)</w:t>
      </w:r>
    </w:p>
    <w:p w:rsidR="00F962C4" w:rsidRDefault="00F962C4" w:rsidP="00F962C4">
      <w:pPr>
        <w:rPr>
          <w:rFonts w:ascii="Gill Sans MT" w:hAnsi="Gill Sans MT"/>
          <w:sz w:val="28"/>
          <w:szCs w:val="28"/>
        </w:rPr>
      </w:pPr>
    </w:p>
    <w:p w:rsidR="009B6308" w:rsidRPr="009B6308" w:rsidRDefault="009B6308" w:rsidP="00F962C4">
      <w:pPr>
        <w:rPr>
          <w:rFonts w:ascii="Gill Sans MT" w:hAnsi="Gill Sans MT"/>
          <w:i/>
          <w:sz w:val="28"/>
          <w:szCs w:val="28"/>
        </w:rPr>
      </w:pPr>
      <w:r w:rsidRPr="009B6308">
        <w:rPr>
          <w:rFonts w:ascii="Gill Sans MT" w:hAnsi="Gill Sans MT"/>
          <w:i/>
          <w:sz w:val="28"/>
          <w:szCs w:val="28"/>
        </w:rPr>
        <w:t>Version française ; p 1 à 4</w:t>
      </w:r>
    </w:p>
    <w:p w:rsidR="009B6308" w:rsidRDefault="009B6308" w:rsidP="00F962C4">
      <w:pPr>
        <w:rPr>
          <w:rFonts w:ascii="Gill Sans MT" w:hAnsi="Gill Sans MT"/>
          <w:i/>
          <w:sz w:val="28"/>
          <w:szCs w:val="28"/>
        </w:rPr>
      </w:pPr>
      <w:r w:rsidRPr="009B6308">
        <w:rPr>
          <w:rFonts w:ascii="Gill Sans MT" w:hAnsi="Gill Sans MT"/>
          <w:i/>
          <w:sz w:val="28"/>
          <w:szCs w:val="28"/>
        </w:rPr>
        <w:t>English version : p 5 to 8</w:t>
      </w:r>
    </w:p>
    <w:p w:rsidR="009B6308" w:rsidRPr="009B6308" w:rsidRDefault="009B6308" w:rsidP="00F962C4">
      <w:pPr>
        <w:rPr>
          <w:rFonts w:ascii="Gill Sans MT" w:hAnsi="Gill Sans MT"/>
          <w:i/>
          <w:sz w:val="28"/>
          <w:szCs w:val="28"/>
        </w:rPr>
      </w:pPr>
    </w:p>
    <w:p w:rsidR="00F962C4" w:rsidRDefault="00F962C4" w:rsidP="00F962C4">
      <w:pPr>
        <w:rPr>
          <w:rFonts w:ascii="Gill Sans MT" w:hAnsi="Gill Sans MT"/>
          <w:sz w:val="28"/>
          <w:szCs w:val="28"/>
        </w:rPr>
      </w:pPr>
      <w:r>
        <w:rPr>
          <w:rFonts w:ascii="Gill Sans MT" w:hAnsi="Gill Sans MT"/>
          <w:sz w:val="28"/>
          <w:szCs w:val="28"/>
        </w:rPr>
        <w:t xml:space="preserve">Madame, Mesdames et Messieurs membres du groupe de travail. </w:t>
      </w:r>
    </w:p>
    <w:p w:rsidR="00F962C4" w:rsidRDefault="00F962C4" w:rsidP="00F962C4">
      <w:pPr>
        <w:rPr>
          <w:rFonts w:ascii="Gill Sans MT" w:hAnsi="Gill Sans MT"/>
          <w:sz w:val="28"/>
          <w:szCs w:val="28"/>
        </w:rPr>
      </w:pPr>
    </w:p>
    <w:p w:rsidR="00F962C4" w:rsidRDefault="00F962C4" w:rsidP="009E5053">
      <w:pPr>
        <w:jc w:val="both"/>
        <w:rPr>
          <w:rFonts w:ascii="Gill Sans MT" w:hAnsi="Gill Sans MT"/>
          <w:sz w:val="28"/>
          <w:szCs w:val="28"/>
        </w:rPr>
      </w:pPr>
      <w:r>
        <w:rPr>
          <w:rFonts w:ascii="Gill Sans MT" w:hAnsi="Gill Sans MT"/>
          <w:sz w:val="28"/>
          <w:szCs w:val="28"/>
        </w:rPr>
        <w:t xml:space="preserve">L’Amicale du Nid est une association qui travaille depuis 1946 pour </w:t>
      </w:r>
      <w:r w:rsidR="009343D7">
        <w:rPr>
          <w:rFonts w:ascii="Gill Sans MT" w:hAnsi="Gill Sans MT"/>
          <w:sz w:val="28"/>
          <w:szCs w:val="28"/>
        </w:rPr>
        <w:t xml:space="preserve">aller à la rencontre, accueillir et </w:t>
      </w:r>
      <w:r>
        <w:rPr>
          <w:rFonts w:ascii="Gill Sans MT" w:hAnsi="Gill Sans MT"/>
          <w:sz w:val="28"/>
          <w:szCs w:val="28"/>
        </w:rPr>
        <w:t xml:space="preserve">accompagner </w:t>
      </w:r>
      <w:r w:rsidR="009343D7">
        <w:rPr>
          <w:rFonts w:ascii="Gill Sans MT" w:hAnsi="Gill Sans MT"/>
          <w:sz w:val="28"/>
          <w:szCs w:val="28"/>
        </w:rPr>
        <w:t>les</w:t>
      </w:r>
      <w:r>
        <w:rPr>
          <w:rFonts w:ascii="Gill Sans MT" w:hAnsi="Gill Sans MT"/>
          <w:sz w:val="28"/>
          <w:szCs w:val="28"/>
        </w:rPr>
        <w:t xml:space="preserve"> victimes de prostitution et de traite à </w:t>
      </w:r>
      <w:r w:rsidR="009E5053">
        <w:rPr>
          <w:rFonts w:ascii="Gill Sans MT" w:hAnsi="Gill Sans MT"/>
          <w:sz w:val="28"/>
          <w:szCs w:val="28"/>
        </w:rPr>
        <w:t>la sortie de la prostitution et à l’insert</w:t>
      </w:r>
      <w:bookmarkStart w:id="0" w:name="_GoBack"/>
      <w:bookmarkEnd w:id="0"/>
      <w:r w:rsidR="009E5053">
        <w:rPr>
          <w:rFonts w:ascii="Gill Sans MT" w:hAnsi="Gill Sans MT"/>
          <w:sz w:val="28"/>
          <w:szCs w:val="28"/>
        </w:rPr>
        <w:t xml:space="preserve">ion socio professionnelle. Elle rencontre chaque année environ 5 000 personnes, très majoritairement des femmes, sur les lieux de prostitution et accompagne plus de 4 900 personnes, dont une forte proportion de victimes de traite à des fins de prostitution. </w:t>
      </w:r>
    </w:p>
    <w:p w:rsidR="009E5053" w:rsidRDefault="009E5053" w:rsidP="009E5053">
      <w:pPr>
        <w:jc w:val="both"/>
        <w:rPr>
          <w:rFonts w:ascii="Gill Sans MT" w:hAnsi="Gill Sans MT"/>
          <w:sz w:val="28"/>
          <w:szCs w:val="28"/>
        </w:rPr>
      </w:pPr>
      <w:r>
        <w:rPr>
          <w:rFonts w:ascii="Gill Sans MT" w:hAnsi="Gill Sans MT"/>
          <w:sz w:val="28"/>
          <w:szCs w:val="28"/>
        </w:rPr>
        <w:lastRenderedPageBreak/>
        <w:t xml:space="preserve">L’Amicale du Nid salue le travail synthétisé dans la note de concept et exprime son soutien aux conclusions du groupe de travail. </w:t>
      </w:r>
    </w:p>
    <w:p w:rsidR="009E5053" w:rsidRDefault="009E5053" w:rsidP="009E5053">
      <w:pPr>
        <w:jc w:val="both"/>
        <w:rPr>
          <w:rFonts w:ascii="Gill Sans MT" w:hAnsi="Gill Sans MT"/>
          <w:sz w:val="28"/>
          <w:szCs w:val="28"/>
        </w:rPr>
      </w:pPr>
      <w:r>
        <w:rPr>
          <w:rFonts w:ascii="Gill Sans MT" w:hAnsi="Gill Sans MT"/>
          <w:sz w:val="28"/>
          <w:szCs w:val="28"/>
        </w:rPr>
        <w:t xml:space="preserve">Elle souligne notamment, dans la partie C portant sur les préoccupations </w:t>
      </w:r>
      <w:r w:rsidR="00075BDE">
        <w:rPr>
          <w:rFonts w:ascii="Gill Sans MT" w:hAnsi="Gill Sans MT"/>
          <w:sz w:val="28"/>
          <w:szCs w:val="28"/>
        </w:rPr>
        <w:t>majeures, l’importance</w:t>
      </w:r>
      <w:r>
        <w:rPr>
          <w:rFonts w:ascii="Gill Sans MT" w:hAnsi="Gill Sans MT"/>
          <w:sz w:val="28"/>
          <w:szCs w:val="28"/>
        </w:rPr>
        <w:t xml:space="preserve"> : </w:t>
      </w:r>
    </w:p>
    <w:p w:rsidR="009E5053" w:rsidRDefault="009E5053" w:rsidP="009E5053">
      <w:pPr>
        <w:numPr>
          <w:ilvl w:val="0"/>
          <w:numId w:val="1"/>
        </w:numPr>
        <w:jc w:val="both"/>
        <w:rPr>
          <w:rFonts w:ascii="Gill Sans MT" w:hAnsi="Gill Sans MT"/>
          <w:sz w:val="28"/>
          <w:szCs w:val="28"/>
        </w:rPr>
      </w:pPr>
      <w:r w:rsidRPr="00075BDE">
        <w:rPr>
          <w:rFonts w:ascii="Gill Sans MT" w:hAnsi="Gill Sans MT"/>
          <w:sz w:val="28"/>
          <w:szCs w:val="28"/>
          <w:u w:val="single"/>
        </w:rPr>
        <w:t>Du point 25</w:t>
      </w:r>
      <w:r>
        <w:rPr>
          <w:rFonts w:ascii="Gill Sans MT" w:hAnsi="Gill Sans MT"/>
          <w:sz w:val="28"/>
          <w:szCs w:val="28"/>
        </w:rPr>
        <w:t xml:space="preserve"> :  le trafic des êtres humains se fonde </w:t>
      </w:r>
      <w:r w:rsidR="006325F2">
        <w:rPr>
          <w:rFonts w:ascii="Gill Sans MT" w:hAnsi="Gill Sans MT"/>
          <w:sz w:val="28"/>
          <w:szCs w:val="28"/>
        </w:rPr>
        <w:t xml:space="preserve">sur </w:t>
      </w:r>
      <w:r>
        <w:rPr>
          <w:rFonts w:ascii="Gill Sans MT" w:hAnsi="Gill Sans MT"/>
          <w:sz w:val="28"/>
          <w:szCs w:val="28"/>
        </w:rPr>
        <w:t>les discriminations basées sur le genre</w:t>
      </w:r>
      <w:r w:rsidR="006325F2" w:rsidRPr="006325F2">
        <w:rPr>
          <w:rFonts w:ascii="Gill Sans MT" w:hAnsi="Gill Sans MT"/>
          <w:sz w:val="28"/>
          <w:szCs w:val="28"/>
        </w:rPr>
        <w:t xml:space="preserve"> et</w:t>
      </w:r>
      <w:r w:rsidR="006325F2">
        <w:rPr>
          <w:rFonts w:ascii="Gill Sans MT" w:hAnsi="Gill Sans MT"/>
          <w:sz w:val="28"/>
          <w:szCs w:val="28"/>
        </w:rPr>
        <w:t xml:space="preserve"> les </w:t>
      </w:r>
      <w:r w:rsidR="006325F2" w:rsidRPr="006325F2">
        <w:rPr>
          <w:rFonts w:ascii="Gill Sans MT" w:hAnsi="Gill Sans MT"/>
          <w:sz w:val="28"/>
          <w:szCs w:val="28"/>
        </w:rPr>
        <w:t>perpétue</w:t>
      </w:r>
      <w:r w:rsidRPr="006325F2">
        <w:rPr>
          <w:rFonts w:ascii="Gill Sans MT" w:hAnsi="Gill Sans MT"/>
          <w:sz w:val="28"/>
          <w:szCs w:val="28"/>
        </w:rPr>
        <w:t>.</w:t>
      </w:r>
      <w:r>
        <w:rPr>
          <w:rFonts w:ascii="Gill Sans MT" w:hAnsi="Gill Sans MT"/>
          <w:sz w:val="28"/>
          <w:szCs w:val="28"/>
        </w:rPr>
        <w:t xml:space="preserve"> Cela est particulièrement évident parmi les femmes victimes de traite à des fins de prostitution qu’accompagne l’Amicale du Nid. Les victimes sont captées par les réseaux qui profitent des vulnérabilités liées à leur position de femmes : victimes de </w:t>
      </w:r>
      <w:r>
        <w:rPr>
          <w:rFonts w:ascii="Gill Sans MT" w:hAnsi="Gill Sans MT"/>
          <w:sz w:val="28"/>
          <w:szCs w:val="28"/>
        </w:rPr>
        <w:lastRenderedPageBreak/>
        <w:t>violen</w:t>
      </w:r>
      <w:r w:rsidR="00075BDE">
        <w:rPr>
          <w:rFonts w:ascii="Gill Sans MT" w:hAnsi="Gill Sans MT"/>
          <w:sz w:val="28"/>
          <w:szCs w:val="28"/>
        </w:rPr>
        <w:t>ces sexuelles dès le plus jeune</w:t>
      </w:r>
      <w:r>
        <w:rPr>
          <w:rFonts w:ascii="Gill Sans MT" w:hAnsi="Gill Sans MT"/>
          <w:sz w:val="28"/>
          <w:szCs w:val="28"/>
        </w:rPr>
        <w:t xml:space="preserve"> âge, </w:t>
      </w:r>
      <w:r w:rsidR="00075BDE">
        <w:rPr>
          <w:rFonts w:ascii="Gill Sans MT" w:hAnsi="Gill Sans MT"/>
          <w:sz w:val="28"/>
          <w:szCs w:val="28"/>
        </w:rPr>
        <w:t xml:space="preserve">de </w:t>
      </w:r>
      <w:r>
        <w:rPr>
          <w:rFonts w:ascii="Gill Sans MT" w:hAnsi="Gill Sans MT"/>
          <w:sz w:val="28"/>
          <w:szCs w:val="28"/>
        </w:rPr>
        <w:t xml:space="preserve">viols, </w:t>
      </w:r>
      <w:r w:rsidR="00075BDE">
        <w:rPr>
          <w:rFonts w:ascii="Gill Sans MT" w:hAnsi="Gill Sans MT"/>
          <w:sz w:val="28"/>
          <w:szCs w:val="28"/>
        </w:rPr>
        <w:t>d’</w:t>
      </w:r>
      <w:r>
        <w:rPr>
          <w:rFonts w:ascii="Gill Sans MT" w:hAnsi="Gill Sans MT"/>
          <w:sz w:val="28"/>
          <w:szCs w:val="28"/>
        </w:rPr>
        <w:t xml:space="preserve">incestes, </w:t>
      </w:r>
      <w:r w:rsidR="00075BDE">
        <w:rPr>
          <w:rFonts w:ascii="Gill Sans MT" w:hAnsi="Gill Sans MT"/>
          <w:sz w:val="28"/>
          <w:szCs w:val="28"/>
        </w:rPr>
        <w:t>d’</w:t>
      </w:r>
      <w:r>
        <w:rPr>
          <w:rFonts w:ascii="Gill Sans MT" w:hAnsi="Gill Sans MT"/>
          <w:sz w:val="28"/>
          <w:szCs w:val="28"/>
        </w:rPr>
        <w:t xml:space="preserve">excision, </w:t>
      </w:r>
      <w:r w:rsidR="006325F2">
        <w:rPr>
          <w:rFonts w:ascii="Gill Sans MT" w:hAnsi="Gill Sans MT"/>
          <w:sz w:val="28"/>
          <w:szCs w:val="28"/>
        </w:rPr>
        <w:t xml:space="preserve">en situation de grande pauvreté, </w:t>
      </w:r>
      <w:r>
        <w:rPr>
          <w:rFonts w:ascii="Gill Sans MT" w:hAnsi="Gill Sans MT"/>
          <w:sz w:val="28"/>
          <w:szCs w:val="28"/>
        </w:rPr>
        <w:t>assignées à un rôle sacrificiel pour procurer des moyens de survie à leur famille. Les jeunes filles françaises victimes de traite à l’intérieur du territoire national le sont également sur la base des discriminations de genre, des violences subies et de l’</w:t>
      </w:r>
      <w:r w:rsidR="00A917D4">
        <w:rPr>
          <w:rFonts w:ascii="Gill Sans MT" w:hAnsi="Gill Sans MT"/>
          <w:sz w:val="28"/>
          <w:szCs w:val="28"/>
        </w:rPr>
        <w:t xml:space="preserve">hypersexualisation de la société qui met en avant le corps des petites filles comme objet de désir masculin. De plus la traite à des fins de prostitution vise à amener des « produits » - les femmes et les petites filles – sur le marché profitable de la </w:t>
      </w:r>
      <w:r w:rsidR="00A917D4">
        <w:rPr>
          <w:rFonts w:ascii="Gill Sans MT" w:hAnsi="Gill Sans MT"/>
          <w:sz w:val="28"/>
          <w:szCs w:val="28"/>
        </w:rPr>
        <w:lastRenderedPageBreak/>
        <w:t xml:space="preserve">prostitution, nourri par l’argent des « clients » de la prostitution et attirant les trafiquants ; la justification sous-jacente est qu’il y aurait un « besoin » sexuel masculin irrépressible qui devrait être satisfait. La prostitution est l’assignation de femmes et de filles à la satisfaction de ce « besoin » et constitue donc la discrimination la plus violente faite aux femmes.  </w:t>
      </w:r>
    </w:p>
    <w:p w:rsidR="00A917D4" w:rsidRDefault="00A917D4" w:rsidP="009E5053">
      <w:pPr>
        <w:numPr>
          <w:ilvl w:val="0"/>
          <w:numId w:val="1"/>
        </w:numPr>
        <w:jc w:val="both"/>
        <w:rPr>
          <w:rFonts w:ascii="Gill Sans MT" w:hAnsi="Gill Sans MT"/>
          <w:sz w:val="28"/>
          <w:szCs w:val="28"/>
        </w:rPr>
      </w:pPr>
      <w:r>
        <w:rPr>
          <w:rFonts w:ascii="Gill Sans MT" w:hAnsi="Gill Sans MT"/>
          <w:sz w:val="28"/>
          <w:szCs w:val="28"/>
        </w:rPr>
        <w:t xml:space="preserve">Nous saluons également la recommandation développée au </w:t>
      </w:r>
      <w:r w:rsidR="006325F2">
        <w:rPr>
          <w:rFonts w:ascii="Gill Sans MT" w:hAnsi="Gill Sans MT"/>
          <w:sz w:val="28"/>
          <w:szCs w:val="28"/>
          <w:u w:val="single"/>
        </w:rPr>
        <w:t>point 27</w:t>
      </w:r>
      <w:r>
        <w:rPr>
          <w:rFonts w:ascii="Gill Sans MT" w:hAnsi="Gill Sans MT"/>
          <w:sz w:val="28"/>
          <w:szCs w:val="28"/>
        </w:rPr>
        <w:t xml:space="preserve"> : il est urgent qu’une évaluation de la vulnérabilité et un repérage des victimes de traite dans les circuits de l’asile </w:t>
      </w:r>
      <w:r>
        <w:rPr>
          <w:rFonts w:ascii="Gill Sans MT" w:hAnsi="Gill Sans MT"/>
          <w:sz w:val="28"/>
          <w:szCs w:val="28"/>
        </w:rPr>
        <w:lastRenderedPageBreak/>
        <w:t>soi</w:t>
      </w:r>
      <w:r w:rsidR="006325F2">
        <w:rPr>
          <w:rFonts w:ascii="Gill Sans MT" w:hAnsi="Gill Sans MT"/>
          <w:sz w:val="28"/>
          <w:szCs w:val="28"/>
        </w:rPr>
        <w:t>en</w:t>
      </w:r>
      <w:r>
        <w:rPr>
          <w:rFonts w:ascii="Gill Sans MT" w:hAnsi="Gill Sans MT"/>
          <w:sz w:val="28"/>
          <w:szCs w:val="28"/>
        </w:rPr>
        <w:t xml:space="preserve">t mis en place. Sinon, les lois sur les politiques migratoires se font les auxiliaires des trafiquants, leur offrant une arme de plus pour maintenir les victimes sous leur coupe. </w:t>
      </w:r>
    </w:p>
    <w:p w:rsidR="00A917D4" w:rsidRDefault="00A917D4" w:rsidP="009E5053">
      <w:pPr>
        <w:numPr>
          <w:ilvl w:val="0"/>
          <w:numId w:val="1"/>
        </w:numPr>
        <w:jc w:val="both"/>
        <w:rPr>
          <w:rFonts w:ascii="Gill Sans MT" w:hAnsi="Gill Sans MT"/>
          <w:sz w:val="28"/>
          <w:szCs w:val="28"/>
        </w:rPr>
      </w:pPr>
      <w:r>
        <w:rPr>
          <w:rFonts w:ascii="Gill Sans MT" w:hAnsi="Gill Sans MT"/>
          <w:sz w:val="28"/>
          <w:szCs w:val="28"/>
        </w:rPr>
        <w:t xml:space="preserve">Enfin, le </w:t>
      </w:r>
      <w:r w:rsidRPr="00075BDE">
        <w:rPr>
          <w:rFonts w:ascii="Gill Sans MT" w:hAnsi="Gill Sans MT"/>
          <w:sz w:val="28"/>
          <w:szCs w:val="28"/>
          <w:u w:val="single"/>
        </w:rPr>
        <w:t>point 43</w:t>
      </w:r>
      <w:r>
        <w:rPr>
          <w:rFonts w:ascii="Gill Sans MT" w:hAnsi="Gill Sans MT"/>
          <w:sz w:val="28"/>
          <w:szCs w:val="28"/>
        </w:rPr>
        <w:t xml:space="preserve"> nous parait essentiel : trop de victimes de traite sont dépouillées de leurs documents d’identité par leurs exploiteurs</w:t>
      </w:r>
      <w:r w:rsidR="00570F3E">
        <w:rPr>
          <w:rFonts w:ascii="Gill Sans MT" w:hAnsi="Gill Sans MT"/>
          <w:sz w:val="28"/>
          <w:szCs w:val="28"/>
        </w:rPr>
        <w:t>. Lorsqu’elles ne sont pas en mesure de prouver leur identité, elles se voient trop souvent dénié l’accès à leurs droits et</w:t>
      </w:r>
      <w:r w:rsidR="00F56319">
        <w:rPr>
          <w:rFonts w:ascii="Gill Sans MT" w:hAnsi="Gill Sans MT"/>
          <w:sz w:val="28"/>
          <w:szCs w:val="28"/>
        </w:rPr>
        <w:t xml:space="preserve"> sont</w:t>
      </w:r>
      <w:r w:rsidR="00570F3E">
        <w:rPr>
          <w:rFonts w:ascii="Gill Sans MT" w:hAnsi="Gill Sans MT"/>
          <w:sz w:val="28"/>
          <w:szCs w:val="28"/>
        </w:rPr>
        <w:t xml:space="preserve">, de fait, rejetées dans l’exploitation. </w:t>
      </w:r>
    </w:p>
    <w:p w:rsidR="00911944" w:rsidRPr="00911944" w:rsidRDefault="00570F3E" w:rsidP="00570F3E">
      <w:pPr>
        <w:jc w:val="both"/>
        <w:rPr>
          <w:rFonts w:ascii="Gill Sans MT" w:hAnsi="Gill Sans MT"/>
          <w:b/>
          <w:sz w:val="28"/>
          <w:szCs w:val="28"/>
        </w:rPr>
      </w:pPr>
      <w:r>
        <w:rPr>
          <w:rFonts w:ascii="Gill Sans MT" w:hAnsi="Gill Sans MT"/>
          <w:sz w:val="28"/>
          <w:szCs w:val="28"/>
        </w:rPr>
        <w:lastRenderedPageBreak/>
        <w:t xml:space="preserve">Nous ne parcourrons pas plus avant les nombreux points sur lesquels nous soutenons totalement la démarche du groupe de travail, mais </w:t>
      </w:r>
      <w:r w:rsidRPr="00911944">
        <w:rPr>
          <w:rFonts w:ascii="Gill Sans MT" w:hAnsi="Gill Sans MT"/>
          <w:b/>
          <w:sz w:val="28"/>
          <w:szCs w:val="28"/>
        </w:rPr>
        <w:t>nous tenons à alerter solennellement</w:t>
      </w:r>
      <w:r w:rsidR="00911944" w:rsidRPr="00911944">
        <w:rPr>
          <w:rFonts w:ascii="Gill Sans MT" w:hAnsi="Gill Sans MT"/>
          <w:b/>
          <w:sz w:val="28"/>
          <w:szCs w:val="28"/>
        </w:rPr>
        <w:t xml:space="preserve"> au danger que représente l’utilisation de l’expression « prostitution forcée » (point 30, 2</w:t>
      </w:r>
      <w:r w:rsidR="00911944" w:rsidRPr="00911944">
        <w:rPr>
          <w:rFonts w:ascii="Gill Sans MT" w:hAnsi="Gill Sans MT"/>
          <w:b/>
          <w:sz w:val="28"/>
          <w:szCs w:val="28"/>
          <w:vertAlign w:val="superscript"/>
        </w:rPr>
        <w:t>ème</w:t>
      </w:r>
      <w:r w:rsidR="00911944" w:rsidRPr="00911944">
        <w:rPr>
          <w:rFonts w:ascii="Gill Sans MT" w:hAnsi="Gill Sans MT"/>
          <w:b/>
          <w:sz w:val="28"/>
          <w:szCs w:val="28"/>
        </w:rPr>
        <w:t xml:space="preserve"> ligne) ou « exploitation sexuelle forcée » (point 37, 3</w:t>
      </w:r>
      <w:r w:rsidR="00911944" w:rsidRPr="00911944">
        <w:rPr>
          <w:rFonts w:ascii="Gill Sans MT" w:hAnsi="Gill Sans MT"/>
          <w:b/>
          <w:sz w:val="28"/>
          <w:szCs w:val="28"/>
          <w:vertAlign w:val="superscript"/>
        </w:rPr>
        <w:t>ème</w:t>
      </w:r>
      <w:r w:rsidR="00911944" w:rsidRPr="00911944">
        <w:rPr>
          <w:rFonts w:ascii="Gill Sans MT" w:hAnsi="Gill Sans MT"/>
          <w:b/>
          <w:sz w:val="28"/>
          <w:szCs w:val="28"/>
        </w:rPr>
        <w:t xml:space="preserve"> ligne avant la fin). </w:t>
      </w:r>
    </w:p>
    <w:p w:rsidR="00570F3E" w:rsidRDefault="00911944" w:rsidP="00911944">
      <w:pPr>
        <w:jc w:val="both"/>
        <w:rPr>
          <w:rFonts w:ascii="Gill Sans MT" w:hAnsi="Gill Sans MT"/>
          <w:sz w:val="28"/>
          <w:szCs w:val="28"/>
        </w:rPr>
      </w:pPr>
      <w:r>
        <w:rPr>
          <w:rFonts w:ascii="Gill Sans MT" w:hAnsi="Gill Sans MT"/>
          <w:sz w:val="28"/>
          <w:szCs w:val="28"/>
        </w:rPr>
        <w:t>Le terme « prostitution forcée » est contraire à la</w:t>
      </w:r>
      <w:r w:rsidR="00570F3E">
        <w:rPr>
          <w:rFonts w:ascii="Gill Sans MT" w:hAnsi="Gill Sans MT"/>
          <w:sz w:val="28"/>
          <w:szCs w:val="28"/>
        </w:rPr>
        <w:t xml:space="preserve"> </w:t>
      </w:r>
      <w:r w:rsidRPr="00911944">
        <w:rPr>
          <w:rFonts w:ascii="Gill Sans MT" w:hAnsi="Gill Sans MT"/>
          <w:sz w:val="28"/>
          <w:szCs w:val="28"/>
        </w:rPr>
        <w:t>Convention pour la répression de la traite des êtres humains et de l'exploitation de la prostitution d'autrui</w:t>
      </w:r>
      <w:r w:rsidRPr="00911944">
        <w:rPr>
          <w:rFonts w:ascii="Gill Sans MT" w:hAnsi="Gill Sans MT"/>
        </w:rPr>
        <w:t xml:space="preserve"> </w:t>
      </w:r>
      <w:r>
        <w:rPr>
          <w:rFonts w:ascii="Gill Sans MT" w:hAnsi="Gill Sans MT"/>
        </w:rPr>
        <w:t xml:space="preserve">, </w:t>
      </w:r>
      <w:r w:rsidRPr="00911944">
        <w:rPr>
          <w:rFonts w:ascii="Gill Sans MT" w:hAnsi="Gill Sans MT"/>
          <w:sz w:val="28"/>
          <w:szCs w:val="28"/>
        </w:rPr>
        <w:t>approuvée par l’ONU le</w:t>
      </w:r>
      <w:r>
        <w:rPr>
          <w:rFonts w:ascii="Gill Sans MT" w:hAnsi="Gill Sans MT"/>
          <w:sz w:val="28"/>
          <w:szCs w:val="28"/>
        </w:rPr>
        <w:t xml:space="preserve"> </w:t>
      </w:r>
      <w:r w:rsidRPr="00911944">
        <w:rPr>
          <w:rFonts w:ascii="Gill Sans MT" w:hAnsi="Gill Sans MT"/>
          <w:sz w:val="28"/>
          <w:szCs w:val="28"/>
        </w:rPr>
        <w:t>2 décembre 194</w:t>
      </w:r>
      <w:r>
        <w:rPr>
          <w:rFonts w:ascii="Gill Sans MT" w:hAnsi="Gill Sans MT"/>
          <w:sz w:val="28"/>
          <w:szCs w:val="28"/>
        </w:rPr>
        <w:t>9 et qui stipule dans son préambule : « </w:t>
      </w:r>
      <w:r w:rsidRPr="00911944">
        <w:rPr>
          <w:rFonts w:ascii="Gill Sans MT" w:hAnsi="Gill Sans MT"/>
          <w:sz w:val="28"/>
          <w:szCs w:val="28"/>
        </w:rPr>
        <w:t xml:space="preserve">Considérant </w:t>
      </w:r>
      <w:r w:rsidRPr="00911944">
        <w:rPr>
          <w:rFonts w:ascii="Gill Sans MT" w:hAnsi="Gill Sans MT"/>
          <w:sz w:val="28"/>
          <w:szCs w:val="28"/>
        </w:rPr>
        <w:lastRenderedPageBreak/>
        <w:t>que la prostitution et le mal qui l'accompagne, à savoir la traite des êtres humains en vue de la prostitution, sont incompatibles avec la dignité et la valeur de la personne humaine et mettent en danger le bien-être de l'individu, de la famille et de la communauté</w:t>
      </w:r>
      <w:r>
        <w:rPr>
          <w:rFonts w:ascii="Gill Sans MT" w:hAnsi="Gill Sans MT"/>
          <w:sz w:val="28"/>
          <w:szCs w:val="28"/>
        </w:rPr>
        <w:t xml:space="preserve">… ». La notion de consentement n’est pas pertinente lorsque la valeur de la dignité humaine, introduite par la Déclaration Universelle des Droits de l’homme, est en jeu. </w:t>
      </w:r>
      <w:r>
        <w:rPr>
          <w:rFonts w:ascii="Gill Sans MT" w:hAnsi="Gill Sans MT"/>
          <w:sz w:val="28"/>
          <w:szCs w:val="28"/>
        </w:rPr>
        <w:br/>
        <w:t xml:space="preserve">Parler de « prostitution forcée » signifierait que l’on admettrait </w:t>
      </w:r>
      <w:r>
        <w:rPr>
          <w:rFonts w:ascii="Gill Sans MT" w:hAnsi="Gill Sans MT"/>
          <w:sz w:val="28"/>
          <w:szCs w:val="28"/>
        </w:rPr>
        <w:lastRenderedPageBreak/>
        <w:t xml:space="preserve">une prostitution librement consentie et donc une atteinte volontaire à la dignité humaine. Ceci a toujours été refusé dans les instances internationales. </w:t>
      </w:r>
    </w:p>
    <w:p w:rsidR="00911944" w:rsidRDefault="00911944" w:rsidP="00911944">
      <w:pPr>
        <w:jc w:val="both"/>
        <w:rPr>
          <w:rFonts w:ascii="Gill Sans MT" w:hAnsi="Gill Sans MT"/>
          <w:sz w:val="28"/>
          <w:szCs w:val="28"/>
        </w:rPr>
      </w:pPr>
      <w:r>
        <w:rPr>
          <w:rFonts w:ascii="Gill Sans MT" w:hAnsi="Gill Sans MT"/>
          <w:sz w:val="28"/>
          <w:szCs w:val="28"/>
        </w:rPr>
        <w:t xml:space="preserve">Sur la base de son expérience d’accompagnement des femmes victimes de la violence de la prostitution, l’Amicale du Nid affirme que des actes sexuels imposés par l’argent </w:t>
      </w:r>
      <w:r w:rsidR="00F56319">
        <w:rPr>
          <w:rFonts w:ascii="Gill Sans MT" w:hAnsi="Gill Sans MT"/>
          <w:sz w:val="28"/>
          <w:szCs w:val="28"/>
        </w:rPr>
        <w:t>constituent une violence extrême à l’encontre des femmes ; ils devraient</w:t>
      </w:r>
      <w:r>
        <w:rPr>
          <w:rFonts w:ascii="Gill Sans MT" w:hAnsi="Gill Sans MT"/>
          <w:sz w:val="28"/>
          <w:szCs w:val="28"/>
        </w:rPr>
        <w:t xml:space="preserve"> être qualifiés de viols tarifée et ne peuvent en aucun cas être considérés comme des contrats, qui supposeraient une relation égalitaire. Et </w:t>
      </w:r>
      <w:r>
        <w:rPr>
          <w:rFonts w:ascii="Gill Sans MT" w:hAnsi="Gill Sans MT"/>
          <w:sz w:val="28"/>
          <w:szCs w:val="28"/>
        </w:rPr>
        <w:lastRenderedPageBreak/>
        <w:t>c’est bien parce que les femmes sont soumises à un système de domination qu’elles sont si nombreuses à être prostituées</w:t>
      </w:r>
      <w:r w:rsidR="002B4BC2">
        <w:rPr>
          <w:rFonts w:ascii="Gill Sans MT" w:hAnsi="Gill Sans MT"/>
          <w:sz w:val="28"/>
          <w:szCs w:val="28"/>
        </w:rPr>
        <w:t xml:space="preserve">. </w:t>
      </w:r>
    </w:p>
    <w:p w:rsidR="00911944" w:rsidRDefault="00911944" w:rsidP="00911944">
      <w:pPr>
        <w:jc w:val="both"/>
        <w:rPr>
          <w:rFonts w:ascii="Gill Sans MT" w:hAnsi="Gill Sans MT"/>
          <w:sz w:val="28"/>
          <w:szCs w:val="28"/>
        </w:rPr>
      </w:pPr>
      <w:r>
        <w:rPr>
          <w:rFonts w:ascii="Gill Sans MT" w:hAnsi="Gill Sans MT"/>
          <w:sz w:val="28"/>
          <w:szCs w:val="28"/>
        </w:rPr>
        <w:t xml:space="preserve">Poussons le raisonnement plus avant : </w:t>
      </w:r>
      <w:r w:rsidR="002B4BC2">
        <w:rPr>
          <w:rFonts w:ascii="Gill Sans MT" w:hAnsi="Gill Sans MT"/>
          <w:sz w:val="28"/>
          <w:szCs w:val="28"/>
        </w:rPr>
        <w:t xml:space="preserve">si l’on admettait que la prostitution « non forcée » existait, alors il faudrait engager des formations pour préparer les petites filles… il faudrait considérer que les jeunes femmes qui sont amenées du Nigéria pour être exploitées en Europe seraient des migrantes économiques que les trafiquants amènent sur leurs lieux de « travail » et non des victimes de cette double violation des droits humains : la prostitution et l’exploitation. </w:t>
      </w:r>
    </w:p>
    <w:p w:rsidR="00F56319" w:rsidRPr="00F56319" w:rsidRDefault="00F56319" w:rsidP="00F56319">
      <w:pPr>
        <w:jc w:val="both"/>
        <w:rPr>
          <w:rFonts w:ascii="Gill Sans MT" w:hAnsi="Gill Sans MT"/>
          <w:sz w:val="28"/>
          <w:szCs w:val="28"/>
        </w:rPr>
      </w:pPr>
      <w:r>
        <w:rPr>
          <w:rFonts w:ascii="Gill Sans MT" w:hAnsi="Gill Sans MT"/>
          <w:sz w:val="28"/>
          <w:szCs w:val="28"/>
        </w:rPr>
        <w:lastRenderedPageBreak/>
        <w:t xml:space="preserve">Quel « métier » a de telles conséquences sur la santé ? </w:t>
      </w:r>
      <w:r w:rsidRPr="00F56319">
        <w:rPr>
          <w:rFonts w:ascii="Gill Sans MT" w:hAnsi="Gill Sans MT"/>
          <w:sz w:val="28"/>
          <w:szCs w:val="28"/>
        </w:rPr>
        <w:t>Espérance de vie très écourtée, taux de mortalité très supérieur à ce qu’il est dans la population générale</w:t>
      </w:r>
      <w:r w:rsidRPr="00F56319">
        <w:rPr>
          <w:rFonts w:ascii="Gill Sans MT" w:hAnsi="Gill Sans MT"/>
          <w:sz w:val="28"/>
          <w:szCs w:val="28"/>
          <w:vertAlign w:val="superscript"/>
        </w:rPr>
        <w:footnoteReference w:id="1"/>
      </w:r>
      <w:r w:rsidRPr="00F56319">
        <w:rPr>
          <w:rFonts w:ascii="Gill Sans MT" w:hAnsi="Gill Sans MT"/>
          <w:sz w:val="28"/>
          <w:szCs w:val="28"/>
        </w:rPr>
        <w:t xml:space="preserve"> dû notamment à des féminicides mais aussi à l’usage de drogues, à des accidents, à des maladies chroniques non traitées.</w:t>
      </w:r>
    </w:p>
    <w:p w:rsidR="00F56319" w:rsidRDefault="00F56319" w:rsidP="00911944">
      <w:pPr>
        <w:jc w:val="both"/>
        <w:rPr>
          <w:rFonts w:ascii="Gill Sans MT" w:hAnsi="Gill Sans MT"/>
          <w:sz w:val="28"/>
          <w:szCs w:val="28"/>
        </w:rPr>
      </w:pPr>
      <w:r w:rsidRPr="00F56319">
        <w:rPr>
          <w:rFonts w:ascii="Gill Sans MT" w:hAnsi="Gill Sans MT"/>
          <w:sz w:val="28"/>
          <w:szCs w:val="28"/>
        </w:rPr>
        <w:lastRenderedPageBreak/>
        <w:t>Six fois plus de viols</w:t>
      </w:r>
      <w:r w:rsidRPr="00F56319">
        <w:rPr>
          <w:rFonts w:ascii="Gill Sans MT" w:hAnsi="Gill Sans MT"/>
          <w:sz w:val="28"/>
          <w:szCs w:val="28"/>
          <w:vertAlign w:val="superscript"/>
        </w:rPr>
        <w:footnoteReference w:id="2"/>
      </w:r>
      <w:r w:rsidRPr="00F56319">
        <w:rPr>
          <w:rFonts w:ascii="Gill Sans MT" w:hAnsi="Gill Sans MT"/>
          <w:sz w:val="28"/>
          <w:szCs w:val="28"/>
        </w:rPr>
        <w:t xml:space="preserve"> dans cette population qui, avec les autres violences sexistes et sexuelles, font le lit du stress post-traumatique – au même titre qu’un traumatisme de guerre – et de ses propres conséquences qui, comme on le sait aujourd’hui, vont au-delà de l’impact neurologique pour diffuser leurs effets sur tout </w:t>
      </w:r>
      <w:r w:rsidRPr="00F56319">
        <w:rPr>
          <w:rFonts w:ascii="Gill Sans MT" w:hAnsi="Gill Sans MT"/>
          <w:sz w:val="28"/>
          <w:szCs w:val="28"/>
        </w:rPr>
        <w:lastRenderedPageBreak/>
        <w:t>l’organisme, systèmes cardiologique, endocrinologique, immunitaire…</w:t>
      </w:r>
      <w:r w:rsidRPr="00F56319">
        <w:rPr>
          <w:rFonts w:ascii="Gill Sans MT" w:hAnsi="Gill Sans MT"/>
          <w:sz w:val="28"/>
          <w:szCs w:val="28"/>
          <w:vertAlign w:val="superscript"/>
        </w:rPr>
        <w:footnoteReference w:id="3"/>
      </w:r>
    </w:p>
    <w:p w:rsidR="002B4BC2" w:rsidRDefault="002B4BC2" w:rsidP="00911944">
      <w:pPr>
        <w:jc w:val="both"/>
        <w:rPr>
          <w:rFonts w:ascii="Gill Sans MT" w:hAnsi="Gill Sans MT"/>
          <w:sz w:val="28"/>
          <w:szCs w:val="28"/>
        </w:rPr>
      </w:pPr>
      <w:r>
        <w:rPr>
          <w:rFonts w:ascii="Gill Sans MT" w:hAnsi="Gill Sans MT"/>
          <w:sz w:val="28"/>
          <w:szCs w:val="28"/>
        </w:rPr>
        <w:t xml:space="preserve">Quant au terme « exploitation sexuelle forcée », il s’oppose bien évidemment à tous les textes internationaux qui stipulent que le consentement de la victime est indifférent en matière de traite des êtres humains. Concevrait-on une « exploitation sexuelle volontaire » ? </w:t>
      </w:r>
    </w:p>
    <w:p w:rsidR="002B4BC2" w:rsidRDefault="002B4BC2" w:rsidP="00911944">
      <w:pPr>
        <w:jc w:val="both"/>
        <w:rPr>
          <w:rFonts w:ascii="Gill Sans MT" w:hAnsi="Gill Sans MT"/>
          <w:sz w:val="28"/>
          <w:szCs w:val="28"/>
        </w:rPr>
      </w:pPr>
      <w:r>
        <w:rPr>
          <w:rFonts w:ascii="Gill Sans MT" w:hAnsi="Gill Sans MT"/>
          <w:sz w:val="28"/>
          <w:szCs w:val="28"/>
        </w:rPr>
        <w:lastRenderedPageBreak/>
        <w:t xml:space="preserve">Enfin, nous proposons au groupe de travail d’intégrer dans ses conclusions l’article 9.5 du Protocole de Palerme qui prévoit </w:t>
      </w:r>
      <w:r w:rsidRPr="00F56319">
        <w:rPr>
          <w:rFonts w:ascii="Gill Sans MT" w:hAnsi="Gill Sans MT"/>
          <w:b/>
          <w:sz w:val="28"/>
          <w:szCs w:val="28"/>
        </w:rPr>
        <w:t>des mesures pour agir sur la demande de toutes les formes de traite.</w:t>
      </w:r>
      <w:r>
        <w:rPr>
          <w:rFonts w:ascii="Gill Sans MT" w:hAnsi="Gill Sans MT"/>
          <w:sz w:val="28"/>
          <w:szCs w:val="28"/>
        </w:rPr>
        <w:t xml:space="preserve"> Les mesures d’éducation notamment, et tout particulièrement en matière d’achat d’actes </w:t>
      </w:r>
      <w:r w:rsidR="00075BDE">
        <w:rPr>
          <w:rFonts w:ascii="Gill Sans MT" w:hAnsi="Gill Sans MT"/>
          <w:sz w:val="28"/>
          <w:szCs w:val="28"/>
        </w:rPr>
        <w:t>sexuels, paraissent</w:t>
      </w:r>
      <w:r>
        <w:rPr>
          <w:rFonts w:ascii="Gill Sans MT" w:hAnsi="Gill Sans MT"/>
          <w:sz w:val="28"/>
          <w:szCs w:val="28"/>
        </w:rPr>
        <w:t xml:space="preserve"> indispensables pour tarir à terme le marché qui suscite les trafics. </w:t>
      </w:r>
      <w:r w:rsidR="00075BDE">
        <w:rPr>
          <w:rFonts w:ascii="Gill Sans MT" w:hAnsi="Gill Sans MT"/>
          <w:sz w:val="28"/>
          <w:szCs w:val="28"/>
        </w:rPr>
        <w:t xml:space="preserve">Nous constatons en France, combien cette prévention est plus efficace lorsqu’elle s’appuie sur un cadre légal qui pénalise l’achat d’actes sexuels. </w:t>
      </w:r>
    </w:p>
    <w:p w:rsidR="00075BDE" w:rsidRDefault="00075BDE" w:rsidP="00911944">
      <w:pPr>
        <w:jc w:val="both"/>
        <w:rPr>
          <w:rFonts w:ascii="Gill Sans MT" w:hAnsi="Gill Sans MT"/>
          <w:sz w:val="28"/>
          <w:szCs w:val="28"/>
        </w:rPr>
      </w:pPr>
      <w:r>
        <w:rPr>
          <w:rFonts w:ascii="Gill Sans MT" w:hAnsi="Gill Sans MT"/>
          <w:sz w:val="28"/>
          <w:szCs w:val="28"/>
        </w:rPr>
        <w:lastRenderedPageBreak/>
        <w:t xml:space="preserve">Nous proposons également de développer des mesures spécifiques pour la  prise en compte de l’impact de la prostitution sur la santé globale (physique, psychique et sexuelle) des victimes de prostitution. </w:t>
      </w:r>
    </w:p>
    <w:p w:rsidR="00075BDE" w:rsidRDefault="00075BDE" w:rsidP="00911944">
      <w:pPr>
        <w:jc w:val="both"/>
        <w:rPr>
          <w:rFonts w:ascii="Gill Sans MT" w:hAnsi="Gill Sans MT"/>
          <w:sz w:val="28"/>
          <w:szCs w:val="28"/>
        </w:rPr>
      </w:pPr>
    </w:p>
    <w:p w:rsidR="00075BDE" w:rsidRDefault="00075BDE" w:rsidP="00BB79D4">
      <w:pPr>
        <w:pBdr>
          <w:top w:val="single" w:sz="4" w:space="1" w:color="auto"/>
          <w:left w:val="single" w:sz="4" w:space="4" w:color="auto"/>
          <w:bottom w:val="single" w:sz="4" w:space="1" w:color="auto"/>
          <w:right w:val="single" w:sz="4" w:space="4" w:color="auto"/>
        </w:pBdr>
        <w:jc w:val="both"/>
        <w:rPr>
          <w:rFonts w:ascii="Gill Sans MT" w:hAnsi="Gill Sans MT"/>
          <w:sz w:val="28"/>
          <w:szCs w:val="28"/>
        </w:rPr>
      </w:pPr>
      <w:r>
        <w:rPr>
          <w:rFonts w:ascii="Gill Sans MT" w:hAnsi="Gill Sans MT"/>
          <w:sz w:val="28"/>
          <w:szCs w:val="28"/>
        </w:rPr>
        <w:t xml:space="preserve">Nous remercions le groupe de travail pour la prise en compte de nos remarques et suggestions, basées sur notre expérience de terrain avec les victimes et les survivantes de la prostitution et de la traite à des fins de prostitution. </w:t>
      </w:r>
    </w:p>
    <w:p w:rsidR="00FD35A8" w:rsidRDefault="00FD35A8" w:rsidP="00FD35A8">
      <w:pPr>
        <w:jc w:val="both"/>
        <w:rPr>
          <w:rFonts w:ascii="Gill Sans MT" w:hAnsi="Gill Sans MT"/>
          <w:sz w:val="28"/>
          <w:szCs w:val="28"/>
        </w:rPr>
      </w:pPr>
    </w:p>
    <w:p w:rsidR="00554DE1" w:rsidRPr="00554DE1" w:rsidRDefault="00FD35A8" w:rsidP="00554DE1">
      <w:pPr>
        <w:jc w:val="both"/>
        <w:rPr>
          <w:rFonts w:ascii="Gill Sans MT" w:hAnsi="Gill Sans MT"/>
          <w:sz w:val="28"/>
          <w:szCs w:val="28"/>
        </w:rPr>
      </w:pPr>
      <w:r w:rsidRPr="00FD35A8">
        <w:rPr>
          <w:rFonts w:ascii="Gill Sans MT" w:hAnsi="Gill Sans MT"/>
          <w:sz w:val="28"/>
          <w:szCs w:val="28"/>
          <w:lang w:val="en-US"/>
        </w:rPr>
        <w:br w:type="page"/>
      </w:r>
      <w:r w:rsidR="00830AFF" w:rsidRPr="00554DE1">
        <w:rPr>
          <w:rFonts w:ascii="Gill Sans MT" w:hAnsi="Gill Sans MT"/>
          <w:noProof/>
          <w:sz w:val="28"/>
          <w:szCs w:val="28"/>
          <w:lang w:val="en-GB" w:eastAsia="en-GB"/>
        </w:rPr>
        <w:lastRenderedPageBreak/>
        <w:drawing>
          <wp:inline distT="0" distB="0" distL="0" distR="0">
            <wp:extent cx="1335405" cy="107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1073150"/>
                    </a:xfrm>
                    <a:prstGeom prst="rect">
                      <a:avLst/>
                    </a:prstGeom>
                    <a:noFill/>
                  </pic:spPr>
                </pic:pic>
              </a:graphicData>
            </a:graphic>
          </wp:inline>
        </w:drawing>
      </w:r>
    </w:p>
    <w:p w:rsidR="00554DE1" w:rsidRPr="00554DE1" w:rsidRDefault="00554DE1" w:rsidP="00554DE1">
      <w:pPr>
        <w:jc w:val="both"/>
        <w:rPr>
          <w:rFonts w:ascii="Gill Sans MT" w:hAnsi="Gill Sans MT"/>
          <w:sz w:val="28"/>
          <w:szCs w:val="28"/>
        </w:rPr>
      </w:pPr>
      <w:hyperlink r:id="rId12" w:history="1">
        <w:r w:rsidRPr="00554DE1">
          <w:rPr>
            <w:rStyle w:val="Hyperlink"/>
            <w:rFonts w:ascii="Gill Sans MT" w:hAnsi="Gill Sans MT"/>
            <w:sz w:val="28"/>
            <w:szCs w:val="28"/>
          </w:rPr>
          <w:t>www.amicaledunid.org</w:t>
        </w:r>
      </w:hyperlink>
    </w:p>
    <w:p w:rsidR="00554DE1" w:rsidRPr="00554DE1" w:rsidRDefault="00554DE1" w:rsidP="00554DE1">
      <w:pPr>
        <w:jc w:val="both"/>
        <w:rPr>
          <w:rFonts w:ascii="Gill Sans MT" w:hAnsi="Gill Sans MT"/>
          <w:sz w:val="28"/>
          <w:szCs w:val="28"/>
        </w:rPr>
      </w:pPr>
      <w:hyperlink r:id="rId13" w:history="1">
        <w:r w:rsidRPr="00554DE1">
          <w:rPr>
            <w:rStyle w:val="Hyperlink"/>
            <w:rFonts w:ascii="Gill Sans MT" w:hAnsi="Gill Sans MT"/>
            <w:sz w:val="28"/>
            <w:szCs w:val="28"/>
          </w:rPr>
          <w:t>dir.generale@adn-asso.org</w:t>
        </w:r>
      </w:hyperlink>
    </w:p>
    <w:p w:rsidR="00554DE1" w:rsidRPr="00554DE1" w:rsidRDefault="00554DE1" w:rsidP="00FD35A8">
      <w:pPr>
        <w:jc w:val="both"/>
        <w:rPr>
          <w:rFonts w:ascii="Gill Sans MT" w:hAnsi="Gill Sans MT"/>
          <w:sz w:val="28"/>
          <w:szCs w:val="28"/>
        </w:rPr>
      </w:pPr>
    </w:p>
    <w:p w:rsidR="00554DE1" w:rsidRPr="00554DE1" w:rsidRDefault="00EC3458" w:rsidP="00FD35A8">
      <w:pPr>
        <w:jc w:val="both"/>
        <w:rPr>
          <w:rFonts w:ascii="Gill Sans MT" w:hAnsi="Gill Sans MT"/>
          <w:sz w:val="28"/>
          <w:szCs w:val="28"/>
        </w:rPr>
      </w:pPr>
      <w:r>
        <w:rPr>
          <w:rFonts w:ascii="Gill Sans MT" w:hAnsi="Gill Sans MT"/>
          <w:sz w:val="28"/>
          <w:szCs w:val="28"/>
        </w:rPr>
        <w:t xml:space="preserve">Subject : article 6. </w:t>
      </w:r>
    </w:p>
    <w:p w:rsidR="00554DE1" w:rsidRPr="00554DE1" w:rsidRDefault="00554DE1" w:rsidP="00FD35A8">
      <w:pPr>
        <w:jc w:val="both"/>
        <w:rPr>
          <w:rFonts w:ascii="Gill Sans MT" w:hAnsi="Gill Sans MT"/>
          <w:sz w:val="28"/>
          <w:szCs w:val="28"/>
        </w:rPr>
      </w:pPr>
    </w:p>
    <w:p w:rsidR="00172931" w:rsidRDefault="00172931" w:rsidP="00FD35A8">
      <w:pPr>
        <w:jc w:val="both"/>
        <w:rPr>
          <w:rFonts w:ascii="Gill Sans MT" w:hAnsi="Gill Sans MT"/>
          <w:sz w:val="28"/>
          <w:szCs w:val="28"/>
          <w:lang w:val="en-US"/>
        </w:rPr>
      </w:pPr>
      <w:r>
        <w:rPr>
          <w:rFonts w:ascii="Gill Sans MT" w:hAnsi="Gill Sans MT"/>
          <w:sz w:val="28"/>
          <w:szCs w:val="28"/>
          <w:lang w:val="en-US"/>
        </w:rPr>
        <w:lastRenderedPageBreak/>
        <w:t>Ladies and gentlemen, members of the working group,</w:t>
      </w:r>
      <w:r w:rsidR="00FD35A8" w:rsidRPr="00FD35A8">
        <w:rPr>
          <w:rFonts w:ascii="Gill Sans MT" w:hAnsi="Gill Sans MT"/>
          <w:sz w:val="28"/>
          <w:szCs w:val="28"/>
          <w:lang w:val="en-US"/>
        </w:rPr>
        <w:t xml:space="preserve"> </w:t>
      </w:r>
    </w:p>
    <w:p w:rsidR="006030F2" w:rsidRDefault="00FD35A8" w:rsidP="00FD35A8">
      <w:pPr>
        <w:jc w:val="both"/>
        <w:rPr>
          <w:rFonts w:ascii="Gill Sans MT" w:hAnsi="Gill Sans MT"/>
          <w:sz w:val="28"/>
          <w:szCs w:val="28"/>
          <w:lang w:val="en-US"/>
        </w:rPr>
      </w:pPr>
      <w:r w:rsidRPr="00FD35A8">
        <w:rPr>
          <w:rFonts w:ascii="Gill Sans MT" w:hAnsi="Gill Sans MT"/>
          <w:sz w:val="28"/>
          <w:szCs w:val="28"/>
          <w:lang w:val="en-US"/>
        </w:rPr>
        <w:t xml:space="preserve">The </w:t>
      </w:r>
      <w:r w:rsidR="00172931">
        <w:rPr>
          <w:rFonts w:ascii="Gill Sans MT" w:hAnsi="Gill Sans MT"/>
          <w:sz w:val="28"/>
          <w:szCs w:val="28"/>
          <w:lang w:val="en-US"/>
        </w:rPr>
        <w:t>Amicale du Nid</w:t>
      </w:r>
      <w:r w:rsidRPr="00FD35A8">
        <w:rPr>
          <w:rFonts w:ascii="Gill Sans MT" w:hAnsi="Gill Sans MT"/>
          <w:sz w:val="28"/>
          <w:szCs w:val="28"/>
          <w:lang w:val="en-US"/>
        </w:rPr>
        <w:t xml:space="preserve"> is an association which </w:t>
      </w:r>
      <w:r w:rsidR="006325F2">
        <w:rPr>
          <w:rFonts w:ascii="Gill Sans MT" w:hAnsi="Gill Sans MT"/>
          <w:sz w:val="28"/>
          <w:szCs w:val="28"/>
          <w:lang w:val="en-US"/>
        </w:rPr>
        <w:t>has been working</w:t>
      </w:r>
      <w:r w:rsidRPr="00FD35A8">
        <w:rPr>
          <w:rFonts w:ascii="Gill Sans MT" w:hAnsi="Gill Sans MT"/>
          <w:sz w:val="28"/>
          <w:szCs w:val="28"/>
          <w:lang w:val="en-US"/>
        </w:rPr>
        <w:t xml:space="preserve"> since 1946 to </w:t>
      </w:r>
      <w:r w:rsidR="00172931">
        <w:rPr>
          <w:rFonts w:ascii="Gill Sans MT" w:hAnsi="Gill Sans MT"/>
          <w:sz w:val="28"/>
          <w:szCs w:val="28"/>
          <w:lang w:val="en-US"/>
        </w:rPr>
        <w:t>outreach and support</w:t>
      </w:r>
      <w:r w:rsidRPr="00FD35A8">
        <w:rPr>
          <w:rFonts w:ascii="Gill Sans MT" w:hAnsi="Gill Sans MT"/>
          <w:sz w:val="28"/>
          <w:szCs w:val="28"/>
          <w:lang w:val="en-US"/>
        </w:rPr>
        <w:t xml:space="preserve"> victims </w:t>
      </w:r>
      <w:r w:rsidR="00172931">
        <w:rPr>
          <w:rFonts w:ascii="Gill Sans MT" w:hAnsi="Gill Sans MT"/>
          <w:sz w:val="28"/>
          <w:szCs w:val="28"/>
          <w:lang w:val="en-US"/>
        </w:rPr>
        <w:t>of</w:t>
      </w:r>
      <w:r w:rsidRPr="00FD35A8">
        <w:rPr>
          <w:rFonts w:ascii="Gill Sans MT" w:hAnsi="Gill Sans MT"/>
          <w:sz w:val="28"/>
          <w:szCs w:val="28"/>
          <w:lang w:val="en-US"/>
        </w:rPr>
        <w:t xml:space="preserve"> prostitution and </w:t>
      </w:r>
      <w:r w:rsidR="00172931">
        <w:rPr>
          <w:rFonts w:ascii="Gill Sans MT" w:hAnsi="Gill Sans MT"/>
          <w:sz w:val="28"/>
          <w:szCs w:val="28"/>
          <w:lang w:val="en-US"/>
        </w:rPr>
        <w:t>trafficking</w:t>
      </w:r>
      <w:r w:rsidRPr="00FD35A8">
        <w:rPr>
          <w:rFonts w:ascii="Gill Sans MT" w:hAnsi="Gill Sans MT"/>
          <w:sz w:val="28"/>
          <w:szCs w:val="28"/>
          <w:lang w:val="en-US"/>
        </w:rPr>
        <w:t xml:space="preserve"> </w:t>
      </w:r>
      <w:r w:rsidR="00172931">
        <w:rPr>
          <w:rFonts w:ascii="Gill Sans MT" w:hAnsi="Gill Sans MT"/>
          <w:sz w:val="28"/>
          <w:szCs w:val="28"/>
          <w:lang w:val="en-US"/>
        </w:rPr>
        <w:t>in order to help them</w:t>
      </w:r>
      <w:r w:rsidRPr="00FD35A8">
        <w:rPr>
          <w:rFonts w:ascii="Gill Sans MT" w:hAnsi="Gill Sans MT"/>
          <w:sz w:val="28"/>
          <w:szCs w:val="28"/>
          <w:lang w:val="en-US"/>
        </w:rPr>
        <w:t xml:space="preserve"> exit prostitution and </w:t>
      </w:r>
      <w:r w:rsidR="00172931">
        <w:rPr>
          <w:rFonts w:ascii="Gill Sans MT" w:hAnsi="Gill Sans MT"/>
          <w:sz w:val="28"/>
          <w:szCs w:val="28"/>
          <w:lang w:val="en-US"/>
        </w:rPr>
        <w:t xml:space="preserve">build social and </w:t>
      </w:r>
      <w:r w:rsidRPr="00FD35A8">
        <w:rPr>
          <w:rFonts w:ascii="Gill Sans MT" w:hAnsi="Gill Sans MT"/>
          <w:sz w:val="28"/>
          <w:szCs w:val="28"/>
          <w:lang w:val="en-US"/>
        </w:rPr>
        <w:t xml:space="preserve">professional insertion. It meets each year approximately 5,000 people, mainly women, on the </w:t>
      </w:r>
      <w:r w:rsidR="006030F2" w:rsidRPr="00FD35A8">
        <w:rPr>
          <w:rFonts w:ascii="Gill Sans MT" w:hAnsi="Gill Sans MT"/>
          <w:sz w:val="28"/>
          <w:szCs w:val="28"/>
          <w:lang w:val="en-US"/>
        </w:rPr>
        <w:t xml:space="preserve">prostitution </w:t>
      </w:r>
      <w:r w:rsidRPr="00FD35A8">
        <w:rPr>
          <w:rFonts w:ascii="Gill Sans MT" w:hAnsi="Gill Sans MT"/>
          <w:sz w:val="28"/>
          <w:szCs w:val="28"/>
          <w:lang w:val="en-US"/>
        </w:rPr>
        <w:t>spot</w:t>
      </w:r>
      <w:r w:rsidR="006030F2">
        <w:rPr>
          <w:rFonts w:ascii="Gill Sans MT" w:hAnsi="Gill Sans MT"/>
          <w:sz w:val="28"/>
          <w:szCs w:val="28"/>
          <w:lang w:val="en-US"/>
        </w:rPr>
        <w:t>s</w:t>
      </w:r>
      <w:r w:rsidRPr="00FD35A8">
        <w:rPr>
          <w:rFonts w:ascii="Gill Sans MT" w:hAnsi="Gill Sans MT"/>
          <w:sz w:val="28"/>
          <w:szCs w:val="28"/>
          <w:lang w:val="en-US"/>
        </w:rPr>
        <w:t xml:space="preserve"> and accompanies more than 4,900 people, including </w:t>
      </w:r>
      <w:r w:rsidR="006030F2">
        <w:rPr>
          <w:rFonts w:ascii="Gill Sans MT" w:hAnsi="Gill Sans MT"/>
          <w:sz w:val="28"/>
          <w:szCs w:val="28"/>
          <w:lang w:val="en-US"/>
        </w:rPr>
        <w:t>a significant</w:t>
      </w:r>
      <w:r w:rsidRPr="00FD35A8">
        <w:rPr>
          <w:rFonts w:ascii="Gill Sans MT" w:hAnsi="Gill Sans MT"/>
          <w:sz w:val="28"/>
          <w:szCs w:val="28"/>
          <w:lang w:val="en-US"/>
        </w:rPr>
        <w:t xml:space="preserve"> proportion of victims of </w:t>
      </w:r>
      <w:r w:rsidR="006030F2">
        <w:rPr>
          <w:rFonts w:ascii="Gill Sans MT" w:hAnsi="Gill Sans MT"/>
          <w:sz w:val="28"/>
          <w:szCs w:val="28"/>
          <w:lang w:val="en-US"/>
        </w:rPr>
        <w:t>trafficking for</w:t>
      </w:r>
      <w:r w:rsidRPr="00FD35A8">
        <w:rPr>
          <w:rFonts w:ascii="Gill Sans MT" w:hAnsi="Gill Sans MT"/>
          <w:sz w:val="28"/>
          <w:szCs w:val="28"/>
          <w:lang w:val="en-US"/>
        </w:rPr>
        <w:t xml:space="preserve"> prostitution. </w:t>
      </w:r>
    </w:p>
    <w:p w:rsidR="006030F2" w:rsidRDefault="006030F2" w:rsidP="00FD35A8">
      <w:pPr>
        <w:jc w:val="both"/>
        <w:rPr>
          <w:rFonts w:ascii="Gill Sans MT" w:hAnsi="Gill Sans MT"/>
          <w:sz w:val="28"/>
          <w:szCs w:val="28"/>
          <w:lang w:val="en-US"/>
        </w:rPr>
      </w:pPr>
      <w:r>
        <w:rPr>
          <w:rFonts w:ascii="Gill Sans MT" w:hAnsi="Gill Sans MT"/>
          <w:sz w:val="28"/>
          <w:szCs w:val="28"/>
          <w:lang w:val="en-US"/>
        </w:rPr>
        <w:lastRenderedPageBreak/>
        <w:t>T</w:t>
      </w:r>
      <w:r w:rsidR="00FD35A8" w:rsidRPr="00FD35A8">
        <w:rPr>
          <w:rFonts w:ascii="Gill Sans MT" w:hAnsi="Gill Sans MT"/>
          <w:sz w:val="28"/>
          <w:szCs w:val="28"/>
          <w:lang w:val="en-US"/>
        </w:rPr>
        <w:t xml:space="preserve">he </w:t>
      </w:r>
      <w:r>
        <w:rPr>
          <w:rFonts w:ascii="Gill Sans MT" w:hAnsi="Gill Sans MT"/>
          <w:sz w:val="28"/>
          <w:szCs w:val="28"/>
          <w:lang w:val="en-US"/>
        </w:rPr>
        <w:t>Amicale du Nid</w:t>
      </w:r>
      <w:r w:rsidR="00FD35A8" w:rsidRPr="00FD35A8">
        <w:rPr>
          <w:rFonts w:ascii="Gill Sans MT" w:hAnsi="Gill Sans MT"/>
          <w:sz w:val="28"/>
          <w:szCs w:val="28"/>
          <w:lang w:val="en-US"/>
        </w:rPr>
        <w:t xml:space="preserve"> </w:t>
      </w:r>
      <w:r w:rsidR="00046F6F">
        <w:rPr>
          <w:rFonts w:ascii="Gill Sans MT" w:hAnsi="Gill Sans MT"/>
          <w:sz w:val="28"/>
          <w:szCs w:val="28"/>
          <w:lang w:val="en-US"/>
        </w:rPr>
        <w:t xml:space="preserve">acknowledges </w:t>
      </w:r>
      <w:r w:rsidR="00FD35A8" w:rsidRPr="00FD35A8">
        <w:rPr>
          <w:rFonts w:ascii="Gill Sans MT" w:hAnsi="Gill Sans MT"/>
          <w:sz w:val="28"/>
          <w:szCs w:val="28"/>
          <w:lang w:val="en-US"/>
        </w:rPr>
        <w:t xml:space="preserve">the </w:t>
      </w:r>
      <w:r w:rsidR="00046F6F">
        <w:rPr>
          <w:rFonts w:ascii="Gill Sans MT" w:hAnsi="Gill Sans MT"/>
          <w:sz w:val="28"/>
          <w:szCs w:val="28"/>
          <w:lang w:val="en-US"/>
        </w:rPr>
        <w:t xml:space="preserve">quality of the </w:t>
      </w:r>
      <w:r w:rsidR="00FD35A8" w:rsidRPr="00FD35A8">
        <w:rPr>
          <w:rFonts w:ascii="Gill Sans MT" w:hAnsi="Gill Sans MT"/>
          <w:sz w:val="28"/>
          <w:szCs w:val="28"/>
          <w:lang w:val="en-US"/>
        </w:rPr>
        <w:t xml:space="preserve">work synthesized in the </w:t>
      </w:r>
      <w:r w:rsidRPr="006030F2">
        <w:rPr>
          <w:rFonts w:ascii="Gill Sans MT" w:hAnsi="Gill Sans MT"/>
          <w:sz w:val="28"/>
          <w:szCs w:val="28"/>
          <w:lang w:val="en-US"/>
        </w:rPr>
        <w:t xml:space="preserve">concept </w:t>
      </w:r>
      <w:r w:rsidR="00FD35A8" w:rsidRPr="00FD35A8">
        <w:rPr>
          <w:rFonts w:ascii="Gill Sans MT" w:hAnsi="Gill Sans MT"/>
          <w:sz w:val="28"/>
          <w:szCs w:val="28"/>
          <w:lang w:val="en-US"/>
        </w:rPr>
        <w:t xml:space="preserve">note and expresses its </w:t>
      </w:r>
      <w:r>
        <w:rPr>
          <w:rFonts w:ascii="Gill Sans MT" w:hAnsi="Gill Sans MT"/>
          <w:sz w:val="28"/>
          <w:szCs w:val="28"/>
          <w:lang w:val="en-US"/>
        </w:rPr>
        <w:t xml:space="preserve">general </w:t>
      </w:r>
      <w:r w:rsidR="00FD35A8" w:rsidRPr="00FD35A8">
        <w:rPr>
          <w:rFonts w:ascii="Gill Sans MT" w:hAnsi="Gill Sans MT"/>
          <w:sz w:val="28"/>
          <w:szCs w:val="28"/>
          <w:lang w:val="en-US"/>
        </w:rPr>
        <w:t xml:space="preserve">support for the conclusions of the working group. </w:t>
      </w:r>
    </w:p>
    <w:p w:rsidR="006030F2" w:rsidRDefault="00FD35A8" w:rsidP="00FD35A8">
      <w:pPr>
        <w:jc w:val="both"/>
        <w:rPr>
          <w:rFonts w:ascii="Gill Sans MT" w:hAnsi="Gill Sans MT"/>
          <w:sz w:val="28"/>
          <w:szCs w:val="28"/>
          <w:lang w:val="en-US"/>
        </w:rPr>
      </w:pPr>
      <w:r w:rsidRPr="00FD35A8">
        <w:rPr>
          <w:rFonts w:ascii="Gill Sans MT" w:hAnsi="Gill Sans MT"/>
          <w:sz w:val="28"/>
          <w:szCs w:val="28"/>
          <w:lang w:val="en-US"/>
        </w:rPr>
        <w:t xml:space="preserve">It underlines in particular, in the part C on major concerns, the importance: </w:t>
      </w:r>
    </w:p>
    <w:p w:rsidR="00FD35A8" w:rsidRDefault="00FD35A8" w:rsidP="00FD35A8">
      <w:pPr>
        <w:jc w:val="both"/>
        <w:rPr>
          <w:rFonts w:ascii="Gill Sans MT" w:hAnsi="Gill Sans MT"/>
          <w:sz w:val="28"/>
          <w:szCs w:val="28"/>
          <w:lang w:val="en-US"/>
        </w:rPr>
      </w:pPr>
      <w:r w:rsidRPr="00FD35A8">
        <w:rPr>
          <w:rFonts w:ascii="Gill Sans MT" w:hAnsi="Gill Sans MT"/>
          <w:sz w:val="28"/>
          <w:szCs w:val="28"/>
          <w:lang w:val="en-US"/>
        </w:rPr>
        <w:t xml:space="preserve">- </w:t>
      </w:r>
      <w:r w:rsidR="006030F2">
        <w:rPr>
          <w:rFonts w:ascii="Gill Sans MT" w:hAnsi="Gill Sans MT"/>
          <w:sz w:val="28"/>
          <w:szCs w:val="28"/>
          <w:lang w:val="en-US"/>
        </w:rPr>
        <w:t xml:space="preserve">of </w:t>
      </w:r>
      <w:r w:rsidR="00046F6F">
        <w:rPr>
          <w:rFonts w:ascii="Gill Sans MT" w:hAnsi="Gill Sans MT"/>
          <w:sz w:val="28"/>
          <w:szCs w:val="28"/>
          <w:lang w:val="en-US"/>
        </w:rPr>
        <w:t>paragraph</w:t>
      </w:r>
      <w:r w:rsidRPr="00FD35A8">
        <w:rPr>
          <w:rFonts w:ascii="Gill Sans MT" w:hAnsi="Gill Sans MT"/>
          <w:sz w:val="28"/>
          <w:szCs w:val="28"/>
          <w:lang w:val="en-US"/>
        </w:rPr>
        <w:t xml:space="preserve"> 25: traffic</w:t>
      </w:r>
      <w:r w:rsidR="006030F2">
        <w:rPr>
          <w:rFonts w:ascii="Gill Sans MT" w:hAnsi="Gill Sans MT"/>
          <w:sz w:val="28"/>
          <w:szCs w:val="28"/>
          <w:lang w:val="en-US"/>
        </w:rPr>
        <w:t>king</w:t>
      </w:r>
      <w:r w:rsidRPr="00FD35A8">
        <w:rPr>
          <w:rFonts w:ascii="Gill Sans MT" w:hAnsi="Gill Sans MT"/>
          <w:sz w:val="28"/>
          <w:szCs w:val="28"/>
          <w:lang w:val="en-US"/>
        </w:rPr>
        <w:t xml:space="preserve"> of human beings is </w:t>
      </w:r>
      <w:r w:rsidR="006030F2">
        <w:rPr>
          <w:rFonts w:ascii="Gill Sans MT" w:hAnsi="Gill Sans MT"/>
          <w:sz w:val="28"/>
          <w:szCs w:val="28"/>
          <w:lang w:val="en-US"/>
        </w:rPr>
        <w:t>rooted</w:t>
      </w:r>
      <w:r w:rsidRPr="00FD35A8">
        <w:rPr>
          <w:rFonts w:ascii="Gill Sans MT" w:hAnsi="Gill Sans MT"/>
          <w:sz w:val="28"/>
          <w:szCs w:val="28"/>
          <w:lang w:val="en-US"/>
        </w:rPr>
        <w:t xml:space="preserve"> </w:t>
      </w:r>
      <w:r w:rsidR="006030F2">
        <w:rPr>
          <w:rFonts w:ascii="Gill Sans MT" w:hAnsi="Gill Sans MT"/>
          <w:sz w:val="28"/>
          <w:szCs w:val="28"/>
          <w:lang w:val="en-US"/>
        </w:rPr>
        <w:t>on</w:t>
      </w:r>
      <w:r w:rsidRPr="00FD35A8">
        <w:rPr>
          <w:rFonts w:ascii="Gill Sans MT" w:hAnsi="Gill Sans MT"/>
          <w:sz w:val="28"/>
          <w:szCs w:val="28"/>
          <w:lang w:val="en-US"/>
        </w:rPr>
        <w:t xml:space="preserve"> </w:t>
      </w:r>
      <w:r w:rsidR="006030F2">
        <w:rPr>
          <w:rFonts w:ascii="Gill Sans MT" w:hAnsi="Gill Sans MT"/>
          <w:sz w:val="28"/>
          <w:szCs w:val="28"/>
          <w:lang w:val="en-US"/>
        </w:rPr>
        <w:t xml:space="preserve">gender </w:t>
      </w:r>
      <w:r w:rsidRPr="00FD35A8">
        <w:rPr>
          <w:rFonts w:ascii="Gill Sans MT" w:hAnsi="Gill Sans MT"/>
          <w:sz w:val="28"/>
          <w:szCs w:val="28"/>
          <w:lang w:val="en-US"/>
        </w:rPr>
        <w:t xml:space="preserve">discriminations </w:t>
      </w:r>
      <w:r w:rsidR="006030F2">
        <w:rPr>
          <w:rFonts w:ascii="Gill Sans MT" w:hAnsi="Gill Sans MT"/>
          <w:sz w:val="28"/>
          <w:szCs w:val="28"/>
          <w:lang w:val="en-US"/>
        </w:rPr>
        <w:t>and perpetuates them</w:t>
      </w:r>
      <w:r w:rsidRPr="00FD35A8">
        <w:rPr>
          <w:rFonts w:ascii="Gill Sans MT" w:hAnsi="Gill Sans MT"/>
          <w:sz w:val="28"/>
          <w:szCs w:val="28"/>
          <w:lang w:val="en-US"/>
        </w:rPr>
        <w:t xml:space="preserve">. That is particularly obvious among the women victims of </w:t>
      </w:r>
      <w:r w:rsidR="006030F2">
        <w:rPr>
          <w:rFonts w:ascii="Gill Sans MT" w:hAnsi="Gill Sans MT"/>
          <w:sz w:val="28"/>
          <w:szCs w:val="28"/>
          <w:lang w:val="en-US"/>
        </w:rPr>
        <w:t>THB for</w:t>
      </w:r>
      <w:r w:rsidRPr="00FD35A8">
        <w:rPr>
          <w:rFonts w:ascii="Gill Sans MT" w:hAnsi="Gill Sans MT"/>
          <w:sz w:val="28"/>
          <w:szCs w:val="28"/>
          <w:lang w:val="en-US"/>
        </w:rPr>
        <w:t xml:space="preserve"> prostitution wh</w:t>
      </w:r>
      <w:r w:rsidR="006030F2">
        <w:rPr>
          <w:rFonts w:ascii="Gill Sans MT" w:hAnsi="Gill Sans MT"/>
          <w:sz w:val="28"/>
          <w:szCs w:val="28"/>
          <w:lang w:val="en-US"/>
        </w:rPr>
        <w:t>om</w:t>
      </w:r>
      <w:r w:rsidRPr="00FD35A8">
        <w:rPr>
          <w:rFonts w:ascii="Gill Sans MT" w:hAnsi="Gill Sans MT"/>
          <w:sz w:val="28"/>
          <w:szCs w:val="28"/>
          <w:lang w:val="en-US"/>
        </w:rPr>
        <w:t xml:space="preserve"> the </w:t>
      </w:r>
      <w:r w:rsidR="006030F2">
        <w:rPr>
          <w:rFonts w:ascii="Gill Sans MT" w:hAnsi="Gill Sans MT"/>
          <w:sz w:val="28"/>
          <w:szCs w:val="28"/>
          <w:lang w:val="en-US"/>
        </w:rPr>
        <w:t>Amicale du Nid meets and support</w:t>
      </w:r>
      <w:r w:rsidR="006325F2">
        <w:rPr>
          <w:rFonts w:ascii="Gill Sans MT" w:hAnsi="Gill Sans MT"/>
          <w:sz w:val="28"/>
          <w:szCs w:val="28"/>
          <w:lang w:val="en-US"/>
        </w:rPr>
        <w:t>s</w:t>
      </w:r>
      <w:r w:rsidRPr="00FD35A8">
        <w:rPr>
          <w:rFonts w:ascii="Gill Sans MT" w:hAnsi="Gill Sans MT"/>
          <w:sz w:val="28"/>
          <w:szCs w:val="28"/>
          <w:lang w:val="en-US"/>
        </w:rPr>
        <w:t xml:space="preserve">. The victims are </w:t>
      </w:r>
      <w:r w:rsidR="006030F2">
        <w:rPr>
          <w:rFonts w:ascii="Gill Sans MT" w:hAnsi="Gill Sans MT"/>
          <w:sz w:val="28"/>
          <w:szCs w:val="28"/>
          <w:lang w:val="en-US"/>
        </w:rPr>
        <w:t>recruited</w:t>
      </w:r>
      <w:r w:rsidRPr="00FD35A8">
        <w:rPr>
          <w:rFonts w:ascii="Gill Sans MT" w:hAnsi="Gill Sans MT"/>
          <w:sz w:val="28"/>
          <w:szCs w:val="28"/>
          <w:lang w:val="en-US"/>
        </w:rPr>
        <w:t xml:space="preserve"> by </w:t>
      </w:r>
      <w:r w:rsidR="006030F2">
        <w:rPr>
          <w:rFonts w:ascii="Gill Sans MT" w:hAnsi="Gill Sans MT"/>
          <w:sz w:val="28"/>
          <w:szCs w:val="28"/>
          <w:lang w:val="en-US"/>
        </w:rPr>
        <w:lastRenderedPageBreak/>
        <w:t>traffickers</w:t>
      </w:r>
      <w:r w:rsidRPr="00FD35A8">
        <w:rPr>
          <w:rFonts w:ascii="Gill Sans MT" w:hAnsi="Gill Sans MT"/>
          <w:sz w:val="28"/>
          <w:szCs w:val="28"/>
          <w:lang w:val="en-US"/>
        </w:rPr>
        <w:t xml:space="preserve"> </w:t>
      </w:r>
      <w:r w:rsidR="00046F6F">
        <w:rPr>
          <w:rFonts w:ascii="Gill Sans MT" w:hAnsi="Gill Sans MT"/>
          <w:sz w:val="28"/>
          <w:szCs w:val="28"/>
          <w:lang w:val="en-US"/>
        </w:rPr>
        <w:t>on the basis</w:t>
      </w:r>
      <w:r w:rsidRPr="00FD35A8">
        <w:rPr>
          <w:rFonts w:ascii="Gill Sans MT" w:hAnsi="Gill Sans MT"/>
          <w:sz w:val="28"/>
          <w:szCs w:val="28"/>
          <w:lang w:val="en-US"/>
        </w:rPr>
        <w:t xml:space="preserve"> the</w:t>
      </w:r>
      <w:r w:rsidR="00046F6F">
        <w:rPr>
          <w:rFonts w:ascii="Gill Sans MT" w:hAnsi="Gill Sans MT"/>
          <w:sz w:val="28"/>
          <w:szCs w:val="28"/>
          <w:lang w:val="en-US"/>
        </w:rPr>
        <w:t>ir</w:t>
      </w:r>
      <w:r w:rsidRPr="00FD35A8">
        <w:rPr>
          <w:rFonts w:ascii="Gill Sans MT" w:hAnsi="Gill Sans MT"/>
          <w:sz w:val="28"/>
          <w:szCs w:val="28"/>
          <w:lang w:val="en-US"/>
        </w:rPr>
        <w:t xml:space="preserve"> vulnerabilities related to their position </w:t>
      </w:r>
      <w:r w:rsidR="006030F2">
        <w:rPr>
          <w:rFonts w:ascii="Gill Sans MT" w:hAnsi="Gill Sans MT"/>
          <w:sz w:val="28"/>
          <w:szCs w:val="28"/>
          <w:lang w:val="en-US"/>
        </w:rPr>
        <w:t>as</w:t>
      </w:r>
      <w:r w:rsidRPr="00FD35A8">
        <w:rPr>
          <w:rFonts w:ascii="Gill Sans MT" w:hAnsi="Gill Sans MT"/>
          <w:sz w:val="28"/>
          <w:szCs w:val="28"/>
          <w:lang w:val="en-US"/>
        </w:rPr>
        <w:t xml:space="preserve"> women: victims of sexual violence </w:t>
      </w:r>
      <w:r w:rsidR="00046F6F">
        <w:rPr>
          <w:rFonts w:ascii="Gill Sans MT" w:hAnsi="Gill Sans MT"/>
          <w:sz w:val="28"/>
          <w:szCs w:val="28"/>
          <w:lang w:val="en-US"/>
        </w:rPr>
        <w:t>in</w:t>
      </w:r>
      <w:r w:rsidRPr="00FD35A8">
        <w:rPr>
          <w:rFonts w:ascii="Gill Sans MT" w:hAnsi="Gill Sans MT"/>
          <w:sz w:val="28"/>
          <w:szCs w:val="28"/>
          <w:lang w:val="en-US"/>
        </w:rPr>
        <w:t xml:space="preserve"> the</w:t>
      </w:r>
      <w:r w:rsidR="00046F6F">
        <w:rPr>
          <w:rFonts w:ascii="Gill Sans MT" w:hAnsi="Gill Sans MT"/>
          <w:sz w:val="28"/>
          <w:szCs w:val="28"/>
          <w:lang w:val="en-US"/>
        </w:rPr>
        <w:t>ir</w:t>
      </w:r>
      <w:r w:rsidRPr="00FD35A8">
        <w:rPr>
          <w:rFonts w:ascii="Gill Sans MT" w:hAnsi="Gill Sans MT"/>
          <w:sz w:val="28"/>
          <w:szCs w:val="28"/>
          <w:lang w:val="en-US"/>
        </w:rPr>
        <w:t xml:space="preserve"> young age, of rapes, </w:t>
      </w:r>
      <w:r w:rsidR="006325F2" w:rsidRPr="00FD35A8">
        <w:rPr>
          <w:rFonts w:ascii="Gill Sans MT" w:hAnsi="Gill Sans MT"/>
          <w:sz w:val="28"/>
          <w:szCs w:val="28"/>
          <w:lang w:val="en-US"/>
        </w:rPr>
        <w:t>incest</w:t>
      </w:r>
      <w:r w:rsidRPr="00FD35A8">
        <w:rPr>
          <w:rFonts w:ascii="Gill Sans MT" w:hAnsi="Gill Sans MT"/>
          <w:sz w:val="28"/>
          <w:szCs w:val="28"/>
          <w:lang w:val="en-US"/>
        </w:rPr>
        <w:t xml:space="preserve">, excision, assigned </w:t>
      </w:r>
      <w:r w:rsidR="00046F6F">
        <w:rPr>
          <w:rFonts w:ascii="Gill Sans MT" w:hAnsi="Gill Sans MT"/>
          <w:sz w:val="28"/>
          <w:szCs w:val="28"/>
          <w:lang w:val="en-US"/>
        </w:rPr>
        <w:t>to</w:t>
      </w:r>
      <w:r w:rsidRPr="00FD35A8">
        <w:rPr>
          <w:rFonts w:ascii="Gill Sans MT" w:hAnsi="Gill Sans MT"/>
          <w:sz w:val="28"/>
          <w:szCs w:val="28"/>
          <w:lang w:val="en-US"/>
        </w:rPr>
        <w:t xml:space="preserve"> a sacrificial role to get means of survival to their family, poverty. The French young girls victims of </w:t>
      </w:r>
      <w:r w:rsidR="00046F6F">
        <w:rPr>
          <w:rFonts w:ascii="Gill Sans MT" w:hAnsi="Gill Sans MT"/>
          <w:sz w:val="28"/>
          <w:szCs w:val="28"/>
          <w:lang w:val="en-US"/>
        </w:rPr>
        <w:t>THB</w:t>
      </w:r>
      <w:r w:rsidRPr="00FD35A8">
        <w:rPr>
          <w:rFonts w:ascii="Gill Sans MT" w:hAnsi="Gill Sans MT"/>
          <w:sz w:val="28"/>
          <w:szCs w:val="28"/>
          <w:lang w:val="en-US"/>
        </w:rPr>
        <w:t xml:space="preserve"> inside the national territory are also </w:t>
      </w:r>
      <w:r w:rsidR="00046F6F">
        <w:rPr>
          <w:rFonts w:ascii="Gill Sans MT" w:hAnsi="Gill Sans MT"/>
          <w:sz w:val="28"/>
          <w:szCs w:val="28"/>
          <w:lang w:val="en-US"/>
        </w:rPr>
        <w:t xml:space="preserve">recruited </w:t>
      </w:r>
      <w:r w:rsidRPr="00FD35A8">
        <w:rPr>
          <w:rFonts w:ascii="Gill Sans MT" w:hAnsi="Gill Sans MT"/>
          <w:sz w:val="28"/>
          <w:szCs w:val="28"/>
          <w:lang w:val="en-US"/>
        </w:rPr>
        <w:t xml:space="preserve">on the basis of </w:t>
      </w:r>
      <w:r w:rsidR="00046F6F">
        <w:rPr>
          <w:rFonts w:ascii="Gill Sans MT" w:hAnsi="Gill Sans MT"/>
          <w:sz w:val="28"/>
          <w:szCs w:val="28"/>
          <w:lang w:val="en-US"/>
        </w:rPr>
        <w:t xml:space="preserve">gender </w:t>
      </w:r>
      <w:r w:rsidRPr="00FD35A8">
        <w:rPr>
          <w:rFonts w:ascii="Gill Sans MT" w:hAnsi="Gill Sans MT"/>
          <w:sz w:val="28"/>
          <w:szCs w:val="28"/>
          <w:lang w:val="en-US"/>
        </w:rPr>
        <w:t>disc</w:t>
      </w:r>
      <w:r w:rsidR="006325F2">
        <w:rPr>
          <w:rFonts w:ascii="Gill Sans MT" w:hAnsi="Gill Sans MT"/>
          <w:sz w:val="28"/>
          <w:szCs w:val="28"/>
          <w:lang w:val="en-US"/>
        </w:rPr>
        <w:t>riminations, undergone violence</w:t>
      </w:r>
      <w:r w:rsidRPr="00FD35A8">
        <w:rPr>
          <w:rFonts w:ascii="Gill Sans MT" w:hAnsi="Gill Sans MT"/>
          <w:sz w:val="28"/>
          <w:szCs w:val="28"/>
          <w:lang w:val="en-US"/>
        </w:rPr>
        <w:t xml:space="preserve"> and hypersexualisation of the </w:t>
      </w:r>
      <w:r w:rsidR="00046F6F">
        <w:rPr>
          <w:rFonts w:ascii="Gill Sans MT" w:hAnsi="Gill Sans MT"/>
          <w:sz w:val="28"/>
          <w:szCs w:val="28"/>
          <w:lang w:val="en-US"/>
        </w:rPr>
        <w:t>society</w:t>
      </w:r>
      <w:r w:rsidRPr="00FD35A8">
        <w:rPr>
          <w:rFonts w:ascii="Gill Sans MT" w:hAnsi="Gill Sans MT"/>
          <w:sz w:val="28"/>
          <w:szCs w:val="28"/>
          <w:lang w:val="en-US"/>
        </w:rPr>
        <w:t xml:space="preserve"> which </w:t>
      </w:r>
      <w:r w:rsidR="00046F6F">
        <w:rPr>
          <w:rFonts w:ascii="Gill Sans MT" w:hAnsi="Gill Sans MT"/>
          <w:sz w:val="28"/>
          <w:szCs w:val="28"/>
          <w:lang w:val="en-US"/>
        </w:rPr>
        <w:t>exposes</w:t>
      </w:r>
      <w:r w:rsidRPr="00FD35A8">
        <w:rPr>
          <w:rFonts w:ascii="Gill Sans MT" w:hAnsi="Gill Sans MT"/>
          <w:sz w:val="28"/>
          <w:szCs w:val="28"/>
          <w:lang w:val="en-US"/>
        </w:rPr>
        <w:t xml:space="preserve"> the body of the little girls like object of male desire. Moreover</w:t>
      </w:r>
      <w:r w:rsidR="00B14F34">
        <w:rPr>
          <w:rFonts w:ascii="Gill Sans MT" w:hAnsi="Gill Sans MT"/>
          <w:sz w:val="28"/>
          <w:szCs w:val="28"/>
          <w:lang w:val="en-US"/>
        </w:rPr>
        <w:t>,</w:t>
      </w:r>
      <w:r w:rsidRPr="00FD35A8">
        <w:rPr>
          <w:rFonts w:ascii="Gill Sans MT" w:hAnsi="Gill Sans MT"/>
          <w:sz w:val="28"/>
          <w:szCs w:val="28"/>
          <w:lang w:val="en-US"/>
        </w:rPr>
        <w:t xml:space="preserve"> </w:t>
      </w:r>
      <w:r w:rsidR="00046F6F">
        <w:rPr>
          <w:rFonts w:ascii="Gill Sans MT" w:hAnsi="Gill Sans MT"/>
          <w:sz w:val="28"/>
          <w:szCs w:val="28"/>
          <w:lang w:val="en-US"/>
        </w:rPr>
        <w:t>THB for</w:t>
      </w:r>
      <w:r w:rsidRPr="00FD35A8">
        <w:rPr>
          <w:rFonts w:ascii="Gill Sans MT" w:hAnsi="Gill Sans MT"/>
          <w:sz w:val="28"/>
          <w:szCs w:val="28"/>
          <w:lang w:val="en-US"/>
        </w:rPr>
        <w:t xml:space="preserve"> prostitution aims at bringing “products” - women and little girls – on the advantageous </w:t>
      </w:r>
      <w:r w:rsidRPr="00FD35A8">
        <w:rPr>
          <w:rFonts w:ascii="Gill Sans MT" w:hAnsi="Gill Sans MT"/>
          <w:sz w:val="28"/>
          <w:szCs w:val="28"/>
          <w:lang w:val="en-US"/>
        </w:rPr>
        <w:lastRenderedPageBreak/>
        <w:t xml:space="preserve">market of prostitution, nourished by the money of the “customers” of the prostitution and attracting the traffickers; the subjacent justification is that there would be a “need” sexual masculine irrepressible which should be satisfied. </w:t>
      </w:r>
      <w:r w:rsidR="00046F6F">
        <w:rPr>
          <w:rFonts w:ascii="Gill Sans MT" w:hAnsi="Gill Sans MT"/>
          <w:sz w:val="28"/>
          <w:szCs w:val="28"/>
          <w:lang w:val="en-US"/>
        </w:rPr>
        <w:t>P</w:t>
      </w:r>
      <w:r w:rsidRPr="00FD35A8">
        <w:rPr>
          <w:rFonts w:ascii="Gill Sans MT" w:hAnsi="Gill Sans MT"/>
          <w:sz w:val="28"/>
          <w:szCs w:val="28"/>
          <w:lang w:val="en-US"/>
        </w:rPr>
        <w:t>rostitution is the assign</w:t>
      </w:r>
      <w:r w:rsidR="00046F6F">
        <w:rPr>
          <w:rFonts w:ascii="Gill Sans MT" w:hAnsi="Gill Sans MT"/>
          <w:sz w:val="28"/>
          <w:szCs w:val="28"/>
          <w:lang w:val="en-US"/>
        </w:rPr>
        <w:t>ation</w:t>
      </w:r>
      <w:r w:rsidRPr="00FD35A8">
        <w:rPr>
          <w:rFonts w:ascii="Gill Sans MT" w:hAnsi="Gill Sans MT"/>
          <w:sz w:val="28"/>
          <w:szCs w:val="28"/>
          <w:lang w:val="en-US"/>
        </w:rPr>
        <w:t xml:space="preserve"> of women and girls to the satisfaction of this “need” and thus constitutes the </w:t>
      </w:r>
      <w:r w:rsidR="006325F2">
        <w:rPr>
          <w:rFonts w:ascii="Gill Sans MT" w:hAnsi="Gill Sans MT"/>
          <w:sz w:val="28"/>
          <w:szCs w:val="28"/>
          <w:lang w:val="en-US"/>
        </w:rPr>
        <w:t>ut</w:t>
      </w:r>
      <w:r w:rsidRPr="00FD35A8">
        <w:rPr>
          <w:rFonts w:ascii="Gill Sans MT" w:hAnsi="Gill Sans MT"/>
          <w:sz w:val="28"/>
          <w:szCs w:val="28"/>
          <w:lang w:val="en-US"/>
        </w:rPr>
        <w:t xml:space="preserve">most violent discrimination </w:t>
      </w:r>
      <w:r w:rsidR="00046F6F">
        <w:rPr>
          <w:rFonts w:ascii="Gill Sans MT" w:hAnsi="Gill Sans MT"/>
          <w:sz w:val="28"/>
          <w:szCs w:val="28"/>
          <w:lang w:val="en-US"/>
        </w:rPr>
        <w:t>towards</w:t>
      </w:r>
      <w:r w:rsidRPr="00FD35A8">
        <w:rPr>
          <w:rFonts w:ascii="Gill Sans MT" w:hAnsi="Gill Sans MT"/>
          <w:sz w:val="28"/>
          <w:szCs w:val="28"/>
          <w:lang w:val="en-US"/>
        </w:rPr>
        <w:t xml:space="preserve"> women.</w:t>
      </w:r>
    </w:p>
    <w:p w:rsidR="00046F6F" w:rsidRDefault="00FD35A8" w:rsidP="00FD35A8">
      <w:pPr>
        <w:jc w:val="both"/>
        <w:rPr>
          <w:rFonts w:ascii="Gill Sans MT" w:hAnsi="Gill Sans MT"/>
          <w:sz w:val="28"/>
          <w:szCs w:val="28"/>
          <w:lang w:val="en-US"/>
        </w:rPr>
      </w:pPr>
      <w:r w:rsidRPr="00FD35A8">
        <w:rPr>
          <w:rFonts w:ascii="Gill Sans MT" w:hAnsi="Gill Sans MT"/>
          <w:sz w:val="28"/>
          <w:szCs w:val="28"/>
          <w:lang w:val="en-US"/>
        </w:rPr>
        <w:t xml:space="preserve">We also </w:t>
      </w:r>
      <w:r w:rsidR="006325F2">
        <w:rPr>
          <w:rFonts w:ascii="Gill Sans MT" w:hAnsi="Gill Sans MT"/>
          <w:sz w:val="28"/>
          <w:szCs w:val="28"/>
          <w:lang w:val="en-US"/>
        </w:rPr>
        <w:t>concur, among others, with</w:t>
      </w:r>
      <w:r w:rsidRPr="00FD35A8">
        <w:rPr>
          <w:rFonts w:ascii="Gill Sans MT" w:hAnsi="Gill Sans MT"/>
          <w:sz w:val="28"/>
          <w:szCs w:val="28"/>
          <w:lang w:val="en-US"/>
        </w:rPr>
        <w:t xml:space="preserve"> the recommendation developed </w:t>
      </w:r>
      <w:r w:rsidR="00046F6F">
        <w:rPr>
          <w:rFonts w:ascii="Gill Sans MT" w:hAnsi="Gill Sans MT"/>
          <w:sz w:val="28"/>
          <w:szCs w:val="28"/>
          <w:lang w:val="en-US"/>
        </w:rPr>
        <w:t>in</w:t>
      </w:r>
      <w:r w:rsidRPr="00FD35A8">
        <w:rPr>
          <w:rFonts w:ascii="Gill Sans MT" w:hAnsi="Gill Sans MT"/>
          <w:sz w:val="28"/>
          <w:szCs w:val="28"/>
          <w:lang w:val="en-US"/>
        </w:rPr>
        <w:t xml:space="preserve"> </w:t>
      </w:r>
      <w:r w:rsidR="00046F6F">
        <w:rPr>
          <w:rFonts w:ascii="Gill Sans MT" w:hAnsi="Gill Sans MT"/>
          <w:sz w:val="28"/>
          <w:szCs w:val="28"/>
          <w:lang w:val="en-US"/>
        </w:rPr>
        <w:t>paragraph</w:t>
      </w:r>
      <w:r w:rsidRPr="00FD35A8">
        <w:rPr>
          <w:rFonts w:ascii="Gill Sans MT" w:hAnsi="Gill Sans MT"/>
          <w:sz w:val="28"/>
          <w:szCs w:val="28"/>
          <w:lang w:val="en-US"/>
        </w:rPr>
        <w:t xml:space="preserve"> </w:t>
      </w:r>
      <w:r w:rsidR="00046F6F">
        <w:rPr>
          <w:rFonts w:ascii="Gill Sans MT" w:hAnsi="Gill Sans MT"/>
          <w:sz w:val="28"/>
          <w:szCs w:val="28"/>
          <w:lang w:val="en-US"/>
        </w:rPr>
        <w:t>27</w:t>
      </w:r>
      <w:r w:rsidRPr="00FD35A8">
        <w:rPr>
          <w:rFonts w:ascii="Gill Sans MT" w:hAnsi="Gill Sans MT"/>
          <w:sz w:val="28"/>
          <w:szCs w:val="28"/>
          <w:lang w:val="en-US"/>
        </w:rPr>
        <w:t xml:space="preserve">: it is urgent that an evaluation of the vulnerability and </w:t>
      </w:r>
      <w:r w:rsidR="00046F6F">
        <w:rPr>
          <w:rFonts w:ascii="Gill Sans MT" w:hAnsi="Gill Sans MT"/>
          <w:sz w:val="28"/>
          <w:szCs w:val="28"/>
          <w:lang w:val="en-US"/>
        </w:rPr>
        <w:t>identification</w:t>
      </w:r>
      <w:r w:rsidRPr="00FD35A8">
        <w:rPr>
          <w:rFonts w:ascii="Gill Sans MT" w:hAnsi="Gill Sans MT"/>
          <w:sz w:val="28"/>
          <w:szCs w:val="28"/>
          <w:lang w:val="en-US"/>
        </w:rPr>
        <w:t xml:space="preserve"> of victims of </w:t>
      </w:r>
      <w:r w:rsidR="00046F6F">
        <w:rPr>
          <w:rFonts w:ascii="Gill Sans MT" w:hAnsi="Gill Sans MT"/>
          <w:sz w:val="28"/>
          <w:szCs w:val="28"/>
          <w:lang w:val="en-US"/>
        </w:rPr>
        <w:t>trafficking</w:t>
      </w:r>
      <w:r w:rsidRPr="00FD35A8">
        <w:rPr>
          <w:rFonts w:ascii="Gill Sans MT" w:hAnsi="Gill Sans MT"/>
          <w:sz w:val="28"/>
          <w:szCs w:val="28"/>
          <w:lang w:val="en-US"/>
        </w:rPr>
        <w:t xml:space="preserve"> are set up</w:t>
      </w:r>
      <w:r w:rsidR="006325F2">
        <w:rPr>
          <w:rFonts w:ascii="Gill Sans MT" w:hAnsi="Gill Sans MT"/>
          <w:sz w:val="28"/>
          <w:szCs w:val="28"/>
          <w:lang w:val="en-US"/>
        </w:rPr>
        <w:t xml:space="preserve"> </w:t>
      </w:r>
      <w:r w:rsidR="006325F2" w:rsidRPr="006325F2">
        <w:rPr>
          <w:rFonts w:ascii="Gill Sans MT" w:hAnsi="Gill Sans MT"/>
          <w:sz w:val="28"/>
          <w:szCs w:val="28"/>
          <w:lang w:val="en-US"/>
        </w:rPr>
        <w:t>in the circuits of asylum</w:t>
      </w:r>
      <w:r w:rsidRPr="006325F2">
        <w:rPr>
          <w:rFonts w:ascii="Gill Sans MT" w:hAnsi="Gill Sans MT"/>
          <w:sz w:val="28"/>
          <w:szCs w:val="28"/>
          <w:lang w:val="en-US"/>
        </w:rPr>
        <w:t>.</w:t>
      </w:r>
      <w:r w:rsidRPr="00FD35A8">
        <w:rPr>
          <w:rFonts w:ascii="Gill Sans MT" w:hAnsi="Gill Sans MT"/>
          <w:sz w:val="28"/>
          <w:szCs w:val="28"/>
          <w:lang w:val="en-US"/>
        </w:rPr>
        <w:t xml:space="preserve"> If not, the laws on the migratory policies </w:t>
      </w:r>
      <w:r w:rsidR="006325F2">
        <w:rPr>
          <w:rFonts w:ascii="Gill Sans MT" w:hAnsi="Gill Sans MT"/>
          <w:sz w:val="28"/>
          <w:szCs w:val="28"/>
          <w:lang w:val="en-US"/>
        </w:rPr>
        <w:t xml:space="preserve">will </w:t>
      </w:r>
      <w:r w:rsidR="006325F2">
        <w:rPr>
          <w:rFonts w:ascii="Gill Sans MT" w:hAnsi="Gill Sans MT"/>
          <w:sz w:val="28"/>
          <w:szCs w:val="28"/>
          <w:lang w:val="en-US"/>
        </w:rPr>
        <w:lastRenderedPageBreak/>
        <w:t>become</w:t>
      </w:r>
      <w:r w:rsidRPr="00FD35A8">
        <w:rPr>
          <w:rFonts w:ascii="Gill Sans MT" w:hAnsi="Gill Sans MT"/>
          <w:sz w:val="28"/>
          <w:szCs w:val="28"/>
          <w:lang w:val="en-US"/>
        </w:rPr>
        <w:t xml:space="preserve"> </w:t>
      </w:r>
      <w:r w:rsidR="006325F2">
        <w:rPr>
          <w:rFonts w:ascii="Gill Sans MT" w:hAnsi="Gill Sans MT"/>
          <w:sz w:val="28"/>
          <w:szCs w:val="28"/>
          <w:lang w:val="en-US"/>
        </w:rPr>
        <w:t>a powerful help for</w:t>
      </w:r>
      <w:r w:rsidRPr="00FD35A8">
        <w:rPr>
          <w:rFonts w:ascii="Gill Sans MT" w:hAnsi="Gill Sans MT"/>
          <w:sz w:val="28"/>
          <w:szCs w:val="28"/>
          <w:lang w:val="en-US"/>
        </w:rPr>
        <w:t xml:space="preserve"> traffickers, offering a weapon </w:t>
      </w:r>
      <w:r w:rsidR="006325F2">
        <w:rPr>
          <w:rFonts w:ascii="Gill Sans MT" w:hAnsi="Gill Sans MT"/>
          <w:sz w:val="28"/>
          <w:szCs w:val="28"/>
          <w:lang w:val="en-US"/>
        </w:rPr>
        <w:t>for</w:t>
      </w:r>
      <w:r w:rsidRPr="00FD35A8">
        <w:rPr>
          <w:rFonts w:ascii="Gill Sans MT" w:hAnsi="Gill Sans MT"/>
          <w:sz w:val="28"/>
          <w:szCs w:val="28"/>
          <w:lang w:val="en-US"/>
        </w:rPr>
        <w:t xml:space="preserve"> them to maintain the victims </w:t>
      </w:r>
      <w:r w:rsidR="00046F6F">
        <w:rPr>
          <w:rFonts w:ascii="Gill Sans MT" w:hAnsi="Gill Sans MT"/>
          <w:sz w:val="28"/>
          <w:szCs w:val="28"/>
          <w:lang w:val="en-US"/>
        </w:rPr>
        <w:t>in their power</w:t>
      </w:r>
      <w:r w:rsidRPr="00FD35A8">
        <w:rPr>
          <w:rFonts w:ascii="Gill Sans MT" w:hAnsi="Gill Sans MT"/>
          <w:sz w:val="28"/>
          <w:szCs w:val="28"/>
          <w:lang w:val="en-US"/>
        </w:rPr>
        <w:t>.</w:t>
      </w:r>
    </w:p>
    <w:p w:rsidR="00046F6F" w:rsidRDefault="00FD35A8" w:rsidP="00FD35A8">
      <w:pPr>
        <w:jc w:val="both"/>
        <w:rPr>
          <w:rFonts w:ascii="Gill Sans MT" w:hAnsi="Gill Sans MT"/>
          <w:sz w:val="28"/>
          <w:szCs w:val="28"/>
          <w:lang w:val="en-US"/>
        </w:rPr>
      </w:pPr>
      <w:r w:rsidRPr="00FD35A8">
        <w:rPr>
          <w:rFonts w:ascii="Gill Sans MT" w:hAnsi="Gill Sans MT"/>
          <w:sz w:val="28"/>
          <w:szCs w:val="28"/>
          <w:lang w:val="en-US"/>
        </w:rPr>
        <w:br/>
        <w:t xml:space="preserve">Lastly, </w:t>
      </w:r>
      <w:r w:rsidR="00046F6F">
        <w:rPr>
          <w:rFonts w:ascii="Gill Sans MT" w:hAnsi="Gill Sans MT"/>
          <w:sz w:val="28"/>
          <w:szCs w:val="28"/>
          <w:lang w:val="en-US"/>
        </w:rPr>
        <w:t>paragraph</w:t>
      </w:r>
      <w:r w:rsidRPr="00FD35A8">
        <w:rPr>
          <w:rFonts w:ascii="Gill Sans MT" w:hAnsi="Gill Sans MT"/>
          <w:sz w:val="28"/>
          <w:szCs w:val="28"/>
          <w:lang w:val="en-US"/>
        </w:rPr>
        <w:t xml:space="preserve"> 43 appears essential to us: too many victims of </w:t>
      </w:r>
      <w:r w:rsidR="00046F6F">
        <w:rPr>
          <w:rFonts w:ascii="Gill Sans MT" w:hAnsi="Gill Sans MT"/>
          <w:sz w:val="28"/>
          <w:szCs w:val="28"/>
          <w:lang w:val="en-US"/>
        </w:rPr>
        <w:t>trafficking</w:t>
      </w:r>
      <w:r w:rsidRPr="00FD35A8">
        <w:rPr>
          <w:rFonts w:ascii="Gill Sans MT" w:hAnsi="Gill Sans MT"/>
          <w:sz w:val="28"/>
          <w:szCs w:val="28"/>
          <w:lang w:val="en-US"/>
        </w:rPr>
        <w:t xml:space="preserve"> are stripped </w:t>
      </w:r>
      <w:r w:rsidR="006325F2">
        <w:rPr>
          <w:rFonts w:ascii="Gill Sans MT" w:hAnsi="Gill Sans MT"/>
          <w:sz w:val="28"/>
          <w:szCs w:val="28"/>
          <w:lang w:val="en-US"/>
        </w:rPr>
        <w:t xml:space="preserve">of </w:t>
      </w:r>
      <w:r w:rsidRPr="00FD35A8">
        <w:rPr>
          <w:rFonts w:ascii="Gill Sans MT" w:hAnsi="Gill Sans MT"/>
          <w:sz w:val="28"/>
          <w:szCs w:val="28"/>
          <w:lang w:val="en-US"/>
        </w:rPr>
        <w:t>their identity documents by their exploiters. When they are not able to prove their identity, they are too often denied the access to their rights and, in fact, are rejected into exploitation.</w:t>
      </w:r>
    </w:p>
    <w:p w:rsidR="00046F6F" w:rsidRDefault="00FD35A8" w:rsidP="00FD35A8">
      <w:pPr>
        <w:jc w:val="both"/>
        <w:rPr>
          <w:rFonts w:ascii="Gill Sans MT" w:hAnsi="Gill Sans MT"/>
          <w:sz w:val="28"/>
          <w:szCs w:val="28"/>
          <w:lang w:val="en-US"/>
        </w:rPr>
      </w:pPr>
      <w:r w:rsidRPr="00FD35A8">
        <w:rPr>
          <w:rFonts w:ascii="Gill Sans MT" w:hAnsi="Gill Sans MT"/>
          <w:sz w:val="28"/>
          <w:szCs w:val="28"/>
          <w:lang w:val="en-US"/>
        </w:rPr>
        <w:br/>
        <w:t xml:space="preserve">We will not </w:t>
      </w:r>
      <w:r w:rsidR="00046F6F">
        <w:rPr>
          <w:rFonts w:ascii="Gill Sans MT" w:hAnsi="Gill Sans MT"/>
          <w:sz w:val="28"/>
          <w:szCs w:val="28"/>
          <w:lang w:val="en-US"/>
        </w:rPr>
        <w:t>further detail</w:t>
      </w:r>
      <w:r w:rsidRPr="00FD35A8">
        <w:rPr>
          <w:rFonts w:ascii="Gill Sans MT" w:hAnsi="Gill Sans MT"/>
          <w:sz w:val="28"/>
          <w:szCs w:val="28"/>
          <w:lang w:val="en-US"/>
        </w:rPr>
        <w:t xml:space="preserve"> the many points on which we support </w:t>
      </w:r>
      <w:r w:rsidRPr="00FD35A8">
        <w:rPr>
          <w:rFonts w:ascii="Gill Sans MT" w:hAnsi="Gill Sans MT"/>
          <w:sz w:val="28"/>
          <w:szCs w:val="28"/>
          <w:lang w:val="en-US"/>
        </w:rPr>
        <w:lastRenderedPageBreak/>
        <w:t xml:space="preserve">the approach of the working group completely, but we </w:t>
      </w:r>
      <w:r w:rsidR="00046F6F">
        <w:rPr>
          <w:rFonts w:ascii="Gill Sans MT" w:hAnsi="Gill Sans MT"/>
          <w:sz w:val="28"/>
          <w:szCs w:val="28"/>
          <w:lang w:val="en-US"/>
        </w:rPr>
        <w:t>want</w:t>
      </w:r>
      <w:r w:rsidRPr="00FD35A8">
        <w:rPr>
          <w:rFonts w:ascii="Gill Sans MT" w:hAnsi="Gill Sans MT"/>
          <w:sz w:val="28"/>
          <w:szCs w:val="28"/>
          <w:lang w:val="en-US"/>
        </w:rPr>
        <w:t xml:space="preserve"> to alert solemnly </w:t>
      </w:r>
      <w:r w:rsidR="00046F6F">
        <w:rPr>
          <w:rFonts w:ascii="Gill Sans MT" w:hAnsi="Gill Sans MT"/>
          <w:sz w:val="28"/>
          <w:szCs w:val="28"/>
          <w:lang w:val="en-US"/>
        </w:rPr>
        <w:t>on</w:t>
      </w:r>
      <w:r w:rsidRPr="00FD35A8">
        <w:rPr>
          <w:rFonts w:ascii="Gill Sans MT" w:hAnsi="Gill Sans MT"/>
          <w:sz w:val="28"/>
          <w:szCs w:val="28"/>
          <w:lang w:val="en-US"/>
        </w:rPr>
        <w:t xml:space="preserve"> </w:t>
      </w:r>
      <w:r w:rsidRPr="00046F6F">
        <w:rPr>
          <w:rFonts w:ascii="Gill Sans MT" w:hAnsi="Gill Sans MT"/>
          <w:b/>
          <w:sz w:val="28"/>
          <w:szCs w:val="28"/>
          <w:lang w:val="en-US"/>
        </w:rPr>
        <w:t>the danger that the use of the expression “forced prostitution” (point 30, 2nd line) or “forced sexual exploitation</w:t>
      </w:r>
      <w:r w:rsidR="00046F6F" w:rsidRPr="00046F6F">
        <w:rPr>
          <w:rFonts w:ascii="Gill Sans MT" w:hAnsi="Gill Sans MT"/>
          <w:b/>
          <w:sz w:val="28"/>
          <w:szCs w:val="28"/>
          <w:lang w:val="en-US"/>
        </w:rPr>
        <w:t>”</w:t>
      </w:r>
      <w:r w:rsidRPr="00046F6F">
        <w:rPr>
          <w:rFonts w:ascii="Gill Sans MT" w:hAnsi="Gill Sans MT"/>
          <w:b/>
          <w:sz w:val="28"/>
          <w:szCs w:val="28"/>
          <w:lang w:val="en-US"/>
        </w:rPr>
        <w:t xml:space="preserve"> represents</w:t>
      </w:r>
      <w:r w:rsidRPr="00FD35A8">
        <w:rPr>
          <w:rFonts w:ascii="Gill Sans MT" w:hAnsi="Gill Sans MT"/>
          <w:sz w:val="28"/>
          <w:szCs w:val="28"/>
          <w:lang w:val="en-US"/>
        </w:rPr>
        <w:t xml:space="preserve"> (point 37, 3rd line before the end).</w:t>
      </w:r>
    </w:p>
    <w:p w:rsidR="00B14F34" w:rsidRDefault="00FD35A8" w:rsidP="00B14F34">
      <w:pPr>
        <w:jc w:val="both"/>
        <w:rPr>
          <w:rFonts w:ascii="Gill Sans MT" w:hAnsi="Gill Sans MT"/>
          <w:sz w:val="28"/>
          <w:szCs w:val="28"/>
          <w:lang w:val="en-US"/>
        </w:rPr>
      </w:pPr>
      <w:r w:rsidRPr="00FD35A8">
        <w:rPr>
          <w:rFonts w:ascii="Gill Sans MT" w:hAnsi="Gill Sans MT"/>
          <w:sz w:val="28"/>
          <w:szCs w:val="28"/>
          <w:lang w:val="en-US"/>
        </w:rPr>
        <w:br/>
        <w:t>The term “</w:t>
      </w:r>
      <w:r w:rsidR="00046F6F" w:rsidRPr="00FD35A8">
        <w:rPr>
          <w:rFonts w:ascii="Gill Sans MT" w:hAnsi="Gill Sans MT"/>
          <w:sz w:val="28"/>
          <w:szCs w:val="28"/>
          <w:lang w:val="en-US"/>
        </w:rPr>
        <w:t xml:space="preserve">forced </w:t>
      </w:r>
      <w:r w:rsidRPr="00FD35A8">
        <w:rPr>
          <w:rFonts w:ascii="Gill Sans MT" w:hAnsi="Gill Sans MT"/>
          <w:sz w:val="28"/>
          <w:szCs w:val="28"/>
          <w:lang w:val="en-US"/>
        </w:rPr>
        <w:t xml:space="preserve">prostitution” is contrary </w:t>
      </w:r>
      <w:r w:rsidR="00046F6F">
        <w:rPr>
          <w:rFonts w:ascii="Gill Sans MT" w:hAnsi="Gill Sans MT"/>
          <w:sz w:val="28"/>
          <w:szCs w:val="28"/>
          <w:lang w:val="en-US"/>
        </w:rPr>
        <w:t xml:space="preserve">to </w:t>
      </w:r>
      <w:r w:rsidR="00B14F34">
        <w:rPr>
          <w:rFonts w:ascii="Gill Sans MT" w:hAnsi="Gill Sans MT"/>
          <w:sz w:val="28"/>
          <w:szCs w:val="28"/>
          <w:lang w:val="en"/>
        </w:rPr>
        <w:t>t</w:t>
      </w:r>
      <w:r w:rsidR="00B14F34" w:rsidRPr="00B14F34">
        <w:rPr>
          <w:rFonts w:ascii="Gill Sans MT" w:hAnsi="Gill Sans MT"/>
          <w:sz w:val="28"/>
          <w:szCs w:val="28"/>
          <w:lang w:val="en"/>
        </w:rPr>
        <w:t>he Convention for the Suppression of the Traffic in Persons and of the Exploitation of the Prostitution of Others</w:t>
      </w:r>
      <w:r w:rsidRPr="00B14F34">
        <w:rPr>
          <w:rFonts w:ascii="Gill Sans MT" w:hAnsi="Gill Sans MT"/>
          <w:sz w:val="28"/>
          <w:szCs w:val="28"/>
          <w:lang w:val="en-US"/>
        </w:rPr>
        <w:t>,</w:t>
      </w:r>
      <w:r w:rsidRPr="00FD35A8">
        <w:rPr>
          <w:rFonts w:ascii="Gill Sans MT" w:hAnsi="Gill Sans MT"/>
          <w:sz w:val="28"/>
          <w:szCs w:val="28"/>
          <w:lang w:val="en-US"/>
        </w:rPr>
        <w:t xml:space="preserve"> approved by UNO on December </w:t>
      </w:r>
      <w:r w:rsidRPr="00FD35A8">
        <w:rPr>
          <w:rFonts w:ascii="Gill Sans MT" w:hAnsi="Gill Sans MT"/>
          <w:sz w:val="28"/>
          <w:szCs w:val="28"/>
          <w:lang w:val="en-US"/>
        </w:rPr>
        <w:lastRenderedPageBreak/>
        <w:t>2nd, 1949 and which stipulates in its preamble: “</w:t>
      </w:r>
      <w:r w:rsidR="00B14F34" w:rsidRPr="00B14F34">
        <w:rPr>
          <w:rFonts w:ascii="Gill Sans MT" w:hAnsi="Gill Sans MT"/>
          <w:sz w:val="28"/>
          <w:szCs w:val="28"/>
          <w:lang w:val="en-US"/>
        </w:rPr>
        <w:t>Whereas prostitution and the accompanying evil of the traffic in persons for the purpose of prostitution</w:t>
      </w:r>
      <w:r w:rsidR="00B14F34">
        <w:rPr>
          <w:rFonts w:ascii="Gill Sans MT" w:hAnsi="Gill Sans MT"/>
          <w:sz w:val="28"/>
          <w:szCs w:val="28"/>
          <w:lang w:val="en-US"/>
        </w:rPr>
        <w:t xml:space="preserve"> </w:t>
      </w:r>
      <w:r w:rsidR="00B14F34" w:rsidRPr="00B14F34">
        <w:rPr>
          <w:rFonts w:ascii="Gill Sans MT" w:hAnsi="Gill Sans MT"/>
          <w:sz w:val="28"/>
          <w:szCs w:val="28"/>
          <w:lang w:val="en-US"/>
        </w:rPr>
        <w:t>are incompatible with the dignity and worth of the human person and endanger the welfare of the</w:t>
      </w:r>
      <w:r w:rsidR="00B14F34">
        <w:rPr>
          <w:rFonts w:ascii="Gill Sans MT" w:hAnsi="Gill Sans MT"/>
          <w:sz w:val="28"/>
          <w:szCs w:val="28"/>
          <w:lang w:val="en-US"/>
        </w:rPr>
        <w:t xml:space="preserve"> </w:t>
      </w:r>
      <w:r w:rsidR="00B14F34" w:rsidRPr="00B14F34">
        <w:rPr>
          <w:rFonts w:ascii="Gill Sans MT" w:hAnsi="Gill Sans MT"/>
          <w:sz w:val="28"/>
          <w:szCs w:val="28"/>
          <w:lang w:val="en-US"/>
        </w:rPr>
        <w:t xml:space="preserve">individual, the family and the community </w:t>
      </w:r>
      <w:r w:rsidRPr="00FD35A8">
        <w:rPr>
          <w:rFonts w:ascii="Gill Sans MT" w:hAnsi="Gill Sans MT"/>
          <w:sz w:val="28"/>
          <w:szCs w:val="28"/>
          <w:lang w:val="en-US"/>
        </w:rPr>
        <w:t xml:space="preserve">…”. </w:t>
      </w:r>
    </w:p>
    <w:p w:rsidR="00B14F34" w:rsidRDefault="00FD35A8" w:rsidP="00B14F34">
      <w:pPr>
        <w:jc w:val="both"/>
        <w:rPr>
          <w:rFonts w:ascii="Gill Sans MT" w:hAnsi="Gill Sans MT"/>
          <w:sz w:val="28"/>
          <w:szCs w:val="28"/>
          <w:lang w:val="en-US"/>
        </w:rPr>
      </w:pPr>
      <w:r w:rsidRPr="00FD35A8">
        <w:rPr>
          <w:rFonts w:ascii="Gill Sans MT" w:hAnsi="Gill Sans MT"/>
          <w:sz w:val="28"/>
          <w:szCs w:val="28"/>
          <w:lang w:val="en-US"/>
        </w:rPr>
        <w:t xml:space="preserve">The concept of </w:t>
      </w:r>
      <w:r w:rsidR="00B14F34">
        <w:rPr>
          <w:rFonts w:ascii="Gill Sans MT" w:hAnsi="Gill Sans MT"/>
          <w:sz w:val="28"/>
          <w:szCs w:val="28"/>
          <w:lang w:val="en-US"/>
        </w:rPr>
        <w:t>“consenting”</w:t>
      </w:r>
      <w:r w:rsidRPr="00FD35A8">
        <w:rPr>
          <w:rFonts w:ascii="Gill Sans MT" w:hAnsi="Gill Sans MT"/>
          <w:sz w:val="28"/>
          <w:szCs w:val="28"/>
          <w:lang w:val="en-US"/>
        </w:rPr>
        <w:t xml:space="preserve"> is not relevant when the value of the human dignity, introduced by the Universal declaration of the Human rights, is </w:t>
      </w:r>
      <w:r w:rsidR="006325F2">
        <w:rPr>
          <w:rFonts w:ascii="Gill Sans MT" w:hAnsi="Gill Sans MT"/>
          <w:sz w:val="28"/>
          <w:szCs w:val="28"/>
          <w:lang w:val="en-US"/>
        </w:rPr>
        <w:t>challenged.</w:t>
      </w:r>
    </w:p>
    <w:p w:rsidR="00FD35A8" w:rsidRPr="00B14F34" w:rsidRDefault="00FD35A8" w:rsidP="00B14F34">
      <w:pPr>
        <w:jc w:val="both"/>
        <w:rPr>
          <w:rFonts w:ascii="Gill Sans MT" w:hAnsi="Gill Sans MT"/>
          <w:sz w:val="28"/>
          <w:szCs w:val="28"/>
          <w:lang w:val="en-US"/>
        </w:rPr>
      </w:pPr>
      <w:r w:rsidRPr="00FD35A8">
        <w:rPr>
          <w:rFonts w:ascii="Gill Sans MT" w:hAnsi="Gill Sans MT"/>
          <w:sz w:val="28"/>
          <w:szCs w:val="28"/>
          <w:lang w:val="en-US"/>
        </w:rPr>
        <w:t xml:space="preserve"> </w:t>
      </w:r>
      <w:r w:rsidRPr="00FD35A8">
        <w:rPr>
          <w:rFonts w:ascii="Gill Sans MT" w:hAnsi="Gill Sans MT"/>
          <w:sz w:val="28"/>
          <w:szCs w:val="28"/>
          <w:lang w:val="en-US"/>
        </w:rPr>
        <w:br/>
      </w:r>
      <w:r w:rsidR="00B14F34">
        <w:rPr>
          <w:rFonts w:ascii="Gill Sans MT" w:hAnsi="Gill Sans MT"/>
          <w:sz w:val="28"/>
          <w:szCs w:val="28"/>
          <w:lang w:val="en-US"/>
        </w:rPr>
        <w:t>The term</w:t>
      </w:r>
      <w:r w:rsidRPr="00FD35A8">
        <w:rPr>
          <w:rFonts w:ascii="Gill Sans MT" w:hAnsi="Gill Sans MT"/>
          <w:sz w:val="28"/>
          <w:szCs w:val="28"/>
          <w:lang w:val="en-US"/>
        </w:rPr>
        <w:t xml:space="preserve"> “forced prostitution” would mean that one would admit </w:t>
      </w:r>
      <w:r w:rsidRPr="00FD35A8">
        <w:rPr>
          <w:rFonts w:ascii="Gill Sans MT" w:hAnsi="Gill Sans MT"/>
          <w:sz w:val="28"/>
          <w:szCs w:val="28"/>
          <w:lang w:val="en-US"/>
        </w:rPr>
        <w:lastRenderedPageBreak/>
        <w:t xml:space="preserve">a </w:t>
      </w:r>
      <w:r w:rsidR="00B14F34">
        <w:rPr>
          <w:rFonts w:ascii="Gill Sans MT" w:hAnsi="Gill Sans MT"/>
          <w:sz w:val="28"/>
          <w:szCs w:val="28"/>
          <w:lang w:val="en-US"/>
        </w:rPr>
        <w:t>“</w:t>
      </w:r>
      <w:r w:rsidRPr="00FD35A8">
        <w:rPr>
          <w:rFonts w:ascii="Gill Sans MT" w:hAnsi="Gill Sans MT"/>
          <w:sz w:val="28"/>
          <w:szCs w:val="28"/>
          <w:lang w:val="en-US"/>
        </w:rPr>
        <w:t>free</w:t>
      </w:r>
      <w:r w:rsidR="00B14F34">
        <w:rPr>
          <w:rFonts w:ascii="Gill Sans MT" w:hAnsi="Gill Sans MT"/>
          <w:sz w:val="28"/>
          <w:szCs w:val="28"/>
          <w:lang w:val="en-US"/>
        </w:rPr>
        <w:t>”</w:t>
      </w:r>
      <w:r w:rsidRPr="00FD35A8">
        <w:rPr>
          <w:rFonts w:ascii="Gill Sans MT" w:hAnsi="Gill Sans MT"/>
          <w:sz w:val="28"/>
          <w:szCs w:val="28"/>
          <w:lang w:val="en-US"/>
        </w:rPr>
        <w:t xml:space="preserve"> prostitution and thus a voluntary </w:t>
      </w:r>
      <w:r w:rsidR="00B14F34">
        <w:rPr>
          <w:rFonts w:ascii="Gill Sans MT" w:hAnsi="Gill Sans MT"/>
          <w:sz w:val="28"/>
          <w:szCs w:val="28"/>
          <w:lang w:val="en-US"/>
        </w:rPr>
        <w:t>renouncement to</w:t>
      </w:r>
      <w:r w:rsidRPr="00FD35A8">
        <w:rPr>
          <w:rFonts w:ascii="Gill Sans MT" w:hAnsi="Gill Sans MT"/>
          <w:sz w:val="28"/>
          <w:szCs w:val="28"/>
          <w:lang w:val="en-US"/>
        </w:rPr>
        <w:t xml:space="preserve"> human dignity. </w:t>
      </w:r>
      <w:r w:rsidRPr="00B14F34">
        <w:rPr>
          <w:rFonts w:ascii="Gill Sans MT" w:hAnsi="Gill Sans MT"/>
          <w:sz w:val="28"/>
          <w:szCs w:val="28"/>
          <w:lang w:val="en-US"/>
        </w:rPr>
        <w:t xml:space="preserve">This was always refused </w:t>
      </w:r>
      <w:r w:rsidR="00B14F34">
        <w:rPr>
          <w:rFonts w:ascii="Gill Sans MT" w:hAnsi="Gill Sans MT"/>
          <w:sz w:val="28"/>
          <w:szCs w:val="28"/>
          <w:lang w:val="en-US"/>
        </w:rPr>
        <w:t>by</w:t>
      </w:r>
      <w:r w:rsidRPr="00B14F34">
        <w:rPr>
          <w:rFonts w:ascii="Gill Sans MT" w:hAnsi="Gill Sans MT"/>
          <w:sz w:val="28"/>
          <w:szCs w:val="28"/>
          <w:lang w:val="en-US"/>
        </w:rPr>
        <w:t xml:space="preserve"> the international authorities.</w:t>
      </w:r>
    </w:p>
    <w:p w:rsidR="00554DE1" w:rsidRDefault="00FD35A8" w:rsidP="00FD35A8">
      <w:pPr>
        <w:jc w:val="both"/>
        <w:rPr>
          <w:rFonts w:ascii="Gill Sans MT" w:hAnsi="Gill Sans MT"/>
          <w:sz w:val="28"/>
          <w:szCs w:val="28"/>
          <w:lang w:val="en-US"/>
        </w:rPr>
      </w:pPr>
      <w:r w:rsidRPr="00FD35A8">
        <w:rPr>
          <w:rFonts w:ascii="Gill Sans MT" w:hAnsi="Gill Sans MT"/>
          <w:sz w:val="28"/>
          <w:szCs w:val="28"/>
          <w:lang w:val="en-US"/>
        </w:rPr>
        <w:t>On the basis of its experi</w:t>
      </w:r>
      <w:r w:rsidR="00AB5777">
        <w:rPr>
          <w:rFonts w:ascii="Gill Sans MT" w:hAnsi="Gill Sans MT"/>
          <w:sz w:val="28"/>
          <w:szCs w:val="28"/>
          <w:lang w:val="en-US"/>
        </w:rPr>
        <w:t>ence</w:t>
      </w:r>
      <w:r w:rsidRPr="00FD35A8">
        <w:rPr>
          <w:rFonts w:ascii="Gill Sans MT" w:hAnsi="Gill Sans MT"/>
          <w:sz w:val="28"/>
          <w:szCs w:val="28"/>
          <w:lang w:val="en-US"/>
        </w:rPr>
        <w:t xml:space="preserve"> </w:t>
      </w:r>
      <w:r w:rsidR="00AB5777">
        <w:rPr>
          <w:rFonts w:ascii="Gill Sans MT" w:hAnsi="Gill Sans MT"/>
          <w:sz w:val="28"/>
          <w:szCs w:val="28"/>
          <w:lang w:val="en-US"/>
        </w:rPr>
        <w:t>with</w:t>
      </w:r>
      <w:r w:rsidRPr="00FD35A8">
        <w:rPr>
          <w:rFonts w:ascii="Gill Sans MT" w:hAnsi="Gill Sans MT"/>
          <w:sz w:val="28"/>
          <w:szCs w:val="28"/>
          <w:lang w:val="en-US"/>
        </w:rPr>
        <w:t xml:space="preserve"> women victims of the violence of prostitution, the </w:t>
      </w:r>
      <w:r w:rsidR="00AB5777">
        <w:rPr>
          <w:rFonts w:ascii="Gill Sans MT" w:hAnsi="Gill Sans MT"/>
          <w:sz w:val="28"/>
          <w:szCs w:val="28"/>
          <w:lang w:val="en-US"/>
        </w:rPr>
        <w:t>Amicale du Nid</w:t>
      </w:r>
      <w:r w:rsidRPr="00FD35A8">
        <w:rPr>
          <w:rFonts w:ascii="Gill Sans MT" w:hAnsi="Gill Sans MT"/>
          <w:sz w:val="28"/>
          <w:szCs w:val="28"/>
          <w:lang w:val="en-US"/>
        </w:rPr>
        <w:t xml:space="preserve"> affirms that sex acts imposed by money constitute an extreme violence </w:t>
      </w:r>
      <w:r w:rsidR="00554DE1" w:rsidRPr="00FD35A8">
        <w:rPr>
          <w:rFonts w:ascii="Gill Sans MT" w:hAnsi="Gill Sans MT"/>
          <w:sz w:val="28"/>
          <w:szCs w:val="28"/>
          <w:lang w:val="en-US"/>
        </w:rPr>
        <w:t>against women</w:t>
      </w:r>
      <w:r w:rsidRPr="00FD35A8">
        <w:rPr>
          <w:rFonts w:ascii="Gill Sans MT" w:hAnsi="Gill Sans MT"/>
          <w:sz w:val="28"/>
          <w:szCs w:val="28"/>
          <w:lang w:val="en-US"/>
        </w:rPr>
        <w:t xml:space="preserve">; they should be qualified </w:t>
      </w:r>
      <w:r w:rsidR="00AB5777">
        <w:rPr>
          <w:rFonts w:ascii="Gill Sans MT" w:hAnsi="Gill Sans MT"/>
          <w:sz w:val="28"/>
          <w:szCs w:val="28"/>
          <w:lang w:val="en-US"/>
        </w:rPr>
        <w:t>as</w:t>
      </w:r>
      <w:r w:rsidR="00AB5777" w:rsidRPr="00AB5777">
        <w:rPr>
          <w:rFonts w:ascii="Gill Sans MT" w:hAnsi="Gill Sans MT"/>
          <w:sz w:val="28"/>
          <w:szCs w:val="28"/>
          <w:lang w:val="en-US"/>
        </w:rPr>
        <w:t xml:space="preserve"> tariffed</w:t>
      </w:r>
      <w:r w:rsidR="00AB5777">
        <w:rPr>
          <w:rFonts w:ascii="Gill Sans MT" w:hAnsi="Gill Sans MT"/>
          <w:sz w:val="28"/>
          <w:szCs w:val="28"/>
          <w:lang w:val="en-US"/>
        </w:rPr>
        <w:t xml:space="preserve"> </w:t>
      </w:r>
      <w:r w:rsidRPr="00FD35A8">
        <w:rPr>
          <w:rFonts w:ascii="Gill Sans MT" w:hAnsi="Gill Sans MT"/>
          <w:sz w:val="28"/>
          <w:szCs w:val="28"/>
          <w:lang w:val="en-US"/>
        </w:rPr>
        <w:t xml:space="preserve">rapes and can in no case to be regarded as contracts, which would suppose </w:t>
      </w:r>
      <w:r w:rsidR="00AB5777">
        <w:rPr>
          <w:rFonts w:ascii="Gill Sans MT" w:hAnsi="Gill Sans MT"/>
          <w:sz w:val="28"/>
          <w:szCs w:val="28"/>
          <w:lang w:val="en-US"/>
        </w:rPr>
        <w:t>an equal</w:t>
      </w:r>
      <w:r w:rsidRPr="00FD35A8">
        <w:rPr>
          <w:rFonts w:ascii="Gill Sans MT" w:hAnsi="Gill Sans MT"/>
          <w:sz w:val="28"/>
          <w:szCs w:val="28"/>
          <w:lang w:val="en-US"/>
        </w:rPr>
        <w:t xml:space="preserve"> relation. And it is because women are subjected to a system of domination </w:t>
      </w:r>
      <w:r w:rsidR="00554DE1">
        <w:rPr>
          <w:rFonts w:ascii="Gill Sans MT" w:hAnsi="Gill Sans MT"/>
          <w:sz w:val="28"/>
          <w:szCs w:val="28"/>
          <w:lang w:val="en-US"/>
        </w:rPr>
        <w:t>that</w:t>
      </w:r>
      <w:r w:rsidRPr="00FD35A8">
        <w:rPr>
          <w:rFonts w:ascii="Gill Sans MT" w:hAnsi="Gill Sans MT"/>
          <w:sz w:val="28"/>
          <w:szCs w:val="28"/>
          <w:lang w:val="en-US"/>
        </w:rPr>
        <w:t xml:space="preserve"> they are so numerous being </w:t>
      </w:r>
      <w:r w:rsidR="00AB5777">
        <w:rPr>
          <w:rFonts w:ascii="Gill Sans MT" w:hAnsi="Gill Sans MT"/>
          <w:sz w:val="28"/>
          <w:szCs w:val="28"/>
          <w:lang w:val="en-US"/>
        </w:rPr>
        <w:t>prostituted</w:t>
      </w:r>
      <w:r w:rsidRPr="00FD35A8">
        <w:rPr>
          <w:rFonts w:ascii="Gill Sans MT" w:hAnsi="Gill Sans MT"/>
          <w:sz w:val="28"/>
          <w:szCs w:val="28"/>
          <w:lang w:val="en-US"/>
        </w:rPr>
        <w:t>.</w:t>
      </w:r>
    </w:p>
    <w:p w:rsidR="00AB5777" w:rsidRDefault="00FD35A8" w:rsidP="00FD35A8">
      <w:pPr>
        <w:jc w:val="both"/>
        <w:rPr>
          <w:rFonts w:ascii="Gill Sans MT" w:hAnsi="Gill Sans MT"/>
          <w:sz w:val="28"/>
          <w:szCs w:val="28"/>
          <w:lang w:val="en-US"/>
        </w:rPr>
      </w:pPr>
      <w:r w:rsidRPr="00FD35A8">
        <w:rPr>
          <w:rFonts w:ascii="Gill Sans MT" w:hAnsi="Gill Sans MT"/>
          <w:sz w:val="28"/>
          <w:szCs w:val="28"/>
          <w:lang w:val="en-US"/>
        </w:rPr>
        <w:lastRenderedPageBreak/>
        <w:br/>
        <w:t xml:space="preserve">Let us push </w:t>
      </w:r>
      <w:r w:rsidR="00AB5777">
        <w:rPr>
          <w:rFonts w:ascii="Gill Sans MT" w:hAnsi="Gill Sans MT"/>
          <w:sz w:val="28"/>
          <w:szCs w:val="28"/>
          <w:lang w:val="en-US"/>
        </w:rPr>
        <w:t xml:space="preserve">further </w:t>
      </w:r>
      <w:r w:rsidRPr="00FD35A8">
        <w:rPr>
          <w:rFonts w:ascii="Gill Sans MT" w:hAnsi="Gill Sans MT"/>
          <w:sz w:val="28"/>
          <w:szCs w:val="28"/>
          <w:lang w:val="en-US"/>
        </w:rPr>
        <w:t xml:space="preserve">the reasoning: if it were admitted that </w:t>
      </w:r>
      <w:r w:rsidR="00AB5777">
        <w:rPr>
          <w:rFonts w:ascii="Gill Sans MT" w:hAnsi="Gill Sans MT"/>
          <w:sz w:val="28"/>
          <w:szCs w:val="28"/>
          <w:lang w:val="en-US"/>
        </w:rPr>
        <w:t xml:space="preserve">a </w:t>
      </w:r>
      <w:r w:rsidRPr="00FD35A8">
        <w:rPr>
          <w:rFonts w:ascii="Gill Sans MT" w:hAnsi="Gill Sans MT"/>
          <w:sz w:val="28"/>
          <w:szCs w:val="28"/>
          <w:lang w:val="en-US"/>
        </w:rPr>
        <w:t xml:space="preserve">“not forced” prostitution existed, then it would be necessary to </w:t>
      </w:r>
      <w:r w:rsidR="00AB5777">
        <w:rPr>
          <w:rFonts w:ascii="Gill Sans MT" w:hAnsi="Gill Sans MT"/>
          <w:sz w:val="28"/>
          <w:szCs w:val="28"/>
          <w:lang w:val="en-US"/>
        </w:rPr>
        <w:t>set up formations to prepare</w:t>
      </w:r>
      <w:r w:rsidRPr="00FD35A8">
        <w:rPr>
          <w:rFonts w:ascii="Gill Sans MT" w:hAnsi="Gill Sans MT"/>
          <w:sz w:val="28"/>
          <w:szCs w:val="28"/>
          <w:lang w:val="en-US"/>
        </w:rPr>
        <w:t xml:space="preserve"> little girls</w:t>
      </w:r>
      <w:r w:rsidR="00AB5777">
        <w:rPr>
          <w:rFonts w:ascii="Gill Sans MT" w:hAnsi="Gill Sans MT"/>
          <w:sz w:val="28"/>
          <w:szCs w:val="28"/>
          <w:lang w:val="en-US"/>
        </w:rPr>
        <w:t xml:space="preserve"> to this career</w:t>
      </w:r>
      <w:r w:rsidRPr="00FD35A8">
        <w:rPr>
          <w:rFonts w:ascii="Gill Sans MT" w:hAnsi="Gill Sans MT"/>
          <w:sz w:val="28"/>
          <w:szCs w:val="28"/>
          <w:lang w:val="en-US"/>
        </w:rPr>
        <w:t xml:space="preserve">… it would have to be considered that the young women who are brought of Nigeria to be exploited in Europe would be </w:t>
      </w:r>
      <w:r w:rsidR="00AB5777" w:rsidRPr="00AB5777">
        <w:rPr>
          <w:rFonts w:ascii="Gill Sans MT" w:hAnsi="Gill Sans MT"/>
          <w:sz w:val="28"/>
          <w:szCs w:val="28"/>
          <w:lang w:val="en-US"/>
        </w:rPr>
        <w:t>economic</w:t>
      </w:r>
      <w:r w:rsidRPr="00FD35A8">
        <w:rPr>
          <w:rFonts w:ascii="Gill Sans MT" w:hAnsi="Gill Sans MT"/>
          <w:sz w:val="28"/>
          <w:szCs w:val="28"/>
          <w:lang w:val="en-US"/>
        </w:rPr>
        <w:t xml:space="preserve"> migrant</w:t>
      </w:r>
      <w:r w:rsidR="00AB5777">
        <w:rPr>
          <w:rFonts w:ascii="Gill Sans MT" w:hAnsi="Gill Sans MT"/>
          <w:sz w:val="28"/>
          <w:szCs w:val="28"/>
          <w:lang w:val="en-US"/>
        </w:rPr>
        <w:t>s,</w:t>
      </w:r>
      <w:r w:rsidRPr="00FD35A8">
        <w:rPr>
          <w:rFonts w:ascii="Gill Sans MT" w:hAnsi="Gill Sans MT"/>
          <w:sz w:val="28"/>
          <w:szCs w:val="28"/>
          <w:lang w:val="en-US"/>
        </w:rPr>
        <w:t xml:space="preserve"> </w:t>
      </w:r>
      <w:r w:rsidR="00AB5777">
        <w:rPr>
          <w:rFonts w:ascii="Gill Sans MT" w:hAnsi="Gill Sans MT"/>
          <w:sz w:val="28"/>
          <w:szCs w:val="28"/>
          <w:lang w:val="en-US"/>
        </w:rPr>
        <w:t>whom</w:t>
      </w:r>
      <w:r w:rsidRPr="00FD35A8">
        <w:rPr>
          <w:rFonts w:ascii="Gill Sans MT" w:hAnsi="Gill Sans MT"/>
          <w:sz w:val="28"/>
          <w:szCs w:val="28"/>
          <w:lang w:val="en-US"/>
        </w:rPr>
        <w:t xml:space="preserve"> the traffickers bring </w:t>
      </w:r>
      <w:r w:rsidR="00AB5777">
        <w:rPr>
          <w:rFonts w:ascii="Gill Sans MT" w:hAnsi="Gill Sans MT"/>
          <w:sz w:val="28"/>
          <w:szCs w:val="28"/>
          <w:lang w:val="en-US"/>
        </w:rPr>
        <w:t>to</w:t>
      </w:r>
      <w:r w:rsidRPr="00FD35A8">
        <w:rPr>
          <w:rFonts w:ascii="Gill Sans MT" w:hAnsi="Gill Sans MT"/>
          <w:sz w:val="28"/>
          <w:szCs w:val="28"/>
          <w:lang w:val="en-US"/>
        </w:rPr>
        <w:t xml:space="preserve"> their places of “work” and not of the victims of this double violation of human rights: prostitution and exploitation.</w:t>
      </w:r>
    </w:p>
    <w:p w:rsidR="00AB5777" w:rsidRDefault="00FD35A8" w:rsidP="00FD35A8">
      <w:pPr>
        <w:jc w:val="both"/>
        <w:rPr>
          <w:rFonts w:ascii="Gill Sans MT" w:hAnsi="Gill Sans MT"/>
          <w:sz w:val="28"/>
          <w:szCs w:val="28"/>
          <w:lang w:val="en-US"/>
        </w:rPr>
      </w:pPr>
      <w:r w:rsidRPr="00FD35A8">
        <w:rPr>
          <w:rFonts w:ascii="Gill Sans MT" w:hAnsi="Gill Sans MT"/>
          <w:sz w:val="28"/>
          <w:szCs w:val="28"/>
          <w:lang w:val="en-US"/>
        </w:rPr>
        <w:lastRenderedPageBreak/>
        <w:br/>
      </w:r>
      <w:r w:rsidRPr="00BB79D4">
        <w:rPr>
          <w:rFonts w:ascii="Gill Sans MT" w:hAnsi="Gill Sans MT"/>
          <w:sz w:val="28"/>
          <w:szCs w:val="28"/>
          <w:lang w:val="en-US"/>
        </w:rPr>
        <w:t>Which “trade” has such consequences on health? Very curtailed life expectancy, mortality rate much higher than what it is in the general population</w:t>
      </w:r>
      <w:r w:rsidR="00AB5777">
        <w:rPr>
          <w:rStyle w:val="FootnoteReference"/>
          <w:rFonts w:ascii="Gill Sans MT" w:hAnsi="Gill Sans MT"/>
          <w:sz w:val="28"/>
          <w:szCs w:val="28"/>
          <w:lang w:val="en-US"/>
        </w:rPr>
        <w:footnoteReference w:id="4"/>
      </w:r>
      <w:r w:rsidR="00AB5777">
        <w:rPr>
          <w:rFonts w:ascii="Gill Sans MT" w:hAnsi="Gill Sans MT"/>
          <w:sz w:val="28"/>
          <w:szCs w:val="28"/>
          <w:lang w:val="en-US"/>
        </w:rPr>
        <w:t xml:space="preserve"> </w:t>
      </w:r>
      <w:r w:rsidRPr="00BB79D4">
        <w:rPr>
          <w:rFonts w:ascii="Gill Sans MT" w:hAnsi="Gill Sans MT"/>
          <w:sz w:val="28"/>
          <w:szCs w:val="28"/>
          <w:lang w:val="en-US"/>
        </w:rPr>
        <w:t>due in particular to féminicides but also to the use of drugs, accidents, untreated chronic diseases.</w:t>
      </w:r>
    </w:p>
    <w:p w:rsidR="00AB5777" w:rsidRDefault="00FD35A8" w:rsidP="00FD35A8">
      <w:pPr>
        <w:jc w:val="both"/>
        <w:rPr>
          <w:rFonts w:ascii="Gill Sans MT" w:hAnsi="Gill Sans MT"/>
          <w:sz w:val="28"/>
          <w:szCs w:val="28"/>
          <w:lang w:val="en-US"/>
        </w:rPr>
      </w:pPr>
      <w:r w:rsidRPr="00BB79D4">
        <w:rPr>
          <w:rFonts w:ascii="Gill Sans MT" w:hAnsi="Gill Sans MT"/>
          <w:sz w:val="28"/>
          <w:szCs w:val="28"/>
          <w:lang w:val="en-US"/>
        </w:rPr>
        <w:lastRenderedPageBreak/>
        <w:br/>
        <w:t>Six times more rapes</w:t>
      </w:r>
      <w:r w:rsidR="00AB5777">
        <w:rPr>
          <w:rStyle w:val="FootnoteReference"/>
          <w:rFonts w:ascii="Gill Sans MT" w:hAnsi="Gill Sans MT"/>
          <w:sz w:val="28"/>
          <w:szCs w:val="28"/>
          <w:lang w:val="en-US"/>
        </w:rPr>
        <w:footnoteReference w:id="5"/>
      </w:r>
      <w:r w:rsidR="00AB5777">
        <w:rPr>
          <w:rFonts w:ascii="Gill Sans MT" w:hAnsi="Gill Sans MT"/>
          <w:sz w:val="28"/>
          <w:szCs w:val="28"/>
          <w:lang w:val="en-US"/>
        </w:rPr>
        <w:t xml:space="preserve"> </w:t>
      </w:r>
      <w:r w:rsidRPr="00BB79D4">
        <w:rPr>
          <w:rFonts w:ascii="Gill Sans MT" w:hAnsi="Gill Sans MT"/>
          <w:sz w:val="28"/>
          <w:szCs w:val="28"/>
          <w:lang w:val="en-US"/>
        </w:rPr>
        <w:t>in this population which, with other violences sexists and sexual, make the bed of the post-traumatic stress – as well as a trauma of war – and of its own consequences which, as it today is known, will diffuse their effects beyond the neurological impact on all the organization, systems cardiologic, endocrinological, immunizing…</w:t>
      </w:r>
      <w:r w:rsidR="00AB5777">
        <w:rPr>
          <w:rStyle w:val="FootnoteReference"/>
          <w:rFonts w:ascii="Gill Sans MT" w:hAnsi="Gill Sans MT"/>
          <w:sz w:val="28"/>
          <w:szCs w:val="28"/>
          <w:lang w:val="en-US"/>
        </w:rPr>
        <w:footnoteReference w:id="6"/>
      </w:r>
      <w:r w:rsidRPr="00BB79D4">
        <w:rPr>
          <w:rFonts w:ascii="Gill Sans MT" w:hAnsi="Gill Sans MT"/>
          <w:sz w:val="28"/>
          <w:szCs w:val="28"/>
          <w:lang w:val="en-US"/>
        </w:rPr>
        <w:t xml:space="preserve"> </w:t>
      </w:r>
    </w:p>
    <w:p w:rsidR="00AB5777" w:rsidRDefault="00FD35A8" w:rsidP="00FD35A8">
      <w:pPr>
        <w:jc w:val="both"/>
        <w:rPr>
          <w:rFonts w:ascii="Gill Sans MT" w:hAnsi="Gill Sans MT"/>
          <w:sz w:val="28"/>
          <w:szCs w:val="28"/>
          <w:lang w:val="en-US"/>
        </w:rPr>
      </w:pPr>
      <w:r w:rsidRPr="00BB79D4">
        <w:rPr>
          <w:rFonts w:ascii="Gill Sans MT" w:hAnsi="Gill Sans MT"/>
          <w:sz w:val="28"/>
          <w:szCs w:val="28"/>
          <w:lang w:val="en-US"/>
        </w:rPr>
        <w:lastRenderedPageBreak/>
        <w:br/>
        <w:t xml:space="preserve">As for the term “forced sexual exploitation”, it is </w:t>
      </w:r>
      <w:r w:rsidR="00AB5777" w:rsidRPr="00AB5777">
        <w:rPr>
          <w:rFonts w:ascii="Gill Sans MT" w:hAnsi="Gill Sans MT"/>
          <w:sz w:val="28"/>
          <w:szCs w:val="28"/>
          <w:lang w:val="en-US"/>
        </w:rPr>
        <w:t xml:space="preserve">obviously </w:t>
      </w:r>
      <w:r w:rsidRPr="00BB79D4">
        <w:rPr>
          <w:rFonts w:ascii="Gill Sans MT" w:hAnsi="Gill Sans MT"/>
          <w:sz w:val="28"/>
          <w:szCs w:val="28"/>
          <w:lang w:val="en-US"/>
        </w:rPr>
        <w:t xml:space="preserve">opposed to all international texts which stipulate that the assent of the victim is indifferent as regards </w:t>
      </w:r>
      <w:r w:rsidR="00AB5777">
        <w:rPr>
          <w:rFonts w:ascii="Gill Sans MT" w:hAnsi="Gill Sans MT"/>
          <w:sz w:val="28"/>
          <w:szCs w:val="28"/>
          <w:lang w:val="en-US"/>
        </w:rPr>
        <w:t>THB</w:t>
      </w:r>
      <w:r w:rsidRPr="00BB79D4">
        <w:rPr>
          <w:rFonts w:ascii="Gill Sans MT" w:hAnsi="Gill Sans MT"/>
          <w:sz w:val="28"/>
          <w:szCs w:val="28"/>
          <w:lang w:val="en-US"/>
        </w:rPr>
        <w:t>. Would one conceive a “voluntary sexual exploitation”?</w:t>
      </w:r>
    </w:p>
    <w:p w:rsidR="00554DE1" w:rsidRDefault="00FD35A8" w:rsidP="00FD35A8">
      <w:pPr>
        <w:jc w:val="both"/>
        <w:rPr>
          <w:rFonts w:ascii="Gill Sans MT" w:hAnsi="Gill Sans MT"/>
          <w:sz w:val="28"/>
          <w:szCs w:val="28"/>
          <w:lang w:val="en-US"/>
        </w:rPr>
      </w:pPr>
      <w:r w:rsidRPr="00BB79D4">
        <w:rPr>
          <w:rFonts w:ascii="Gill Sans MT" w:hAnsi="Gill Sans MT"/>
          <w:sz w:val="28"/>
          <w:szCs w:val="28"/>
          <w:lang w:val="en-US"/>
        </w:rPr>
        <w:br/>
        <w:t xml:space="preserve">Lastly, we propose the working group to integrate in its conclusions </w:t>
      </w:r>
      <w:r w:rsidR="00554DE1">
        <w:rPr>
          <w:rFonts w:ascii="Gill Sans MT" w:hAnsi="Gill Sans MT"/>
          <w:sz w:val="28"/>
          <w:szCs w:val="28"/>
          <w:lang w:val="en-US"/>
        </w:rPr>
        <w:t xml:space="preserve">the </w:t>
      </w:r>
      <w:r w:rsidRPr="00BB79D4">
        <w:rPr>
          <w:rFonts w:ascii="Gill Sans MT" w:hAnsi="Gill Sans MT"/>
          <w:sz w:val="28"/>
          <w:szCs w:val="28"/>
          <w:lang w:val="en-US"/>
        </w:rPr>
        <w:t xml:space="preserve">article 9.5 of the Protocol of Palermo which </w:t>
      </w:r>
      <w:r w:rsidR="00554DE1">
        <w:rPr>
          <w:rFonts w:ascii="Gill Sans MT" w:hAnsi="Gill Sans MT"/>
          <w:sz w:val="28"/>
          <w:szCs w:val="28"/>
          <w:lang w:val="en-US"/>
        </w:rPr>
        <w:t>recommends</w:t>
      </w:r>
      <w:r w:rsidRPr="00BB79D4">
        <w:rPr>
          <w:rFonts w:ascii="Gill Sans MT" w:hAnsi="Gill Sans MT"/>
          <w:sz w:val="28"/>
          <w:szCs w:val="28"/>
          <w:lang w:val="en-US"/>
        </w:rPr>
        <w:t xml:space="preserve"> measure</w:t>
      </w:r>
      <w:r w:rsidR="00997961">
        <w:rPr>
          <w:rFonts w:ascii="Gill Sans MT" w:hAnsi="Gill Sans MT"/>
          <w:sz w:val="28"/>
          <w:szCs w:val="28"/>
          <w:lang w:val="en-US"/>
        </w:rPr>
        <w:t>s</w:t>
      </w:r>
      <w:r w:rsidRPr="00BB79D4">
        <w:rPr>
          <w:rFonts w:ascii="Gill Sans MT" w:hAnsi="Gill Sans MT"/>
          <w:sz w:val="28"/>
          <w:szCs w:val="28"/>
          <w:lang w:val="en-US"/>
        </w:rPr>
        <w:t xml:space="preserve"> to </w:t>
      </w:r>
      <w:r w:rsidR="00997961">
        <w:rPr>
          <w:rFonts w:ascii="Gill Sans MT" w:hAnsi="Gill Sans MT"/>
          <w:sz w:val="28"/>
          <w:szCs w:val="28"/>
          <w:lang w:val="en-US"/>
        </w:rPr>
        <w:t>decrease the demand</w:t>
      </w:r>
      <w:r w:rsidRPr="00BB79D4">
        <w:rPr>
          <w:rFonts w:ascii="Gill Sans MT" w:hAnsi="Gill Sans MT"/>
          <w:sz w:val="28"/>
          <w:szCs w:val="28"/>
          <w:lang w:val="en-US"/>
        </w:rPr>
        <w:t xml:space="preserve"> for all forms of </w:t>
      </w:r>
      <w:r w:rsidR="00997961">
        <w:rPr>
          <w:rFonts w:ascii="Gill Sans MT" w:hAnsi="Gill Sans MT"/>
          <w:sz w:val="28"/>
          <w:szCs w:val="28"/>
          <w:lang w:val="en-US"/>
        </w:rPr>
        <w:t>trafficking</w:t>
      </w:r>
      <w:r w:rsidRPr="00BB79D4">
        <w:rPr>
          <w:rFonts w:ascii="Gill Sans MT" w:hAnsi="Gill Sans MT"/>
          <w:sz w:val="28"/>
          <w:szCs w:val="28"/>
          <w:lang w:val="en-US"/>
        </w:rPr>
        <w:t xml:space="preserve">. </w:t>
      </w:r>
      <w:r w:rsidR="00997961">
        <w:rPr>
          <w:rFonts w:ascii="Gill Sans MT" w:hAnsi="Gill Sans MT"/>
          <w:sz w:val="28"/>
          <w:szCs w:val="28"/>
          <w:lang w:val="en-US"/>
        </w:rPr>
        <w:t>Acting in the field</w:t>
      </w:r>
      <w:r w:rsidRPr="00BB79D4">
        <w:rPr>
          <w:rFonts w:ascii="Gill Sans MT" w:hAnsi="Gill Sans MT"/>
          <w:sz w:val="28"/>
          <w:szCs w:val="28"/>
          <w:lang w:val="en-US"/>
        </w:rPr>
        <w:t xml:space="preserve"> of education in particular, and particularly </w:t>
      </w:r>
      <w:r w:rsidRPr="00BB79D4">
        <w:rPr>
          <w:rFonts w:ascii="Gill Sans MT" w:hAnsi="Gill Sans MT"/>
          <w:sz w:val="28"/>
          <w:szCs w:val="28"/>
          <w:lang w:val="en-US"/>
        </w:rPr>
        <w:lastRenderedPageBreak/>
        <w:t>as regards purchase of sex acts, appear</w:t>
      </w:r>
      <w:r w:rsidR="00554DE1">
        <w:rPr>
          <w:rFonts w:ascii="Gill Sans MT" w:hAnsi="Gill Sans MT"/>
          <w:sz w:val="28"/>
          <w:szCs w:val="28"/>
          <w:lang w:val="en-US"/>
        </w:rPr>
        <w:t>s</w:t>
      </w:r>
      <w:r w:rsidRPr="00BB79D4">
        <w:rPr>
          <w:rFonts w:ascii="Gill Sans MT" w:hAnsi="Gill Sans MT"/>
          <w:sz w:val="28"/>
          <w:szCs w:val="28"/>
          <w:lang w:val="en-US"/>
        </w:rPr>
        <w:t xml:space="preserve"> essential in the long term to dry up the market which causes the traffics. We note in France, how much this prevention is more effective when it is </w:t>
      </w:r>
      <w:r w:rsidR="00554DE1">
        <w:rPr>
          <w:rFonts w:ascii="Gill Sans MT" w:hAnsi="Gill Sans MT"/>
          <w:sz w:val="28"/>
          <w:szCs w:val="28"/>
          <w:lang w:val="en-US"/>
        </w:rPr>
        <w:t>based</w:t>
      </w:r>
      <w:r w:rsidRPr="00BB79D4">
        <w:rPr>
          <w:rFonts w:ascii="Gill Sans MT" w:hAnsi="Gill Sans MT"/>
          <w:sz w:val="28"/>
          <w:szCs w:val="28"/>
          <w:lang w:val="en-US"/>
        </w:rPr>
        <w:t xml:space="preserve"> on a legal framework who penalizes the purchase of sex acts.</w:t>
      </w:r>
    </w:p>
    <w:p w:rsidR="00554DE1" w:rsidRDefault="00FD35A8" w:rsidP="00FD35A8">
      <w:pPr>
        <w:jc w:val="both"/>
        <w:rPr>
          <w:rFonts w:ascii="Gill Sans MT" w:hAnsi="Gill Sans MT"/>
          <w:sz w:val="28"/>
          <w:szCs w:val="28"/>
          <w:lang w:val="en-US"/>
        </w:rPr>
      </w:pPr>
      <w:r w:rsidRPr="00BB79D4">
        <w:rPr>
          <w:rFonts w:ascii="Gill Sans MT" w:hAnsi="Gill Sans MT"/>
          <w:sz w:val="28"/>
          <w:szCs w:val="28"/>
          <w:lang w:val="en-US"/>
        </w:rPr>
        <w:br/>
        <w:t xml:space="preserve">We also propose to develop specific measures for the taking into account of the impact of the prostitution on the </w:t>
      </w:r>
      <w:r w:rsidR="00554DE1">
        <w:rPr>
          <w:rFonts w:ascii="Gill Sans MT" w:hAnsi="Gill Sans MT"/>
          <w:sz w:val="28"/>
          <w:szCs w:val="28"/>
          <w:lang w:val="en-US"/>
        </w:rPr>
        <w:t>global</w:t>
      </w:r>
      <w:r w:rsidRPr="00BB79D4">
        <w:rPr>
          <w:rFonts w:ascii="Gill Sans MT" w:hAnsi="Gill Sans MT"/>
          <w:sz w:val="28"/>
          <w:szCs w:val="28"/>
          <w:lang w:val="en-US"/>
        </w:rPr>
        <w:t xml:space="preserve"> health (physical, psychic and sexual) of the victims of prostitution.</w:t>
      </w:r>
    </w:p>
    <w:p w:rsidR="00554DE1" w:rsidRDefault="00554DE1" w:rsidP="00FD35A8">
      <w:pPr>
        <w:jc w:val="both"/>
        <w:rPr>
          <w:rFonts w:ascii="Gill Sans MT" w:hAnsi="Gill Sans MT"/>
          <w:sz w:val="28"/>
          <w:szCs w:val="28"/>
          <w:lang w:val="en-US"/>
        </w:rPr>
      </w:pPr>
    </w:p>
    <w:p w:rsidR="00FD35A8" w:rsidRPr="00BB79D4" w:rsidRDefault="00BB79D4" w:rsidP="00554DE1">
      <w:pPr>
        <w:pBdr>
          <w:top w:val="single" w:sz="4" w:space="1" w:color="auto"/>
          <w:left w:val="single" w:sz="4" w:space="4" w:color="auto"/>
          <w:bottom w:val="single" w:sz="4" w:space="1" w:color="auto"/>
          <w:right w:val="single" w:sz="4" w:space="4" w:color="auto"/>
        </w:pBdr>
        <w:jc w:val="both"/>
        <w:rPr>
          <w:rFonts w:ascii="Gill Sans MT" w:hAnsi="Gill Sans MT"/>
          <w:sz w:val="28"/>
          <w:szCs w:val="28"/>
          <w:lang w:val="en-US"/>
        </w:rPr>
      </w:pPr>
      <w:r w:rsidRPr="00BB79D4">
        <w:rPr>
          <w:rFonts w:ascii="Gill Sans MT" w:hAnsi="Gill Sans MT"/>
          <w:sz w:val="28"/>
          <w:szCs w:val="28"/>
          <w:lang w:val="en-US"/>
        </w:rPr>
        <w:lastRenderedPageBreak/>
        <w:t xml:space="preserve">We thank the </w:t>
      </w:r>
      <w:r w:rsidR="00554DE1">
        <w:rPr>
          <w:rFonts w:ascii="Gill Sans MT" w:hAnsi="Gill Sans MT"/>
          <w:sz w:val="28"/>
          <w:szCs w:val="28"/>
          <w:lang w:val="en-US"/>
        </w:rPr>
        <w:t>CEDAW Committee’s Working G</w:t>
      </w:r>
      <w:r w:rsidRPr="00BB79D4">
        <w:rPr>
          <w:rFonts w:ascii="Gill Sans MT" w:hAnsi="Gill Sans MT"/>
          <w:sz w:val="28"/>
          <w:szCs w:val="28"/>
          <w:lang w:val="en-US"/>
        </w:rPr>
        <w:t xml:space="preserve">roup for taking into account our remarks and suggestions, based on our </w:t>
      </w:r>
      <w:r w:rsidR="00554DE1">
        <w:rPr>
          <w:rFonts w:ascii="Gill Sans MT" w:hAnsi="Gill Sans MT"/>
          <w:sz w:val="28"/>
          <w:szCs w:val="28"/>
          <w:lang w:val="en-US"/>
        </w:rPr>
        <w:t xml:space="preserve">70 years’ experience of working </w:t>
      </w:r>
      <w:r w:rsidRPr="00BB79D4">
        <w:rPr>
          <w:rFonts w:ascii="Gill Sans MT" w:hAnsi="Gill Sans MT"/>
          <w:sz w:val="28"/>
          <w:szCs w:val="28"/>
          <w:lang w:val="en-US"/>
        </w:rPr>
        <w:t>with victims and surviv</w:t>
      </w:r>
      <w:r w:rsidR="00554DE1">
        <w:rPr>
          <w:rFonts w:ascii="Gill Sans MT" w:hAnsi="Gill Sans MT"/>
          <w:sz w:val="28"/>
          <w:szCs w:val="28"/>
          <w:lang w:val="en-US"/>
        </w:rPr>
        <w:t xml:space="preserve">ors </w:t>
      </w:r>
      <w:r w:rsidRPr="00BB79D4">
        <w:rPr>
          <w:rFonts w:ascii="Gill Sans MT" w:hAnsi="Gill Sans MT"/>
          <w:sz w:val="28"/>
          <w:szCs w:val="28"/>
          <w:lang w:val="en-US"/>
        </w:rPr>
        <w:t xml:space="preserve">of prostitution and </w:t>
      </w:r>
      <w:r w:rsidR="00554DE1">
        <w:rPr>
          <w:rFonts w:ascii="Gill Sans MT" w:hAnsi="Gill Sans MT"/>
          <w:sz w:val="28"/>
          <w:szCs w:val="28"/>
          <w:lang w:val="en-US"/>
        </w:rPr>
        <w:t>trafficking</w:t>
      </w:r>
      <w:r w:rsidRPr="00BB79D4">
        <w:rPr>
          <w:rFonts w:ascii="Gill Sans MT" w:hAnsi="Gill Sans MT"/>
          <w:sz w:val="28"/>
          <w:szCs w:val="28"/>
          <w:lang w:val="en-US"/>
        </w:rPr>
        <w:t>.</w:t>
      </w:r>
    </w:p>
    <w:sectPr w:rsidR="00FD35A8" w:rsidRPr="00BB79D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EC" w:rsidRDefault="003449EC" w:rsidP="00570F3E">
      <w:pPr>
        <w:spacing w:after="0" w:line="240" w:lineRule="auto"/>
      </w:pPr>
      <w:r>
        <w:separator/>
      </w:r>
    </w:p>
  </w:endnote>
  <w:endnote w:type="continuationSeparator" w:id="0">
    <w:p w:rsidR="003449EC" w:rsidRDefault="003449EC" w:rsidP="0057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59"/>
      <w:gridCol w:w="4643"/>
    </w:tblGrid>
    <w:tr w:rsidR="00570F3E" w:rsidTr="00570F3E">
      <w:trPr>
        <w:trHeight w:hRule="exact" w:val="115"/>
        <w:jc w:val="center"/>
      </w:trPr>
      <w:tc>
        <w:tcPr>
          <w:tcW w:w="4686" w:type="dxa"/>
          <w:shd w:val="clear" w:color="auto" w:fill="F53B70"/>
          <w:tcMar>
            <w:top w:w="0" w:type="dxa"/>
            <w:bottom w:w="0" w:type="dxa"/>
          </w:tcMar>
        </w:tcPr>
        <w:p w:rsidR="00570F3E" w:rsidRDefault="00570F3E">
          <w:pPr>
            <w:pStyle w:val="Header"/>
            <w:rPr>
              <w:caps/>
              <w:sz w:val="18"/>
            </w:rPr>
          </w:pPr>
        </w:p>
      </w:tc>
      <w:tc>
        <w:tcPr>
          <w:tcW w:w="4674" w:type="dxa"/>
          <w:shd w:val="clear" w:color="auto" w:fill="F53B70"/>
          <w:tcMar>
            <w:top w:w="0" w:type="dxa"/>
            <w:bottom w:w="0" w:type="dxa"/>
          </w:tcMar>
        </w:tcPr>
        <w:p w:rsidR="00570F3E" w:rsidRDefault="00570F3E">
          <w:pPr>
            <w:pStyle w:val="Header"/>
            <w:jc w:val="right"/>
            <w:rPr>
              <w:caps/>
              <w:sz w:val="18"/>
            </w:rPr>
          </w:pPr>
        </w:p>
      </w:tc>
    </w:tr>
    <w:tr w:rsidR="00570F3E">
      <w:trPr>
        <w:jc w:val="center"/>
      </w:trPr>
      <w:tc>
        <w:tcPr>
          <w:tcW w:w="4686" w:type="dxa"/>
          <w:shd w:val="clear" w:color="auto" w:fill="auto"/>
          <w:vAlign w:val="center"/>
        </w:tcPr>
        <w:p w:rsidR="00570F3E" w:rsidRPr="00570F3E" w:rsidRDefault="00570F3E">
          <w:pPr>
            <w:pStyle w:val="Footer"/>
            <w:rPr>
              <w:caps/>
              <w:color w:val="808080"/>
              <w:sz w:val="18"/>
              <w:szCs w:val="18"/>
            </w:rPr>
          </w:pPr>
          <w:r>
            <w:rPr>
              <w:caps/>
              <w:sz w:val="18"/>
              <w:szCs w:val="18"/>
            </w:rPr>
            <w:t>AMICALE DU NID fevrier 2019</w:t>
          </w:r>
        </w:p>
      </w:tc>
      <w:tc>
        <w:tcPr>
          <w:tcW w:w="4674" w:type="dxa"/>
          <w:shd w:val="clear" w:color="auto" w:fill="auto"/>
          <w:vAlign w:val="center"/>
        </w:tcPr>
        <w:p w:rsidR="00570F3E" w:rsidRPr="00570F3E" w:rsidRDefault="00570F3E">
          <w:pPr>
            <w:pStyle w:val="Footer"/>
            <w:jc w:val="right"/>
            <w:rPr>
              <w:caps/>
              <w:color w:val="808080"/>
              <w:sz w:val="18"/>
              <w:szCs w:val="18"/>
            </w:rPr>
          </w:pPr>
          <w:r w:rsidRPr="00570F3E">
            <w:rPr>
              <w:caps/>
              <w:color w:val="808080"/>
              <w:sz w:val="18"/>
              <w:szCs w:val="18"/>
            </w:rPr>
            <w:fldChar w:fldCharType="begin"/>
          </w:r>
          <w:r w:rsidRPr="00570F3E">
            <w:rPr>
              <w:caps/>
              <w:color w:val="808080"/>
              <w:sz w:val="18"/>
              <w:szCs w:val="18"/>
            </w:rPr>
            <w:instrText>PAGE   \* MERGEFORMAT</w:instrText>
          </w:r>
          <w:r w:rsidRPr="00570F3E">
            <w:rPr>
              <w:caps/>
              <w:color w:val="808080"/>
              <w:sz w:val="18"/>
              <w:szCs w:val="18"/>
            </w:rPr>
            <w:fldChar w:fldCharType="separate"/>
          </w:r>
          <w:r w:rsidR="00830AFF">
            <w:rPr>
              <w:caps/>
              <w:noProof/>
              <w:color w:val="808080"/>
              <w:sz w:val="18"/>
              <w:szCs w:val="18"/>
            </w:rPr>
            <w:t>8</w:t>
          </w:r>
          <w:r w:rsidRPr="00570F3E">
            <w:rPr>
              <w:caps/>
              <w:color w:val="808080"/>
              <w:sz w:val="18"/>
              <w:szCs w:val="18"/>
            </w:rPr>
            <w:fldChar w:fldCharType="end"/>
          </w:r>
        </w:p>
      </w:tc>
    </w:tr>
  </w:tbl>
  <w:p w:rsidR="00570F3E" w:rsidRDefault="00570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EC" w:rsidRDefault="003449EC" w:rsidP="00570F3E">
      <w:pPr>
        <w:spacing w:after="0" w:line="240" w:lineRule="auto"/>
      </w:pPr>
      <w:r>
        <w:separator/>
      </w:r>
    </w:p>
  </w:footnote>
  <w:footnote w:type="continuationSeparator" w:id="0">
    <w:p w:rsidR="003449EC" w:rsidRDefault="003449EC" w:rsidP="00570F3E">
      <w:pPr>
        <w:spacing w:after="0" w:line="240" w:lineRule="auto"/>
      </w:pPr>
      <w:r>
        <w:continuationSeparator/>
      </w:r>
    </w:p>
  </w:footnote>
  <w:footnote w:id="1">
    <w:p w:rsidR="00F56319" w:rsidRDefault="00F56319" w:rsidP="00F56319">
      <w:pPr>
        <w:pStyle w:val="FootnoteText"/>
      </w:pPr>
      <w:r>
        <w:rPr>
          <w:rStyle w:val="FootnoteReference"/>
        </w:rPr>
        <w:footnoteRef/>
      </w:r>
      <w:r>
        <w:t xml:space="preserve"> Voir notamment l’étude prospective faite aux Etats-Unis sur 33 ans de la vie de 1969 femmes de John J. Potterat, American Journal of Epidemiology, Vol 159, Issue 8, 15 avril 2004.</w:t>
      </w:r>
    </w:p>
  </w:footnote>
  <w:footnote w:id="2">
    <w:p w:rsidR="00F56319" w:rsidRDefault="00F56319" w:rsidP="00F56319">
      <w:pPr>
        <w:pStyle w:val="FootnoteText"/>
      </w:pPr>
      <w:r>
        <w:rPr>
          <w:rStyle w:val="FootnoteReference"/>
        </w:rPr>
        <w:footnoteRef/>
      </w:r>
      <w:r>
        <w:t xml:space="preserve"> Enquête Prosanté à laquelle l’AdN a participé (2010-2011). </w:t>
      </w:r>
    </w:p>
    <w:p w:rsidR="00F56319" w:rsidRDefault="00F56319" w:rsidP="00F56319">
      <w:pPr>
        <w:pStyle w:val="FootnoteText"/>
      </w:pPr>
      <w:r>
        <w:t>Mais on pourrait considérer que chaque rapport sexuel imposé par l’argent et non désiré est un viol.</w:t>
      </w:r>
    </w:p>
  </w:footnote>
  <w:footnote w:id="3">
    <w:p w:rsidR="00F56319" w:rsidRDefault="00F56319" w:rsidP="00F56319">
      <w:pPr>
        <w:pStyle w:val="FootnoteText"/>
      </w:pPr>
      <w:r>
        <w:rPr>
          <w:rStyle w:val="FootnoteReference"/>
        </w:rPr>
        <w:footnoteRef/>
      </w:r>
      <w:r>
        <w:t xml:space="preserve"> Dre Carole Azuar, neurologue et chercheure en neurosciences à l’Institut de la mémoire, CHU Pitié-Salpêtrière.</w:t>
      </w:r>
    </w:p>
    <w:p w:rsidR="00F56319" w:rsidRDefault="00F56319" w:rsidP="00F56319">
      <w:pPr>
        <w:pStyle w:val="FootnoteText"/>
      </w:pPr>
    </w:p>
  </w:footnote>
  <w:footnote w:id="4">
    <w:p w:rsidR="00AB5777" w:rsidRPr="00AB5777" w:rsidRDefault="00AB5777">
      <w:pPr>
        <w:pStyle w:val="FootnoteText"/>
        <w:rPr>
          <w:lang w:val="en-US"/>
        </w:rPr>
      </w:pPr>
      <w:r>
        <w:rPr>
          <w:rStyle w:val="FootnoteReference"/>
        </w:rPr>
        <w:footnoteRef/>
      </w:r>
      <w:r w:rsidRPr="00AB5777">
        <w:rPr>
          <w:lang w:val="en-US"/>
        </w:rPr>
        <w:t xml:space="preserve"> See in particular the exploratory study made in the United States over 33 years of the life of 1969 women of John J. Potterat, American Newspaper of Epidemiology, Flight 159, Issue 8, April 15th, 2004.</w:t>
      </w:r>
    </w:p>
  </w:footnote>
  <w:footnote w:id="5">
    <w:p w:rsidR="00AB5777" w:rsidRPr="00AB5777" w:rsidRDefault="00AB5777">
      <w:pPr>
        <w:pStyle w:val="FootnoteText"/>
        <w:rPr>
          <w:lang w:val="en-US"/>
        </w:rPr>
      </w:pPr>
      <w:r>
        <w:rPr>
          <w:rStyle w:val="FootnoteReference"/>
        </w:rPr>
        <w:footnoteRef/>
      </w:r>
      <w:r w:rsidRPr="00AB5777">
        <w:rPr>
          <w:lang w:val="en-US"/>
        </w:rPr>
        <w:t xml:space="preserve"> Prosanté Investigation in which the </w:t>
      </w:r>
      <w:r>
        <w:rPr>
          <w:lang w:val="en-US"/>
        </w:rPr>
        <w:t>AdN</w:t>
      </w:r>
      <w:r w:rsidRPr="00AB5777">
        <w:rPr>
          <w:lang w:val="en-US"/>
        </w:rPr>
        <w:t xml:space="preserve"> took part (2010-2011).</w:t>
      </w:r>
      <w:r>
        <w:rPr>
          <w:lang w:val="en-US"/>
        </w:rPr>
        <w:t xml:space="preserve"> </w:t>
      </w:r>
      <w:r w:rsidRPr="00AB5777">
        <w:rPr>
          <w:lang w:val="en-US"/>
        </w:rPr>
        <w:t>But one could consider that each sexual intercourse imposed by the money and non</w:t>
      </w:r>
      <w:r>
        <w:rPr>
          <w:lang w:val="en-US"/>
        </w:rPr>
        <w:t xml:space="preserve"> </w:t>
      </w:r>
      <w:r w:rsidRPr="00AB5777">
        <w:rPr>
          <w:lang w:val="en-US"/>
        </w:rPr>
        <w:t>desired is a rape.</w:t>
      </w:r>
    </w:p>
  </w:footnote>
  <w:footnote w:id="6">
    <w:p w:rsidR="00AB5777" w:rsidRPr="00AB5777" w:rsidRDefault="00AB5777">
      <w:pPr>
        <w:pStyle w:val="FootnoteText"/>
        <w:rPr>
          <w:lang w:val="en-US"/>
        </w:rPr>
      </w:pPr>
      <w:r>
        <w:rPr>
          <w:rStyle w:val="FootnoteReference"/>
        </w:rPr>
        <w:footnoteRef/>
      </w:r>
      <w:r w:rsidRPr="00AB5777">
        <w:rPr>
          <w:lang w:val="en-US"/>
        </w:rPr>
        <w:t xml:space="preserve"> Dre Carole Azuar, neurologist and chercheure in neurosciences in the Institute of the memory, CHU Pitié-Salpêtrière.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5B129E"/>
    <w:multiLevelType w:val="hybridMultilevel"/>
    <w:tmpl w:val="0D8AB842"/>
    <w:lvl w:ilvl="0" w:tplc="CBF05832">
      <w:start w:val="83"/>
      <w:numFmt w:val="bullet"/>
      <w:lvlText w:val="-"/>
      <w:lvlJc w:val="left"/>
      <w:pPr>
        <w:ind w:left="1065" w:hanging="360"/>
      </w:pPr>
      <w:rPr>
        <w:rFonts w:ascii="Gill Sans MT" w:eastAsia="Calibri" w:hAnsi="Gill Sans MT"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C4"/>
    <w:rsid w:val="00046F6F"/>
    <w:rsid w:val="00075BDE"/>
    <w:rsid w:val="00172931"/>
    <w:rsid w:val="002077F3"/>
    <w:rsid w:val="002B4BC2"/>
    <w:rsid w:val="003449EC"/>
    <w:rsid w:val="00554DE1"/>
    <w:rsid w:val="00570F3E"/>
    <w:rsid w:val="006030F2"/>
    <w:rsid w:val="006325F2"/>
    <w:rsid w:val="00830AFF"/>
    <w:rsid w:val="00911944"/>
    <w:rsid w:val="009343D7"/>
    <w:rsid w:val="00997961"/>
    <w:rsid w:val="009B6308"/>
    <w:rsid w:val="009E5053"/>
    <w:rsid w:val="00A66AAC"/>
    <w:rsid w:val="00A72A93"/>
    <w:rsid w:val="00A917D4"/>
    <w:rsid w:val="00AB5777"/>
    <w:rsid w:val="00B14F34"/>
    <w:rsid w:val="00BB79D4"/>
    <w:rsid w:val="00C667AC"/>
    <w:rsid w:val="00EC3458"/>
    <w:rsid w:val="00F56319"/>
    <w:rsid w:val="00F962C4"/>
    <w:rsid w:val="00FA01DF"/>
    <w:rsid w:val="00FD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EB138A4-2712-4533-ACD6-27EE7209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eastAsia="en-US"/>
    </w:rPr>
  </w:style>
  <w:style w:type="paragraph" w:styleId="Heading2">
    <w:name w:val="heading 2"/>
    <w:basedOn w:val="Normal"/>
    <w:next w:val="Normal"/>
    <w:link w:val="Heading2Char"/>
    <w:uiPriority w:val="9"/>
    <w:semiHidden/>
    <w:unhideWhenUsed/>
    <w:qFormat/>
    <w:rsid w:val="0091194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62C4"/>
    <w:rPr>
      <w:color w:val="0563C1"/>
      <w:u w:val="single"/>
    </w:rPr>
  </w:style>
  <w:style w:type="paragraph" w:styleId="Header">
    <w:name w:val="header"/>
    <w:basedOn w:val="Normal"/>
    <w:link w:val="HeaderChar"/>
    <w:uiPriority w:val="99"/>
    <w:unhideWhenUsed/>
    <w:rsid w:val="00570F3E"/>
    <w:pPr>
      <w:tabs>
        <w:tab w:val="center" w:pos="4536"/>
        <w:tab w:val="right" w:pos="9072"/>
      </w:tabs>
    </w:pPr>
  </w:style>
  <w:style w:type="character" w:customStyle="1" w:styleId="HeaderChar">
    <w:name w:val="Header Char"/>
    <w:link w:val="Header"/>
    <w:uiPriority w:val="99"/>
    <w:rsid w:val="00570F3E"/>
    <w:rPr>
      <w:sz w:val="22"/>
      <w:szCs w:val="22"/>
      <w:lang w:eastAsia="en-US"/>
    </w:rPr>
  </w:style>
  <w:style w:type="paragraph" w:styleId="Footer">
    <w:name w:val="footer"/>
    <w:basedOn w:val="Normal"/>
    <w:link w:val="FooterChar"/>
    <w:uiPriority w:val="99"/>
    <w:unhideWhenUsed/>
    <w:rsid w:val="00570F3E"/>
    <w:pPr>
      <w:tabs>
        <w:tab w:val="center" w:pos="4536"/>
        <w:tab w:val="right" w:pos="9072"/>
      </w:tabs>
    </w:pPr>
  </w:style>
  <w:style w:type="character" w:customStyle="1" w:styleId="FooterChar">
    <w:name w:val="Footer Char"/>
    <w:link w:val="Footer"/>
    <w:uiPriority w:val="99"/>
    <w:rsid w:val="00570F3E"/>
    <w:rPr>
      <w:sz w:val="22"/>
      <w:szCs w:val="22"/>
      <w:lang w:eastAsia="en-US"/>
    </w:rPr>
  </w:style>
  <w:style w:type="character" w:customStyle="1" w:styleId="Heading2Char">
    <w:name w:val="Heading 2 Char"/>
    <w:link w:val="Heading2"/>
    <w:uiPriority w:val="9"/>
    <w:semiHidden/>
    <w:rsid w:val="00911944"/>
    <w:rPr>
      <w:rFonts w:ascii="Calibri Light" w:eastAsia="Times New Roman" w:hAnsi="Calibri Light" w:cs="Times New Roman"/>
      <w:b/>
      <w:bCs/>
      <w:i/>
      <w:iCs/>
      <w:sz w:val="28"/>
      <w:szCs w:val="28"/>
      <w:lang w:eastAsia="en-US"/>
    </w:rPr>
  </w:style>
  <w:style w:type="paragraph" w:styleId="FootnoteText">
    <w:name w:val="footnote text"/>
    <w:basedOn w:val="Normal"/>
    <w:link w:val="FootnoteTextChar"/>
    <w:uiPriority w:val="99"/>
    <w:semiHidden/>
    <w:unhideWhenUsed/>
    <w:rsid w:val="00F56319"/>
    <w:pPr>
      <w:spacing w:after="0" w:line="240" w:lineRule="auto"/>
    </w:pPr>
    <w:rPr>
      <w:sz w:val="20"/>
      <w:szCs w:val="20"/>
    </w:rPr>
  </w:style>
  <w:style w:type="character" w:customStyle="1" w:styleId="FootnoteTextChar">
    <w:name w:val="Footnote Text Char"/>
    <w:link w:val="FootnoteText"/>
    <w:uiPriority w:val="99"/>
    <w:semiHidden/>
    <w:rsid w:val="00F56319"/>
    <w:rPr>
      <w:lang w:eastAsia="en-US"/>
    </w:rPr>
  </w:style>
  <w:style w:type="character" w:styleId="FootnoteReference">
    <w:name w:val="footnote reference"/>
    <w:uiPriority w:val="99"/>
    <w:semiHidden/>
    <w:unhideWhenUsed/>
    <w:rsid w:val="00F563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04672">
      <w:bodyDiv w:val="1"/>
      <w:marLeft w:val="0"/>
      <w:marRight w:val="0"/>
      <w:marTop w:val="0"/>
      <w:marBottom w:val="0"/>
      <w:divBdr>
        <w:top w:val="none" w:sz="0" w:space="0" w:color="auto"/>
        <w:left w:val="none" w:sz="0" w:space="0" w:color="auto"/>
        <w:bottom w:val="none" w:sz="0" w:space="0" w:color="auto"/>
        <w:right w:val="none" w:sz="0" w:space="0" w:color="auto"/>
      </w:divBdr>
      <w:divsChild>
        <w:div w:id="1287852048">
          <w:marLeft w:val="0"/>
          <w:marRight w:val="0"/>
          <w:marTop w:val="0"/>
          <w:marBottom w:val="0"/>
          <w:divBdr>
            <w:top w:val="none" w:sz="0" w:space="0" w:color="auto"/>
            <w:left w:val="none" w:sz="0" w:space="0" w:color="auto"/>
            <w:bottom w:val="none" w:sz="0" w:space="0" w:color="auto"/>
            <w:right w:val="none" w:sz="0" w:space="0" w:color="auto"/>
          </w:divBdr>
          <w:divsChild>
            <w:div w:id="1750466622">
              <w:marLeft w:val="0"/>
              <w:marRight w:val="0"/>
              <w:marTop w:val="0"/>
              <w:marBottom w:val="0"/>
              <w:divBdr>
                <w:top w:val="none" w:sz="0" w:space="0" w:color="auto"/>
                <w:left w:val="none" w:sz="0" w:space="0" w:color="auto"/>
                <w:bottom w:val="none" w:sz="0" w:space="0" w:color="auto"/>
                <w:right w:val="none" w:sz="0" w:space="0" w:color="auto"/>
              </w:divBdr>
              <w:divsChild>
                <w:div w:id="846674283">
                  <w:marLeft w:val="0"/>
                  <w:marRight w:val="0"/>
                  <w:marTop w:val="0"/>
                  <w:marBottom w:val="0"/>
                  <w:divBdr>
                    <w:top w:val="none" w:sz="0" w:space="0" w:color="auto"/>
                    <w:left w:val="none" w:sz="0" w:space="0" w:color="auto"/>
                    <w:bottom w:val="none" w:sz="0" w:space="0" w:color="auto"/>
                    <w:right w:val="none" w:sz="0" w:space="0" w:color="auto"/>
                  </w:divBdr>
                  <w:divsChild>
                    <w:div w:id="205067607">
                      <w:marLeft w:val="0"/>
                      <w:marRight w:val="0"/>
                      <w:marTop w:val="0"/>
                      <w:marBottom w:val="0"/>
                      <w:divBdr>
                        <w:top w:val="none" w:sz="0" w:space="0" w:color="auto"/>
                        <w:left w:val="none" w:sz="0" w:space="0" w:color="auto"/>
                        <w:bottom w:val="none" w:sz="0" w:space="0" w:color="auto"/>
                        <w:right w:val="none" w:sz="0" w:space="0" w:color="auto"/>
                      </w:divBdr>
                      <w:divsChild>
                        <w:div w:id="440882832">
                          <w:marLeft w:val="0"/>
                          <w:marRight w:val="0"/>
                          <w:marTop w:val="0"/>
                          <w:marBottom w:val="0"/>
                          <w:divBdr>
                            <w:top w:val="none" w:sz="0" w:space="0" w:color="auto"/>
                            <w:left w:val="none" w:sz="0" w:space="0" w:color="auto"/>
                            <w:bottom w:val="none" w:sz="0" w:space="0" w:color="auto"/>
                            <w:right w:val="none" w:sz="0" w:space="0" w:color="auto"/>
                          </w:divBdr>
                          <w:divsChild>
                            <w:div w:id="2809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r.generale@adn-asso.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icaledunid.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uchmann@ohch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r.generale@adn-asso.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micaleduni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4A59A0-DD88-4C6E-ABB9-1462CA8EC393}">
  <ds:schemaRefs>
    <ds:schemaRef ds:uri="http://schemas.openxmlformats.org/officeDocument/2006/bibliography"/>
  </ds:schemaRefs>
</ds:datastoreItem>
</file>

<file path=customXml/itemProps2.xml><?xml version="1.0" encoding="utf-8"?>
<ds:datastoreItem xmlns:ds="http://schemas.openxmlformats.org/officeDocument/2006/customXml" ds:itemID="{2760F913-5762-4601-BD86-92DC755CCE42}"/>
</file>

<file path=customXml/itemProps3.xml><?xml version="1.0" encoding="utf-8"?>
<ds:datastoreItem xmlns:ds="http://schemas.openxmlformats.org/officeDocument/2006/customXml" ds:itemID="{0FF6FD21-2C4E-4355-AA9B-0A747C5E4D44}"/>
</file>

<file path=customXml/itemProps4.xml><?xml version="1.0" encoding="utf-8"?>
<ds:datastoreItem xmlns:ds="http://schemas.openxmlformats.org/officeDocument/2006/customXml" ds:itemID="{B2643D72-4729-4707-843B-DAD77686AE4C}"/>
</file>

<file path=docProps/app.xml><?xml version="1.0" encoding="utf-8"?>
<Properties xmlns="http://schemas.openxmlformats.org/officeDocument/2006/extended-properties" xmlns:vt="http://schemas.openxmlformats.org/officeDocument/2006/docPropsVTypes">
  <Template>Normal.dotm</Template>
  <TotalTime>0</TotalTime>
  <Pages>8</Pages>
  <Words>2104</Words>
  <Characters>11993</Characters>
  <Application>Microsoft Office Word</Application>
  <DocSecurity>4</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Amicale du Nid</Company>
  <LinksUpToDate>false</LinksUpToDate>
  <CharactersWithSpaces>14069</CharactersWithSpaces>
  <SharedDoc>false</SharedDoc>
  <HLinks>
    <vt:vector size="30" baseType="variant">
      <vt:variant>
        <vt:i4>8257608</vt:i4>
      </vt:variant>
      <vt:variant>
        <vt:i4>18</vt:i4>
      </vt:variant>
      <vt:variant>
        <vt:i4>0</vt:i4>
      </vt:variant>
      <vt:variant>
        <vt:i4>5</vt:i4>
      </vt:variant>
      <vt:variant>
        <vt:lpwstr>mailto:dir.generale@adn-asso.org</vt:lpwstr>
      </vt:variant>
      <vt:variant>
        <vt:lpwstr/>
      </vt:variant>
      <vt:variant>
        <vt:i4>4718676</vt:i4>
      </vt:variant>
      <vt:variant>
        <vt:i4>15</vt:i4>
      </vt:variant>
      <vt:variant>
        <vt:i4>0</vt:i4>
      </vt:variant>
      <vt:variant>
        <vt:i4>5</vt:i4>
      </vt:variant>
      <vt:variant>
        <vt:lpwstr>http://www.amicaledunid.org/</vt:lpwstr>
      </vt:variant>
      <vt:variant>
        <vt:lpwstr/>
      </vt:variant>
      <vt:variant>
        <vt:i4>6422612</vt:i4>
      </vt:variant>
      <vt:variant>
        <vt:i4>9</vt:i4>
      </vt:variant>
      <vt:variant>
        <vt:i4>0</vt:i4>
      </vt:variant>
      <vt:variant>
        <vt:i4>5</vt:i4>
      </vt:variant>
      <vt:variant>
        <vt:lpwstr>mailto:dbuchmann@ohchr.org</vt:lpwstr>
      </vt:variant>
      <vt:variant>
        <vt:lpwstr/>
      </vt:variant>
      <vt:variant>
        <vt:i4>8257608</vt:i4>
      </vt:variant>
      <vt:variant>
        <vt:i4>6</vt:i4>
      </vt:variant>
      <vt:variant>
        <vt:i4>0</vt:i4>
      </vt:variant>
      <vt:variant>
        <vt:i4>5</vt:i4>
      </vt:variant>
      <vt:variant>
        <vt:lpwstr>mailto:dir.generale@adn-asso.org</vt:lpwstr>
      </vt:variant>
      <vt:variant>
        <vt:lpwstr/>
      </vt:variant>
      <vt:variant>
        <vt:i4>4718676</vt:i4>
      </vt:variant>
      <vt:variant>
        <vt:i4>3</vt:i4>
      </vt:variant>
      <vt:variant>
        <vt:i4>0</vt:i4>
      </vt:variant>
      <vt:variant>
        <vt:i4>5</vt:i4>
      </vt:variant>
      <vt:variant>
        <vt:lpwstr>http://www.amicaledunid.org/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Amicale_du_Nid</dc:title>
  <dc:subject/>
  <dc:creator>AMICALE DU NID fevrier 2019</dc:creator>
  <cp:keywords/>
  <dc:description/>
  <cp:lastModifiedBy>Daniela Buchmann</cp:lastModifiedBy>
  <cp:revision>2</cp:revision>
  <dcterms:created xsi:type="dcterms:W3CDTF">2019-02-11T08:05:00Z</dcterms:created>
  <dcterms:modified xsi:type="dcterms:W3CDTF">2019-02-11T08:05:00Z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