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2EE" w:rsidRPr="00EF2135" w:rsidRDefault="00D952EE" w:rsidP="00D952EE">
      <w:pPr>
        <w:rPr>
          <w:rFonts w:asciiTheme="majorBidi" w:hAnsiTheme="majorBidi" w:cstheme="majorBidi"/>
          <w:b/>
          <w:bCs/>
          <w:sz w:val="24"/>
          <w:szCs w:val="24"/>
        </w:rPr>
      </w:pPr>
      <w:r w:rsidRPr="00EF2135">
        <w:rPr>
          <w:rFonts w:asciiTheme="majorBidi" w:hAnsiTheme="majorBidi" w:cstheme="majorBidi"/>
          <w:b/>
          <w:bCs/>
          <w:sz w:val="24"/>
          <w:szCs w:val="24"/>
        </w:rPr>
        <w:t xml:space="preserve">Introduction </w:t>
      </w:r>
    </w:p>
    <w:p w:rsidR="00780715" w:rsidRPr="00EF2135" w:rsidRDefault="00AE5CA9" w:rsidP="00780715">
      <w:pPr>
        <w:rPr>
          <w:rFonts w:asciiTheme="majorBidi" w:hAnsiTheme="majorBidi" w:cstheme="majorBidi"/>
          <w:sz w:val="24"/>
          <w:szCs w:val="24"/>
        </w:rPr>
      </w:pPr>
      <w:r w:rsidRPr="00EF2135">
        <w:rPr>
          <w:rFonts w:asciiTheme="majorBidi" w:hAnsiTheme="majorBidi" w:cstheme="majorBidi"/>
          <w:sz w:val="24"/>
          <w:szCs w:val="24"/>
        </w:rPr>
        <w:t xml:space="preserve">The following recommendations have been drafted by the Center for Egyptian Women’s Legal Assistance (CEWLA) </w:t>
      </w:r>
      <w:r w:rsidR="00780715" w:rsidRPr="00EF2135">
        <w:rPr>
          <w:rFonts w:asciiTheme="majorBidi" w:hAnsiTheme="majorBidi" w:cstheme="majorBidi"/>
          <w:sz w:val="24"/>
          <w:szCs w:val="24"/>
        </w:rPr>
        <w:t>in response to</w:t>
      </w:r>
      <w:r w:rsidRPr="00EF2135">
        <w:rPr>
          <w:rFonts w:asciiTheme="majorBidi" w:hAnsiTheme="majorBidi" w:cstheme="majorBidi"/>
          <w:sz w:val="24"/>
          <w:szCs w:val="24"/>
        </w:rPr>
        <w:t xml:space="preserve"> the Committee on the Elimination of Discrimination Against Women (CEDAW committee)</w:t>
      </w:r>
      <w:r w:rsidR="00160A1B" w:rsidRPr="00EF2135">
        <w:rPr>
          <w:rFonts w:asciiTheme="majorBidi" w:hAnsiTheme="majorBidi" w:cstheme="majorBidi"/>
          <w:sz w:val="24"/>
          <w:szCs w:val="24"/>
        </w:rPr>
        <w:t>’s</w:t>
      </w:r>
      <w:r w:rsidRPr="00EF2135">
        <w:rPr>
          <w:rFonts w:asciiTheme="majorBidi" w:hAnsiTheme="majorBidi" w:cstheme="majorBidi"/>
          <w:sz w:val="24"/>
          <w:szCs w:val="24"/>
        </w:rPr>
        <w:t xml:space="preserve"> call to submit comments on the "Draft General Recommendation on </w:t>
      </w:r>
      <w:r w:rsidR="00780715" w:rsidRPr="00EF2135">
        <w:rPr>
          <w:rFonts w:asciiTheme="majorBidi" w:hAnsiTheme="majorBidi" w:cstheme="majorBidi"/>
          <w:sz w:val="24"/>
          <w:szCs w:val="24"/>
        </w:rPr>
        <w:t xml:space="preserve">trafficking in women and girls in the context of global migration (TWGCGM). </w:t>
      </w:r>
    </w:p>
    <w:p w:rsidR="00285F73" w:rsidRPr="00EF2135" w:rsidRDefault="00285F73" w:rsidP="00780715">
      <w:pPr>
        <w:rPr>
          <w:rFonts w:asciiTheme="majorBidi" w:hAnsiTheme="majorBidi" w:cstheme="majorBidi"/>
          <w:sz w:val="24"/>
          <w:szCs w:val="24"/>
        </w:rPr>
      </w:pPr>
      <w:r w:rsidRPr="00EF2135">
        <w:rPr>
          <w:rFonts w:asciiTheme="majorBidi" w:hAnsiTheme="majorBidi" w:cstheme="majorBidi"/>
          <w:sz w:val="24"/>
          <w:szCs w:val="24"/>
        </w:rPr>
        <w:t>Since CEWLA is a grassroots, feminist organization, the following recommendations reflect lived realities of women and girls at risk or survivors of trafficking, local and regional legal practices, and cultural aspects that may lead to higher rates of trafficking. CEWLA has been focusing on private sphere and the different and various forms of trafficking women and girls face in.</w:t>
      </w:r>
    </w:p>
    <w:p w:rsidR="00780715" w:rsidRPr="00EF2135" w:rsidRDefault="0097579A" w:rsidP="0097579A">
      <w:pPr>
        <w:rPr>
          <w:rFonts w:asciiTheme="majorBidi" w:hAnsiTheme="majorBidi" w:cstheme="majorBidi"/>
          <w:sz w:val="24"/>
          <w:szCs w:val="24"/>
          <w:rtl/>
        </w:rPr>
      </w:pPr>
      <w:r w:rsidRPr="00EF2135">
        <w:rPr>
          <w:rFonts w:asciiTheme="majorBidi" w:hAnsiTheme="majorBidi" w:cstheme="majorBidi"/>
          <w:sz w:val="24"/>
          <w:szCs w:val="24"/>
        </w:rPr>
        <w:t>CEWLA a nongovernmental organization registered under # 1829 fo</w:t>
      </w:r>
      <w:r w:rsidRPr="00EF2135">
        <w:rPr>
          <w:rFonts w:asciiTheme="majorBidi" w:hAnsiTheme="majorBidi" w:cstheme="majorBidi"/>
          <w:sz w:val="24"/>
          <w:szCs w:val="24"/>
        </w:rPr>
        <w:t>r the year 2003.</w:t>
      </w:r>
      <w:r w:rsidR="00285F73" w:rsidRPr="00EF2135">
        <w:rPr>
          <w:rFonts w:asciiTheme="majorBidi" w:hAnsiTheme="majorBidi" w:cstheme="majorBidi"/>
          <w:sz w:val="24"/>
          <w:szCs w:val="24"/>
        </w:rPr>
        <w:t xml:space="preserve">  </w:t>
      </w:r>
    </w:p>
    <w:p w:rsidR="00D952EE" w:rsidRPr="00EF2135" w:rsidRDefault="00D952EE" w:rsidP="00780715">
      <w:pPr>
        <w:rPr>
          <w:rFonts w:asciiTheme="majorBidi" w:hAnsiTheme="majorBidi" w:cstheme="majorBidi"/>
          <w:sz w:val="24"/>
          <w:szCs w:val="24"/>
        </w:rPr>
      </w:pPr>
      <w:r w:rsidRPr="00EF2135">
        <w:rPr>
          <w:rFonts w:asciiTheme="majorBidi" w:hAnsiTheme="majorBidi" w:cstheme="majorBidi"/>
          <w:b/>
          <w:bCs/>
          <w:sz w:val="24"/>
          <w:szCs w:val="24"/>
        </w:rPr>
        <w:t>Recommendations</w:t>
      </w:r>
    </w:p>
    <w:p w:rsidR="00C035CD" w:rsidRPr="00EF2135" w:rsidRDefault="00C035CD" w:rsidP="00C035CD">
      <w:pPr>
        <w:spacing w:after="0" w:line="240" w:lineRule="auto"/>
        <w:rPr>
          <w:rFonts w:asciiTheme="majorBidi" w:hAnsiTheme="majorBidi" w:cstheme="majorBidi"/>
          <w:b/>
          <w:bCs/>
          <w:sz w:val="24"/>
          <w:szCs w:val="24"/>
        </w:rPr>
      </w:pPr>
      <w:r w:rsidRPr="00EF2135">
        <w:rPr>
          <w:rFonts w:asciiTheme="majorBidi" w:hAnsiTheme="majorBidi" w:cstheme="majorBidi"/>
          <w:b/>
          <w:bCs/>
          <w:sz w:val="24"/>
          <w:szCs w:val="24"/>
        </w:rPr>
        <w:t xml:space="preserve">Section (I): Introduction </w:t>
      </w:r>
    </w:p>
    <w:p w:rsidR="0097579A" w:rsidRPr="00EF2135" w:rsidRDefault="0097579A" w:rsidP="0097579A">
      <w:pPr>
        <w:rPr>
          <w:rFonts w:asciiTheme="majorBidi" w:hAnsiTheme="majorBidi" w:cstheme="majorBidi"/>
          <w:b/>
          <w:bCs/>
          <w:sz w:val="24"/>
          <w:szCs w:val="24"/>
        </w:rPr>
      </w:pPr>
      <w:r w:rsidRPr="00EF2135">
        <w:rPr>
          <w:rFonts w:asciiTheme="majorBidi" w:hAnsiTheme="majorBidi" w:cstheme="majorBidi"/>
          <w:b/>
          <w:bCs/>
          <w:sz w:val="24"/>
          <w:szCs w:val="24"/>
        </w:rPr>
        <w:t xml:space="preserve">Suggested changes (addition): </w:t>
      </w:r>
    </w:p>
    <w:p w:rsidR="003117BC" w:rsidRPr="00EF2135" w:rsidRDefault="00FF6E04" w:rsidP="007172E1">
      <w:pPr>
        <w:pStyle w:val="ListParagraph"/>
        <w:ind w:left="0"/>
        <w:jc w:val="both"/>
        <w:rPr>
          <w:rFonts w:asciiTheme="majorBidi" w:hAnsiTheme="majorBidi" w:cstheme="majorBidi"/>
          <w:sz w:val="24"/>
          <w:szCs w:val="24"/>
        </w:rPr>
      </w:pPr>
      <w:r w:rsidRPr="00EF2135">
        <w:rPr>
          <w:rFonts w:asciiTheme="majorBidi" w:hAnsiTheme="majorBidi" w:cstheme="majorBidi"/>
          <w:b/>
          <w:bCs/>
          <w:sz w:val="24"/>
          <w:szCs w:val="24"/>
        </w:rPr>
        <w:t xml:space="preserve">Para 2: </w:t>
      </w:r>
      <w:r w:rsidR="0097579A" w:rsidRPr="00EF2135">
        <w:rPr>
          <w:rFonts w:asciiTheme="majorBidi" w:hAnsiTheme="majorBidi" w:cstheme="majorBidi"/>
          <w:sz w:val="24"/>
          <w:szCs w:val="24"/>
        </w:rPr>
        <w:t xml:space="preserve">According to the Committee on the Elimination of All Forms of Discrimination Against Women (the Committee), the phenomenon persists due to States parties’ failure to effectively address the root causes of trafficking in women and girls </w:t>
      </w:r>
      <w:r w:rsidR="0097579A" w:rsidRPr="00EF2135">
        <w:rPr>
          <w:rFonts w:asciiTheme="majorBidi" w:hAnsiTheme="majorBidi" w:cstheme="majorBidi"/>
          <w:b/>
          <w:bCs/>
          <w:color w:val="FF0000"/>
          <w:sz w:val="24"/>
          <w:szCs w:val="24"/>
        </w:rPr>
        <w:t>in addition to the ineffectiveness of national laws to combat trafficking in humans especially in women and girls given the different local contexts, and</w:t>
      </w:r>
      <w:r w:rsidR="0097579A" w:rsidRPr="00EF2135">
        <w:rPr>
          <w:rFonts w:asciiTheme="majorBidi" w:hAnsiTheme="majorBidi" w:cstheme="majorBidi"/>
          <w:b/>
          <w:bCs/>
          <w:color w:val="FF0000"/>
          <w:sz w:val="24"/>
          <w:szCs w:val="24"/>
          <w:rtl/>
        </w:rPr>
        <w:t xml:space="preserve"> </w:t>
      </w:r>
      <w:r w:rsidR="0097579A" w:rsidRPr="00EF2135">
        <w:rPr>
          <w:rFonts w:asciiTheme="majorBidi" w:hAnsiTheme="majorBidi" w:cstheme="majorBidi"/>
          <w:b/>
          <w:bCs/>
          <w:color w:val="FF0000"/>
          <w:sz w:val="24"/>
          <w:szCs w:val="24"/>
        </w:rPr>
        <w:t>investigation bodies' becoming accustomed to using alternative laws on such crimes that are not specific on combating trafficking in women and girls,</w:t>
      </w:r>
      <w:r w:rsidR="0097579A" w:rsidRPr="00EF2135">
        <w:rPr>
          <w:rFonts w:asciiTheme="majorBidi" w:hAnsiTheme="majorBidi" w:cstheme="majorBidi"/>
          <w:color w:val="FF0000"/>
          <w:sz w:val="24"/>
          <w:szCs w:val="24"/>
        </w:rPr>
        <w:t xml:space="preserve"> </w:t>
      </w:r>
      <w:r w:rsidR="0097579A" w:rsidRPr="00EF2135">
        <w:rPr>
          <w:rFonts w:asciiTheme="majorBidi" w:hAnsiTheme="majorBidi" w:cstheme="majorBidi"/>
          <w:sz w:val="24"/>
          <w:szCs w:val="24"/>
        </w:rPr>
        <w:t xml:space="preserve"> and to discourage the demand that fosters the exploitation of women and girls, which leads to trafficking. </w:t>
      </w:r>
      <w:r w:rsidR="007172E1" w:rsidRPr="00EF2135">
        <w:rPr>
          <w:rFonts w:asciiTheme="majorBidi" w:hAnsiTheme="majorBidi" w:cstheme="majorBidi"/>
          <w:sz w:val="24"/>
          <w:szCs w:val="24"/>
        </w:rPr>
        <w:t>[…]</w:t>
      </w:r>
    </w:p>
    <w:p w:rsidR="00C035CD" w:rsidRPr="00EF2135" w:rsidRDefault="00C035CD" w:rsidP="003117BC">
      <w:pPr>
        <w:pStyle w:val="ListParagraph"/>
        <w:ind w:left="0"/>
        <w:jc w:val="both"/>
        <w:rPr>
          <w:rFonts w:asciiTheme="majorBidi" w:hAnsiTheme="majorBidi" w:cstheme="majorBidi"/>
          <w:sz w:val="24"/>
          <w:szCs w:val="24"/>
          <w:u w:val="single"/>
        </w:rPr>
      </w:pPr>
    </w:p>
    <w:p w:rsidR="003117BC" w:rsidRPr="00EF2135" w:rsidRDefault="00C035CD" w:rsidP="003117BC">
      <w:pPr>
        <w:pStyle w:val="ListParagraph"/>
        <w:ind w:left="0"/>
        <w:jc w:val="both"/>
        <w:rPr>
          <w:rFonts w:asciiTheme="majorBidi" w:hAnsiTheme="majorBidi" w:cstheme="majorBidi"/>
          <w:b/>
          <w:bCs/>
          <w:sz w:val="24"/>
          <w:szCs w:val="24"/>
        </w:rPr>
      </w:pPr>
      <w:r w:rsidRPr="00EF2135">
        <w:rPr>
          <w:rFonts w:asciiTheme="majorBidi" w:hAnsiTheme="majorBidi" w:cstheme="majorBidi"/>
          <w:b/>
          <w:bCs/>
          <w:sz w:val="24"/>
          <w:szCs w:val="24"/>
        </w:rPr>
        <w:t xml:space="preserve">Section (II): Objective and Scope </w:t>
      </w:r>
    </w:p>
    <w:p w:rsidR="003117BC" w:rsidRPr="00EF2135" w:rsidRDefault="003117BC" w:rsidP="003117BC">
      <w:pPr>
        <w:pStyle w:val="ListParagraph"/>
        <w:ind w:left="0"/>
        <w:jc w:val="both"/>
        <w:rPr>
          <w:rFonts w:asciiTheme="majorBidi" w:hAnsiTheme="majorBidi" w:cstheme="majorBidi"/>
          <w:b/>
          <w:bCs/>
          <w:sz w:val="24"/>
          <w:szCs w:val="24"/>
        </w:rPr>
      </w:pPr>
      <w:r w:rsidRPr="00EF2135">
        <w:rPr>
          <w:rFonts w:asciiTheme="majorBidi" w:hAnsiTheme="majorBidi" w:cstheme="majorBidi"/>
          <w:b/>
          <w:bCs/>
          <w:sz w:val="24"/>
          <w:szCs w:val="24"/>
        </w:rPr>
        <w:t xml:space="preserve">Suggested changes (addition): </w:t>
      </w:r>
    </w:p>
    <w:p w:rsidR="003117BC" w:rsidRPr="00EF2135" w:rsidRDefault="00FF6E04" w:rsidP="00DF47D3">
      <w:pPr>
        <w:pStyle w:val="ListParagraph"/>
        <w:ind w:left="0"/>
        <w:jc w:val="both"/>
        <w:rPr>
          <w:rFonts w:asciiTheme="majorBidi" w:hAnsiTheme="majorBidi" w:cstheme="majorBidi"/>
          <w:sz w:val="24"/>
          <w:szCs w:val="24"/>
        </w:rPr>
      </w:pPr>
      <w:r w:rsidRPr="00EF2135">
        <w:rPr>
          <w:rFonts w:asciiTheme="majorBidi" w:hAnsiTheme="majorBidi" w:cstheme="majorBidi"/>
          <w:b/>
          <w:bCs/>
          <w:sz w:val="24"/>
          <w:szCs w:val="24"/>
        </w:rPr>
        <w:t xml:space="preserve">Para 6: </w:t>
      </w:r>
      <w:r w:rsidR="003117BC" w:rsidRPr="00EF2135">
        <w:rPr>
          <w:rFonts w:asciiTheme="majorBidi" w:hAnsiTheme="majorBidi" w:cstheme="majorBidi"/>
          <w:sz w:val="24"/>
          <w:szCs w:val="24"/>
        </w:rPr>
        <w:t xml:space="preserve">The Committee appreciates the regional-specific approaches required to address the forms of trafficking in women and girls across the globe. It acknowledges that the causes, consequences and experience of trafficking differ for young girls and teenage girls from that of adult women. </w:t>
      </w:r>
      <w:r w:rsidR="003117BC" w:rsidRPr="00EF2135">
        <w:rPr>
          <w:rFonts w:asciiTheme="majorBidi" w:hAnsiTheme="majorBidi" w:cstheme="majorBidi"/>
          <w:b/>
          <w:bCs/>
          <w:color w:val="FF0000"/>
          <w:sz w:val="24"/>
          <w:szCs w:val="24"/>
        </w:rPr>
        <w:t>I</w:t>
      </w:r>
      <w:r w:rsidR="003117BC" w:rsidRPr="00EF2135">
        <w:rPr>
          <w:rFonts w:asciiTheme="majorBidi" w:hAnsiTheme="majorBidi" w:cstheme="majorBidi"/>
          <w:b/>
          <w:bCs/>
          <w:color w:val="FF0000"/>
          <w:sz w:val="24"/>
          <w:szCs w:val="24"/>
        </w:rPr>
        <w:t>t also differs according to the cultures and customs of individuals within different societies</w:t>
      </w:r>
      <w:r w:rsidR="003117BC" w:rsidRPr="00EF2135">
        <w:rPr>
          <w:rFonts w:asciiTheme="majorBidi" w:hAnsiTheme="majorBidi" w:cstheme="majorBidi"/>
          <w:b/>
          <w:bCs/>
          <w:color w:val="FF0000"/>
          <w:sz w:val="24"/>
          <w:szCs w:val="24"/>
        </w:rPr>
        <w:t>.</w:t>
      </w:r>
      <w:r w:rsidR="003117BC" w:rsidRPr="00EF2135">
        <w:rPr>
          <w:rFonts w:asciiTheme="majorBidi" w:hAnsiTheme="majorBidi" w:cstheme="majorBidi"/>
          <w:sz w:val="24"/>
          <w:szCs w:val="24"/>
        </w:rPr>
        <w:t xml:space="preserve"> </w:t>
      </w:r>
      <w:r w:rsidR="003117BC" w:rsidRPr="00EF2135">
        <w:rPr>
          <w:rFonts w:asciiTheme="majorBidi" w:hAnsiTheme="majorBidi" w:cstheme="majorBidi"/>
          <w:sz w:val="24"/>
          <w:szCs w:val="24"/>
        </w:rPr>
        <w:t>In recalling that States parties are obliged to promote the equal rights of girls as part of the larger community of women, it encourages States parties to adopt a nuanced response to combatting trafficking which takes into account these differences.</w:t>
      </w:r>
    </w:p>
    <w:p w:rsidR="003117BC" w:rsidRPr="00EF2135" w:rsidRDefault="003117BC" w:rsidP="003117BC">
      <w:pPr>
        <w:pStyle w:val="ListParagraph"/>
        <w:ind w:left="0"/>
        <w:jc w:val="both"/>
        <w:rPr>
          <w:rFonts w:asciiTheme="majorBidi" w:hAnsiTheme="majorBidi" w:cstheme="majorBidi"/>
          <w:sz w:val="24"/>
          <w:szCs w:val="24"/>
        </w:rPr>
      </w:pPr>
    </w:p>
    <w:p w:rsidR="00C035CD" w:rsidRPr="00EF2135" w:rsidRDefault="00C270B8" w:rsidP="003117BC">
      <w:pPr>
        <w:pStyle w:val="ListParagraph"/>
        <w:ind w:left="0"/>
        <w:jc w:val="both"/>
        <w:rPr>
          <w:rFonts w:asciiTheme="majorBidi" w:hAnsiTheme="majorBidi" w:cstheme="majorBidi"/>
          <w:b/>
          <w:bCs/>
          <w:sz w:val="24"/>
          <w:szCs w:val="24"/>
          <w:u w:val="single"/>
        </w:rPr>
      </w:pPr>
      <w:r w:rsidRPr="00EF2135">
        <w:rPr>
          <w:rFonts w:asciiTheme="majorBidi" w:hAnsiTheme="majorBidi" w:cstheme="majorBidi"/>
          <w:b/>
          <w:bCs/>
          <w:sz w:val="24"/>
          <w:szCs w:val="24"/>
          <w:u w:val="single"/>
        </w:rPr>
        <w:t xml:space="preserve">Section (III), </w:t>
      </w:r>
      <w:r w:rsidR="00C035CD" w:rsidRPr="00EF2135">
        <w:rPr>
          <w:rFonts w:asciiTheme="majorBidi" w:hAnsiTheme="majorBidi" w:cstheme="majorBidi"/>
          <w:b/>
          <w:bCs/>
          <w:sz w:val="24"/>
          <w:szCs w:val="24"/>
          <w:u w:val="single"/>
        </w:rPr>
        <w:t xml:space="preserve">Legal Framework </w:t>
      </w:r>
    </w:p>
    <w:p w:rsidR="00C270B8" w:rsidRPr="00EF2135" w:rsidRDefault="00C270B8" w:rsidP="003117BC">
      <w:pPr>
        <w:pStyle w:val="ListParagraph"/>
        <w:ind w:left="0"/>
        <w:jc w:val="both"/>
        <w:rPr>
          <w:rFonts w:asciiTheme="majorBidi" w:hAnsiTheme="majorBidi" w:cstheme="majorBidi"/>
          <w:b/>
          <w:bCs/>
          <w:sz w:val="24"/>
          <w:szCs w:val="24"/>
        </w:rPr>
      </w:pPr>
      <w:r w:rsidRPr="00EF2135">
        <w:rPr>
          <w:rFonts w:asciiTheme="majorBidi" w:hAnsiTheme="majorBidi" w:cstheme="majorBidi"/>
          <w:b/>
          <w:bCs/>
          <w:sz w:val="24"/>
          <w:szCs w:val="24"/>
        </w:rPr>
        <w:t xml:space="preserve">Suggested changes (addition): </w:t>
      </w:r>
    </w:p>
    <w:p w:rsidR="00C270B8" w:rsidRPr="00EF2135" w:rsidRDefault="00FF6E04" w:rsidP="00FF6E04">
      <w:pPr>
        <w:spacing w:after="0" w:line="240" w:lineRule="auto"/>
        <w:jc w:val="both"/>
        <w:rPr>
          <w:rFonts w:asciiTheme="majorBidi" w:hAnsiTheme="majorBidi" w:cstheme="majorBidi"/>
          <w:b/>
          <w:bCs/>
          <w:sz w:val="24"/>
          <w:szCs w:val="24"/>
        </w:rPr>
      </w:pPr>
      <w:r w:rsidRPr="00EF2135">
        <w:rPr>
          <w:rFonts w:asciiTheme="majorBidi" w:hAnsiTheme="majorBidi" w:cstheme="majorBidi"/>
          <w:b/>
          <w:bCs/>
          <w:sz w:val="24"/>
          <w:szCs w:val="24"/>
        </w:rPr>
        <w:lastRenderedPageBreak/>
        <w:t xml:space="preserve">Para 8: </w:t>
      </w:r>
      <w:r w:rsidR="00C270B8" w:rsidRPr="00EF2135">
        <w:rPr>
          <w:rFonts w:asciiTheme="majorBidi" w:hAnsiTheme="majorBidi" w:cstheme="majorBidi"/>
          <w:sz w:val="24"/>
          <w:szCs w:val="24"/>
        </w:rPr>
        <w:t>The Committee appreciates that the definition of trafficking in persons extends beyond situations where physical violence has been used or the victim’s personal liberty has been deprived. Particularly in the case of girls, trafficking is constituted simply when a trafficking act has been committing for the purpose of exploitation. Its examination of States parties’ reports reveal that the abuse of a position of vulnerability, the abuse of power</w:t>
      </w:r>
      <w:r w:rsidR="00C270B8" w:rsidRPr="00EF2135">
        <w:rPr>
          <w:rFonts w:asciiTheme="majorBidi" w:hAnsiTheme="majorBidi" w:cstheme="majorBidi"/>
          <w:sz w:val="24"/>
          <w:szCs w:val="24"/>
        </w:rPr>
        <w:t>,</w:t>
      </w:r>
      <w:r w:rsidR="00C270B8" w:rsidRPr="00EF2135">
        <w:rPr>
          <w:rFonts w:asciiTheme="majorBidi" w:hAnsiTheme="majorBidi" w:cstheme="majorBidi"/>
          <w:sz w:val="24"/>
          <w:szCs w:val="24"/>
        </w:rPr>
        <w:t xml:space="preserve">  </w:t>
      </w:r>
      <w:r w:rsidR="00C270B8" w:rsidRPr="00EF2135">
        <w:rPr>
          <w:rFonts w:asciiTheme="majorBidi" w:hAnsiTheme="majorBidi" w:cstheme="majorBidi"/>
          <w:b/>
          <w:bCs/>
          <w:color w:val="FF0000"/>
          <w:sz w:val="24"/>
          <w:szCs w:val="24"/>
        </w:rPr>
        <w:t>promises to give</w:t>
      </w:r>
      <w:r w:rsidR="00C270B8" w:rsidRPr="00EF2135">
        <w:rPr>
          <w:rFonts w:asciiTheme="majorBidi" w:hAnsiTheme="majorBidi" w:cstheme="majorBidi"/>
          <w:b/>
          <w:bCs/>
          <w:color w:val="FF0000"/>
          <w:sz w:val="24"/>
          <w:szCs w:val="24"/>
        </w:rPr>
        <w:t xml:space="preserve"> money to control and exploit the person</w:t>
      </w:r>
      <w:r w:rsidR="00C270B8" w:rsidRPr="00EF2135">
        <w:rPr>
          <w:rFonts w:asciiTheme="majorBidi" w:hAnsiTheme="majorBidi" w:cstheme="majorBidi"/>
          <w:b/>
          <w:bCs/>
          <w:color w:val="FF0000"/>
          <w:sz w:val="24"/>
          <w:szCs w:val="24"/>
        </w:rPr>
        <w:t xml:space="preserve"> at risk</w:t>
      </w:r>
      <w:r w:rsidR="00C270B8" w:rsidRPr="00EF2135">
        <w:rPr>
          <w:rFonts w:asciiTheme="majorBidi" w:hAnsiTheme="majorBidi" w:cstheme="majorBidi"/>
          <w:color w:val="FF0000"/>
          <w:sz w:val="24"/>
          <w:szCs w:val="24"/>
        </w:rPr>
        <w:t>,</w:t>
      </w:r>
      <w:r w:rsidR="00C270B8" w:rsidRPr="00EF2135">
        <w:rPr>
          <w:rFonts w:asciiTheme="majorBidi" w:hAnsiTheme="majorBidi" w:cstheme="majorBidi"/>
          <w:sz w:val="24"/>
          <w:szCs w:val="24"/>
        </w:rPr>
        <w:t xml:space="preserve"> and the culture of impunity are the most common </w:t>
      </w:r>
      <w:bookmarkStart w:id="0" w:name="_GoBack"/>
      <w:bookmarkEnd w:id="0"/>
      <w:r w:rsidR="00C270B8" w:rsidRPr="00EF2135">
        <w:rPr>
          <w:rFonts w:asciiTheme="majorBidi" w:hAnsiTheme="majorBidi" w:cstheme="majorBidi"/>
          <w:sz w:val="24"/>
          <w:szCs w:val="24"/>
        </w:rPr>
        <w:t>means used to commit the trafficking crime, and that victims are often subjected to multiple forms of exploitation such as in cases where women and girls are trafficked for sham, forced, child/early and/or servile marriage</w:t>
      </w:r>
      <w:r w:rsidR="00C270B8" w:rsidRPr="00EF2135">
        <w:rPr>
          <w:rStyle w:val="FootnoteReference"/>
          <w:rFonts w:asciiTheme="majorBidi" w:hAnsiTheme="majorBidi" w:cstheme="majorBidi"/>
          <w:sz w:val="24"/>
          <w:szCs w:val="24"/>
        </w:rPr>
        <w:footnoteReference w:id="1"/>
      </w:r>
      <w:r w:rsidR="00C270B8" w:rsidRPr="00EF2135">
        <w:rPr>
          <w:rFonts w:asciiTheme="majorBidi" w:hAnsiTheme="majorBidi" w:cstheme="majorBidi"/>
          <w:sz w:val="24"/>
          <w:szCs w:val="24"/>
        </w:rPr>
        <w:t xml:space="preserve">, as well as for sexual exploitation, forced </w:t>
      </w:r>
      <w:proofErr w:type="spellStart"/>
      <w:r w:rsidR="00C270B8" w:rsidRPr="00EF2135">
        <w:rPr>
          <w:rFonts w:asciiTheme="majorBidi" w:hAnsiTheme="majorBidi" w:cstheme="majorBidi"/>
          <w:sz w:val="24"/>
          <w:szCs w:val="24"/>
        </w:rPr>
        <w:t>labour</w:t>
      </w:r>
      <w:proofErr w:type="spellEnd"/>
      <w:r w:rsidR="00C270B8" w:rsidRPr="00EF2135">
        <w:rPr>
          <w:rFonts w:asciiTheme="majorBidi" w:hAnsiTheme="majorBidi" w:cstheme="majorBidi"/>
          <w:sz w:val="24"/>
          <w:szCs w:val="24"/>
        </w:rPr>
        <w:t xml:space="preserve"> and domestic servitude</w:t>
      </w:r>
      <w:r w:rsidR="00C270B8" w:rsidRPr="00EF2135">
        <w:rPr>
          <w:rFonts w:asciiTheme="majorBidi" w:hAnsiTheme="majorBidi" w:cstheme="majorBidi"/>
          <w:sz w:val="24"/>
          <w:szCs w:val="24"/>
        </w:rPr>
        <w:t xml:space="preserve"> </w:t>
      </w:r>
      <w:r w:rsidR="00C270B8" w:rsidRPr="00EF2135">
        <w:rPr>
          <w:rFonts w:asciiTheme="majorBidi" w:hAnsiTheme="majorBidi" w:cstheme="majorBidi"/>
          <w:b/>
          <w:bCs/>
          <w:color w:val="FF0000"/>
          <w:sz w:val="24"/>
          <w:szCs w:val="24"/>
        </w:rPr>
        <w:t>and</w:t>
      </w:r>
      <w:r w:rsidR="00C270B8" w:rsidRPr="00EF2135">
        <w:rPr>
          <w:rFonts w:asciiTheme="majorBidi" w:hAnsiTheme="majorBidi" w:cstheme="majorBidi"/>
          <w:b/>
          <w:bCs/>
          <w:sz w:val="24"/>
          <w:szCs w:val="24"/>
        </w:rPr>
        <w:t xml:space="preserve"> </w:t>
      </w:r>
      <w:r w:rsidR="00C270B8" w:rsidRPr="00EF2135">
        <w:rPr>
          <w:rFonts w:asciiTheme="majorBidi" w:hAnsiTheme="majorBidi" w:cstheme="majorBidi"/>
          <w:b/>
          <w:bCs/>
          <w:color w:val="FF0000"/>
          <w:sz w:val="24"/>
          <w:szCs w:val="24"/>
        </w:rPr>
        <w:t>for forced beggary</w:t>
      </w:r>
      <w:r w:rsidR="00C270B8" w:rsidRPr="00EF2135">
        <w:rPr>
          <w:rFonts w:asciiTheme="majorBidi" w:hAnsiTheme="majorBidi" w:cstheme="majorBidi"/>
          <w:b/>
          <w:bCs/>
          <w:color w:val="FF0000"/>
          <w:sz w:val="24"/>
          <w:szCs w:val="24"/>
        </w:rPr>
        <w:t xml:space="preserve"> and organs</w:t>
      </w:r>
      <w:r w:rsidR="00C270B8" w:rsidRPr="00EF2135">
        <w:rPr>
          <w:rFonts w:asciiTheme="majorBidi" w:hAnsiTheme="majorBidi" w:cstheme="majorBidi"/>
          <w:b/>
          <w:bCs/>
          <w:color w:val="FF0000"/>
          <w:sz w:val="24"/>
          <w:szCs w:val="24"/>
        </w:rPr>
        <w:t xml:space="preserve">’ trafficking in exchange for cash. </w:t>
      </w:r>
    </w:p>
    <w:p w:rsidR="00C035CD" w:rsidRPr="00EF2135" w:rsidRDefault="00C035CD" w:rsidP="00C035CD">
      <w:pPr>
        <w:pStyle w:val="ListParagraph"/>
        <w:spacing w:after="0" w:line="240" w:lineRule="auto"/>
        <w:jc w:val="both"/>
        <w:rPr>
          <w:rFonts w:asciiTheme="majorBidi" w:hAnsiTheme="majorBidi" w:cstheme="majorBidi"/>
          <w:sz w:val="24"/>
          <w:szCs w:val="24"/>
          <w:highlight w:val="yellow"/>
        </w:rPr>
      </w:pPr>
    </w:p>
    <w:p w:rsidR="00C270B8" w:rsidRPr="00EF2135" w:rsidRDefault="00FF6E04" w:rsidP="00FF6E04">
      <w:pPr>
        <w:spacing w:after="0" w:line="240" w:lineRule="auto"/>
        <w:jc w:val="both"/>
        <w:rPr>
          <w:rFonts w:asciiTheme="majorBidi" w:hAnsiTheme="majorBidi" w:cstheme="majorBidi"/>
          <w:sz w:val="24"/>
          <w:szCs w:val="24"/>
        </w:rPr>
      </w:pPr>
      <w:r w:rsidRPr="00EF2135">
        <w:rPr>
          <w:rFonts w:asciiTheme="majorBidi" w:hAnsiTheme="majorBidi" w:cstheme="majorBidi"/>
          <w:b/>
          <w:bCs/>
          <w:sz w:val="24"/>
          <w:szCs w:val="24"/>
        </w:rPr>
        <w:t>Para 11:</w:t>
      </w:r>
      <w:r w:rsidRPr="00EF2135">
        <w:rPr>
          <w:rFonts w:asciiTheme="majorBidi" w:hAnsiTheme="majorBidi" w:cstheme="majorBidi"/>
          <w:sz w:val="24"/>
          <w:szCs w:val="24"/>
        </w:rPr>
        <w:t xml:space="preserve"> </w:t>
      </w:r>
      <w:r w:rsidR="00C270B8" w:rsidRPr="00EF2135">
        <w:rPr>
          <w:rFonts w:asciiTheme="majorBidi" w:hAnsiTheme="majorBidi" w:cstheme="majorBidi"/>
          <w:sz w:val="24"/>
          <w:szCs w:val="24"/>
        </w:rPr>
        <w:t xml:space="preserve">Combatting the crime of trafficking in women and girls requires engagement of the larger protection framework stemming from international humanitarian, refugee, criminal, </w:t>
      </w:r>
      <w:proofErr w:type="spellStart"/>
      <w:r w:rsidR="00C270B8" w:rsidRPr="00EF2135">
        <w:rPr>
          <w:rFonts w:asciiTheme="majorBidi" w:hAnsiTheme="majorBidi" w:cstheme="majorBidi"/>
          <w:sz w:val="24"/>
          <w:szCs w:val="24"/>
        </w:rPr>
        <w:t>labour</w:t>
      </w:r>
      <w:proofErr w:type="spellEnd"/>
      <w:r w:rsidR="00C270B8" w:rsidRPr="00EF2135">
        <w:rPr>
          <w:rFonts w:asciiTheme="majorBidi" w:hAnsiTheme="majorBidi" w:cstheme="majorBidi"/>
          <w:sz w:val="24"/>
          <w:szCs w:val="24"/>
        </w:rPr>
        <w:t xml:space="preserve">, </w:t>
      </w:r>
      <w:r w:rsidR="00C270B8" w:rsidRPr="00EF2135">
        <w:rPr>
          <w:rFonts w:asciiTheme="majorBidi" w:hAnsiTheme="majorBidi" w:cstheme="majorBidi"/>
          <w:b/>
          <w:bCs/>
          <w:color w:val="FF0000"/>
          <w:sz w:val="24"/>
          <w:szCs w:val="24"/>
        </w:rPr>
        <w:t>International Covenant on Civil and Social Rights</w:t>
      </w:r>
      <w:r w:rsidR="00C270B8" w:rsidRPr="00EF2135">
        <w:rPr>
          <w:rFonts w:asciiTheme="majorBidi" w:hAnsiTheme="majorBidi" w:cstheme="majorBidi"/>
          <w:color w:val="FF0000"/>
          <w:sz w:val="24"/>
          <w:szCs w:val="24"/>
        </w:rPr>
        <w:t xml:space="preserve"> </w:t>
      </w:r>
      <w:r w:rsidR="00C270B8" w:rsidRPr="00EF2135">
        <w:rPr>
          <w:rFonts w:asciiTheme="majorBidi" w:hAnsiTheme="majorBidi" w:cstheme="majorBidi"/>
          <w:sz w:val="24"/>
          <w:szCs w:val="24"/>
        </w:rPr>
        <w:t>and private law and the statelessness conventions</w:t>
      </w:r>
      <w:r w:rsidR="00C270B8" w:rsidRPr="00EF2135">
        <w:rPr>
          <w:rFonts w:asciiTheme="majorBidi" w:hAnsiTheme="majorBidi" w:cstheme="majorBidi"/>
          <w:sz w:val="24"/>
          <w:szCs w:val="24"/>
        </w:rPr>
        <w:t xml:space="preserve">; </w:t>
      </w:r>
      <w:r w:rsidR="00C270B8" w:rsidRPr="00EF2135">
        <w:rPr>
          <w:rFonts w:asciiTheme="majorBidi" w:hAnsiTheme="majorBidi" w:cstheme="majorBidi"/>
          <w:b/>
          <w:bCs/>
          <w:color w:val="FF0000"/>
          <w:sz w:val="24"/>
          <w:szCs w:val="24"/>
        </w:rPr>
        <w:t xml:space="preserve">as well as </w:t>
      </w:r>
      <w:r w:rsidR="00C270B8" w:rsidRPr="00EF2135">
        <w:rPr>
          <w:rFonts w:asciiTheme="majorBidi" w:hAnsiTheme="majorBidi" w:cstheme="majorBidi"/>
          <w:b/>
          <w:bCs/>
          <w:color w:val="FF0000"/>
          <w:sz w:val="24"/>
          <w:szCs w:val="24"/>
        </w:rPr>
        <w:t>Laws against cybercrime</w:t>
      </w:r>
      <w:r w:rsidR="00C270B8" w:rsidRPr="00EF2135">
        <w:rPr>
          <w:rFonts w:asciiTheme="majorBidi" w:hAnsiTheme="majorBidi" w:cstheme="majorBidi"/>
          <w:b/>
          <w:bCs/>
          <w:sz w:val="24"/>
          <w:szCs w:val="24"/>
        </w:rPr>
        <w:t>.</w:t>
      </w:r>
      <w:r w:rsidR="00C270B8" w:rsidRPr="00EF2135">
        <w:rPr>
          <w:rFonts w:asciiTheme="majorBidi" w:hAnsiTheme="majorBidi" w:cstheme="majorBidi"/>
          <w:sz w:val="24"/>
          <w:szCs w:val="24"/>
        </w:rPr>
        <w:t xml:space="preserve"> The Convention reinforces and complements the international law regime for trafficking victims, particularly where explicit gender equality provisions are absent from international agreements.</w:t>
      </w:r>
    </w:p>
    <w:p w:rsidR="00C270B8" w:rsidRPr="00EF2135" w:rsidRDefault="00C270B8" w:rsidP="00C270B8">
      <w:pPr>
        <w:pStyle w:val="ListParagraph"/>
        <w:ind w:left="0"/>
        <w:jc w:val="both"/>
        <w:rPr>
          <w:rFonts w:asciiTheme="majorBidi" w:hAnsiTheme="majorBidi" w:cstheme="majorBidi"/>
          <w:sz w:val="24"/>
          <w:szCs w:val="24"/>
        </w:rPr>
      </w:pPr>
    </w:p>
    <w:p w:rsidR="00C035CD" w:rsidRPr="00EF2135" w:rsidRDefault="00C035CD" w:rsidP="00C270B8">
      <w:pPr>
        <w:pStyle w:val="ListParagraph"/>
        <w:ind w:left="0"/>
        <w:jc w:val="both"/>
        <w:rPr>
          <w:rFonts w:asciiTheme="majorBidi" w:hAnsiTheme="majorBidi" w:cstheme="majorBidi"/>
          <w:b/>
          <w:bCs/>
          <w:sz w:val="24"/>
          <w:szCs w:val="24"/>
        </w:rPr>
      </w:pPr>
      <w:r w:rsidRPr="00EF2135">
        <w:rPr>
          <w:rFonts w:asciiTheme="majorBidi" w:hAnsiTheme="majorBidi" w:cstheme="majorBidi"/>
          <w:b/>
          <w:bCs/>
          <w:sz w:val="24"/>
          <w:szCs w:val="24"/>
        </w:rPr>
        <w:t xml:space="preserve">Section (IV): </w:t>
      </w:r>
      <w:r w:rsidRPr="00EF2135">
        <w:rPr>
          <w:rFonts w:asciiTheme="majorBidi" w:hAnsiTheme="majorBidi" w:cstheme="majorBidi"/>
          <w:b/>
          <w:bCs/>
          <w:sz w:val="24"/>
          <w:szCs w:val="24"/>
        </w:rPr>
        <w:t>Root causes and discouraging the demand that fosters exploitation through trafficking</w:t>
      </w:r>
    </w:p>
    <w:p w:rsidR="00DF47D3" w:rsidRPr="00EF2135" w:rsidRDefault="00DF47D3" w:rsidP="007172E1">
      <w:pPr>
        <w:pStyle w:val="ListParagraph"/>
        <w:ind w:left="0"/>
        <w:jc w:val="both"/>
        <w:rPr>
          <w:rFonts w:asciiTheme="majorBidi" w:hAnsiTheme="majorBidi" w:cstheme="majorBidi"/>
          <w:b/>
          <w:bCs/>
          <w:sz w:val="24"/>
          <w:szCs w:val="24"/>
        </w:rPr>
      </w:pPr>
      <w:r w:rsidRPr="00EF2135">
        <w:rPr>
          <w:rFonts w:asciiTheme="majorBidi" w:hAnsiTheme="majorBidi" w:cstheme="majorBidi"/>
          <w:b/>
          <w:bCs/>
          <w:sz w:val="24"/>
          <w:szCs w:val="24"/>
          <w:u w:val="single"/>
        </w:rPr>
        <w:t xml:space="preserve">Section (IV), a, </w:t>
      </w:r>
      <w:r w:rsidR="00C035CD" w:rsidRPr="00EF2135">
        <w:rPr>
          <w:rFonts w:asciiTheme="majorBidi" w:hAnsiTheme="majorBidi" w:cstheme="majorBidi"/>
          <w:b/>
          <w:bCs/>
          <w:sz w:val="24"/>
          <w:szCs w:val="24"/>
        </w:rPr>
        <w:t xml:space="preserve">Women and girls are disproportionately affected by human trafficking </w:t>
      </w:r>
    </w:p>
    <w:p w:rsidR="00D434AF" w:rsidRPr="00EF2135" w:rsidRDefault="00D434AF" w:rsidP="00DF47D3">
      <w:pPr>
        <w:pStyle w:val="ListParagraph"/>
        <w:ind w:left="0"/>
        <w:jc w:val="both"/>
        <w:rPr>
          <w:rFonts w:asciiTheme="majorBidi" w:hAnsiTheme="majorBidi" w:cstheme="majorBidi"/>
          <w:b/>
          <w:bCs/>
          <w:sz w:val="24"/>
          <w:szCs w:val="24"/>
        </w:rPr>
      </w:pPr>
      <w:r w:rsidRPr="00EF2135">
        <w:rPr>
          <w:rFonts w:asciiTheme="majorBidi" w:hAnsiTheme="majorBidi" w:cstheme="majorBidi"/>
          <w:b/>
          <w:bCs/>
          <w:sz w:val="24"/>
          <w:szCs w:val="24"/>
        </w:rPr>
        <w:t xml:space="preserve">Suggested changes (Addition): </w:t>
      </w:r>
    </w:p>
    <w:p w:rsidR="00D434AF" w:rsidRPr="00EF2135" w:rsidRDefault="00FF6E04" w:rsidP="00FF6E04">
      <w:pPr>
        <w:spacing w:after="0" w:line="240" w:lineRule="auto"/>
        <w:jc w:val="both"/>
        <w:rPr>
          <w:rFonts w:asciiTheme="majorBidi" w:hAnsiTheme="majorBidi" w:cstheme="majorBidi"/>
          <w:b/>
          <w:sz w:val="24"/>
          <w:szCs w:val="24"/>
        </w:rPr>
      </w:pPr>
      <w:r w:rsidRPr="00EF2135">
        <w:rPr>
          <w:rFonts w:asciiTheme="majorBidi" w:hAnsiTheme="majorBidi" w:cstheme="majorBidi"/>
          <w:b/>
          <w:bCs/>
          <w:sz w:val="24"/>
          <w:szCs w:val="24"/>
        </w:rPr>
        <w:t>Para 12:</w:t>
      </w:r>
      <w:r w:rsidRPr="00EF2135">
        <w:rPr>
          <w:rFonts w:asciiTheme="majorBidi" w:hAnsiTheme="majorBidi" w:cstheme="majorBidi"/>
          <w:sz w:val="24"/>
          <w:szCs w:val="24"/>
        </w:rPr>
        <w:t xml:space="preserve"> </w:t>
      </w:r>
      <w:r w:rsidR="00D434AF" w:rsidRPr="00EF2135">
        <w:rPr>
          <w:rFonts w:asciiTheme="majorBidi" w:hAnsiTheme="majorBidi" w:cstheme="majorBidi"/>
          <w:sz w:val="24"/>
          <w:szCs w:val="24"/>
        </w:rPr>
        <w:t>[</w:t>
      </w:r>
      <w:r w:rsidR="00C35B3D" w:rsidRPr="00EF2135">
        <w:rPr>
          <w:rFonts w:asciiTheme="majorBidi" w:hAnsiTheme="majorBidi" w:cstheme="majorBidi"/>
          <w:sz w:val="24"/>
          <w:szCs w:val="24"/>
        </w:rPr>
        <w:t>…</w:t>
      </w:r>
      <w:r w:rsidR="00D434AF" w:rsidRPr="00EF2135">
        <w:rPr>
          <w:rFonts w:asciiTheme="majorBidi" w:hAnsiTheme="majorBidi" w:cstheme="majorBidi"/>
          <w:sz w:val="24"/>
          <w:szCs w:val="24"/>
        </w:rPr>
        <w:t>]</w:t>
      </w:r>
      <w:r w:rsidR="00DF47D3" w:rsidRPr="00EF2135">
        <w:rPr>
          <w:rFonts w:asciiTheme="majorBidi" w:hAnsiTheme="majorBidi" w:cstheme="majorBidi"/>
          <w:sz w:val="24"/>
          <w:szCs w:val="24"/>
        </w:rPr>
        <w:t xml:space="preserve"> and abuse. The Committee identifies the higher risk faced by women and girls subjected to multiple and intersecting forms of discrimination, particularly women and girls in poverty, living in remote areas, forcibly displaced women and girls and women and girl migrants</w:t>
      </w:r>
      <w:r w:rsidR="00D434AF" w:rsidRPr="00EF2135">
        <w:rPr>
          <w:rFonts w:asciiTheme="majorBidi" w:hAnsiTheme="majorBidi" w:cstheme="majorBidi"/>
          <w:sz w:val="24"/>
          <w:szCs w:val="24"/>
        </w:rPr>
        <w:t xml:space="preserve">, </w:t>
      </w:r>
      <w:r w:rsidR="00D434AF" w:rsidRPr="00EF2135">
        <w:rPr>
          <w:rFonts w:asciiTheme="majorBidi" w:hAnsiTheme="majorBidi" w:cstheme="majorBidi"/>
          <w:b/>
          <w:bCs/>
          <w:color w:val="FF0000"/>
          <w:sz w:val="24"/>
          <w:szCs w:val="24"/>
        </w:rPr>
        <w:t xml:space="preserve">and women and girls </w:t>
      </w:r>
      <w:r w:rsidR="00DF47D3" w:rsidRPr="00EF2135">
        <w:rPr>
          <w:rFonts w:asciiTheme="majorBidi" w:hAnsiTheme="majorBidi" w:cstheme="majorBidi"/>
          <w:b/>
          <w:bCs/>
          <w:color w:val="FF0000"/>
          <w:sz w:val="24"/>
          <w:szCs w:val="24"/>
        </w:rPr>
        <w:t>victims of incest</w:t>
      </w:r>
    </w:p>
    <w:p w:rsidR="00D434AF" w:rsidRPr="00EF2135" w:rsidRDefault="00D434AF" w:rsidP="00D434AF">
      <w:pPr>
        <w:spacing w:after="0" w:line="240" w:lineRule="auto"/>
        <w:jc w:val="both"/>
        <w:rPr>
          <w:rFonts w:asciiTheme="majorBidi" w:hAnsiTheme="majorBidi" w:cstheme="majorBidi"/>
          <w:color w:val="FF0000"/>
          <w:sz w:val="24"/>
          <w:szCs w:val="24"/>
        </w:rPr>
      </w:pPr>
    </w:p>
    <w:p w:rsidR="00C035CD" w:rsidRPr="00EF2135" w:rsidRDefault="00D434AF" w:rsidP="007172E1">
      <w:pPr>
        <w:pStyle w:val="ListParagraph"/>
        <w:ind w:left="0"/>
        <w:jc w:val="both"/>
        <w:rPr>
          <w:rFonts w:asciiTheme="majorBidi" w:hAnsiTheme="majorBidi" w:cstheme="majorBidi"/>
          <w:bCs/>
          <w:sz w:val="24"/>
          <w:szCs w:val="24"/>
        </w:rPr>
      </w:pPr>
      <w:r w:rsidRPr="00EF2135">
        <w:rPr>
          <w:rFonts w:asciiTheme="majorBidi" w:hAnsiTheme="majorBidi" w:cstheme="majorBidi"/>
          <w:b/>
          <w:bCs/>
          <w:sz w:val="24"/>
          <w:szCs w:val="24"/>
          <w:u w:val="single"/>
        </w:rPr>
        <w:t>Section (IV), d,</w:t>
      </w:r>
      <w:r w:rsidR="007172E1" w:rsidRPr="00EF2135">
        <w:rPr>
          <w:rFonts w:asciiTheme="majorBidi" w:hAnsiTheme="majorBidi" w:cstheme="majorBidi"/>
          <w:sz w:val="24"/>
          <w:szCs w:val="24"/>
          <w:u w:val="single"/>
        </w:rPr>
        <w:t xml:space="preserve"> </w:t>
      </w:r>
      <w:r w:rsidR="00C035CD" w:rsidRPr="00EF2135">
        <w:rPr>
          <w:rFonts w:asciiTheme="majorBidi" w:hAnsiTheme="majorBidi" w:cstheme="majorBidi"/>
          <w:b/>
          <w:sz w:val="24"/>
          <w:szCs w:val="24"/>
        </w:rPr>
        <w:t xml:space="preserve">Obligation to identify women and girls subjected to multiple forms and compounded discrimination </w:t>
      </w:r>
      <w:r w:rsidR="00C035CD" w:rsidRPr="00EF2135">
        <w:rPr>
          <w:rFonts w:asciiTheme="majorBidi" w:hAnsiTheme="majorBidi" w:cstheme="majorBidi"/>
          <w:b/>
          <w:sz w:val="24"/>
          <w:szCs w:val="24"/>
        </w:rPr>
        <w:t>as rights bearers</w:t>
      </w:r>
    </w:p>
    <w:p w:rsidR="00C035CD" w:rsidRPr="00EF2135" w:rsidRDefault="00C035CD" w:rsidP="00C035CD">
      <w:pPr>
        <w:pStyle w:val="ListParagraph"/>
        <w:ind w:left="0"/>
        <w:jc w:val="both"/>
        <w:rPr>
          <w:rFonts w:asciiTheme="majorBidi" w:hAnsiTheme="majorBidi" w:cstheme="majorBidi"/>
          <w:b/>
          <w:sz w:val="24"/>
          <w:szCs w:val="24"/>
        </w:rPr>
      </w:pPr>
      <w:r w:rsidRPr="00EF2135">
        <w:rPr>
          <w:rFonts w:asciiTheme="majorBidi" w:hAnsiTheme="majorBidi" w:cstheme="majorBidi"/>
          <w:b/>
          <w:bCs/>
          <w:sz w:val="24"/>
          <w:szCs w:val="24"/>
        </w:rPr>
        <w:t xml:space="preserve">Suggested changes (Deletion and addition): </w:t>
      </w:r>
    </w:p>
    <w:p w:rsidR="003E78FC" w:rsidRPr="00EF2135" w:rsidRDefault="00FF6E04" w:rsidP="007172E1">
      <w:pPr>
        <w:spacing w:after="0" w:line="240" w:lineRule="auto"/>
        <w:jc w:val="both"/>
        <w:rPr>
          <w:rFonts w:asciiTheme="majorBidi" w:hAnsiTheme="majorBidi" w:cstheme="majorBidi"/>
          <w:b/>
          <w:sz w:val="24"/>
          <w:szCs w:val="24"/>
        </w:rPr>
      </w:pPr>
      <w:r w:rsidRPr="00EF2135">
        <w:rPr>
          <w:rFonts w:asciiTheme="majorBidi" w:hAnsiTheme="majorBidi" w:cstheme="majorBidi"/>
          <w:b/>
          <w:bCs/>
          <w:sz w:val="24"/>
          <w:szCs w:val="24"/>
        </w:rPr>
        <w:t xml:space="preserve">Para 18: </w:t>
      </w:r>
      <w:r w:rsidR="00D434AF" w:rsidRPr="00EF2135">
        <w:rPr>
          <w:rFonts w:asciiTheme="majorBidi" w:hAnsiTheme="majorBidi" w:cstheme="majorBidi"/>
          <w:sz w:val="24"/>
          <w:szCs w:val="24"/>
        </w:rPr>
        <w:t xml:space="preserve">The Committee has acknowledged that </w:t>
      </w:r>
      <w:r w:rsidR="003E78FC" w:rsidRPr="00EF2135">
        <w:rPr>
          <w:rFonts w:asciiTheme="majorBidi" w:hAnsiTheme="majorBidi" w:cstheme="majorBidi"/>
          <w:b/>
          <w:bCs/>
          <w:sz w:val="24"/>
          <w:szCs w:val="24"/>
        </w:rPr>
        <w:t>(</w:t>
      </w:r>
      <w:r w:rsidR="003E78FC" w:rsidRPr="00EF2135">
        <w:rPr>
          <w:rFonts w:asciiTheme="majorBidi" w:hAnsiTheme="majorBidi" w:cstheme="majorBidi"/>
          <w:b/>
          <w:bCs/>
          <w:color w:val="FF0000"/>
          <w:sz w:val="24"/>
          <w:szCs w:val="24"/>
        </w:rPr>
        <w:t xml:space="preserve">delete: </w:t>
      </w:r>
      <w:r w:rsidR="00D434AF" w:rsidRPr="00EF2135">
        <w:rPr>
          <w:rFonts w:asciiTheme="majorBidi" w:hAnsiTheme="majorBidi" w:cstheme="majorBidi"/>
          <w:b/>
          <w:bCs/>
          <w:color w:val="FF0000"/>
          <w:sz w:val="24"/>
          <w:szCs w:val="24"/>
        </w:rPr>
        <w:t>identical or neutral</w:t>
      </w:r>
      <w:r w:rsidR="003E78FC" w:rsidRPr="00EF2135">
        <w:rPr>
          <w:rFonts w:asciiTheme="majorBidi" w:hAnsiTheme="majorBidi" w:cstheme="majorBidi"/>
          <w:b/>
          <w:bCs/>
          <w:color w:val="FF0000"/>
          <w:sz w:val="24"/>
          <w:szCs w:val="24"/>
        </w:rPr>
        <w:t>) Add:</w:t>
      </w:r>
      <w:r w:rsidR="00D434AF" w:rsidRPr="00EF2135">
        <w:rPr>
          <w:rFonts w:asciiTheme="majorBidi" w:hAnsiTheme="majorBidi" w:cstheme="majorBidi"/>
          <w:b/>
          <w:bCs/>
          <w:color w:val="FF0000"/>
          <w:sz w:val="24"/>
          <w:szCs w:val="24"/>
        </w:rPr>
        <w:t xml:space="preserve"> discriminatory and different</w:t>
      </w:r>
      <w:r w:rsidR="00D434AF" w:rsidRPr="00EF2135">
        <w:rPr>
          <w:rFonts w:asciiTheme="majorBidi" w:hAnsiTheme="majorBidi" w:cstheme="majorBidi"/>
          <w:sz w:val="24"/>
          <w:szCs w:val="24"/>
        </w:rPr>
        <w:t xml:space="preserve"> treatment of women and men might constitute discrimination against women if such treatment resulted in or had the effect of women being denied exercise of a right because there was no recognition of the pre-existing gender-based disadvantage and inequality that women face.  </w:t>
      </w:r>
      <w:r w:rsidR="007172E1" w:rsidRPr="00EF2135">
        <w:rPr>
          <w:rFonts w:asciiTheme="majorBidi" w:hAnsiTheme="majorBidi" w:cstheme="majorBidi"/>
          <w:sz w:val="24"/>
          <w:szCs w:val="24"/>
        </w:rPr>
        <w:t>[…]</w:t>
      </w:r>
      <w:r w:rsidR="00C035CD" w:rsidRPr="00EF2135">
        <w:rPr>
          <w:rFonts w:asciiTheme="majorBidi" w:hAnsiTheme="majorBidi" w:cstheme="majorBidi"/>
          <w:sz w:val="24"/>
          <w:szCs w:val="24"/>
        </w:rPr>
        <w:t xml:space="preserve"> </w:t>
      </w:r>
      <w:r w:rsidR="00D434AF" w:rsidRPr="00EF2135">
        <w:rPr>
          <w:rFonts w:asciiTheme="majorBidi" w:hAnsiTheme="majorBidi" w:cstheme="majorBidi"/>
          <w:sz w:val="24"/>
          <w:szCs w:val="24"/>
        </w:rPr>
        <w:t xml:space="preserve"> </w:t>
      </w:r>
    </w:p>
    <w:p w:rsidR="003E78FC" w:rsidRPr="00EF2135" w:rsidRDefault="003E78FC" w:rsidP="003E78FC">
      <w:pPr>
        <w:spacing w:after="0" w:line="240" w:lineRule="auto"/>
        <w:jc w:val="both"/>
        <w:rPr>
          <w:rFonts w:asciiTheme="majorBidi" w:hAnsiTheme="majorBidi" w:cstheme="majorBidi"/>
          <w:b/>
          <w:sz w:val="24"/>
          <w:szCs w:val="24"/>
        </w:rPr>
      </w:pPr>
    </w:p>
    <w:p w:rsidR="003E78FC" w:rsidRPr="00EF2135" w:rsidRDefault="003E78FC" w:rsidP="000D2738">
      <w:pPr>
        <w:spacing w:after="0" w:line="240" w:lineRule="auto"/>
        <w:jc w:val="both"/>
        <w:rPr>
          <w:rFonts w:asciiTheme="majorBidi" w:hAnsiTheme="majorBidi" w:cstheme="majorBidi"/>
          <w:bCs/>
          <w:sz w:val="24"/>
          <w:szCs w:val="24"/>
        </w:rPr>
      </w:pPr>
      <w:r w:rsidRPr="00EF2135">
        <w:rPr>
          <w:rFonts w:asciiTheme="majorBidi" w:hAnsiTheme="majorBidi" w:cstheme="majorBidi"/>
          <w:b/>
          <w:bCs/>
          <w:sz w:val="24"/>
          <w:szCs w:val="24"/>
          <w:u w:val="single"/>
        </w:rPr>
        <w:t>Section (IV), e, Para 19</w:t>
      </w:r>
      <w:r w:rsidR="00CF35BE" w:rsidRPr="00EF2135">
        <w:rPr>
          <w:rFonts w:asciiTheme="majorBidi" w:hAnsiTheme="majorBidi" w:cstheme="majorBidi"/>
          <w:b/>
          <w:bCs/>
          <w:sz w:val="24"/>
          <w:szCs w:val="24"/>
          <w:u w:val="single"/>
        </w:rPr>
        <w:t>, 21, 24</w:t>
      </w:r>
      <w:r w:rsidR="00F82CB4" w:rsidRPr="00EF2135">
        <w:rPr>
          <w:rFonts w:asciiTheme="majorBidi" w:hAnsiTheme="majorBidi" w:cstheme="majorBidi"/>
          <w:b/>
          <w:bCs/>
          <w:sz w:val="24"/>
          <w:szCs w:val="24"/>
          <w:u w:val="single"/>
        </w:rPr>
        <w:t>, 25</w:t>
      </w:r>
      <w:r w:rsidR="00C9320A" w:rsidRPr="00EF2135">
        <w:rPr>
          <w:rFonts w:asciiTheme="majorBidi" w:hAnsiTheme="majorBidi" w:cstheme="majorBidi"/>
          <w:b/>
          <w:bCs/>
          <w:sz w:val="24"/>
          <w:szCs w:val="24"/>
          <w:u w:val="single"/>
        </w:rPr>
        <w:t>, 26, 27, 29</w:t>
      </w:r>
      <w:r w:rsidR="000D2738" w:rsidRPr="00EF2135">
        <w:rPr>
          <w:rFonts w:asciiTheme="majorBidi" w:hAnsiTheme="majorBidi" w:cstheme="majorBidi"/>
          <w:b/>
          <w:bCs/>
          <w:sz w:val="24"/>
          <w:szCs w:val="24"/>
          <w:u w:val="single"/>
        </w:rPr>
        <w:t xml:space="preserve">, </w:t>
      </w:r>
      <w:proofErr w:type="gramStart"/>
      <w:r w:rsidR="000D2738" w:rsidRPr="00EF2135">
        <w:rPr>
          <w:rFonts w:asciiTheme="majorBidi" w:hAnsiTheme="majorBidi" w:cstheme="majorBidi"/>
          <w:b/>
          <w:bCs/>
          <w:sz w:val="24"/>
          <w:szCs w:val="24"/>
          <w:u w:val="single"/>
        </w:rPr>
        <w:t>30</w:t>
      </w:r>
      <w:proofErr w:type="gramEnd"/>
      <w:r w:rsidRPr="00EF2135">
        <w:rPr>
          <w:rFonts w:asciiTheme="majorBidi" w:hAnsiTheme="majorBidi" w:cstheme="majorBidi"/>
          <w:sz w:val="24"/>
          <w:szCs w:val="24"/>
          <w:u w:val="single"/>
        </w:rPr>
        <w:t xml:space="preserve">: </w:t>
      </w:r>
      <w:r w:rsidRPr="00EF2135">
        <w:rPr>
          <w:rFonts w:asciiTheme="majorBidi" w:hAnsiTheme="majorBidi" w:cstheme="majorBidi"/>
          <w:bCs/>
          <w:sz w:val="24"/>
          <w:szCs w:val="24"/>
        </w:rPr>
        <w:t>Root causes of trafficking in women and girls and discouraging the demand that fosters their exploitation through trafficking</w:t>
      </w:r>
    </w:p>
    <w:p w:rsidR="000D2738" w:rsidRPr="00EF2135" w:rsidRDefault="000D2738" w:rsidP="007172E1">
      <w:pPr>
        <w:rPr>
          <w:rFonts w:asciiTheme="majorBidi" w:hAnsiTheme="majorBidi" w:cstheme="majorBidi"/>
          <w:b/>
          <w:bCs/>
          <w:sz w:val="24"/>
          <w:szCs w:val="24"/>
          <w:u w:val="single"/>
        </w:rPr>
      </w:pPr>
      <w:r w:rsidRPr="00EF2135">
        <w:rPr>
          <w:rFonts w:asciiTheme="majorBidi" w:hAnsiTheme="majorBidi" w:cstheme="majorBidi"/>
          <w:b/>
          <w:bCs/>
          <w:sz w:val="24"/>
          <w:szCs w:val="24"/>
          <w:u w:val="single"/>
        </w:rPr>
        <w:t xml:space="preserve">Suggested changes: Addition </w:t>
      </w:r>
    </w:p>
    <w:p w:rsidR="003E78FC" w:rsidRPr="00EF2135" w:rsidRDefault="000D2738" w:rsidP="007172E1">
      <w:pPr>
        <w:spacing w:after="0" w:line="240" w:lineRule="auto"/>
        <w:jc w:val="both"/>
        <w:rPr>
          <w:rFonts w:asciiTheme="majorBidi" w:hAnsiTheme="majorBidi" w:cstheme="majorBidi"/>
          <w:b/>
          <w:sz w:val="24"/>
          <w:szCs w:val="24"/>
        </w:rPr>
      </w:pPr>
      <w:r w:rsidRPr="00EF2135">
        <w:rPr>
          <w:rFonts w:asciiTheme="majorBidi" w:hAnsiTheme="majorBidi" w:cstheme="majorBidi"/>
          <w:b/>
          <w:bCs/>
          <w:sz w:val="24"/>
          <w:szCs w:val="24"/>
        </w:rPr>
        <w:lastRenderedPageBreak/>
        <w:t xml:space="preserve">Para 19: </w:t>
      </w:r>
      <w:r w:rsidR="003E78FC" w:rsidRPr="00EF2135">
        <w:rPr>
          <w:rFonts w:asciiTheme="majorBidi" w:hAnsiTheme="majorBidi" w:cstheme="majorBidi"/>
          <w:sz w:val="24"/>
          <w:szCs w:val="24"/>
        </w:rPr>
        <w:t xml:space="preserve">Identifying, addressing and eliminating the root causes and discouraging </w:t>
      </w:r>
      <w:r w:rsidRPr="00EF2135">
        <w:rPr>
          <w:rFonts w:asciiTheme="majorBidi" w:hAnsiTheme="majorBidi" w:cstheme="majorBidi"/>
          <w:b/>
          <w:bCs/>
          <w:color w:val="FF0000"/>
          <w:sz w:val="24"/>
          <w:szCs w:val="24"/>
        </w:rPr>
        <w:t>and criminalizing</w:t>
      </w:r>
      <w:r w:rsidRPr="00EF2135">
        <w:rPr>
          <w:rFonts w:asciiTheme="majorBidi" w:hAnsiTheme="majorBidi" w:cstheme="majorBidi"/>
          <w:color w:val="FF0000"/>
          <w:sz w:val="24"/>
          <w:szCs w:val="24"/>
        </w:rPr>
        <w:t xml:space="preserve"> </w:t>
      </w:r>
      <w:r w:rsidR="003E78FC" w:rsidRPr="00EF2135">
        <w:rPr>
          <w:rFonts w:asciiTheme="majorBidi" w:hAnsiTheme="majorBidi" w:cstheme="majorBidi"/>
          <w:sz w:val="24"/>
          <w:szCs w:val="24"/>
        </w:rPr>
        <w:t>the demand that fosters all forms of exploitation of women and girls through trafficking are key to States parties’ prevention efforts.</w:t>
      </w:r>
      <w:r w:rsidR="00C35B3D" w:rsidRPr="00EF2135">
        <w:rPr>
          <w:rFonts w:asciiTheme="majorBidi" w:hAnsiTheme="majorBidi" w:cstheme="majorBidi"/>
          <w:sz w:val="24"/>
          <w:szCs w:val="24"/>
        </w:rPr>
        <w:t xml:space="preserve"> </w:t>
      </w:r>
      <w:r w:rsidR="003E78FC" w:rsidRPr="00EF2135">
        <w:rPr>
          <w:rFonts w:asciiTheme="majorBidi" w:hAnsiTheme="majorBidi" w:cstheme="majorBidi"/>
          <w:sz w:val="24"/>
          <w:szCs w:val="24"/>
        </w:rPr>
        <w:t xml:space="preserve">A gender-transformative approach is required to dismantle the structural and systemic conditions that deprive women and girls of their fundamental rights, the consequence of which places them in situations of vulnerability to exploitation by traffickers. </w:t>
      </w:r>
      <w:r w:rsidR="007172E1" w:rsidRPr="00EF2135">
        <w:rPr>
          <w:rFonts w:asciiTheme="majorBidi" w:hAnsiTheme="majorBidi" w:cstheme="majorBidi"/>
          <w:sz w:val="24"/>
          <w:szCs w:val="24"/>
        </w:rPr>
        <w:t>[…]</w:t>
      </w:r>
      <w:r w:rsidR="003E78FC" w:rsidRPr="00EF2135">
        <w:rPr>
          <w:rFonts w:asciiTheme="majorBidi" w:hAnsiTheme="majorBidi" w:cstheme="majorBidi"/>
          <w:sz w:val="24"/>
          <w:szCs w:val="24"/>
        </w:rPr>
        <w:t xml:space="preserve">  </w:t>
      </w:r>
    </w:p>
    <w:p w:rsidR="000D2738" w:rsidRPr="00EF2135" w:rsidRDefault="000D2738" w:rsidP="000D2738">
      <w:pPr>
        <w:pStyle w:val="ListParagraph"/>
        <w:spacing w:after="0" w:line="240" w:lineRule="auto"/>
        <w:jc w:val="both"/>
        <w:rPr>
          <w:rFonts w:asciiTheme="majorBidi" w:hAnsiTheme="majorBidi" w:cstheme="majorBidi"/>
          <w:b/>
          <w:sz w:val="24"/>
          <w:szCs w:val="24"/>
        </w:rPr>
      </w:pPr>
    </w:p>
    <w:p w:rsidR="003E78FC" w:rsidRPr="00EF2135" w:rsidRDefault="00C9320A" w:rsidP="007172E1">
      <w:pPr>
        <w:spacing w:after="0" w:line="240" w:lineRule="auto"/>
        <w:jc w:val="both"/>
        <w:rPr>
          <w:rFonts w:asciiTheme="majorBidi" w:hAnsiTheme="majorBidi" w:cstheme="majorBidi"/>
          <w:b/>
          <w:sz w:val="24"/>
          <w:szCs w:val="24"/>
        </w:rPr>
      </w:pPr>
      <w:r w:rsidRPr="00EF2135">
        <w:rPr>
          <w:rFonts w:asciiTheme="majorBidi" w:hAnsiTheme="majorBidi" w:cstheme="majorBidi"/>
          <w:b/>
          <w:bCs/>
          <w:sz w:val="24"/>
          <w:szCs w:val="24"/>
        </w:rPr>
        <w:t>Para 21:</w:t>
      </w:r>
      <w:r w:rsidRPr="00EF2135">
        <w:rPr>
          <w:rFonts w:asciiTheme="majorBidi" w:hAnsiTheme="majorBidi" w:cstheme="majorBidi"/>
          <w:sz w:val="24"/>
          <w:szCs w:val="24"/>
        </w:rPr>
        <w:t xml:space="preserve"> </w:t>
      </w:r>
      <w:r w:rsidR="003E78FC" w:rsidRPr="00EF2135">
        <w:rPr>
          <w:rFonts w:asciiTheme="majorBidi" w:hAnsiTheme="majorBidi" w:cstheme="majorBidi"/>
          <w:sz w:val="24"/>
          <w:szCs w:val="24"/>
        </w:rPr>
        <w:t>In addition to di</w:t>
      </w:r>
      <w:r w:rsidR="003E78FC" w:rsidRPr="00EF2135">
        <w:rPr>
          <w:rFonts w:asciiTheme="majorBidi" w:hAnsiTheme="majorBidi" w:cstheme="majorBidi"/>
          <w:sz w:val="24"/>
          <w:szCs w:val="24"/>
        </w:rPr>
        <w:t xml:space="preserve">fferential treatment in the law </w:t>
      </w:r>
      <w:r w:rsidR="003E78FC" w:rsidRPr="00EF2135">
        <w:rPr>
          <w:rFonts w:asciiTheme="majorBidi" w:hAnsiTheme="majorBidi" w:cstheme="majorBidi"/>
          <w:color w:val="FF0000"/>
          <w:sz w:val="24"/>
          <w:szCs w:val="24"/>
        </w:rPr>
        <w:t xml:space="preserve">and not using the proper laws to combat certain </w:t>
      </w:r>
      <w:r w:rsidR="003E78FC" w:rsidRPr="00EF2135">
        <w:rPr>
          <w:rFonts w:asciiTheme="majorBidi" w:hAnsiTheme="majorBidi" w:cstheme="majorBidi"/>
          <w:b/>
          <w:bCs/>
          <w:color w:val="FF0000"/>
          <w:sz w:val="24"/>
          <w:szCs w:val="24"/>
        </w:rPr>
        <w:t>forms of trafficking by the investigation authority that treat women as defendants instead of victims or survivors</w:t>
      </w:r>
      <w:r w:rsidR="003E78FC" w:rsidRPr="00EF2135">
        <w:rPr>
          <w:rFonts w:asciiTheme="majorBidi" w:hAnsiTheme="majorBidi" w:cstheme="majorBidi"/>
          <w:color w:val="FF0000"/>
          <w:sz w:val="24"/>
          <w:szCs w:val="24"/>
        </w:rPr>
        <w:t xml:space="preserve">, </w:t>
      </w:r>
      <w:r w:rsidR="003E78FC" w:rsidRPr="00EF2135">
        <w:rPr>
          <w:rFonts w:asciiTheme="majorBidi" w:hAnsiTheme="majorBidi" w:cstheme="majorBidi"/>
          <w:sz w:val="24"/>
          <w:szCs w:val="24"/>
        </w:rPr>
        <w:t xml:space="preserve">women and girls may be adversely impacted by economic and public policies that result in a lack of sustainable livelihood options and basic living standards. Social structures may limit women’s autonomy and access to key resources, including economic, land, political, educational, information and knowledge. Inequalities are manifested in women’s and girls’ lower access to education and vocational training opportunities, </w:t>
      </w:r>
      <w:r w:rsidR="007172E1" w:rsidRPr="00EF2135">
        <w:rPr>
          <w:rFonts w:asciiTheme="majorBidi" w:hAnsiTheme="majorBidi" w:cstheme="majorBidi"/>
          <w:sz w:val="24"/>
          <w:szCs w:val="24"/>
        </w:rPr>
        <w:t>[…]</w:t>
      </w:r>
    </w:p>
    <w:p w:rsidR="003E78FC" w:rsidRPr="00EF2135" w:rsidRDefault="003E78FC" w:rsidP="003E78FC">
      <w:pPr>
        <w:pStyle w:val="ListParagraph"/>
        <w:ind w:left="0"/>
        <w:jc w:val="both"/>
        <w:rPr>
          <w:rFonts w:asciiTheme="majorBidi" w:hAnsiTheme="majorBidi" w:cstheme="majorBidi"/>
          <w:b/>
          <w:sz w:val="24"/>
          <w:szCs w:val="24"/>
        </w:rPr>
      </w:pPr>
    </w:p>
    <w:p w:rsidR="00F82CB4" w:rsidRPr="00EF2135" w:rsidRDefault="00C9320A" w:rsidP="00C9320A">
      <w:pPr>
        <w:spacing w:after="0" w:line="240" w:lineRule="auto"/>
        <w:jc w:val="both"/>
        <w:rPr>
          <w:rFonts w:asciiTheme="majorBidi" w:hAnsiTheme="majorBidi" w:cstheme="majorBidi"/>
          <w:b/>
          <w:sz w:val="24"/>
          <w:szCs w:val="24"/>
        </w:rPr>
      </w:pPr>
      <w:r w:rsidRPr="00EF2135">
        <w:rPr>
          <w:rFonts w:asciiTheme="majorBidi" w:hAnsiTheme="majorBidi" w:cstheme="majorBidi"/>
          <w:b/>
          <w:bCs/>
          <w:sz w:val="24"/>
          <w:szCs w:val="24"/>
        </w:rPr>
        <w:t>Para 24:</w:t>
      </w:r>
      <w:r w:rsidRPr="00EF2135">
        <w:rPr>
          <w:rFonts w:asciiTheme="majorBidi" w:hAnsiTheme="majorBidi" w:cstheme="majorBidi"/>
          <w:sz w:val="24"/>
          <w:szCs w:val="24"/>
        </w:rPr>
        <w:t xml:space="preserve"> </w:t>
      </w:r>
      <w:r w:rsidR="00CF35BE" w:rsidRPr="00EF2135">
        <w:rPr>
          <w:rFonts w:asciiTheme="majorBidi" w:hAnsiTheme="majorBidi" w:cstheme="majorBidi"/>
          <w:sz w:val="24"/>
          <w:szCs w:val="24"/>
        </w:rPr>
        <w:t xml:space="preserve">Women and girls living in rural and remote areas, indigenous women and girls, those with an irregular migration status, as well as stateless women and girls and those at risk of statelessness who experience social, political and economic exclusion face specific risks of being trafficked. In its general recommendation no. 34 (2016) on rural women, the Committee highlighted that the economic hardships of rural life including the negative effects of climate change, high levels of poverty, restricted access to State benefits, protection and services, resulting in, </w:t>
      </w:r>
      <w:r w:rsidR="00CF35BE" w:rsidRPr="00EF2135">
        <w:rPr>
          <w:rFonts w:asciiTheme="majorBidi" w:hAnsiTheme="majorBidi" w:cstheme="majorBidi"/>
          <w:i/>
          <w:sz w:val="24"/>
          <w:szCs w:val="24"/>
        </w:rPr>
        <w:t>inter alia</w:t>
      </w:r>
      <w:r w:rsidR="00CF35BE" w:rsidRPr="00EF2135">
        <w:rPr>
          <w:rFonts w:asciiTheme="majorBidi" w:hAnsiTheme="majorBidi" w:cstheme="majorBidi"/>
          <w:sz w:val="24"/>
          <w:szCs w:val="24"/>
        </w:rPr>
        <w:t xml:space="preserve">, low levels of education, and low awareness on how traffickers operate, render rural women especially vulnerable to exploitation, in particular in prostitution and as domestic workers </w:t>
      </w:r>
      <w:r w:rsidR="00CF35BE" w:rsidRPr="00EF2135">
        <w:rPr>
          <w:rFonts w:asciiTheme="majorBidi" w:hAnsiTheme="majorBidi" w:cstheme="majorBidi"/>
          <w:b/>
          <w:bCs/>
          <w:color w:val="FF0000"/>
          <w:sz w:val="24"/>
          <w:szCs w:val="24"/>
        </w:rPr>
        <w:t>and</w:t>
      </w:r>
      <w:r w:rsidR="00CF35BE" w:rsidRPr="00EF2135">
        <w:rPr>
          <w:rFonts w:asciiTheme="majorBidi" w:hAnsiTheme="majorBidi" w:cstheme="majorBidi"/>
          <w:b/>
          <w:bCs/>
          <w:color w:val="FF0000"/>
          <w:sz w:val="24"/>
          <w:szCs w:val="24"/>
        </w:rPr>
        <w:t xml:space="preserve"> women workers in the rural sector, domestic workers </w:t>
      </w:r>
      <w:r w:rsidR="00CF35BE" w:rsidRPr="00EF2135">
        <w:rPr>
          <w:rFonts w:asciiTheme="majorBidi" w:hAnsiTheme="majorBidi" w:cstheme="majorBidi"/>
          <w:b/>
          <w:bCs/>
          <w:color w:val="FF0000"/>
          <w:sz w:val="24"/>
          <w:szCs w:val="24"/>
        </w:rPr>
        <w:t>who are excluded from the protection of labor laws and social insurance</w:t>
      </w:r>
      <w:r w:rsidR="00CF35BE" w:rsidRPr="00EF2135">
        <w:rPr>
          <w:rFonts w:asciiTheme="majorBidi" w:hAnsiTheme="majorBidi" w:cstheme="majorBidi"/>
          <w:color w:val="FF0000"/>
          <w:sz w:val="24"/>
          <w:szCs w:val="24"/>
        </w:rPr>
        <w:t xml:space="preserve"> </w:t>
      </w:r>
      <w:r w:rsidR="00CF35BE" w:rsidRPr="00EF2135">
        <w:rPr>
          <w:rFonts w:asciiTheme="majorBidi" w:hAnsiTheme="majorBidi" w:cstheme="majorBidi"/>
          <w:sz w:val="24"/>
          <w:szCs w:val="24"/>
        </w:rPr>
        <w:t>and in conflict-affected regions. Stateless and undocumented women are obliged to use irregular channels of migration without access to diplomatic protection. Their situation of vulnerability is exacerbated by fear of detention pending determination of proof of i</w:t>
      </w:r>
      <w:r w:rsidR="00CF35BE" w:rsidRPr="00EF2135">
        <w:rPr>
          <w:rFonts w:asciiTheme="majorBidi" w:hAnsiTheme="majorBidi" w:cstheme="majorBidi"/>
          <w:sz w:val="24"/>
          <w:szCs w:val="24"/>
        </w:rPr>
        <w:t xml:space="preserve">dentity and possible expulsion </w:t>
      </w:r>
      <w:r w:rsidR="00CF35BE" w:rsidRPr="00EF2135">
        <w:rPr>
          <w:rFonts w:asciiTheme="majorBidi" w:hAnsiTheme="majorBidi" w:cstheme="majorBidi"/>
          <w:b/>
          <w:bCs/>
          <w:color w:val="FF0000"/>
          <w:sz w:val="24"/>
          <w:szCs w:val="24"/>
        </w:rPr>
        <w:t>and/or</w:t>
      </w:r>
      <w:r w:rsidR="00CF35BE" w:rsidRPr="00EF2135">
        <w:rPr>
          <w:rFonts w:asciiTheme="majorBidi" w:hAnsiTheme="majorBidi" w:cstheme="majorBidi"/>
          <w:b/>
          <w:bCs/>
          <w:color w:val="FF0000"/>
          <w:sz w:val="24"/>
          <w:szCs w:val="24"/>
        </w:rPr>
        <w:t xml:space="preserve"> </w:t>
      </w:r>
      <w:r w:rsidR="00CF35BE" w:rsidRPr="00EF2135">
        <w:rPr>
          <w:rFonts w:asciiTheme="majorBidi" w:hAnsiTheme="majorBidi" w:cstheme="majorBidi"/>
          <w:b/>
          <w:bCs/>
          <w:color w:val="FF0000"/>
          <w:sz w:val="24"/>
          <w:szCs w:val="24"/>
        </w:rPr>
        <w:t xml:space="preserve">being under immense control by traffickers who hold victims’ </w:t>
      </w:r>
      <w:r w:rsidR="00CF35BE" w:rsidRPr="00EF2135">
        <w:rPr>
          <w:rFonts w:asciiTheme="majorBidi" w:hAnsiTheme="majorBidi" w:cstheme="majorBidi"/>
          <w:b/>
          <w:bCs/>
          <w:color w:val="FF0000"/>
          <w:sz w:val="24"/>
          <w:szCs w:val="24"/>
        </w:rPr>
        <w:t>identification papers</w:t>
      </w:r>
      <w:r w:rsidR="00CF35BE" w:rsidRPr="00EF2135">
        <w:rPr>
          <w:rFonts w:asciiTheme="majorBidi" w:hAnsiTheme="majorBidi" w:cstheme="majorBidi"/>
          <w:b/>
          <w:bCs/>
          <w:color w:val="FF0000"/>
          <w:sz w:val="24"/>
          <w:szCs w:val="24"/>
        </w:rPr>
        <w:t xml:space="preserve"> to prevent them from seeking legal support</w:t>
      </w:r>
      <w:r w:rsidR="00CF35BE" w:rsidRPr="00EF2135">
        <w:rPr>
          <w:rFonts w:asciiTheme="majorBidi" w:hAnsiTheme="majorBidi" w:cstheme="majorBidi"/>
          <w:color w:val="FF0000"/>
          <w:sz w:val="24"/>
          <w:szCs w:val="24"/>
        </w:rPr>
        <w:t xml:space="preserve">. </w:t>
      </w:r>
      <w:proofErr w:type="gramStart"/>
      <w:r w:rsidR="00CF35BE" w:rsidRPr="00EF2135">
        <w:rPr>
          <w:rFonts w:asciiTheme="majorBidi" w:hAnsiTheme="majorBidi" w:cstheme="majorBidi"/>
          <w:sz w:val="24"/>
          <w:szCs w:val="24"/>
        </w:rPr>
        <w:t>Victims of trafficking, and their children, who have been deprived of their identity documents face similar risks.</w:t>
      </w:r>
      <w:proofErr w:type="gramEnd"/>
      <w:r w:rsidR="00CF35BE" w:rsidRPr="00EF2135">
        <w:rPr>
          <w:rFonts w:asciiTheme="majorBidi" w:hAnsiTheme="majorBidi" w:cstheme="majorBidi"/>
          <w:sz w:val="24"/>
          <w:szCs w:val="24"/>
        </w:rPr>
        <w:t xml:space="preserve"> </w:t>
      </w:r>
    </w:p>
    <w:p w:rsidR="00F82CB4" w:rsidRPr="00EF2135" w:rsidRDefault="00F82CB4" w:rsidP="00F82CB4">
      <w:pPr>
        <w:pStyle w:val="ListParagraph"/>
        <w:spacing w:after="0" w:line="240" w:lineRule="auto"/>
        <w:ind w:left="1080"/>
        <w:jc w:val="both"/>
        <w:rPr>
          <w:rFonts w:asciiTheme="majorBidi" w:hAnsiTheme="majorBidi" w:cstheme="majorBidi"/>
          <w:b/>
          <w:sz w:val="24"/>
          <w:szCs w:val="24"/>
        </w:rPr>
      </w:pPr>
    </w:p>
    <w:p w:rsidR="00AD70D2" w:rsidRPr="00EF2135" w:rsidRDefault="00AD70D2" w:rsidP="00C9320A">
      <w:pPr>
        <w:spacing w:after="0" w:line="240" w:lineRule="auto"/>
        <w:jc w:val="both"/>
        <w:rPr>
          <w:rFonts w:asciiTheme="majorBidi" w:hAnsiTheme="majorBidi" w:cstheme="majorBidi"/>
          <w:b/>
          <w:sz w:val="24"/>
          <w:szCs w:val="24"/>
        </w:rPr>
      </w:pPr>
    </w:p>
    <w:p w:rsidR="00C9320A" w:rsidRPr="00EF2135" w:rsidRDefault="00C9320A" w:rsidP="00C9320A">
      <w:pPr>
        <w:spacing w:after="0" w:line="240" w:lineRule="auto"/>
        <w:jc w:val="both"/>
        <w:rPr>
          <w:rFonts w:asciiTheme="majorBidi" w:hAnsiTheme="majorBidi" w:cstheme="majorBidi"/>
          <w:b/>
          <w:sz w:val="24"/>
          <w:szCs w:val="24"/>
        </w:rPr>
      </w:pPr>
      <w:r w:rsidRPr="00EF2135">
        <w:rPr>
          <w:rFonts w:asciiTheme="majorBidi" w:hAnsiTheme="majorBidi" w:cstheme="majorBidi"/>
          <w:b/>
          <w:sz w:val="24"/>
          <w:szCs w:val="24"/>
        </w:rPr>
        <w:t xml:space="preserve">Para 25: </w:t>
      </w:r>
    </w:p>
    <w:p w:rsidR="00AD70D2" w:rsidRPr="00EF2135" w:rsidRDefault="00AD70D2" w:rsidP="00AD70D2">
      <w:pPr>
        <w:pStyle w:val="ListParagraph"/>
        <w:rPr>
          <w:rFonts w:asciiTheme="majorBidi" w:hAnsiTheme="majorBidi" w:cstheme="majorBidi"/>
          <w:b/>
          <w:color w:val="FF0000"/>
          <w:sz w:val="24"/>
          <w:szCs w:val="24"/>
          <w:u w:val="single"/>
        </w:rPr>
      </w:pPr>
    </w:p>
    <w:p w:rsidR="00AD70D2" w:rsidRPr="00EF2135" w:rsidRDefault="00F82CB4" w:rsidP="00AD70D2">
      <w:pPr>
        <w:pStyle w:val="ListParagraph"/>
        <w:numPr>
          <w:ilvl w:val="0"/>
          <w:numId w:val="14"/>
        </w:numPr>
        <w:spacing w:after="0" w:line="240" w:lineRule="auto"/>
        <w:jc w:val="both"/>
        <w:rPr>
          <w:rFonts w:asciiTheme="majorBidi" w:hAnsiTheme="majorBidi" w:cstheme="majorBidi"/>
          <w:b/>
          <w:sz w:val="24"/>
          <w:szCs w:val="24"/>
        </w:rPr>
      </w:pPr>
      <w:r w:rsidRPr="00EF2135">
        <w:rPr>
          <w:rFonts w:asciiTheme="majorBidi" w:hAnsiTheme="majorBidi" w:cstheme="majorBidi"/>
          <w:b/>
          <w:color w:val="FF0000"/>
          <w:sz w:val="24"/>
          <w:szCs w:val="24"/>
          <w:u w:val="single"/>
        </w:rPr>
        <w:t xml:space="preserve">Clause C): </w:t>
      </w:r>
    </w:p>
    <w:p w:rsidR="00AD70D2" w:rsidRPr="00EF2135" w:rsidRDefault="00AD70D2" w:rsidP="00AD70D2">
      <w:pPr>
        <w:pStyle w:val="ListParagraph"/>
        <w:rPr>
          <w:rFonts w:asciiTheme="majorBidi" w:hAnsiTheme="majorBidi" w:cstheme="majorBidi"/>
          <w:b/>
          <w:color w:val="FF0000"/>
          <w:sz w:val="24"/>
          <w:szCs w:val="24"/>
          <w:u w:val="single"/>
        </w:rPr>
      </w:pPr>
    </w:p>
    <w:p w:rsidR="00F82CB4" w:rsidRPr="00EF2135" w:rsidRDefault="00AD70D2" w:rsidP="000D2738">
      <w:pPr>
        <w:pStyle w:val="ListParagraph"/>
        <w:numPr>
          <w:ilvl w:val="0"/>
          <w:numId w:val="11"/>
        </w:numPr>
        <w:spacing w:after="0" w:line="240" w:lineRule="auto"/>
        <w:ind w:left="2520"/>
        <w:jc w:val="both"/>
        <w:rPr>
          <w:rFonts w:asciiTheme="majorBidi" w:hAnsiTheme="majorBidi" w:cstheme="majorBidi"/>
          <w:b/>
          <w:sz w:val="24"/>
          <w:szCs w:val="24"/>
        </w:rPr>
      </w:pPr>
      <w:r w:rsidRPr="00EF2135">
        <w:rPr>
          <w:rFonts w:asciiTheme="majorBidi" w:hAnsiTheme="majorBidi" w:cstheme="majorBidi"/>
          <w:b/>
          <w:color w:val="FF0000"/>
          <w:sz w:val="24"/>
          <w:szCs w:val="24"/>
          <w:u w:val="single"/>
        </w:rPr>
        <w:t>Add new point:</w:t>
      </w:r>
      <w:r w:rsidRPr="00EF2135">
        <w:rPr>
          <w:rFonts w:asciiTheme="majorBidi" w:hAnsiTheme="majorBidi" w:cstheme="majorBidi"/>
          <w:b/>
          <w:color w:val="FF0000"/>
          <w:sz w:val="24"/>
          <w:szCs w:val="24"/>
        </w:rPr>
        <w:t xml:space="preserve"> </w:t>
      </w:r>
      <w:r w:rsidR="00F82CB4" w:rsidRPr="00EF2135">
        <w:rPr>
          <w:rFonts w:asciiTheme="majorBidi" w:hAnsiTheme="majorBidi" w:cstheme="majorBidi"/>
          <w:b/>
          <w:color w:val="FF0000"/>
          <w:sz w:val="24"/>
          <w:szCs w:val="24"/>
        </w:rPr>
        <w:t xml:space="preserve"> </w:t>
      </w:r>
      <w:r w:rsidR="00F82CB4" w:rsidRPr="00EF2135">
        <w:rPr>
          <w:rFonts w:asciiTheme="majorBidi" w:hAnsiTheme="majorBidi" w:cstheme="majorBidi"/>
          <w:color w:val="FF0000"/>
          <w:sz w:val="24"/>
          <w:szCs w:val="24"/>
        </w:rPr>
        <w:t>B</w:t>
      </w:r>
      <w:r w:rsidR="00F82CB4" w:rsidRPr="00EF2135">
        <w:rPr>
          <w:rFonts w:asciiTheme="majorBidi" w:hAnsiTheme="majorBidi" w:cstheme="majorBidi"/>
          <w:color w:val="FF0000"/>
          <w:sz w:val="24"/>
          <w:szCs w:val="24"/>
        </w:rPr>
        <w:t>roaden</w:t>
      </w:r>
      <w:r w:rsidR="00F82CB4" w:rsidRPr="00EF2135">
        <w:rPr>
          <w:rFonts w:asciiTheme="majorBidi" w:hAnsiTheme="majorBidi" w:cstheme="majorBidi"/>
          <w:color w:val="FF0000"/>
          <w:sz w:val="24"/>
          <w:szCs w:val="24"/>
        </w:rPr>
        <w:t xml:space="preserve"> the definition of trafficking in persons</w:t>
      </w:r>
      <w:r w:rsidR="00F82CB4" w:rsidRPr="00EF2135">
        <w:rPr>
          <w:rFonts w:asciiTheme="majorBidi" w:hAnsiTheme="majorBidi" w:cstheme="majorBidi"/>
          <w:color w:val="FF0000"/>
          <w:sz w:val="24"/>
          <w:szCs w:val="24"/>
        </w:rPr>
        <w:t xml:space="preserve"> to include local and cultural forms</w:t>
      </w:r>
      <w:r w:rsidR="00F82CB4" w:rsidRPr="00EF2135">
        <w:rPr>
          <w:rFonts w:asciiTheme="majorBidi" w:hAnsiTheme="majorBidi" w:cstheme="majorBidi"/>
          <w:color w:val="FF0000"/>
          <w:sz w:val="24"/>
          <w:szCs w:val="24"/>
        </w:rPr>
        <w:t>, and incorporate the human rights-based approach into policies aimed at eliminating trafficking in persons</w:t>
      </w:r>
    </w:p>
    <w:p w:rsidR="00F82CB4" w:rsidRPr="00EF2135" w:rsidRDefault="00F82CB4" w:rsidP="00AD70D2">
      <w:pPr>
        <w:pStyle w:val="ListParagraph"/>
        <w:numPr>
          <w:ilvl w:val="0"/>
          <w:numId w:val="11"/>
        </w:numPr>
        <w:spacing w:after="0" w:line="240" w:lineRule="auto"/>
        <w:ind w:left="2520"/>
        <w:jc w:val="both"/>
        <w:rPr>
          <w:rFonts w:asciiTheme="majorBidi" w:hAnsiTheme="majorBidi" w:cstheme="majorBidi"/>
          <w:bCs/>
          <w:sz w:val="24"/>
          <w:szCs w:val="24"/>
        </w:rPr>
      </w:pPr>
      <w:r w:rsidRPr="00EF2135">
        <w:rPr>
          <w:rFonts w:asciiTheme="majorBidi" w:hAnsiTheme="majorBidi" w:cstheme="majorBidi"/>
          <w:bCs/>
          <w:color w:val="FF0000"/>
          <w:sz w:val="24"/>
          <w:szCs w:val="24"/>
          <w:u w:val="single"/>
        </w:rPr>
        <w:t xml:space="preserve">Suggested addition: </w:t>
      </w:r>
      <w:r w:rsidRPr="00EF2135">
        <w:rPr>
          <w:rFonts w:asciiTheme="majorBidi" w:hAnsiTheme="majorBidi" w:cstheme="majorBidi"/>
          <w:bCs/>
          <w:sz w:val="24"/>
          <w:szCs w:val="24"/>
        </w:rPr>
        <w:t>Its scope, extent, forms of exploitation, causes, and consequences for women and gir</w:t>
      </w:r>
      <w:r w:rsidRPr="00EF2135">
        <w:rPr>
          <w:rFonts w:asciiTheme="majorBidi" w:hAnsiTheme="majorBidi" w:cstheme="majorBidi"/>
          <w:bCs/>
          <w:sz w:val="24"/>
          <w:szCs w:val="24"/>
        </w:rPr>
        <w:t xml:space="preserve">ls, </w:t>
      </w:r>
      <w:r w:rsidRPr="00EF2135">
        <w:rPr>
          <w:rFonts w:asciiTheme="majorBidi" w:hAnsiTheme="majorBidi" w:cstheme="majorBidi"/>
          <w:bCs/>
          <w:color w:val="FF0000"/>
          <w:sz w:val="24"/>
          <w:szCs w:val="24"/>
        </w:rPr>
        <w:t>c</w:t>
      </w:r>
      <w:r w:rsidRPr="00EF2135">
        <w:rPr>
          <w:rFonts w:asciiTheme="majorBidi" w:hAnsiTheme="majorBidi" w:cstheme="majorBidi"/>
          <w:bCs/>
          <w:color w:val="FF0000"/>
          <w:sz w:val="24"/>
          <w:szCs w:val="24"/>
        </w:rPr>
        <w:t>rime classification standards</w:t>
      </w:r>
      <w:r w:rsidRPr="00EF2135">
        <w:rPr>
          <w:rFonts w:asciiTheme="majorBidi" w:hAnsiTheme="majorBidi" w:cstheme="majorBidi"/>
          <w:bCs/>
          <w:color w:val="FF0000"/>
          <w:sz w:val="24"/>
          <w:szCs w:val="24"/>
        </w:rPr>
        <w:t xml:space="preserve">; </w:t>
      </w:r>
    </w:p>
    <w:p w:rsidR="00AD70D2" w:rsidRPr="00EF2135" w:rsidRDefault="00F82CB4" w:rsidP="000D2738">
      <w:pPr>
        <w:pStyle w:val="ListParagraph"/>
        <w:numPr>
          <w:ilvl w:val="0"/>
          <w:numId w:val="13"/>
        </w:numPr>
        <w:spacing w:after="0" w:line="240" w:lineRule="auto"/>
        <w:ind w:left="2520"/>
        <w:jc w:val="both"/>
        <w:rPr>
          <w:rFonts w:asciiTheme="majorBidi" w:hAnsiTheme="majorBidi" w:cstheme="majorBidi"/>
          <w:b/>
          <w:color w:val="FF0000"/>
          <w:sz w:val="24"/>
          <w:szCs w:val="24"/>
        </w:rPr>
      </w:pPr>
      <w:r w:rsidRPr="00EF2135">
        <w:rPr>
          <w:rFonts w:asciiTheme="majorBidi" w:hAnsiTheme="majorBidi" w:cstheme="majorBidi"/>
          <w:bCs/>
          <w:color w:val="FF0000"/>
          <w:sz w:val="24"/>
          <w:szCs w:val="24"/>
          <w:u w:val="single"/>
        </w:rPr>
        <w:lastRenderedPageBreak/>
        <w:t>Suggested addition</w:t>
      </w:r>
      <w:r w:rsidRPr="00EF2135">
        <w:rPr>
          <w:rFonts w:asciiTheme="majorBidi" w:hAnsiTheme="majorBidi" w:cstheme="majorBidi"/>
          <w:bCs/>
          <w:sz w:val="24"/>
          <w:szCs w:val="24"/>
        </w:rPr>
        <w:t xml:space="preserve">: </w:t>
      </w:r>
      <w:r w:rsidRPr="00EF2135">
        <w:rPr>
          <w:rFonts w:asciiTheme="majorBidi" w:hAnsiTheme="majorBidi" w:cstheme="majorBidi"/>
          <w:bCs/>
          <w:sz w:val="24"/>
          <w:szCs w:val="24"/>
        </w:rPr>
        <w:t xml:space="preserve">The number of investigations, prosecutions, convictions and the sentences imposed on perpetrators and the access to justice and compensation awarded to victims </w:t>
      </w:r>
      <w:r w:rsidRPr="00EF2135">
        <w:rPr>
          <w:rFonts w:asciiTheme="majorBidi" w:hAnsiTheme="majorBidi" w:cstheme="majorBidi"/>
          <w:bCs/>
          <w:color w:val="FF0000"/>
          <w:sz w:val="24"/>
          <w:szCs w:val="24"/>
        </w:rPr>
        <w:t>w</w:t>
      </w:r>
      <w:r w:rsidRPr="00EF2135">
        <w:rPr>
          <w:rFonts w:asciiTheme="majorBidi" w:hAnsiTheme="majorBidi" w:cstheme="majorBidi"/>
          <w:bCs/>
          <w:color w:val="FF0000"/>
          <w:sz w:val="24"/>
          <w:szCs w:val="24"/>
        </w:rPr>
        <w:t xml:space="preserve">hile providing </w:t>
      </w:r>
      <w:r w:rsidRPr="00EF2135">
        <w:rPr>
          <w:rFonts w:asciiTheme="majorBidi" w:hAnsiTheme="majorBidi" w:cstheme="majorBidi"/>
          <w:bCs/>
          <w:color w:val="FF0000"/>
          <w:sz w:val="24"/>
          <w:szCs w:val="24"/>
        </w:rPr>
        <w:t xml:space="preserve">safe and proper shelters </w:t>
      </w:r>
      <w:r w:rsidRPr="00EF2135">
        <w:rPr>
          <w:rFonts w:asciiTheme="majorBidi" w:hAnsiTheme="majorBidi" w:cstheme="majorBidi"/>
          <w:bCs/>
          <w:color w:val="FF0000"/>
          <w:sz w:val="24"/>
          <w:szCs w:val="24"/>
        </w:rPr>
        <w:t>victims of</w:t>
      </w:r>
      <w:r w:rsidRPr="00EF2135">
        <w:rPr>
          <w:rFonts w:asciiTheme="majorBidi" w:hAnsiTheme="majorBidi" w:cstheme="majorBidi"/>
          <w:bCs/>
          <w:color w:val="FF0000"/>
          <w:sz w:val="24"/>
          <w:szCs w:val="24"/>
        </w:rPr>
        <w:t xml:space="preserve"> trafficking away</w:t>
      </w:r>
      <w:r w:rsidRPr="00EF2135">
        <w:rPr>
          <w:rFonts w:asciiTheme="majorBidi" w:hAnsiTheme="majorBidi" w:cstheme="majorBidi"/>
          <w:color w:val="FF0000"/>
          <w:sz w:val="24"/>
          <w:szCs w:val="24"/>
        </w:rPr>
        <w:t xml:space="preserve"> from their </w:t>
      </w:r>
      <w:r w:rsidRPr="00EF2135">
        <w:rPr>
          <w:rFonts w:asciiTheme="majorBidi" w:hAnsiTheme="majorBidi" w:cstheme="majorBidi"/>
          <w:color w:val="FF0000"/>
          <w:sz w:val="24"/>
          <w:szCs w:val="24"/>
        </w:rPr>
        <w:t>offenders</w:t>
      </w:r>
    </w:p>
    <w:p w:rsidR="00AD70D2" w:rsidRPr="00EF2135" w:rsidRDefault="00F82CB4" w:rsidP="000D2738">
      <w:pPr>
        <w:spacing w:after="0" w:line="240" w:lineRule="auto"/>
        <w:ind w:left="1710"/>
        <w:jc w:val="both"/>
        <w:rPr>
          <w:rFonts w:asciiTheme="majorBidi" w:hAnsiTheme="majorBidi" w:cstheme="majorBidi"/>
          <w:color w:val="FF0000"/>
          <w:sz w:val="24"/>
          <w:szCs w:val="24"/>
        </w:rPr>
      </w:pPr>
      <w:r w:rsidRPr="00EF2135">
        <w:rPr>
          <w:rFonts w:asciiTheme="majorBidi" w:hAnsiTheme="majorBidi" w:cstheme="majorBidi"/>
          <w:b/>
          <w:color w:val="FF0000"/>
          <w:sz w:val="24"/>
          <w:szCs w:val="24"/>
        </w:rPr>
        <w:t xml:space="preserve">Xii, </w:t>
      </w:r>
      <w:r w:rsidR="00AD70D2" w:rsidRPr="00EF2135">
        <w:rPr>
          <w:rFonts w:asciiTheme="majorBidi" w:hAnsiTheme="majorBidi" w:cstheme="majorBidi"/>
          <w:b/>
          <w:color w:val="FF0000"/>
          <w:sz w:val="24"/>
          <w:szCs w:val="24"/>
        </w:rPr>
        <w:t xml:space="preserve">  </w:t>
      </w:r>
      <w:r w:rsidRPr="00EF2135">
        <w:rPr>
          <w:rFonts w:asciiTheme="majorBidi" w:hAnsiTheme="majorBidi" w:cstheme="majorBidi"/>
          <w:b/>
          <w:color w:val="FF0000"/>
          <w:sz w:val="24"/>
          <w:szCs w:val="24"/>
        </w:rPr>
        <w:t xml:space="preserve"> </w:t>
      </w:r>
      <w:r w:rsidRPr="00EF2135">
        <w:rPr>
          <w:rFonts w:asciiTheme="majorBidi" w:hAnsiTheme="majorBidi" w:cstheme="majorBidi"/>
          <w:b/>
          <w:color w:val="FF0000"/>
          <w:sz w:val="24"/>
          <w:szCs w:val="24"/>
          <w:u w:val="single"/>
        </w:rPr>
        <w:t>Add new point:</w:t>
      </w:r>
      <w:r w:rsidRPr="00EF2135">
        <w:rPr>
          <w:rFonts w:asciiTheme="majorBidi" w:hAnsiTheme="majorBidi" w:cstheme="majorBidi"/>
          <w:bCs/>
          <w:color w:val="FF0000"/>
          <w:sz w:val="24"/>
          <w:szCs w:val="24"/>
          <w:u w:val="single"/>
        </w:rPr>
        <w:t xml:space="preserve"> </w:t>
      </w:r>
      <w:r w:rsidRPr="00EF2135">
        <w:rPr>
          <w:rFonts w:asciiTheme="majorBidi" w:hAnsiTheme="majorBidi" w:cstheme="majorBidi"/>
          <w:color w:val="FF0000"/>
          <w:sz w:val="24"/>
          <w:szCs w:val="24"/>
        </w:rPr>
        <w:t xml:space="preserve">Establish </w:t>
      </w:r>
      <w:r w:rsidR="00AD70D2" w:rsidRPr="00EF2135">
        <w:rPr>
          <w:rFonts w:asciiTheme="majorBidi" w:hAnsiTheme="majorBidi" w:cstheme="majorBidi"/>
          <w:color w:val="FF0000"/>
          <w:sz w:val="24"/>
          <w:szCs w:val="24"/>
        </w:rPr>
        <w:t>safe and proper shelters with trained and skilled employees for</w:t>
      </w:r>
      <w:r w:rsidRPr="00EF2135">
        <w:rPr>
          <w:rFonts w:asciiTheme="majorBidi" w:hAnsiTheme="majorBidi" w:cstheme="majorBidi"/>
          <w:color w:val="FF0000"/>
          <w:sz w:val="24"/>
          <w:szCs w:val="24"/>
        </w:rPr>
        <w:t xml:space="preserve"> </w:t>
      </w:r>
      <w:r w:rsidR="00AD70D2" w:rsidRPr="00EF2135">
        <w:rPr>
          <w:rFonts w:asciiTheme="majorBidi" w:hAnsiTheme="majorBidi" w:cstheme="majorBidi"/>
          <w:color w:val="FF0000"/>
          <w:sz w:val="24"/>
          <w:szCs w:val="24"/>
        </w:rPr>
        <w:t xml:space="preserve">survivors and </w:t>
      </w:r>
      <w:r w:rsidRPr="00EF2135">
        <w:rPr>
          <w:rFonts w:asciiTheme="majorBidi" w:hAnsiTheme="majorBidi" w:cstheme="majorBidi"/>
          <w:color w:val="FF0000"/>
          <w:sz w:val="24"/>
          <w:szCs w:val="24"/>
        </w:rPr>
        <w:t>victims of trafficking</w:t>
      </w:r>
      <w:r w:rsidR="00AD70D2" w:rsidRPr="00EF2135">
        <w:rPr>
          <w:rFonts w:asciiTheme="majorBidi" w:hAnsiTheme="majorBidi" w:cstheme="majorBidi"/>
          <w:color w:val="FF0000"/>
          <w:sz w:val="24"/>
          <w:szCs w:val="24"/>
        </w:rPr>
        <w:t xml:space="preserve"> in persons, especially </w:t>
      </w:r>
      <w:r w:rsidR="00AD70D2" w:rsidRPr="00EF2135">
        <w:rPr>
          <w:rFonts w:asciiTheme="majorBidi" w:hAnsiTheme="majorBidi" w:cstheme="majorBidi"/>
          <w:color w:val="FF0000"/>
          <w:sz w:val="24"/>
          <w:szCs w:val="24"/>
        </w:rPr>
        <w:t xml:space="preserve">women and </w:t>
      </w:r>
      <w:proofErr w:type="gramStart"/>
      <w:r w:rsidR="00AD70D2" w:rsidRPr="00EF2135">
        <w:rPr>
          <w:rFonts w:asciiTheme="majorBidi" w:hAnsiTheme="majorBidi" w:cstheme="majorBidi"/>
          <w:color w:val="FF0000"/>
          <w:sz w:val="24"/>
          <w:szCs w:val="24"/>
        </w:rPr>
        <w:t>girls</w:t>
      </w:r>
      <w:r w:rsidR="00AD70D2" w:rsidRPr="00EF2135">
        <w:rPr>
          <w:rFonts w:asciiTheme="majorBidi" w:hAnsiTheme="majorBidi" w:cstheme="majorBidi"/>
          <w:color w:val="FF0000"/>
          <w:sz w:val="24"/>
          <w:szCs w:val="24"/>
        </w:rPr>
        <w:t>,</w:t>
      </w:r>
      <w:r w:rsidRPr="00EF2135">
        <w:rPr>
          <w:rFonts w:asciiTheme="majorBidi" w:hAnsiTheme="majorBidi" w:cstheme="majorBidi"/>
          <w:color w:val="FF0000"/>
          <w:sz w:val="24"/>
          <w:szCs w:val="24"/>
        </w:rPr>
        <w:t xml:space="preserve"> that</w:t>
      </w:r>
      <w:proofErr w:type="gramEnd"/>
      <w:r w:rsidRPr="00EF2135">
        <w:rPr>
          <w:rFonts w:asciiTheme="majorBidi" w:hAnsiTheme="majorBidi" w:cstheme="majorBidi"/>
          <w:color w:val="FF0000"/>
          <w:sz w:val="24"/>
          <w:szCs w:val="24"/>
        </w:rPr>
        <w:t xml:space="preserve"> provides all means of </w:t>
      </w:r>
      <w:r w:rsidR="00AD70D2" w:rsidRPr="00EF2135">
        <w:rPr>
          <w:rFonts w:asciiTheme="majorBidi" w:hAnsiTheme="majorBidi" w:cstheme="majorBidi"/>
          <w:color w:val="FF0000"/>
          <w:sz w:val="24"/>
          <w:szCs w:val="24"/>
        </w:rPr>
        <w:t>p</w:t>
      </w:r>
      <w:r w:rsidR="00AD70D2" w:rsidRPr="00EF2135">
        <w:rPr>
          <w:rFonts w:asciiTheme="majorBidi" w:hAnsiTheme="majorBidi" w:cstheme="majorBidi"/>
          <w:color w:val="FF0000"/>
          <w:sz w:val="24"/>
          <w:szCs w:val="24"/>
        </w:rPr>
        <w:t xml:space="preserve">sychological, social, legal, and </w:t>
      </w:r>
      <w:r w:rsidR="00AD70D2" w:rsidRPr="00EF2135">
        <w:rPr>
          <w:rFonts w:asciiTheme="majorBidi" w:hAnsiTheme="majorBidi" w:cstheme="majorBidi"/>
          <w:color w:val="FF0000"/>
          <w:sz w:val="24"/>
          <w:szCs w:val="24"/>
        </w:rPr>
        <w:t>economic</w:t>
      </w:r>
      <w:r w:rsidR="00AD70D2" w:rsidRPr="00EF2135">
        <w:rPr>
          <w:rFonts w:asciiTheme="majorBidi" w:hAnsiTheme="majorBidi" w:cstheme="majorBidi"/>
          <w:color w:val="FF0000"/>
          <w:sz w:val="24"/>
          <w:szCs w:val="24"/>
        </w:rPr>
        <w:t xml:space="preserve"> services and support. </w:t>
      </w:r>
    </w:p>
    <w:p w:rsidR="00F82CB4" w:rsidRPr="00EF2135" w:rsidRDefault="00F82CB4" w:rsidP="00AD70D2">
      <w:pPr>
        <w:spacing w:after="0" w:line="240" w:lineRule="auto"/>
        <w:ind w:left="1710"/>
        <w:jc w:val="both"/>
        <w:rPr>
          <w:rFonts w:asciiTheme="majorBidi" w:hAnsiTheme="majorBidi" w:cstheme="majorBidi"/>
          <w:color w:val="FF0000"/>
          <w:sz w:val="24"/>
          <w:szCs w:val="24"/>
        </w:rPr>
      </w:pPr>
      <w:r w:rsidRPr="00EF2135">
        <w:rPr>
          <w:rFonts w:asciiTheme="majorBidi" w:hAnsiTheme="majorBidi" w:cstheme="majorBidi"/>
          <w:b/>
          <w:color w:val="FF0000"/>
          <w:sz w:val="24"/>
          <w:szCs w:val="24"/>
        </w:rPr>
        <w:t>Xiii.</w:t>
      </w:r>
      <w:r w:rsidR="00AD70D2" w:rsidRPr="00EF2135">
        <w:rPr>
          <w:rFonts w:asciiTheme="majorBidi" w:hAnsiTheme="majorBidi" w:cstheme="majorBidi"/>
          <w:b/>
          <w:color w:val="FF0000"/>
          <w:sz w:val="24"/>
          <w:szCs w:val="24"/>
        </w:rPr>
        <w:t xml:space="preserve">  </w:t>
      </w:r>
      <w:r w:rsidRPr="00EF2135">
        <w:rPr>
          <w:rFonts w:asciiTheme="majorBidi" w:hAnsiTheme="majorBidi" w:cstheme="majorBidi"/>
          <w:b/>
          <w:color w:val="FF0000"/>
          <w:sz w:val="24"/>
          <w:szCs w:val="24"/>
        </w:rPr>
        <w:t xml:space="preserve"> </w:t>
      </w:r>
      <w:r w:rsidRPr="00EF2135">
        <w:rPr>
          <w:rFonts w:asciiTheme="majorBidi" w:hAnsiTheme="majorBidi" w:cstheme="majorBidi"/>
          <w:b/>
          <w:color w:val="FF0000"/>
          <w:sz w:val="24"/>
          <w:szCs w:val="24"/>
          <w:u w:val="single"/>
        </w:rPr>
        <w:t>Add new point:</w:t>
      </w:r>
      <w:r w:rsidRPr="00EF2135">
        <w:rPr>
          <w:rFonts w:asciiTheme="majorBidi" w:hAnsiTheme="majorBidi" w:cstheme="majorBidi"/>
          <w:bCs/>
          <w:color w:val="FF0000"/>
          <w:sz w:val="24"/>
          <w:szCs w:val="24"/>
          <w:u w:val="single"/>
        </w:rPr>
        <w:t xml:space="preserve"> </w:t>
      </w:r>
      <w:r w:rsidRPr="00EF2135">
        <w:rPr>
          <w:rFonts w:asciiTheme="majorBidi" w:hAnsiTheme="majorBidi" w:cstheme="majorBidi"/>
          <w:color w:val="FF0000"/>
          <w:sz w:val="24"/>
          <w:szCs w:val="24"/>
        </w:rPr>
        <w:t xml:space="preserve">Protect witnesses and whistleblowers in </w:t>
      </w:r>
      <w:r w:rsidR="00AD70D2" w:rsidRPr="00EF2135">
        <w:rPr>
          <w:rFonts w:asciiTheme="majorBidi" w:hAnsiTheme="majorBidi" w:cstheme="majorBidi"/>
          <w:color w:val="FF0000"/>
          <w:sz w:val="24"/>
          <w:szCs w:val="24"/>
        </w:rPr>
        <w:t>trafficking crimes</w:t>
      </w:r>
      <w:r w:rsidRPr="00EF2135">
        <w:rPr>
          <w:rFonts w:asciiTheme="majorBidi" w:hAnsiTheme="majorBidi" w:cstheme="majorBidi"/>
          <w:color w:val="FF0000"/>
          <w:sz w:val="24"/>
          <w:szCs w:val="24"/>
        </w:rPr>
        <w:t xml:space="preserve"> and provide safe places for them and their families to </w:t>
      </w:r>
      <w:r w:rsidR="00AD70D2" w:rsidRPr="00EF2135">
        <w:rPr>
          <w:rFonts w:asciiTheme="majorBidi" w:hAnsiTheme="majorBidi" w:cstheme="majorBidi"/>
          <w:color w:val="FF0000"/>
          <w:sz w:val="24"/>
          <w:szCs w:val="24"/>
        </w:rPr>
        <w:t>protect</w:t>
      </w:r>
      <w:r w:rsidRPr="00EF2135">
        <w:rPr>
          <w:rFonts w:asciiTheme="majorBidi" w:hAnsiTheme="majorBidi" w:cstheme="majorBidi"/>
          <w:color w:val="FF0000"/>
          <w:sz w:val="24"/>
          <w:szCs w:val="24"/>
        </w:rPr>
        <w:t xml:space="preserve"> them from being prosecuted </w:t>
      </w:r>
      <w:r w:rsidR="00AD70D2" w:rsidRPr="00EF2135">
        <w:rPr>
          <w:rFonts w:asciiTheme="majorBidi" w:hAnsiTheme="majorBidi" w:cstheme="majorBidi"/>
          <w:color w:val="FF0000"/>
          <w:sz w:val="24"/>
          <w:szCs w:val="24"/>
        </w:rPr>
        <w:t>by</w:t>
      </w:r>
      <w:r w:rsidRPr="00EF2135">
        <w:rPr>
          <w:rFonts w:asciiTheme="majorBidi" w:hAnsiTheme="majorBidi" w:cstheme="majorBidi"/>
          <w:color w:val="FF0000"/>
          <w:sz w:val="24"/>
          <w:szCs w:val="24"/>
        </w:rPr>
        <w:t xml:space="preserve"> perpetrators.</w:t>
      </w:r>
    </w:p>
    <w:p w:rsidR="00AD70D2" w:rsidRPr="00EF2135" w:rsidRDefault="00AD70D2" w:rsidP="00AD70D2">
      <w:pPr>
        <w:spacing w:after="0" w:line="240" w:lineRule="auto"/>
        <w:ind w:left="1710"/>
        <w:jc w:val="both"/>
        <w:rPr>
          <w:rFonts w:asciiTheme="majorBidi" w:hAnsiTheme="majorBidi" w:cstheme="majorBidi"/>
          <w:color w:val="FF0000"/>
          <w:sz w:val="24"/>
          <w:szCs w:val="24"/>
        </w:rPr>
      </w:pPr>
    </w:p>
    <w:p w:rsidR="00C9320A" w:rsidRPr="00EF2135" w:rsidRDefault="00AD70D2" w:rsidP="00C9320A">
      <w:pPr>
        <w:pStyle w:val="ListParagraph"/>
        <w:numPr>
          <w:ilvl w:val="0"/>
          <w:numId w:val="14"/>
        </w:numPr>
        <w:spacing w:after="0" w:line="240" w:lineRule="auto"/>
        <w:jc w:val="both"/>
        <w:rPr>
          <w:rFonts w:asciiTheme="majorBidi" w:hAnsiTheme="majorBidi" w:cstheme="majorBidi"/>
          <w:b/>
          <w:sz w:val="24"/>
          <w:szCs w:val="24"/>
          <w:u w:val="single"/>
        </w:rPr>
      </w:pPr>
      <w:r w:rsidRPr="00EF2135">
        <w:rPr>
          <w:rFonts w:asciiTheme="majorBidi" w:hAnsiTheme="majorBidi" w:cstheme="majorBidi"/>
          <w:b/>
          <w:color w:val="FF0000"/>
          <w:sz w:val="24"/>
          <w:szCs w:val="24"/>
          <w:u w:val="single"/>
        </w:rPr>
        <w:t>Clause F)</w:t>
      </w:r>
    </w:p>
    <w:p w:rsidR="00AD70D2" w:rsidRPr="00EF2135" w:rsidRDefault="00C9320A" w:rsidP="00C9320A">
      <w:pPr>
        <w:pStyle w:val="ListParagraph"/>
        <w:numPr>
          <w:ilvl w:val="0"/>
          <w:numId w:val="11"/>
        </w:numPr>
        <w:spacing w:after="0" w:line="240" w:lineRule="auto"/>
        <w:jc w:val="both"/>
        <w:rPr>
          <w:rFonts w:asciiTheme="majorBidi" w:hAnsiTheme="majorBidi" w:cstheme="majorBidi"/>
          <w:b/>
          <w:sz w:val="24"/>
          <w:szCs w:val="24"/>
          <w:u w:val="single"/>
        </w:rPr>
      </w:pPr>
      <w:r w:rsidRPr="00EF2135">
        <w:rPr>
          <w:rFonts w:asciiTheme="majorBidi" w:hAnsiTheme="majorBidi" w:cstheme="majorBidi"/>
          <w:bCs/>
          <w:color w:val="FF0000"/>
          <w:sz w:val="24"/>
          <w:szCs w:val="24"/>
          <w:u w:val="single"/>
        </w:rPr>
        <w:t>Suggested addition</w:t>
      </w:r>
      <w:r w:rsidRPr="00EF2135">
        <w:rPr>
          <w:rFonts w:asciiTheme="majorBidi" w:hAnsiTheme="majorBidi" w:cstheme="majorBidi"/>
          <w:b/>
          <w:sz w:val="24"/>
          <w:szCs w:val="24"/>
        </w:rPr>
        <w:t xml:space="preserve">: </w:t>
      </w:r>
      <w:r w:rsidR="00AD70D2" w:rsidRPr="00EF2135">
        <w:rPr>
          <w:rFonts w:asciiTheme="majorBidi" w:hAnsiTheme="majorBidi" w:cstheme="majorBidi"/>
          <w:bCs/>
          <w:sz w:val="24"/>
          <w:szCs w:val="24"/>
        </w:rPr>
        <w:t xml:space="preserve">Improved measures to </w:t>
      </w:r>
      <w:proofErr w:type="gramStart"/>
      <w:r w:rsidR="00AD70D2" w:rsidRPr="00EF2135">
        <w:rPr>
          <w:rFonts w:asciiTheme="majorBidi" w:hAnsiTheme="majorBidi" w:cstheme="majorBidi"/>
          <w:bCs/>
          <w:sz w:val="24"/>
          <w:szCs w:val="24"/>
        </w:rPr>
        <w:t>identify,</w:t>
      </w:r>
      <w:proofErr w:type="gramEnd"/>
      <w:r w:rsidR="00AD70D2" w:rsidRPr="00EF2135">
        <w:rPr>
          <w:rFonts w:asciiTheme="majorBidi" w:hAnsiTheme="majorBidi" w:cstheme="majorBidi"/>
          <w:bCs/>
          <w:sz w:val="24"/>
          <w:szCs w:val="24"/>
        </w:rPr>
        <w:t xml:space="preserve"> assist and protect victims</w:t>
      </w:r>
      <w:r w:rsidRPr="00EF2135">
        <w:rPr>
          <w:rFonts w:asciiTheme="majorBidi" w:hAnsiTheme="majorBidi" w:cstheme="majorBidi"/>
          <w:bCs/>
          <w:sz w:val="24"/>
          <w:szCs w:val="24"/>
        </w:rPr>
        <w:t xml:space="preserve"> </w:t>
      </w:r>
      <w:r w:rsidRPr="00EF2135">
        <w:rPr>
          <w:rFonts w:asciiTheme="majorBidi" w:hAnsiTheme="majorBidi" w:cstheme="majorBidi"/>
          <w:bCs/>
          <w:color w:val="FF0000"/>
          <w:sz w:val="24"/>
          <w:szCs w:val="24"/>
        </w:rPr>
        <w:t xml:space="preserve">and erase </w:t>
      </w:r>
      <w:r w:rsidRPr="00EF2135">
        <w:rPr>
          <w:rFonts w:asciiTheme="majorBidi" w:hAnsiTheme="majorBidi" w:cstheme="majorBidi"/>
          <w:color w:val="FF0000"/>
          <w:sz w:val="24"/>
          <w:szCs w:val="24"/>
        </w:rPr>
        <w:t>trafficking survivors and victims’</w:t>
      </w:r>
      <w:r w:rsidR="00AD70D2" w:rsidRPr="00EF2135">
        <w:rPr>
          <w:rFonts w:asciiTheme="majorBidi" w:hAnsiTheme="majorBidi" w:cstheme="majorBidi"/>
          <w:color w:val="FF0000"/>
          <w:sz w:val="24"/>
          <w:szCs w:val="24"/>
        </w:rPr>
        <w:t xml:space="preserve"> criminal records </w:t>
      </w:r>
      <w:r w:rsidRPr="00EF2135">
        <w:rPr>
          <w:rFonts w:asciiTheme="majorBidi" w:hAnsiTheme="majorBidi" w:cstheme="majorBidi"/>
          <w:color w:val="FF0000"/>
          <w:sz w:val="24"/>
          <w:szCs w:val="24"/>
        </w:rPr>
        <w:t>that were</w:t>
      </w:r>
      <w:r w:rsidR="00AD70D2" w:rsidRPr="00EF2135">
        <w:rPr>
          <w:rFonts w:asciiTheme="majorBidi" w:hAnsiTheme="majorBidi" w:cstheme="majorBidi"/>
          <w:color w:val="FF0000"/>
          <w:sz w:val="24"/>
          <w:szCs w:val="24"/>
        </w:rPr>
        <w:t xml:space="preserve"> committed as a result of their use and exploitation by </w:t>
      </w:r>
      <w:r w:rsidRPr="00EF2135">
        <w:rPr>
          <w:rFonts w:asciiTheme="majorBidi" w:hAnsiTheme="majorBidi" w:cstheme="majorBidi"/>
          <w:color w:val="FF0000"/>
          <w:sz w:val="24"/>
          <w:szCs w:val="24"/>
        </w:rPr>
        <w:t>traffickers</w:t>
      </w:r>
      <w:r w:rsidR="00AD70D2" w:rsidRPr="00EF2135">
        <w:rPr>
          <w:rFonts w:asciiTheme="majorBidi" w:hAnsiTheme="majorBidi" w:cstheme="majorBidi"/>
          <w:color w:val="FF0000"/>
          <w:sz w:val="24"/>
          <w:szCs w:val="24"/>
        </w:rPr>
        <w:t xml:space="preserve"> </w:t>
      </w:r>
      <w:r w:rsidRPr="00EF2135">
        <w:rPr>
          <w:rFonts w:asciiTheme="majorBidi" w:hAnsiTheme="majorBidi" w:cstheme="majorBidi"/>
          <w:color w:val="FF0000"/>
          <w:sz w:val="24"/>
          <w:szCs w:val="24"/>
        </w:rPr>
        <w:t>such as</w:t>
      </w:r>
      <w:r w:rsidR="00AD70D2" w:rsidRPr="00EF2135">
        <w:rPr>
          <w:rFonts w:asciiTheme="majorBidi" w:hAnsiTheme="majorBidi" w:cstheme="majorBidi"/>
          <w:color w:val="FF0000"/>
          <w:sz w:val="24"/>
          <w:szCs w:val="24"/>
        </w:rPr>
        <w:t xml:space="preserve"> nationality</w:t>
      </w:r>
      <w:r w:rsidRPr="00EF2135">
        <w:rPr>
          <w:rFonts w:asciiTheme="majorBidi" w:hAnsiTheme="majorBidi" w:cstheme="majorBidi"/>
          <w:color w:val="FF0000"/>
          <w:sz w:val="24"/>
          <w:szCs w:val="24"/>
        </w:rPr>
        <w:t xml:space="preserve"> fraud</w:t>
      </w:r>
      <w:r w:rsidR="00AD70D2" w:rsidRPr="00EF2135">
        <w:rPr>
          <w:rFonts w:asciiTheme="majorBidi" w:hAnsiTheme="majorBidi" w:cstheme="majorBidi"/>
          <w:color w:val="FF0000"/>
          <w:sz w:val="24"/>
          <w:szCs w:val="24"/>
        </w:rPr>
        <w:t>, drugs, etc.</w:t>
      </w:r>
    </w:p>
    <w:p w:rsidR="00C9320A" w:rsidRPr="00EF2135" w:rsidRDefault="00C9320A" w:rsidP="00C9320A">
      <w:pPr>
        <w:pStyle w:val="ListParagraph"/>
        <w:spacing w:after="0" w:line="240" w:lineRule="auto"/>
        <w:ind w:left="1800"/>
        <w:jc w:val="both"/>
        <w:rPr>
          <w:rFonts w:asciiTheme="majorBidi" w:hAnsiTheme="majorBidi" w:cstheme="majorBidi"/>
          <w:b/>
          <w:sz w:val="24"/>
          <w:szCs w:val="24"/>
          <w:u w:val="single"/>
        </w:rPr>
      </w:pPr>
    </w:p>
    <w:p w:rsidR="00C9320A" w:rsidRPr="00EF2135" w:rsidRDefault="00C9320A" w:rsidP="00C9320A">
      <w:pPr>
        <w:spacing w:after="0" w:line="240" w:lineRule="auto"/>
        <w:jc w:val="both"/>
        <w:rPr>
          <w:rFonts w:asciiTheme="majorBidi" w:hAnsiTheme="majorBidi" w:cstheme="majorBidi"/>
          <w:b/>
          <w:sz w:val="24"/>
          <w:szCs w:val="24"/>
          <w:u w:val="single"/>
        </w:rPr>
      </w:pPr>
      <w:r w:rsidRPr="00EF2135">
        <w:rPr>
          <w:rFonts w:asciiTheme="majorBidi" w:hAnsiTheme="majorBidi" w:cstheme="majorBidi"/>
          <w:b/>
          <w:sz w:val="24"/>
          <w:szCs w:val="24"/>
          <w:u w:val="single"/>
        </w:rPr>
        <w:t xml:space="preserve">Para 26: </w:t>
      </w:r>
      <w:r w:rsidRPr="00EF2135">
        <w:rPr>
          <w:rFonts w:asciiTheme="majorBidi" w:hAnsiTheme="majorBidi" w:cstheme="majorBidi"/>
          <w:b/>
          <w:color w:val="FF0000"/>
          <w:sz w:val="24"/>
          <w:szCs w:val="24"/>
          <w:u w:val="single"/>
        </w:rPr>
        <w:t xml:space="preserve">Add new clauses: </w:t>
      </w:r>
    </w:p>
    <w:p w:rsidR="00C9320A" w:rsidRPr="00EF2135" w:rsidRDefault="00C9320A" w:rsidP="000F1A53">
      <w:pPr>
        <w:pStyle w:val="ListParagraph"/>
        <w:numPr>
          <w:ilvl w:val="1"/>
          <w:numId w:val="8"/>
        </w:numPr>
        <w:spacing w:after="0" w:line="240" w:lineRule="auto"/>
        <w:jc w:val="both"/>
        <w:rPr>
          <w:rFonts w:asciiTheme="majorBidi" w:hAnsiTheme="majorBidi" w:cstheme="majorBidi"/>
          <w:b/>
          <w:sz w:val="24"/>
          <w:szCs w:val="24"/>
        </w:rPr>
      </w:pPr>
      <w:r w:rsidRPr="00EF2135">
        <w:rPr>
          <w:rFonts w:asciiTheme="majorBidi" w:hAnsiTheme="majorBidi" w:cstheme="majorBidi"/>
          <w:color w:val="FF0000"/>
          <w:sz w:val="24"/>
          <w:szCs w:val="24"/>
        </w:rPr>
        <w:t xml:space="preserve">Designing educational programs during the pre-university education stages that support combating discrimination against women and the principle of gender equality. </w:t>
      </w:r>
    </w:p>
    <w:p w:rsidR="00C9320A" w:rsidRPr="00EF2135" w:rsidRDefault="000F1A53" w:rsidP="00C9320A">
      <w:pPr>
        <w:pStyle w:val="ListParagraph"/>
        <w:numPr>
          <w:ilvl w:val="1"/>
          <w:numId w:val="8"/>
        </w:numPr>
        <w:spacing w:after="0" w:line="240" w:lineRule="auto"/>
        <w:jc w:val="both"/>
        <w:rPr>
          <w:rFonts w:asciiTheme="majorBidi" w:hAnsiTheme="majorBidi" w:cstheme="majorBidi"/>
          <w:b/>
          <w:sz w:val="24"/>
          <w:szCs w:val="24"/>
        </w:rPr>
      </w:pPr>
      <w:r w:rsidRPr="00EF2135">
        <w:rPr>
          <w:rFonts w:asciiTheme="majorBidi" w:hAnsiTheme="majorBidi" w:cstheme="majorBidi"/>
          <w:color w:val="FF0000"/>
          <w:sz w:val="24"/>
          <w:szCs w:val="24"/>
        </w:rPr>
        <w:t xml:space="preserve">Supporting women and girls survivors economically through establishing a trust fund supervised by the state and civil society to help reintegrate them in the society and protect them from re-falling into trafficking and violence circles. </w:t>
      </w:r>
    </w:p>
    <w:p w:rsidR="00C9320A" w:rsidRPr="00EF2135" w:rsidRDefault="00C9320A" w:rsidP="000F1A53">
      <w:pPr>
        <w:pStyle w:val="ListParagraph"/>
        <w:numPr>
          <w:ilvl w:val="1"/>
          <w:numId w:val="8"/>
        </w:numPr>
        <w:spacing w:after="0" w:line="240" w:lineRule="auto"/>
        <w:jc w:val="both"/>
        <w:rPr>
          <w:rFonts w:asciiTheme="majorBidi" w:hAnsiTheme="majorBidi" w:cstheme="majorBidi"/>
          <w:b/>
          <w:sz w:val="24"/>
          <w:szCs w:val="24"/>
        </w:rPr>
      </w:pPr>
      <w:r w:rsidRPr="00EF2135">
        <w:rPr>
          <w:rFonts w:asciiTheme="majorBidi" w:hAnsiTheme="majorBidi" w:cstheme="majorBidi"/>
          <w:color w:val="FF0000"/>
          <w:sz w:val="24"/>
          <w:szCs w:val="24"/>
        </w:rPr>
        <w:t>Add</w:t>
      </w:r>
      <w:r w:rsidR="000F1A53" w:rsidRPr="00EF2135">
        <w:rPr>
          <w:rFonts w:asciiTheme="majorBidi" w:hAnsiTheme="majorBidi" w:cstheme="majorBidi"/>
          <w:color w:val="FF0000"/>
          <w:sz w:val="24"/>
          <w:szCs w:val="24"/>
        </w:rPr>
        <w:t>ing articles to national laws to criminalize and consider</w:t>
      </w:r>
      <w:r w:rsidRPr="00EF2135">
        <w:rPr>
          <w:rFonts w:asciiTheme="majorBidi" w:hAnsiTheme="majorBidi" w:cstheme="majorBidi"/>
          <w:color w:val="FF0000"/>
          <w:sz w:val="24"/>
          <w:szCs w:val="24"/>
        </w:rPr>
        <w:t xml:space="preserve"> </w:t>
      </w:r>
      <w:r w:rsidR="00F713C3" w:rsidRPr="00EF2135">
        <w:rPr>
          <w:rFonts w:asciiTheme="majorBidi" w:hAnsiTheme="majorBidi" w:cstheme="majorBidi"/>
          <w:color w:val="FF0000"/>
          <w:sz w:val="24"/>
          <w:szCs w:val="24"/>
        </w:rPr>
        <w:t xml:space="preserve">the following as forms of trafficking: </w:t>
      </w:r>
      <w:r w:rsidRPr="00EF2135">
        <w:rPr>
          <w:rFonts w:asciiTheme="majorBidi" w:hAnsiTheme="majorBidi" w:cstheme="majorBidi"/>
          <w:color w:val="FF0000"/>
          <w:sz w:val="24"/>
          <w:szCs w:val="24"/>
        </w:rPr>
        <w:t xml:space="preserve">exploitation of women in service work, bargain marriage, early marriage in the event of a benefit, </w:t>
      </w:r>
      <w:r w:rsidR="000F1A53" w:rsidRPr="00EF2135">
        <w:rPr>
          <w:rFonts w:asciiTheme="majorBidi" w:hAnsiTheme="majorBidi" w:cstheme="majorBidi"/>
          <w:color w:val="FF0000"/>
          <w:sz w:val="24"/>
          <w:szCs w:val="24"/>
        </w:rPr>
        <w:t xml:space="preserve">marriage in the form of servitude, </w:t>
      </w:r>
      <w:r w:rsidRPr="00EF2135">
        <w:rPr>
          <w:rFonts w:asciiTheme="majorBidi" w:hAnsiTheme="majorBidi" w:cstheme="majorBidi"/>
          <w:color w:val="FF0000"/>
          <w:sz w:val="24"/>
          <w:szCs w:val="24"/>
        </w:rPr>
        <w:t xml:space="preserve">forced labor </w:t>
      </w:r>
      <w:r w:rsidR="000F1A53" w:rsidRPr="00EF2135">
        <w:rPr>
          <w:rFonts w:asciiTheme="majorBidi" w:hAnsiTheme="majorBidi" w:cstheme="majorBidi"/>
          <w:color w:val="FF0000"/>
          <w:sz w:val="24"/>
          <w:szCs w:val="24"/>
        </w:rPr>
        <w:t>especially if not covered by legal protection, t</w:t>
      </w:r>
      <w:r w:rsidRPr="00EF2135">
        <w:rPr>
          <w:rFonts w:asciiTheme="majorBidi" w:hAnsiTheme="majorBidi" w:cstheme="majorBidi"/>
          <w:color w:val="FF0000"/>
          <w:sz w:val="24"/>
          <w:szCs w:val="24"/>
        </w:rPr>
        <w:t>he seizure of the wife's or daughter's income against their</w:t>
      </w:r>
      <w:r w:rsidR="000F1A53" w:rsidRPr="00EF2135">
        <w:rPr>
          <w:rFonts w:asciiTheme="majorBidi" w:hAnsiTheme="majorBidi" w:cstheme="majorBidi"/>
          <w:color w:val="FF0000"/>
          <w:sz w:val="24"/>
          <w:szCs w:val="24"/>
        </w:rPr>
        <w:t xml:space="preserve"> will</w:t>
      </w:r>
      <w:r w:rsidRPr="00EF2135">
        <w:rPr>
          <w:rFonts w:asciiTheme="majorBidi" w:hAnsiTheme="majorBidi" w:cstheme="majorBidi"/>
          <w:color w:val="FF0000"/>
          <w:sz w:val="24"/>
          <w:szCs w:val="24"/>
        </w:rPr>
        <w:t xml:space="preserve">, the employment of women </w:t>
      </w:r>
      <w:r w:rsidR="000F1A53" w:rsidRPr="00EF2135">
        <w:rPr>
          <w:rFonts w:asciiTheme="majorBidi" w:hAnsiTheme="majorBidi" w:cstheme="majorBidi"/>
          <w:color w:val="FF0000"/>
          <w:sz w:val="24"/>
          <w:szCs w:val="24"/>
        </w:rPr>
        <w:t>for less than the market wages</w:t>
      </w:r>
      <w:r w:rsidRPr="00EF2135">
        <w:rPr>
          <w:rFonts w:asciiTheme="majorBidi" w:hAnsiTheme="majorBidi" w:cstheme="majorBidi"/>
          <w:color w:val="FF0000"/>
          <w:sz w:val="24"/>
          <w:szCs w:val="24"/>
        </w:rPr>
        <w:t>, the exploitation of refugee w</w:t>
      </w:r>
      <w:r w:rsidR="000F1A53" w:rsidRPr="00EF2135">
        <w:rPr>
          <w:rFonts w:asciiTheme="majorBidi" w:hAnsiTheme="majorBidi" w:cstheme="majorBidi"/>
          <w:color w:val="FF0000"/>
          <w:sz w:val="24"/>
          <w:szCs w:val="24"/>
        </w:rPr>
        <w:t>omen, beggary</w:t>
      </w:r>
      <w:r w:rsidRPr="00EF2135">
        <w:rPr>
          <w:rFonts w:asciiTheme="majorBidi" w:hAnsiTheme="majorBidi" w:cstheme="majorBidi"/>
          <w:color w:val="FF0000"/>
          <w:sz w:val="24"/>
          <w:szCs w:val="24"/>
        </w:rPr>
        <w:t xml:space="preserve">, the exploitation of </w:t>
      </w:r>
      <w:r w:rsidR="000F1A53" w:rsidRPr="00EF2135">
        <w:rPr>
          <w:rFonts w:asciiTheme="majorBidi" w:hAnsiTheme="majorBidi" w:cstheme="majorBidi"/>
          <w:color w:val="FF0000"/>
          <w:sz w:val="24"/>
          <w:szCs w:val="24"/>
        </w:rPr>
        <w:t>women’s</w:t>
      </w:r>
      <w:r w:rsidRPr="00EF2135">
        <w:rPr>
          <w:rFonts w:asciiTheme="majorBidi" w:hAnsiTheme="majorBidi" w:cstheme="majorBidi"/>
          <w:color w:val="FF0000"/>
          <w:sz w:val="24"/>
          <w:szCs w:val="24"/>
        </w:rPr>
        <w:t xml:space="preserve"> electoral votes</w:t>
      </w:r>
      <w:r w:rsidR="000F1A53" w:rsidRPr="00EF2135">
        <w:rPr>
          <w:rFonts w:asciiTheme="majorBidi" w:hAnsiTheme="majorBidi" w:cstheme="majorBidi"/>
          <w:color w:val="FF0000"/>
          <w:sz w:val="24"/>
          <w:szCs w:val="24"/>
        </w:rPr>
        <w:t xml:space="preserve"> in exchange of money or benefit</w:t>
      </w:r>
      <w:r w:rsidRPr="00EF2135">
        <w:rPr>
          <w:rFonts w:asciiTheme="majorBidi" w:hAnsiTheme="majorBidi" w:cstheme="majorBidi"/>
          <w:color w:val="FF0000"/>
          <w:sz w:val="24"/>
          <w:szCs w:val="24"/>
        </w:rPr>
        <w:t>, and the use of women as human shields</w:t>
      </w:r>
      <w:r w:rsidR="00F713C3" w:rsidRPr="00EF2135">
        <w:rPr>
          <w:rFonts w:asciiTheme="majorBidi" w:hAnsiTheme="majorBidi" w:cstheme="majorBidi"/>
          <w:color w:val="FF0000"/>
          <w:sz w:val="24"/>
          <w:szCs w:val="24"/>
        </w:rPr>
        <w:t xml:space="preserve"> in conflicts</w:t>
      </w:r>
      <w:r w:rsidRPr="00EF2135">
        <w:rPr>
          <w:rFonts w:asciiTheme="majorBidi" w:hAnsiTheme="majorBidi" w:cstheme="majorBidi"/>
          <w:color w:val="FF0000"/>
          <w:sz w:val="24"/>
          <w:szCs w:val="24"/>
        </w:rPr>
        <w:t>.</w:t>
      </w:r>
    </w:p>
    <w:p w:rsidR="000F1A53" w:rsidRPr="00EF2135" w:rsidRDefault="000F1A53" w:rsidP="000F1A53">
      <w:pPr>
        <w:pStyle w:val="ListParagraph"/>
        <w:spacing w:after="0" w:line="240" w:lineRule="auto"/>
        <w:ind w:left="1800"/>
        <w:jc w:val="both"/>
        <w:rPr>
          <w:rFonts w:asciiTheme="majorBidi" w:hAnsiTheme="majorBidi" w:cstheme="majorBidi"/>
          <w:b/>
          <w:sz w:val="24"/>
          <w:szCs w:val="24"/>
        </w:rPr>
      </w:pPr>
    </w:p>
    <w:p w:rsidR="00C9320A" w:rsidRPr="00EF2135" w:rsidRDefault="000F1A53" w:rsidP="000F1A53">
      <w:pPr>
        <w:spacing w:after="0" w:line="240" w:lineRule="auto"/>
        <w:jc w:val="both"/>
        <w:rPr>
          <w:rFonts w:asciiTheme="majorBidi" w:hAnsiTheme="majorBidi" w:cstheme="majorBidi"/>
          <w:b/>
          <w:sz w:val="24"/>
          <w:szCs w:val="24"/>
        </w:rPr>
      </w:pPr>
      <w:r w:rsidRPr="00EF2135">
        <w:rPr>
          <w:rFonts w:asciiTheme="majorBidi" w:hAnsiTheme="majorBidi" w:cstheme="majorBidi"/>
          <w:b/>
          <w:sz w:val="24"/>
          <w:szCs w:val="24"/>
          <w:u w:val="single"/>
        </w:rPr>
        <w:t xml:space="preserve">Para 27: </w:t>
      </w:r>
      <w:r w:rsidR="00C9320A" w:rsidRPr="00EF2135">
        <w:rPr>
          <w:rFonts w:asciiTheme="majorBidi" w:hAnsiTheme="majorBidi" w:cstheme="majorBidi"/>
          <w:b/>
          <w:color w:val="FF0000"/>
          <w:sz w:val="24"/>
          <w:szCs w:val="24"/>
          <w:u w:val="single"/>
        </w:rPr>
        <w:t xml:space="preserve">Add new clause: </w:t>
      </w:r>
    </w:p>
    <w:p w:rsidR="00C9320A" w:rsidRPr="00EF2135" w:rsidRDefault="00F713C3" w:rsidP="00F713C3">
      <w:pPr>
        <w:pStyle w:val="ListParagraph"/>
        <w:numPr>
          <w:ilvl w:val="0"/>
          <w:numId w:val="18"/>
        </w:numPr>
        <w:spacing w:after="0" w:line="240" w:lineRule="auto"/>
        <w:ind w:left="1800"/>
        <w:jc w:val="both"/>
        <w:rPr>
          <w:rFonts w:asciiTheme="majorBidi" w:hAnsiTheme="majorBidi" w:cstheme="majorBidi"/>
          <w:b/>
          <w:sz w:val="24"/>
          <w:szCs w:val="24"/>
        </w:rPr>
      </w:pPr>
      <w:r w:rsidRPr="00EF2135">
        <w:rPr>
          <w:rFonts w:asciiTheme="majorBidi" w:hAnsiTheme="majorBidi" w:cstheme="majorBidi"/>
          <w:color w:val="FF0000"/>
          <w:sz w:val="24"/>
          <w:szCs w:val="24"/>
        </w:rPr>
        <w:t>E</w:t>
      </w:r>
      <w:r w:rsidR="00C9320A" w:rsidRPr="00EF2135">
        <w:rPr>
          <w:rFonts w:asciiTheme="majorBidi" w:hAnsiTheme="majorBidi" w:cstheme="majorBidi"/>
          <w:color w:val="FF0000"/>
          <w:sz w:val="24"/>
          <w:szCs w:val="24"/>
        </w:rPr>
        <w:t xml:space="preserve">nact </w:t>
      </w:r>
      <w:r w:rsidRPr="00EF2135">
        <w:rPr>
          <w:rFonts w:asciiTheme="majorBidi" w:hAnsiTheme="majorBidi" w:cstheme="majorBidi"/>
          <w:color w:val="FF0000"/>
          <w:sz w:val="24"/>
          <w:szCs w:val="24"/>
        </w:rPr>
        <w:t>and issue</w:t>
      </w:r>
      <w:r w:rsidR="00C9320A" w:rsidRPr="00EF2135">
        <w:rPr>
          <w:rFonts w:asciiTheme="majorBidi" w:hAnsiTheme="majorBidi" w:cstheme="majorBidi"/>
          <w:color w:val="FF0000"/>
          <w:sz w:val="24"/>
          <w:szCs w:val="24"/>
        </w:rPr>
        <w:t xml:space="preserve"> laws to eliminate </w:t>
      </w:r>
      <w:r w:rsidRPr="00EF2135">
        <w:rPr>
          <w:rFonts w:asciiTheme="majorBidi" w:hAnsiTheme="majorBidi" w:cstheme="majorBidi"/>
          <w:color w:val="FF0000"/>
          <w:sz w:val="24"/>
          <w:szCs w:val="24"/>
        </w:rPr>
        <w:t xml:space="preserve">gender based </w:t>
      </w:r>
      <w:r w:rsidR="00C9320A" w:rsidRPr="00EF2135">
        <w:rPr>
          <w:rFonts w:asciiTheme="majorBidi" w:hAnsiTheme="majorBidi" w:cstheme="majorBidi"/>
          <w:color w:val="FF0000"/>
          <w:sz w:val="24"/>
          <w:szCs w:val="24"/>
        </w:rPr>
        <w:t xml:space="preserve">domestic violence that often </w:t>
      </w:r>
      <w:r w:rsidRPr="00EF2135">
        <w:rPr>
          <w:rFonts w:asciiTheme="majorBidi" w:hAnsiTheme="majorBidi" w:cstheme="majorBidi"/>
          <w:color w:val="FF0000"/>
          <w:sz w:val="24"/>
          <w:szCs w:val="24"/>
        </w:rPr>
        <w:t>put</w:t>
      </w:r>
      <w:r w:rsidR="00C9320A" w:rsidRPr="00EF2135">
        <w:rPr>
          <w:rFonts w:asciiTheme="majorBidi" w:hAnsiTheme="majorBidi" w:cstheme="majorBidi"/>
          <w:color w:val="FF0000"/>
          <w:sz w:val="24"/>
          <w:szCs w:val="24"/>
        </w:rPr>
        <w:t xml:space="preserve"> girls and women </w:t>
      </w:r>
      <w:r w:rsidRPr="00EF2135">
        <w:rPr>
          <w:rFonts w:asciiTheme="majorBidi" w:hAnsiTheme="majorBidi" w:cstheme="majorBidi"/>
          <w:color w:val="FF0000"/>
          <w:sz w:val="24"/>
          <w:szCs w:val="24"/>
        </w:rPr>
        <w:t>at risk of</w:t>
      </w:r>
      <w:r w:rsidR="00C9320A" w:rsidRPr="00EF2135">
        <w:rPr>
          <w:rFonts w:asciiTheme="majorBidi" w:hAnsiTheme="majorBidi" w:cstheme="majorBidi"/>
          <w:color w:val="FF0000"/>
          <w:sz w:val="24"/>
          <w:szCs w:val="24"/>
        </w:rPr>
        <w:t xml:space="preserve"> trafficking.</w:t>
      </w:r>
    </w:p>
    <w:p w:rsidR="00C9320A" w:rsidRPr="00EF2135" w:rsidRDefault="00C9320A" w:rsidP="00C9320A">
      <w:pPr>
        <w:spacing w:after="0" w:line="240" w:lineRule="auto"/>
        <w:jc w:val="both"/>
        <w:rPr>
          <w:rFonts w:asciiTheme="majorBidi" w:hAnsiTheme="majorBidi" w:cstheme="majorBidi"/>
          <w:b/>
          <w:sz w:val="24"/>
          <w:szCs w:val="24"/>
        </w:rPr>
      </w:pPr>
    </w:p>
    <w:p w:rsidR="001A4689" w:rsidRPr="00EF2135" w:rsidRDefault="000F1A53" w:rsidP="007E6FBA">
      <w:pPr>
        <w:spacing w:after="0" w:line="240" w:lineRule="auto"/>
        <w:jc w:val="both"/>
        <w:rPr>
          <w:rFonts w:asciiTheme="majorBidi" w:hAnsiTheme="majorBidi" w:cstheme="majorBidi"/>
          <w:b/>
          <w:sz w:val="24"/>
          <w:szCs w:val="24"/>
          <w:u w:val="single"/>
        </w:rPr>
      </w:pPr>
      <w:r w:rsidRPr="00EF2135">
        <w:rPr>
          <w:rFonts w:asciiTheme="majorBidi" w:hAnsiTheme="majorBidi" w:cstheme="majorBidi"/>
          <w:b/>
          <w:sz w:val="24"/>
          <w:szCs w:val="24"/>
          <w:u w:val="single"/>
        </w:rPr>
        <w:t xml:space="preserve">Para 29: </w:t>
      </w:r>
    </w:p>
    <w:p w:rsidR="001A4689" w:rsidRPr="00EF2135" w:rsidRDefault="001A4689" w:rsidP="007E6FBA">
      <w:pPr>
        <w:spacing w:after="0" w:line="240" w:lineRule="auto"/>
        <w:jc w:val="both"/>
        <w:rPr>
          <w:rFonts w:asciiTheme="majorBidi" w:hAnsiTheme="majorBidi" w:cstheme="majorBidi"/>
          <w:b/>
          <w:sz w:val="24"/>
          <w:szCs w:val="24"/>
          <w:u w:val="single"/>
        </w:rPr>
      </w:pPr>
    </w:p>
    <w:p w:rsidR="001A4689" w:rsidRPr="00EF2135" w:rsidRDefault="007E6FBA" w:rsidP="001A4689">
      <w:pPr>
        <w:pStyle w:val="ListParagraph"/>
        <w:numPr>
          <w:ilvl w:val="1"/>
          <w:numId w:val="11"/>
        </w:numPr>
        <w:spacing w:after="0" w:line="240" w:lineRule="auto"/>
        <w:jc w:val="both"/>
        <w:rPr>
          <w:rFonts w:asciiTheme="majorBidi" w:hAnsiTheme="majorBidi" w:cstheme="majorBidi"/>
          <w:b/>
          <w:color w:val="FF0000"/>
          <w:sz w:val="24"/>
          <w:szCs w:val="24"/>
        </w:rPr>
      </w:pPr>
      <w:r w:rsidRPr="00EF2135">
        <w:rPr>
          <w:rFonts w:asciiTheme="majorBidi" w:hAnsiTheme="majorBidi" w:cstheme="majorBidi"/>
          <w:bCs/>
          <w:sz w:val="24"/>
          <w:szCs w:val="24"/>
          <w:u w:val="single"/>
        </w:rPr>
        <w:t xml:space="preserve">Clause d: </w:t>
      </w:r>
      <w:r w:rsidRPr="00EF2135">
        <w:rPr>
          <w:rFonts w:asciiTheme="majorBidi" w:hAnsiTheme="majorBidi" w:cstheme="majorBidi"/>
          <w:bCs/>
          <w:color w:val="FF0000"/>
          <w:sz w:val="24"/>
          <w:szCs w:val="24"/>
          <w:u w:val="single"/>
        </w:rPr>
        <w:t>Suggested addition</w:t>
      </w:r>
      <w:r w:rsidRPr="00EF2135">
        <w:rPr>
          <w:rFonts w:asciiTheme="majorBidi" w:hAnsiTheme="majorBidi" w:cstheme="majorBidi"/>
          <w:bCs/>
          <w:color w:val="FF0000"/>
          <w:sz w:val="24"/>
          <w:szCs w:val="24"/>
          <w:u w:val="single"/>
        </w:rPr>
        <w:t xml:space="preserve">: </w:t>
      </w:r>
      <w:r w:rsidRPr="00EF2135">
        <w:rPr>
          <w:rFonts w:asciiTheme="majorBidi" w:hAnsiTheme="majorBidi" w:cstheme="majorBidi"/>
          <w:bCs/>
          <w:sz w:val="24"/>
          <w:szCs w:val="24"/>
        </w:rPr>
        <w:t>Explicitly addresses contemporary methods of trafficking, including those which make use of information and communications technologies</w:t>
      </w:r>
      <w:r w:rsidRPr="00EF2135">
        <w:rPr>
          <w:rFonts w:asciiTheme="majorBidi" w:hAnsiTheme="majorBidi" w:cstheme="majorBidi"/>
          <w:bCs/>
          <w:sz w:val="24"/>
          <w:szCs w:val="24"/>
        </w:rPr>
        <w:t>,</w:t>
      </w:r>
      <w:r w:rsidRPr="00EF2135">
        <w:rPr>
          <w:rFonts w:asciiTheme="majorBidi" w:hAnsiTheme="majorBidi" w:cstheme="majorBidi"/>
          <w:bCs/>
          <w:sz w:val="24"/>
          <w:szCs w:val="24"/>
        </w:rPr>
        <w:t xml:space="preserve"> </w:t>
      </w:r>
      <w:r w:rsidRPr="00EF2135">
        <w:rPr>
          <w:rFonts w:asciiTheme="majorBidi" w:hAnsiTheme="majorBidi" w:cstheme="majorBidi"/>
          <w:bCs/>
          <w:color w:val="FF0000"/>
          <w:sz w:val="24"/>
          <w:szCs w:val="24"/>
        </w:rPr>
        <w:t xml:space="preserve">social media and combating </w:t>
      </w:r>
      <w:r w:rsidRPr="00EF2135">
        <w:rPr>
          <w:rFonts w:asciiTheme="majorBidi" w:hAnsiTheme="majorBidi" w:cstheme="majorBidi"/>
          <w:bCs/>
          <w:color w:val="FF0000"/>
          <w:sz w:val="24"/>
          <w:szCs w:val="24"/>
        </w:rPr>
        <w:t>cyber-crimes;</w:t>
      </w:r>
      <w:r w:rsidRPr="00EF2135">
        <w:rPr>
          <w:rFonts w:asciiTheme="majorBidi" w:hAnsiTheme="majorBidi" w:cstheme="majorBidi"/>
          <w:b/>
          <w:color w:val="FF0000"/>
          <w:sz w:val="24"/>
          <w:szCs w:val="24"/>
        </w:rPr>
        <w:t xml:space="preserve"> </w:t>
      </w:r>
      <w:r w:rsidRPr="00EF2135">
        <w:rPr>
          <w:rFonts w:asciiTheme="majorBidi" w:hAnsiTheme="majorBidi" w:cstheme="majorBidi"/>
          <w:b/>
          <w:color w:val="FF0000"/>
          <w:sz w:val="24"/>
          <w:szCs w:val="24"/>
        </w:rPr>
        <w:t xml:space="preserve"> </w:t>
      </w:r>
    </w:p>
    <w:p w:rsidR="001A4689" w:rsidRPr="00EF2135" w:rsidRDefault="001A4689" w:rsidP="001A4689">
      <w:pPr>
        <w:pStyle w:val="ListParagraph"/>
        <w:numPr>
          <w:ilvl w:val="1"/>
          <w:numId w:val="11"/>
        </w:numPr>
        <w:spacing w:after="0" w:line="240" w:lineRule="auto"/>
        <w:jc w:val="both"/>
        <w:rPr>
          <w:rFonts w:asciiTheme="majorBidi" w:hAnsiTheme="majorBidi" w:cstheme="majorBidi"/>
          <w:b/>
          <w:color w:val="FF0000"/>
          <w:sz w:val="24"/>
          <w:szCs w:val="24"/>
        </w:rPr>
      </w:pPr>
      <w:r w:rsidRPr="00EF2135">
        <w:rPr>
          <w:rFonts w:asciiTheme="majorBidi" w:hAnsiTheme="majorBidi" w:cstheme="majorBidi"/>
          <w:b/>
          <w:color w:val="FF0000"/>
          <w:sz w:val="24"/>
          <w:szCs w:val="24"/>
        </w:rPr>
        <w:t xml:space="preserve">Add new points: </w:t>
      </w:r>
    </w:p>
    <w:p w:rsidR="001A4689" w:rsidRPr="00EF2135" w:rsidRDefault="001A4689" w:rsidP="001A4689">
      <w:pPr>
        <w:pStyle w:val="ListParagraph"/>
        <w:numPr>
          <w:ilvl w:val="2"/>
          <w:numId w:val="11"/>
        </w:numPr>
        <w:spacing w:after="0" w:line="240" w:lineRule="auto"/>
        <w:jc w:val="both"/>
        <w:rPr>
          <w:rFonts w:asciiTheme="majorBidi" w:hAnsiTheme="majorBidi" w:cstheme="majorBidi"/>
          <w:b/>
          <w:color w:val="FF0000"/>
          <w:sz w:val="24"/>
          <w:szCs w:val="24"/>
        </w:rPr>
      </w:pPr>
      <w:r w:rsidRPr="00EF2135">
        <w:rPr>
          <w:rFonts w:asciiTheme="majorBidi" w:hAnsiTheme="majorBidi" w:cstheme="majorBidi"/>
          <w:color w:val="FF0000"/>
          <w:sz w:val="24"/>
          <w:szCs w:val="24"/>
        </w:rPr>
        <w:lastRenderedPageBreak/>
        <w:t>P</w:t>
      </w:r>
      <w:r w:rsidRPr="00EF2135">
        <w:rPr>
          <w:rFonts w:asciiTheme="majorBidi" w:hAnsiTheme="majorBidi" w:cstheme="majorBidi"/>
          <w:color w:val="FF0000"/>
          <w:sz w:val="24"/>
          <w:szCs w:val="24"/>
        </w:rPr>
        <w:t>rovide training to all government officials, including police and security officials, judges, prosecutors and social workers in family courts and within police departments on implementing the anti-trafficking law</w:t>
      </w:r>
      <w:r w:rsidR="000D2738" w:rsidRPr="00EF2135">
        <w:rPr>
          <w:rFonts w:asciiTheme="majorBidi" w:hAnsiTheme="majorBidi" w:cstheme="majorBidi"/>
          <w:color w:val="FF0000"/>
          <w:sz w:val="24"/>
          <w:szCs w:val="24"/>
        </w:rPr>
        <w:t>s</w:t>
      </w:r>
      <w:r w:rsidRPr="00EF2135">
        <w:rPr>
          <w:rFonts w:asciiTheme="majorBidi" w:hAnsiTheme="majorBidi" w:cstheme="majorBidi"/>
          <w:color w:val="FF0000"/>
          <w:sz w:val="24"/>
          <w:szCs w:val="24"/>
        </w:rPr>
        <w:t>, victim identification techniques, and procedures for referring victims to</w:t>
      </w:r>
      <w:r w:rsidR="000D2738" w:rsidRPr="00EF2135">
        <w:rPr>
          <w:rFonts w:asciiTheme="majorBidi" w:hAnsiTheme="majorBidi" w:cstheme="majorBidi"/>
          <w:color w:val="FF0000"/>
          <w:sz w:val="24"/>
          <w:szCs w:val="24"/>
        </w:rPr>
        <w:t xml:space="preserve"> safe places for</w:t>
      </w:r>
      <w:r w:rsidRPr="00EF2135">
        <w:rPr>
          <w:rFonts w:asciiTheme="majorBidi" w:hAnsiTheme="majorBidi" w:cstheme="majorBidi"/>
          <w:color w:val="FF0000"/>
          <w:sz w:val="24"/>
          <w:szCs w:val="24"/>
        </w:rPr>
        <w:t xml:space="preserve"> necessary care. </w:t>
      </w:r>
    </w:p>
    <w:p w:rsidR="001A4689" w:rsidRPr="00EF2135" w:rsidRDefault="001A4689" w:rsidP="001A4689">
      <w:pPr>
        <w:pStyle w:val="ListParagraph"/>
        <w:numPr>
          <w:ilvl w:val="2"/>
          <w:numId w:val="11"/>
        </w:numPr>
        <w:spacing w:after="0" w:line="240" w:lineRule="auto"/>
        <w:jc w:val="both"/>
        <w:rPr>
          <w:rFonts w:asciiTheme="majorBidi" w:hAnsiTheme="majorBidi" w:cstheme="majorBidi"/>
          <w:b/>
          <w:color w:val="FF0000"/>
          <w:sz w:val="24"/>
          <w:szCs w:val="24"/>
        </w:rPr>
      </w:pPr>
      <w:r w:rsidRPr="00EF2135">
        <w:rPr>
          <w:rFonts w:asciiTheme="majorBidi" w:hAnsiTheme="majorBidi" w:cstheme="majorBidi"/>
          <w:color w:val="FF0000"/>
          <w:sz w:val="24"/>
          <w:szCs w:val="24"/>
        </w:rPr>
        <w:t xml:space="preserve">Ensure that victims of human trafficking are not treated as criminals for </w:t>
      </w:r>
      <w:r w:rsidR="000D2738" w:rsidRPr="00EF2135">
        <w:rPr>
          <w:rFonts w:asciiTheme="majorBidi" w:hAnsiTheme="majorBidi" w:cstheme="majorBidi"/>
          <w:color w:val="FF0000"/>
          <w:sz w:val="24"/>
          <w:szCs w:val="24"/>
        </w:rPr>
        <w:t xml:space="preserve">any </w:t>
      </w:r>
      <w:r w:rsidRPr="00EF2135">
        <w:rPr>
          <w:rFonts w:asciiTheme="majorBidi" w:hAnsiTheme="majorBidi" w:cstheme="majorBidi"/>
          <w:color w:val="FF0000"/>
          <w:sz w:val="24"/>
          <w:szCs w:val="24"/>
        </w:rPr>
        <w:t>unlawful acts that traffickers forced them to commit, such as violations of immigration laws.</w:t>
      </w:r>
    </w:p>
    <w:p w:rsidR="001A4689" w:rsidRPr="00EF2135" w:rsidRDefault="001A4689" w:rsidP="00B6656B">
      <w:pPr>
        <w:pStyle w:val="ListParagraph"/>
        <w:numPr>
          <w:ilvl w:val="2"/>
          <w:numId w:val="11"/>
        </w:numPr>
        <w:spacing w:after="0" w:line="240" w:lineRule="auto"/>
        <w:jc w:val="both"/>
        <w:rPr>
          <w:rFonts w:asciiTheme="majorBidi" w:hAnsiTheme="majorBidi" w:cstheme="majorBidi"/>
          <w:b/>
          <w:color w:val="FF0000"/>
          <w:sz w:val="24"/>
          <w:szCs w:val="24"/>
        </w:rPr>
      </w:pPr>
      <w:r w:rsidRPr="00EF2135">
        <w:rPr>
          <w:rFonts w:asciiTheme="majorBidi" w:hAnsiTheme="majorBidi" w:cstheme="majorBidi"/>
          <w:color w:val="FF0000"/>
          <w:sz w:val="24"/>
          <w:szCs w:val="24"/>
        </w:rPr>
        <w:t>Amend</w:t>
      </w:r>
      <w:r w:rsidR="00B6656B" w:rsidRPr="00EF2135">
        <w:rPr>
          <w:rFonts w:asciiTheme="majorBidi" w:hAnsiTheme="majorBidi" w:cstheme="majorBidi"/>
          <w:color w:val="FF0000"/>
          <w:sz w:val="24"/>
          <w:szCs w:val="24"/>
        </w:rPr>
        <w:t xml:space="preserve"> </w:t>
      </w:r>
      <w:r w:rsidRPr="00EF2135">
        <w:rPr>
          <w:rFonts w:asciiTheme="majorBidi" w:hAnsiTheme="majorBidi" w:cstheme="majorBidi"/>
          <w:color w:val="FF0000"/>
          <w:sz w:val="24"/>
          <w:szCs w:val="24"/>
        </w:rPr>
        <w:t>labor law</w:t>
      </w:r>
      <w:r w:rsidR="000D2738" w:rsidRPr="00EF2135">
        <w:rPr>
          <w:rFonts w:asciiTheme="majorBidi" w:hAnsiTheme="majorBidi" w:cstheme="majorBidi"/>
          <w:color w:val="FF0000"/>
          <w:sz w:val="24"/>
          <w:szCs w:val="24"/>
        </w:rPr>
        <w:t>s</w:t>
      </w:r>
      <w:r w:rsidRPr="00EF2135">
        <w:rPr>
          <w:rFonts w:asciiTheme="majorBidi" w:hAnsiTheme="majorBidi" w:cstheme="majorBidi"/>
          <w:color w:val="FF0000"/>
          <w:sz w:val="24"/>
          <w:szCs w:val="24"/>
        </w:rPr>
        <w:t xml:space="preserve"> to </w:t>
      </w:r>
      <w:r w:rsidR="00B6656B" w:rsidRPr="00EF2135">
        <w:rPr>
          <w:rFonts w:asciiTheme="majorBidi" w:hAnsiTheme="majorBidi" w:cstheme="majorBidi"/>
          <w:color w:val="FF0000"/>
          <w:sz w:val="24"/>
          <w:szCs w:val="24"/>
        </w:rPr>
        <w:t>guarantee</w:t>
      </w:r>
      <w:r w:rsidRPr="00EF2135">
        <w:rPr>
          <w:rFonts w:asciiTheme="majorBidi" w:hAnsiTheme="majorBidi" w:cstheme="majorBidi"/>
          <w:color w:val="FF0000"/>
          <w:sz w:val="24"/>
          <w:szCs w:val="24"/>
        </w:rPr>
        <w:t xml:space="preserve"> protection for </w:t>
      </w:r>
      <w:r w:rsidR="00B6656B" w:rsidRPr="00EF2135">
        <w:rPr>
          <w:rFonts w:asciiTheme="majorBidi" w:hAnsiTheme="majorBidi" w:cstheme="majorBidi"/>
          <w:color w:val="FF0000"/>
          <w:sz w:val="24"/>
          <w:szCs w:val="24"/>
        </w:rPr>
        <w:t>national</w:t>
      </w:r>
      <w:r w:rsidRPr="00EF2135">
        <w:rPr>
          <w:rFonts w:asciiTheme="majorBidi" w:hAnsiTheme="majorBidi" w:cstheme="majorBidi"/>
          <w:color w:val="FF0000"/>
          <w:sz w:val="24"/>
          <w:szCs w:val="24"/>
        </w:rPr>
        <w:t xml:space="preserve"> and foreign domestic workers and workers in the rural sector, </w:t>
      </w:r>
      <w:r w:rsidR="00B6656B" w:rsidRPr="00EF2135">
        <w:rPr>
          <w:rFonts w:asciiTheme="majorBidi" w:hAnsiTheme="majorBidi" w:cstheme="majorBidi"/>
          <w:color w:val="FF0000"/>
          <w:sz w:val="24"/>
          <w:szCs w:val="24"/>
        </w:rPr>
        <w:t>provide work</w:t>
      </w:r>
      <w:r w:rsidRPr="00EF2135">
        <w:rPr>
          <w:rFonts w:asciiTheme="majorBidi" w:hAnsiTheme="majorBidi" w:cstheme="majorBidi"/>
          <w:color w:val="FF0000"/>
          <w:sz w:val="24"/>
          <w:szCs w:val="24"/>
        </w:rPr>
        <w:t xml:space="preserve"> contract</w:t>
      </w:r>
      <w:r w:rsidR="00B6656B" w:rsidRPr="00EF2135">
        <w:rPr>
          <w:rFonts w:asciiTheme="majorBidi" w:hAnsiTheme="majorBidi" w:cstheme="majorBidi"/>
          <w:color w:val="FF0000"/>
          <w:sz w:val="24"/>
          <w:szCs w:val="24"/>
        </w:rPr>
        <w:t xml:space="preserve">s without arbitrary conditions, prevent employers from withholding the identity documents of </w:t>
      </w:r>
      <w:r w:rsidRPr="00EF2135">
        <w:rPr>
          <w:rFonts w:asciiTheme="majorBidi" w:hAnsiTheme="majorBidi" w:cstheme="majorBidi"/>
          <w:color w:val="FF0000"/>
          <w:sz w:val="24"/>
          <w:szCs w:val="24"/>
        </w:rPr>
        <w:t xml:space="preserve">their workers, and </w:t>
      </w:r>
      <w:r w:rsidR="00B6656B" w:rsidRPr="00EF2135">
        <w:rPr>
          <w:rFonts w:asciiTheme="majorBidi" w:hAnsiTheme="majorBidi" w:cstheme="majorBidi"/>
          <w:color w:val="FF0000"/>
          <w:sz w:val="24"/>
          <w:szCs w:val="24"/>
        </w:rPr>
        <w:t>criminalize the employment of</w:t>
      </w:r>
      <w:r w:rsidRPr="00EF2135">
        <w:rPr>
          <w:rFonts w:asciiTheme="majorBidi" w:hAnsiTheme="majorBidi" w:cstheme="majorBidi"/>
          <w:color w:val="FF0000"/>
          <w:sz w:val="24"/>
          <w:szCs w:val="24"/>
        </w:rPr>
        <w:t xml:space="preserve"> underage girls (child labor).</w:t>
      </w:r>
    </w:p>
    <w:p w:rsidR="001A4689" w:rsidRPr="00EF2135" w:rsidRDefault="001A4689" w:rsidP="007E6FBA">
      <w:pPr>
        <w:spacing w:after="0" w:line="240" w:lineRule="auto"/>
        <w:jc w:val="both"/>
        <w:rPr>
          <w:rFonts w:asciiTheme="majorBidi" w:hAnsiTheme="majorBidi" w:cstheme="majorBidi"/>
          <w:b/>
          <w:color w:val="FF0000"/>
          <w:sz w:val="24"/>
          <w:szCs w:val="24"/>
        </w:rPr>
      </w:pPr>
    </w:p>
    <w:p w:rsidR="007E6FBA" w:rsidRPr="00EF2135" w:rsidRDefault="007E6FBA" w:rsidP="007E6FBA">
      <w:pPr>
        <w:spacing w:after="0" w:line="240" w:lineRule="auto"/>
        <w:jc w:val="both"/>
        <w:rPr>
          <w:rFonts w:asciiTheme="majorBidi" w:hAnsiTheme="majorBidi" w:cstheme="majorBidi"/>
          <w:b/>
          <w:color w:val="FF0000"/>
          <w:sz w:val="24"/>
          <w:szCs w:val="24"/>
        </w:rPr>
      </w:pPr>
    </w:p>
    <w:p w:rsidR="007A2E0D" w:rsidRPr="00EF2135" w:rsidRDefault="001A4689" w:rsidP="00C35B3D">
      <w:pPr>
        <w:spacing w:after="0" w:line="240" w:lineRule="auto"/>
        <w:jc w:val="both"/>
        <w:rPr>
          <w:rFonts w:asciiTheme="majorBidi" w:hAnsiTheme="majorBidi" w:cstheme="majorBidi"/>
          <w:b/>
          <w:sz w:val="24"/>
          <w:szCs w:val="24"/>
        </w:rPr>
      </w:pPr>
      <w:r w:rsidRPr="00EF2135">
        <w:rPr>
          <w:rFonts w:asciiTheme="majorBidi" w:hAnsiTheme="majorBidi" w:cstheme="majorBidi"/>
          <w:b/>
          <w:sz w:val="24"/>
          <w:szCs w:val="24"/>
        </w:rPr>
        <w:t xml:space="preserve">Para 30: Clause b: Suggest additions: </w:t>
      </w:r>
    </w:p>
    <w:p w:rsidR="007E6FBA" w:rsidRPr="00EF2135" w:rsidRDefault="001A4689" w:rsidP="007E6FBA">
      <w:pPr>
        <w:pStyle w:val="ListParagraph"/>
        <w:numPr>
          <w:ilvl w:val="0"/>
          <w:numId w:val="23"/>
        </w:numPr>
        <w:spacing w:after="0" w:line="240" w:lineRule="auto"/>
        <w:jc w:val="both"/>
        <w:rPr>
          <w:rFonts w:asciiTheme="majorBidi" w:hAnsiTheme="majorBidi" w:cstheme="majorBidi"/>
          <w:bCs/>
          <w:sz w:val="24"/>
          <w:szCs w:val="24"/>
        </w:rPr>
      </w:pPr>
      <w:r w:rsidRPr="00EF2135">
        <w:rPr>
          <w:rFonts w:asciiTheme="majorBidi" w:hAnsiTheme="majorBidi" w:cstheme="majorBidi"/>
          <w:bCs/>
          <w:sz w:val="24"/>
          <w:szCs w:val="24"/>
        </w:rPr>
        <w:t xml:space="preserve">Establish an independent National Rapporteur on Human Trafficking to track and report on the progress of anti-trafficking strategies, </w:t>
      </w:r>
      <w:r w:rsidR="007A2E0D" w:rsidRPr="00EF2135">
        <w:rPr>
          <w:rFonts w:asciiTheme="majorBidi" w:hAnsiTheme="majorBidi" w:cstheme="majorBidi"/>
          <w:bCs/>
          <w:sz w:val="24"/>
          <w:szCs w:val="24"/>
        </w:rPr>
        <w:t>including the national plan of action</w:t>
      </w:r>
      <w:r w:rsidR="007A2E0D" w:rsidRPr="00EF2135">
        <w:rPr>
          <w:rFonts w:asciiTheme="majorBidi" w:hAnsiTheme="majorBidi" w:cstheme="majorBidi"/>
          <w:bCs/>
          <w:sz w:val="24"/>
          <w:szCs w:val="24"/>
        </w:rPr>
        <w:t>,</w:t>
      </w:r>
      <w:r w:rsidR="007A2E0D" w:rsidRPr="00EF2135">
        <w:rPr>
          <w:rFonts w:asciiTheme="majorBidi" w:hAnsiTheme="majorBidi" w:cstheme="majorBidi"/>
          <w:bCs/>
          <w:color w:val="FF0000"/>
          <w:sz w:val="24"/>
          <w:szCs w:val="24"/>
        </w:rPr>
        <w:t xml:space="preserve"> evaluate and develop the plan in accordance to lived realities, </w:t>
      </w:r>
      <w:r w:rsidRPr="00EF2135">
        <w:rPr>
          <w:rFonts w:asciiTheme="majorBidi" w:hAnsiTheme="majorBidi" w:cstheme="majorBidi"/>
          <w:bCs/>
          <w:color w:val="FF0000"/>
          <w:sz w:val="24"/>
          <w:szCs w:val="24"/>
        </w:rPr>
        <w:t>follow up on investigations</w:t>
      </w:r>
      <w:r w:rsidR="007A2E0D" w:rsidRPr="00EF2135">
        <w:rPr>
          <w:rFonts w:asciiTheme="majorBidi" w:hAnsiTheme="majorBidi" w:cstheme="majorBidi"/>
          <w:bCs/>
          <w:color w:val="FF0000"/>
          <w:sz w:val="24"/>
          <w:szCs w:val="24"/>
        </w:rPr>
        <w:t>,</w:t>
      </w:r>
      <w:r w:rsidRPr="00EF2135">
        <w:rPr>
          <w:rFonts w:asciiTheme="majorBidi" w:hAnsiTheme="majorBidi" w:cstheme="majorBidi"/>
          <w:bCs/>
          <w:color w:val="FF0000"/>
          <w:sz w:val="24"/>
          <w:szCs w:val="24"/>
        </w:rPr>
        <w:t xml:space="preserve"> and </w:t>
      </w:r>
      <w:r w:rsidR="007A2E0D" w:rsidRPr="00EF2135">
        <w:rPr>
          <w:rFonts w:asciiTheme="majorBidi" w:hAnsiTheme="majorBidi" w:cstheme="majorBidi"/>
          <w:bCs/>
          <w:color w:val="FF0000"/>
          <w:sz w:val="24"/>
          <w:szCs w:val="24"/>
        </w:rPr>
        <w:t xml:space="preserve">have the mandate to </w:t>
      </w:r>
      <w:r w:rsidRPr="00EF2135">
        <w:rPr>
          <w:rFonts w:asciiTheme="majorBidi" w:hAnsiTheme="majorBidi" w:cstheme="majorBidi"/>
          <w:bCs/>
          <w:color w:val="FF0000"/>
          <w:sz w:val="24"/>
          <w:szCs w:val="24"/>
        </w:rPr>
        <w:t>file legal cases against the perpetrators</w:t>
      </w:r>
      <w:r w:rsidR="007A2E0D" w:rsidRPr="00EF2135">
        <w:rPr>
          <w:rFonts w:asciiTheme="majorBidi" w:hAnsiTheme="majorBidi" w:cstheme="majorBidi"/>
          <w:bCs/>
          <w:sz w:val="24"/>
          <w:szCs w:val="24"/>
        </w:rPr>
        <w:t xml:space="preserve">. </w:t>
      </w:r>
    </w:p>
    <w:p w:rsidR="007A2E0D" w:rsidRPr="00EF2135" w:rsidRDefault="007A2E0D" w:rsidP="007A2E0D">
      <w:pPr>
        <w:pStyle w:val="ListParagraph"/>
        <w:spacing w:after="0" w:line="240" w:lineRule="auto"/>
        <w:jc w:val="both"/>
        <w:rPr>
          <w:rFonts w:asciiTheme="majorBidi" w:hAnsiTheme="majorBidi" w:cstheme="majorBidi"/>
          <w:b/>
          <w:sz w:val="24"/>
          <w:szCs w:val="24"/>
        </w:rPr>
      </w:pPr>
    </w:p>
    <w:p w:rsidR="00FF6E04" w:rsidRPr="00EF2135" w:rsidRDefault="001A4689" w:rsidP="00FF6E04">
      <w:pPr>
        <w:spacing w:after="0" w:line="240" w:lineRule="auto"/>
        <w:jc w:val="both"/>
        <w:rPr>
          <w:rFonts w:asciiTheme="majorBidi" w:hAnsiTheme="majorBidi" w:cstheme="majorBidi"/>
          <w:b/>
          <w:sz w:val="24"/>
          <w:szCs w:val="24"/>
        </w:rPr>
      </w:pPr>
      <w:r w:rsidRPr="00EF2135">
        <w:rPr>
          <w:rFonts w:asciiTheme="majorBidi" w:hAnsiTheme="majorBidi" w:cstheme="majorBidi"/>
          <w:b/>
          <w:sz w:val="24"/>
          <w:szCs w:val="24"/>
        </w:rPr>
        <w:t>Section IV</w:t>
      </w:r>
      <w:r w:rsidR="007A2E0D" w:rsidRPr="00EF2135">
        <w:rPr>
          <w:rFonts w:asciiTheme="majorBidi" w:hAnsiTheme="majorBidi" w:cstheme="majorBidi"/>
          <w:b/>
          <w:sz w:val="24"/>
          <w:szCs w:val="24"/>
        </w:rPr>
        <w:t xml:space="preserve">, f, </w:t>
      </w:r>
      <w:proofErr w:type="gramStart"/>
      <w:r w:rsidR="00FF6E04" w:rsidRPr="00EF2135">
        <w:rPr>
          <w:rFonts w:asciiTheme="majorBidi" w:hAnsiTheme="majorBidi" w:cstheme="majorBidi"/>
          <w:b/>
          <w:sz w:val="24"/>
          <w:szCs w:val="24"/>
        </w:rPr>
        <w:t>Forcibly</w:t>
      </w:r>
      <w:proofErr w:type="gramEnd"/>
      <w:r w:rsidR="00FF6E04" w:rsidRPr="00EF2135">
        <w:rPr>
          <w:rFonts w:asciiTheme="majorBidi" w:hAnsiTheme="majorBidi" w:cstheme="majorBidi"/>
          <w:b/>
          <w:sz w:val="24"/>
          <w:szCs w:val="24"/>
        </w:rPr>
        <w:t xml:space="preserve"> displaced women and girls face a higher risk of being trafficked</w:t>
      </w:r>
      <w:r w:rsidR="00FF6E04" w:rsidRPr="00EF2135">
        <w:rPr>
          <w:rFonts w:asciiTheme="majorBidi" w:hAnsiTheme="majorBidi" w:cstheme="majorBidi"/>
          <w:b/>
          <w:sz w:val="24"/>
          <w:szCs w:val="24"/>
        </w:rPr>
        <w:t xml:space="preserve"> </w:t>
      </w:r>
    </w:p>
    <w:p w:rsidR="001A4689" w:rsidRPr="00EF2135" w:rsidRDefault="001A4689" w:rsidP="00FF6E04">
      <w:pPr>
        <w:spacing w:after="0" w:line="240" w:lineRule="auto"/>
        <w:jc w:val="both"/>
        <w:rPr>
          <w:rFonts w:asciiTheme="majorBidi" w:hAnsiTheme="majorBidi" w:cstheme="majorBidi"/>
          <w:color w:val="FF0000"/>
          <w:sz w:val="24"/>
          <w:szCs w:val="24"/>
        </w:rPr>
      </w:pPr>
      <w:r w:rsidRPr="00EF2135">
        <w:rPr>
          <w:rFonts w:asciiTheme="majorBidi" w:hAnsiTheme="majorBidi" w:cstheme="majorBidi"/>
          <w:b/>
          <w:sz w:val="24"/>
          <w:szCs w:val="24"/>
        </w:rPr>
        <w:t xml:space="preserve">Para 35: Suggested addition: </w:t>
      </w:r>
      <w:r w:rsidR="007A2E0D" w:rsidRPr="00EF2135">
        <w:rPr>
          <w:rFonts w:asciiTheme="majorBidi" w:hAnsiTheme="majorBidi" w:cstheme="majorBidi"/>
          <w:sz w:val="24"/>
          <w:szCs w:val="24"/>
        </w:rPr>
        <w:t>[…]</w:t>
      </w:r>
      <w:r w:rsidR="00C35B3D" w:rsidRPr="00EF2135">
        <w:rPr>
          <w:rFonts w:asciiTheme="majorBidi" w:hAnsiTheme="majorBidi" w:cstheme="majorBidi"/>
          <w:sz w:val="24"/>
          <w:szCs w:val="24"/>
        </w:rPr>
        <w:t xml:space="preserve"> </w:t>
      </w:r>
      <w:r w:rsidRPr="00EF2135">
        <w:rPr>
          <w:rFonts w:asciiTheme="majorBidi" w:hAnsiTheme="majorBidi" w:cstheme="majorBidi"/>
          <w:sz w:val="24"/>
          <w:szCs w:val="24"/>
        </w:rPr>
        <w:t xml:space="preserve">Forcibly displaced women are often subjected to gross human rights violations, including risks relating to trafficking for purposes of sexual or </w:t>
      </w:r>
      <w:proofErr w:type="spellStart"/>
      <w:r w:rsidRPr="00EF2135">
        <w:rPr>
          <w:rFonts w:asciiTheme="majorBidi" w:hAnsiTheme="majorBidi" w:cstheme="majorBidi"/>
          <w:sz w:val="24"/>
          <w:szCs w:val="24"/>
        </w:rPr>
        <w:t>labour</w:t>
      </w:r>
      <w:proofErr w:type="spellEnd"/>
      <w:r w:rsidRPr="00EF2135">
        <w:rPr>
          <w:rFonts w:asciiTheme="majorBidi" w:hAnsiTheme="majorBidi" w:cstheme="majorBidi"/>
          <w:sz w:val="24"/>
          <w:szCs w:val="24"/>
        </w:rPr>
        <w:t xml:space="preserve"> exploitation, slavery and servitude, including the abduction or recruitment of women and girls into armed forces and groups</w:t>
      </w:r>
      <w:r w:rsidRPr="00EF2135">
        <w:rPr>
          <w:rFonts w:asciiTheme="majorBidi" w:hAnsiTheme="majorBidi" w:cstheme="majorBidi"/>
          <w:color w:val="FF0000"/>
          <w:sz w:val="24"/>
          <w:szCs w:val="24"/>
        </w:rPr>
        <w:t xml:space="preserve"> </w:t>
      </w:r>
      <w:r w:rsidR="007A2E0D" w:rsidRPr="00EF2135">
        <w:rPr>
          <w:rFonts w:asciiTheme="majorBidi" w:hAnsiTheme="majorBidi" w:cstheme="majorBidi"/>
          <w:color w:val="FF0000"/>
          <w:sz w:val="24"/>
          <w:szCs w:val="24"/>
        </w:rPr>
        <w:t xml:space="preserve">or being </w:t>
      </w:r>
      <w:r w:rsidRPr="00EF2135">
        <w:rPr>
          <w:rFonts w:asciiTheme="majorBidi" w:hAnsiTheme="majorBidi" w:cstheme="majorBidi"/>
          <w:color w:val="FF0000"/>
          <w:sz w:val="24"/>
          <w:szCs w:val="24"/>
        </w:rPr>
        <w:t>use</w:t>
      </w:r>
      <w:r w:rsidR="007A2E0D" w:rsidRPr="00EF2135">
        <w:rPr>
          <w:rFonts w:asciiTheme="majorBidi" w:hAnsiTheme="majorBidi" w:cstheme="majorBidi"/>
          <w:color w:val="FF0000"/>
          <w:sz w:val="24"/>
          <w:szCs w:val="24"/>
        </w:rPr>
        <w:t>d</w:t>
      </w:r>
      <w:r w:rsidRPr="00EF2135">
        <w:rPr>
          <w:rFonts w:asciiTheme="majorBidi" w:hAnsiTheme="majorBidi" w:cstheme="majorBidi"/>
          <w:color w:val="FF0000"/>
          <w:sz w:val="24"/>
          <w:szCs w:val="24"/>
        </w:rPr>
        <w:t xml:space="preserve"> as human shields and</w:t>
      </w:r>
      <w:r w:rsidR="007A2E0D" w:rsidRPr="00EF2135">
        <w:rPr>
          <w:rFonts w:asciiTheme="majorBidi" w:hAnsiTheme="majorBidi" w:cstheme="majorBidi"/>
          <w:color w:val="FF0000"/>
          <w:sz w:val="24"/>
          <w:szCs w:val="24"/>
        </w:rPr>
        <w:t>/or</w:t>
      </w:r>
      <w:r w:rsidRPr="00EF2135">
        <w:rPr>
          <w:rFonts w:asciiTheme="majorBidi" w:hAnsiTheme="majorBidi" w:cstheme="majorBidi"/>
          <w:color w:val="FF0000"/>
          <w:sz w:val="24"/>
          <w:szCs w:val="24"/>
        </w:rPr>
        <w:t xml:space="preserve"> war slaves</w:t>
      </w:r>
      <w:r w:rsidR="007A2E0D" w:rsidRPr="00EF2135">
        <w:rPr>
          <w:rFonts w:asciiTheme="majorBidi" w:hAnsiTheme="majorBidi" w:cstheme="majorBidi"/>
          <w:color w:val="FF0000"/>
          <w:sz w:val="24"/>
          <w:szCs w:val="24"/>
        </w:rPr>
        <w:t xml:space="preserve">. </w:t>
      </w:r>
      <w:r w:rsidRPr="00EF2135">
        <w:rPr>
          <w:rFonts w:asciiTheme="majorBidi" w:hAnsiTheme="majorBidi" w:cstheme="majorBidi"/>
          <w:color w:val="FF0000"/>
          <w:sz w:val="24"/>
          <w:szCs w:val="24"/>
        </w:rPr>
        <w:t xml:space="preserve"> </w:t>
      </w:r>
    </w:p>
    <w:p w:rsidR="001A4689" w:rsidRPr="00EF2135" w:rsidRDefault="001A4689" w:rsidP="001A4689">
      <w:pPr>
        <w:pStyle w:val="ListParagraph"/>
        <w:spacing w:after="0" w:line="240" w:lineRule="auto"/>
        <w:ind w:left="0"/>
        <w:jc w:val="both"/>
        <w:rPr>
          <w:rFonts w:asciiTheme="majorBidi" w:hAnsiTheme="majorBidi" w:cstheme="majorBidi"/>
          <w:color w:val="FF0000"/>
          <w:sz w:val="24"/>
          <w:szCs w:val="24"/>
        </w:rPr>
      </w:pPr>
    </w:p>
    <w:p w:rsidR="001A4689" w:rsidRPr="00EF2135" w:rsidRDefault="001A4689" w:rsidP="007172E1">
      <w:pPr>
        <w:jc w:val="both"/>
        <w:rPr>
          <w:rFonts w:asciiTheme="majorBidi" w:hAnsiTheme="majorBidi" w:cstheme="majorBidi"/>
          <w:b/>
          <w:sz w:val="24"/>
          <w:szCs w:val="24"/>
        </w:rPr>
      </w:pPr>
      <w:r w:rsidRPr="00EF2135">
        <w:rPr>
          <w:rFonts w:asciiTheme="majorBidi" w:hAnsiTheme="majorBidi" w:cstheme="majorBidi"/>
          <w:b/>
          <w:sz w:val="24"/>
          <w:szCs w:val="24"/>
        </w:rPr>
        <w:t>Section IV, G</w:t>
      </w:r>
      <w:r w:rsidR="007A2E0D" w:rsidRPr="00EF2135">
        <w:rPr>
          <w:rFonts w:asciiTheme="majorBidi" w:hAnsiTheme="majorBidi" w:cstheme="majorBidi"/>
          <w:b/>
          <w:sz w:val="24"/>
          <w:szCs w:val="24"/>
        </w:rPr>
        <w:t xml:space="preserve">, </w:t>
      </w:r>
      <w:r w:rsidR="007A2E0D" w:rsidRPr="00EF2135">
        <w:rPr>
          <w:rFonts w:asciiTheme="majorBidi" w:hAnsiTheme="majorBidi" w:cstheme="majorBidi"/>
          <w:b/>
          <w:sz w:val="24"/>
          <w:szCs w:val="24"/>
        </w:rPr>
        <w:t>Women and girl migrants’ increased</w:t>
      </w:r>
      <w:r w:rsidR="007172E1" w:rsidRPr="00EF2135">
        <w:rPr>
          <w:rFonts w:asciiTheme="majorBidi" w:hAnsiTheme="majorBidi" w:cstheme="majorBidi"/>
          <w:b/>
          <w:sz w:val="24"/>
          <w:szCs w:val="24"/>
        </w:rPr>
        <w:t xml:space="preserve"> risk of being </w:t>
      </w:r>
      <w:proofErr w:type="spellStart"/>
      <w:r w:rsidR="007172E1" w:rsidRPr="00EF2135">
        <w:rPr>
          <w:rFonts w:asciiTheme="majorBidi" w:hAnsiTheme="majorBidi" w:cstheme="majorBidi"/>
          <w:b/>
          <w:sz w:val="24"/>
          <w:szCs w:val="24"/>
        </w:rPr>
        <w:t>trafficked</w:t>
      </w:r>
      <w:r w:rsidRPr="00EF2135">
        <w:rPr>
          <w:rFonts w:asciiTheme="majorBidi" w:hAnsiTheme="majorBidi" w:cstheme="majorBidi"/>
          <w:b/>
          <w:sz w:val="24"/>
          <w:szCs w:val="24"/>
        </w:rPr>
        <w:t>Para</w:t>
      </w:r>
      <w:proofErr w:type="spellEnd"/>
      <w:r w:rsidRPr="00EF2135">
        <w:rPr>
          <w:rFonts w:asciiTheme="majorBidi" w:hAnsiTheme="majorBidi" w:cstheme="majorBidi"/>
          <w:b/>
          <w:sz w:val="24"/>
          <w:szCs w:val="24"/>
        </w:rPr>
        <w:t xml:space="preserve"> 65: Add new clause: </w:t>
      </w:r>
      <w:r w:rsidRPr="00EF2135">
        <w:rPr>
          <w:rFonts w:asciiTheme="majorBidi" w:hAnsiTheme="majorBidi" w:cstheme="majorBidi"/>
          <w:b/>
          <w:color w:val="FF0000"/>
          <w:sz w:val="24"/>
          <w:szCs w:val="24"/>
        </w:rPr>
        <w:t xml:space="preserve">(d) </w:t>
      </w:r>
      <w:r w:rsidRPr="00EF2135">
        <w:rPr>
          <w:rFonts w:asciiTheme="majorBidi" w:hAnsiTheme="majorBidi" w:cstheme="majorBidi"/>
          <w:color w:val="FF0000"/>
          <w:sz w:val="24"/>
          <w:szCs w:val="24"/>
        </w:rPr>
        <w:t xml:space="preserve">Provide social and legal protection in the country of destination for migrant women and girls and provide </w:t>
      </w:r>
      <w:r w:rsidR="007A2E0D" w:rsidRPr="00EF2135">
        <w:rPr>
          <w:rFonts w:asciiTheme="majorBidi" w:hAnsiTheme="majorBidi" w:cstheme="majorBidi"/>
          <w:color w:val="FF0000"/>
          <w:sz w:val="24"/>
          <w:szCs w:val="24"/>
        </w:rPr>
        <w:t>psyche-</w:t>
      </w:r>
      <w:r w:rsidRPr="00EF2135">
        <w:rPr>
          <w:rFonts w:asciiTheme="majorBidi" w:hAnsiTheme="majorBidi" w:cstheme="majorBidi"/>
          <w:color w:val="FF0000"/>
          <w:sz w:val="24"/>
          <w:szCs w:val="24"/>
        </w:rPr>
        <w:t>social services for their children</w:t>
      </w:r>
    </w:p>
    <w:p w:rsidR="001A4689" w:rsidRPr="00EF2135" w:rsidRDefault="001A4689" w:rsidP="001A4689">
      <w:pPr>
        <w:spacing w:after="0" w:line="240" w:lineRule="auto"/>
        <w:jc w:val="both"/>
        <w:rPr>
          <w:rFonts w:asciiTheme="majorBidi" w:hAnsiTheme="majorBidi" w:cstheme="majorBidi"/>
          <w:b/>
          <w:bCs/>
          <w:sz w:val="24"/>
          <w:szCs w:val="24"/>
        </w:rPr>
      </w:pPr>
      <w:r w:rsidRPr="00EF2135">
        <w:rPr>
          <w:rFonts w:asciiTheme="majorBidi" w:hAnsiTheme="majorBidi" w:cstheme="majorBidi"/>
          <w:b/>
          <w:bCs/>
          <w:sz w:val="24"/>
          <w:szCs w:val="24"/>
        </w:rPr>
        <w:t xml:space="preserve">Section V, a, </w:t>
      </w:r>
      <w:r w:rsidR="00FF6E04" w:rsidRPr="00EF2135">
        <w:rPr>
          <w:rFonts w:asciiTheme="majorBidi" w:hAnsiTheme="majorBidi" w:cstheme="majorBidi"/>
          <w:b/>
          <w:sz w:val="24"/>
          <w:szCs w:val="24"/>
        </w:rPr>
        <w:t>Victim identification</w:t>
      </w:r>
    </w:p>
    <w:p w:rsidR="001A4689" w:rsidRPr="00EF2135" w:rsidRDefault="001A4689" w:rsidP="00FF6E04">
      <w:pPr>
        <w:spacing w:after="0" w:line="240" w:lineRule="auto"/>
        <w:jc w:val="both"/>
        <w:rPr>
          <w:rFonts w:asciiTheme="majorBidi" w:hAnsiTheme="majorBidi" w:cstheme="majorBidi"/>
          <w:b/>
          <w:sz w:val="24"/>
          <w:szCs w:val="24"/>
        </w:rPr>
      </w:pPr>
      <w:r w:rsidRPr="00EF2135">
        <w:rPr>
          <w:rFonts w:asciiTheme="majorBidi" w:hAnsiTheme="majorBidi" w:cstheme="majorBidi"/>
          <w:b/>
          <w:bCs/>
          <w:sz w:val="24"/>
          <w:szCs w:val="24"/>
        </w:rPr>
        <w:t xml:space="preserve">Para 68: Suggested addition: </w:t>
      </w:r>
      <w:r w:rsidRPr="00EF2135">
        <w:rPr>
          <w:rFonts w:asciiTheme="majorBidi" w:hAnsiTheme="majorBidi" w:cstheme="majorBidi"/>
          <w:sz w:val="24"/>
          <w:szCs w:val="24"/>
        </w:rPr>
        <w:t xml:space="preserve">(g) </w:t>
      </w:r>
      <w:r w:rsidRPr="00EF2135">
        <w:rPr>
          <w:rFonts w:asciiTheme="majorBidi" w:hAnsiTheme="majorBidi" w:cstheme="majorBidi"/>
          <w:sz w:val="24"/>
          <w:szCs w:val="24"/>
        </w:rPr>
        <w:t xml:space="preserve">Encourage reporting of trafficking by intensifying nationwide education and awareness-raising campaigns about </w:t>
      </w:r>
      <w:r w:rsidRPr="00EF2135">
        <w:rPr>
          <w:rFonts w:asciiTheme="majorBidi" w:hAnsiTheme="majorBidi" w:cstheme="majorBidi"/>
          <w:color w:val="FF0000"/>
          <w:sz w:val="24"/>
          <w:szCs w:val="24"/>
        </w:rPr>
        <w:t xml:space="preserve">The definition of trafficking, its types and forms, and </w:t>
      </w:r>
      <w:r w:rsidR="00FF6E04" w:rsidRPr="00EF2135">
        <w:rPr>
          <w:rFonts w:asciiTheme="majorBidi" w:hAnsiTheme="majorBidi" w:cstheme="majorBidi"/>
          <w:color w:val="FF0000"/>
          <w:sz w:val="24"/>
          <w:szCs w:val="24"/>
        </w:rPr>
        <w:t>the difference from violence</w:t>
      </w:r>
      <w:r w:rsidRPr="00EF2135">
        <w:rPr>
          <w:rFonts w:asciiTheme="majorBidi" w:hAnsiTheme="majorBidi" w:cstheme="majorBidi"/>
          <w:color w:val="FF0000"/>
          <w:sz w:val="24"/>
          <w:szCs w:val="24"/>
        </w:rPr>
        <w:t xml:space="preserve"> against women</w:t>
      </w:r>
      <w:r w:rsidR="00FF6E04" w:rsidRPr="00EF2135">
        <w:rPr>
          <w:rFonts w:asciiTheme="majorBidi" w:hAnsiTheme="majorBidi" w:cstheme="majorBidi"/>
          <w:color w:val="FF0000"/>
          <w:sz w:val="24"/>
          <w:szCs w:val="24"/>
        </w:rPr>
        <w:t xml:space="preserve"> forms,</w:t>
      </w:r>
      <w:r w:rsidRPr="00EF2135">
        <w:rPr>
          <w:rFonts w:asciiTheme="majorBidi" w:hAnsiTheme="majorBidi" w:cstheme="majorBidi"/>
          <w:color w:val="FF0000"/>
          <w:sz w:val="24"/>
          <w:szCs w:val="24"/>
        </w:rPr>
        <w:t xml:space="preserve"> </w:t>
      </w:r>
      <w:r w:rsidRPr="00EF2135">
        <w:rPr>
          <w:rFonts w:asciiTheme="majorBidi" w:hAnsiTheme="majorBidi" w:cstheme="majorBidi"/>
          <w:sz w:val="24"/>
          <w:szCs w:val="24"/>
        </w:rPr>
        <w:t>the risks and criminal nature of trafficking</w:t>
      </w:r>
      <w:r w:rsidRPr="00EF2135">
        <w:rPr>
          <w:rStyle w:val="FootnoteReference"/>
          <w:rFonts w:asciiTheme="majorBidi" w:hAnsiTheme="majorBidi" w:cstheme="majorBidi"/>
          <w:sz w:val="24"/>
          <w:szCs w:val="24"/>
        </w:rPr>
        <w:footnoteReference w:id="2"/>
      </w:r>
      <w:r w:rsidRPr="00EF2135">
        <w:rPr>
          <w:rFonts w:asciiTheme="majorBidi" w:hAnsiTheme="majorBidi" w:cstheme="majorBidi"/>
          <w:sz w:val="24"/>
          <w:szCs w:val="24"/>
        </w:rPr>
        <w:t xml:space="preserve"> and setting up a 24/7 free hotline</w:t>
      </w:r>
      <w:r w:rsidRPr="00EF2135">
        <w:rPr>
          <w:rFonts w:asciiTheme="majorBidi" w:hAnsiTheme="majorBidi" w:cstheme="majorBidi"/>
          <w:sz w:val="24"/>
          <w:szCs w:val="24"/>
        </w:rPr>
        <w:t>.</w:t>
      </w:r>
      <w:r w:rsidRPr="00EF2135">
        <w:rPr>
          <w:rFonts w:asciiTheme="majorBidi" w:hAnsiTheme="majorBidi" w:cstheme="majorBidi"/>
          <w:b/>
          <w:sz w:val="24"/>
          <w:szCs w:val="24"/>
        </w:rPr>
        <w:t xml:space="preserve"> </w:t>
      </w:r>
    </w:p>
    <w:p w:rsidR="001A4689" w:rsidRPr="00EF2135" w:rsidRDefault="001A4689" w:rsidP="001A4689">
      <w:pPr>
        <w:spacing w:after="0" w:line="240" w:lineRule="auto"/>
        <w:jc w:val="both"/>
        <w:rPr>
          <w:rFonts w:asciiTheme="majorBidi" w:hAnsiTheme="majorBidi" w:cstheme="majorBidi"/>
          <w:b/>
          <w:sz w:val="24"/>
          <w:szCs w:val="24"/>
        </w:rPr>
      </w:pPr>
    </w:p>
    <w:p w:rsidR="001A4689" w:rsidRPr="00EF2135" w:rsidRDefault="001A4689" w:rsidP="001A4689">
      <w:pPr>
        <w:spacing w:after="0" w:line="240" w:lineRule="auto"/>
        <w:jc w:val="both"/>
        <w:rPr>
          <w:rFonts w:asciiTheme="majorBidi" w:hAnsiTheme="majorBidi" w:cstheme="majorBidi"/>
          <w:b/>
          <w:bCs/>
          <w:sz w:val="24"/>
          <w:szCs w:val="24"/>
        </w:rPr>
      </w:pPr>
      <w:r w:rsidRPr="00EF2135">
        <w:rPr>
          <w:rFonts w:asciiTheme="majorBidi" w:hAnsiTheme="majorBidi" w:cstheme="majorBidi"/>
          <w:b/>
          <w:bCs/>
          <w:sz w:val="24"/>
          <w:szCs w:val="24"/>
        </w:rPr>
        <w:t>Section V, b</w:t>
      </w:r>
      <w:r w:rsidR="00FF6E04" w:rsidRPr="00EF2135">
        <w:rPr>
          <w:rFonts w:asciiTheme="majorBidi" w:hAnsiTheme="majorBidi" w:cstheme="majorBidi"/>
          <w:b/>
          <w:bCs/>
          <w:sz w:val="24"/>
          <w:szCs w:val="24"/>
        </w:rPr>
        <w:t xml:space="preserve">, </w:t>
      </w:r>
      <w:r w:rsidR="00FF6E04" w:rsidRPr="00EF2135">
        <w:rPr>
          <w:rFonts w:asciiTheme="majorBidi" w:hAnsiTheme="majorBidi" w:cstheme="majorBidi"/>
          <w:b/>
          <w:sz w:val="24"/>
          <w:szCs w:val="24"/>
        </w:rPr>
        <w:t>Victim assistance and protection</w:t>
      </w:r>
    </w:p>
    <w:p w:rsidR="00936CEF" w:rsidRPr="00EF2135" w:rsidRDefault="001A4689" w:rsidP="007172E1">
      <w:pPr>
        <w:spacing w:after="0" w:line="240" w:lineRule="auto"/>
        <w:jc w:val="both"/>
        <w:rPr>
          <w:rFonts w:asciiTheme="majorBidi" w:hAnsiTheme="majorBidi" w:cstheme="majorBidi"/>
          <w:sz w:val="24"/>
          <w:szCs w:val="24"/>
        </w:rPr>
      </w:pPr>
      <w:r w:rsidRPr="00EF2135">
        <w:rPr>
          <w:rFonts w:asciiTheme="majorBidi" w:hAnsiTheme="majorBidi" w:cstheme="majorBidi"/>
          <w:b/>
          <w:bCs/>
          <w:sz w:val="24"/>
          <w:szCs w:val="24"/>
        </w:rPr>
        <w:t>Para 72:</w:t>
      </w:r>
      <w:r w:rsidRPr="00EF2135">
        <w:rPr>
          <w:rFonts w:asciiTheme="majorBidi" w:hAnsiTheme="majorBidi" w:cstheme="majorBidi"/>
          <w:sz w:val="24"/>
          <w:szCs w:val="24"/>
        </w:rPr>
        <w:t xml:space="preserve"> </w:t>
      </w:r>
      <w:r w:rsidR="00936CEF" w:rsidRPr="00EF2135">
        <w:rPr>
          <w:rFonts w:asciiTheme="majorBidi" w:hAnsiTheme="majorBidi" w:cstheme="majorBidi"/>
          <w:sz w:val="24"/>
          <w:szCs w:val="24"/>
        </w:rPr>
        <w:t xml:space="preserve">Suggested addition: (m) </w:t>
      </w:r>
      <w:r w:rsidR="00936CEF" w:rsidRPr="00EF2135">
        <w:rPr>
          <w:rFonts w:asciiTheme="majorBidi" w:hAnsiTheme="majorBidi" w:cstheme="majorBidi"/>
          <w:sz w:val="24"/>
          <w:szCs w:val="24"/>
        </w:rPr>
        <w:t xml:space="preserve">Implement reintegration </w:t>
      </w:r>
      <w:r w:rsidR="007172E1" w:rsidRPr="00EF2135">
        <w:rPr>
          <w:rFonts w:asciiTheme="majorBidi" w:hAnsiTheme="majorBidi" w:cstheme="majorBidi"/>
          <w:color w:val="FF0000"/>
          <w:sz w:val="24"/>
          <w:szCs w:val="24"/>
        </w:rPr>
        <w:t xml:space="preserve">and economic empowerment </w:t>
      </w:r>
      <w:r w:rsidR="00936CEF" w:rsidRPr="00EF2135">
        <w:rPr>
          <w:rFonts w:asciiTheme="majorBidi" w:hAnsiTheme="majorBidi" w:cstheme="majorBidi"/>
          <w:sz w:val="24"/>
          <w:szCs w:val="24"/>
        </w:rPr>
        <w:t>measures for victims to prevent their re trafficking and the repetition of their rights’ violations, ensuring that trafficked women are part of the design, implementation and evaluation of these measures</w:t>
      </w:r>
      <w:r w:rsidR="007172E1" w:rsidRPr="00EF2135">
        <w:rPr>
          <w:rFonts w:asciiTheme="majorBidi" w:hAnsiTheme="majorBidi" w:cstheme="majorBidi"/>
          <w:sz w:val="24"/>
          <w:szCs w:val="24"/>
        </w:rPr>
        <w:t xml:space="preserve">. </w:t>
      </w:r>
      <w:r w:rsidR="00936CEF" w:rsidRPr="00EF2135">
        <w:rPr>
          <w:rFonts w:asciiTheme="majorBidi" w:hAnsiTheme="majorBidi" w:cstheme="majorBidi"/>
          <w:sz w:val="24"/>
          <w:szCs w:val="24"/>
        </w:rPr>
        <w:t xml:space="preserve"> </w:t>
      </w:r>
    </w:p>
    <w:p w:rsidR="00AE5CA9" w:rsidRPr="00EF2135" w:rsidRDefault="00AE5CA9" w:rsidP="007172E1">
      <w:pPr>
        <w:spacing w:after="0" w:line="240" w:lineRule="auto"/>
        <w:jc w:val="both"/>
        <w:rPr>
          <w:rFonts w:asciiTheme="majorBidi" w:hAnsiTheme="majorBidi" w:cstheme="majorBidi"/>
          <w:b/>
          <w:bCs/>
          <w:sz w:val="24"/>
          <w:szCs w:val="24"/>
        </w:rPr>
      </w:pPr>
    </w:p>
    <w:sectPr w:rsidR="00AE5CA9" w:rsidRPr="00EF213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3DD" w:rsidRDefault="007D33DD" w:rsidP="00AE5CA9">
      <w:pPr>
        <w:spacing w:after="0" w:line="240" w:lineRule="auto"/>
      </w:pPr>
      <w:r>
        <w:separator/>
      </w:r>
    </w:p>
  </w:endnote>
  <w:endnote w:type="continuationSeparator" w:id="0">
    <w:p w:rsidR="007D33DD" w:rsidRDefault="007D33DD" w:rsidP="00AE5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77670"/>
      <w:docPartObj>
        <w:docPartGallery w:val="Page Numbers (Bottom of Page)"/>
        <w:docPartUnique/>
      </w:docPartObj>
    </w:sdtPr>
    <w:sdtEndPr>
      <w:rPr>
        <w:noProof/>
      </w:rPr>
    </w:sdtEndPr>
    <w:sdtContent>
      <w:p w:rsidR="00F07DB3" w:rsidRDefault="00F07D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07DB3" w:rsidRDefault="00F07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3DD" w:rsidRDefault="007D33DD" w:rsidP="00AE5CA9">
      <w:pPr>
        <w:spacing w:after="0" w:line="240" w:lineRule="auto"/>
      </w:pPr>
      <w:r>
        <w:separator/>
      </w:r>
    </w:p>
  </w:footnote>
  <w:footnote w:type="continuationSeparator" w:id="0">
    <w:p w:rsidR="007D33DD" w:rsidRDefault="007D33DD" w:rsidP="00AE5CA9">
      <w:pPr>
        <w:spacing w:after="0" w:line="240" w:lineRule="auto"/>
      </w:pPr>
      <w:r>
        <w:continuationSeparator/>
      </w:r>
    </w:p>
  </w:footnote>
  <w:footnote w:id="1">
    <w:p w:rsidR="00C270B8" w:rsidRPr="005951DD" w:rsidRDefault="00C270B8" w:rsidP="00DF47D3">
      <w:pPr>
        <w:pStyle w:val="FootnoteText"/>
        <w:rPr>
          <w:rFonts w:ascii="Times New Roman" w:hAnsi="Times New Roman" w:cs="Times New Roman"/>
          <w:sz w:val="20"/>
          <w:szCs w:val="20"/>
        </w:rPr>
      </w:pPr>
    </w:p>
  </w:footnote>
  <w:footnote w:id="2">
    <w:p w:rsidR="001A4689" w:rsidRPr="00C24FBA" w:rsidRDefault="001A4689" w:rsidP="001A4689">
      <w:pPr>
        <w:pStyle w:val="FootnoteText"/>
        <w:rPr>
          <w:rFonts w:ascii="Times New Roman" w:hAnsi="Times New Roman" w:cs="Times New Roman"/>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CA9" w:rsidRDefault="00AE5CA9" w:rsidP="00AE5CA9">
    <w:pPr>
      <w:pStyle w:val="Header"/>
      <w:tabs>
        <w:tab w:val="left" w:pos="299"/>
      </w:tabs>
    </w:pPr>
    <w:r>
      <w:tab/>
      <w:t>May 2020</w:t>
    </w:r>
    <w:r>
      <w:tab/>
    </w:r>
    <w:r>
      <w:tab/>
    </w:r>
    <w:r>
      <w:rPr>
        <w:noProof/>
      </w:rPr>
      <w:drawing>
        <wp:inline distT="0" distB="0" distL="0" distR="0" wp14:anchorId="6F1ECCAD" wp14:editId="0B9EEE3B">
          <wp:extent cx="616373" cy="6163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WLA_LOGO_HiRe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6259" cy="6162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104"/>
    <w:multiLevelType w:val="hybridMultilevel"/>
    <w:tmpl w:val="21B68482"/>
    <w:lvl w:ilvl="0" w:tplc="C68446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A12F8"/>
    <w:multiLevelType w:val="hybridMultilevel"/>
    <w:tmpl w:val="E48C57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01C40"/>
    <w:multiLevelType w:val="hybridMultilevel"/>
    <w:tmpl w:val="E2DE18FA"/>
    <w:lvl w:ilvl="0" w:tplc="D2FA6E12">
      <w:start w:val="1"/>
      <w:numFmt w:val="lowerLetter"/>
      <w:lvlText w:val="%1)"/>
      <w:lvlJc w:val="left"/>
      <w:pPr>
        <w:ind w:left="720" w:hanging="360"/>
      </w:pPr>
      <w:rPr>
        <w:rFonts w:ascii="Times New Roman" w:eastAsiaTheme="minorEastAsia" w:hAnsi="Times New Roman" w:cs="Times New Roman"/>
      </w:rPr>
    </w:lvl>
    <w:lvl w:ilvl="1" w:tplc="04090017">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F4823"/>
    <w:multiLevelType w:val="hybridMultilevel"/>
    <w:tmpl w:val="82AA1CE6"/>
    <w:lvl w:ilvl="0" w:tplc="070E019A">
      <w:start w:val="24"/>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2494C494">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6A0955"/>
    <w:multiLevelType w:val="hybridMultilevel"/>
    <w:tmpl w:val="EF00744C"/>
    <w:lvl w:ilvl="0" w:tplc="56EE7B6A">
      <w:start w:val="3"/>
      <w:numFmt w:val="lowerRoman"/>
      <w:lvlText w:val="%1&gt;"/>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BD09E8"/>
    <w:multiLevelType w:val="hybridMultilevel"/>
    <w:tmpl w:val="F692F962"/>
    <w:lvl w:ilvl="0" w:tplc="B7D4DB5C">
      <w:start w:val="21"/>
      <w:numFmt w:val="decimal"/>
      <w:lvlText w:val="%1."/>
      <w:lvlJc w:val="left"/>
      <w:pPr>
        <w:ind w:left="1080" w:hanging="360"/>
      </w:pPr>
      <w:rPr>
        <w:rFonts w:asciiTheme="majorBidi" w:hAnsiTheme="majorBidi" w:cstheme="majorBidi" w:hint="default"/>
        <w:b w:val="0"/>
        <w:color w:val="FF000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9700EF"/>
    <w:multiLevelType w:val="hybridMultilevel"/>
    <w:tmpl w:val="62E084B2"/>
    <w:lvl w:ilvl="0" w:tplc="2AB0F458">
      <w:start w:val="7"/>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AF1F51"/>
    <w:multiLevelType w:val="hybridMultilevel"/>
    <w:tmpl w:val="9D60E0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B53B7E"/>
    <w:multiLevelType w:val="hybridMultilevel"/>
    <w:tmpl w:val="4BD81B8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4A54C8"/>
    <w:multiLevelType w:val="hybridMultilevel"/>
    <w:tmpl w:val="2E42E5C0"/>
    <w:lvl w:ilvl="0" w:tplc="2B0007F2">
      <w:start w:val="2"/>
      <w:numFmt w:val="bullet"/>
      <w:lvlText w:val="-"/>
      <w:lvlJc w:val="left"/>
      <w:pPr>
        <w:ind w:left="1440" w:hanging="360"/>
      </w:pPr>
      <w:rPr>
        <w:rFonts w:ascii="Times New Roman" w:eastAsiaTheme="minorHAnsi" w:hAnsi="Times New Roman" w:cs="Times New Roman" w:hint="default"/>
        <w:color w:val="FF0000"/>
        <w:u w:val="singl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DF3788"/>
    <w:multiLevelType w:val="hybridMultilevel"/>
    <w:tmpl w:val="61649346"/>
    <w:lvl w:ilvl="0" w:tplc="2CB21A54">
      <w:start w:val="5"/>
      <w:numFmt w:val="lowerLetter"/>
      <w:lvlText w:val="%1."/>
      <w:lvlJc w:val="left"/>
      <w:pPr>
        <w:ind w:left="720" w:hanging="360"/>
      </w:pPr>
      <w:rPr>
        <w:rFonts w:asciiTheme="minorHAnsi" w:hAnsiTheme="minorHAnsi" w:cstheme="minorBidi"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B81F2D"/>
    <w:multiLevelType w:val="hybridMultilevel"/>
    <w:tmpl w:val="5554E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FF2364"/>
    <w:multiLevelType w:val="hybridMultilevel"/>
    <w:tmpl w:val="08EE13D2"/>
    <w:lvl w:ilvl="0" w:tplc="0409000F">
      <w:start w:val="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7877BD"/>
    <w:multiLevelType w:val="hybridMultilevel"/>
    <w:tmpl w:val="BE60E41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5E26E5"/>
    <w:multiLevelType w:val="hybridMultilevel"/>
    <w:tmpl w:val="CB2A9FC4"/>
    <w:lvl w:ilvl="0" w:tplc="0409000F">
      <w:start w:val="1"/>
      <w:numFmt w:val="decimal"/>
      <w:lvlText w:val="%1."/>
      <w:lvlJc w:val="left"/>
      <w:pPr>
        <w:ind w:left="720" w:hanging="360"/>
      </w:pPr>
    </w:lvl>
    <w:lvl w:ilvl="1" w:tplc="04090017">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86103A"/>
    <w:multiLevelType w:val="hybridMultilevel"/>
    <w:tmpl w:val="C898F188"/>
    <w:lvl w:ilvl="0" w:tplc="50C2AEC2">
      <w:start w:val="24"/>
      <w:numFmt w:val="decimal"/>
      <w:lvlText w:val="%1&gt;"/>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E5B32"/>
    <w:multiLevelType w:val="hybridMultilevel"/>
    <w:tmpl w:val="919808E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46574262"/>
    <w:multiLevelType w:val="hybridMultilevel"/>
    <w:tmpl w:val="413E3242"/>
    <w:lvl w:ilvl="0" w:tplc="0409000F">
      <w:start w:val="1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592C78"/>
    <w:multiLevelType w:val="hybridMultilevel"/>
    <w:tmpl w:val="79B23DCE"/>
    <w:lvl w:ilvl="0" w:tplc="BED2003C">
      <w:start w:val="7"/>
      <w:numFmt w:val="lowerRoman"/>
      <w:lvlText w:val="%1&gt;"/>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4BB4A55"/>
    <w:multiLevelType w:val="hybridMultilevel"/>
    <w:tmpl w:val="F2E255D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9D4766"/>
    <w:multiLevelType w:val="hybridMultilevel"/>
    <w:tmpl w:val="CD1AD5C8"/>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5C3D45"/>
    <w:multiLevelType w:val="hybridMultilevel"/>
    <w:tmpl w:val="C44E6E9E"/>
    <w:lvl w:ilvl="0" w:tplc="4B64C818">
      <w:start w:val="2"/>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2B50262A">
      <w:start w:val="9"/>
      <w:numFmt w:val="lowerLetter"/>
      <w:lvlText w:val="%3."/>
      <w:lvlJc w:val="left"/>
      <w:pPr>
        <w:ind w:left="3060" w:hanging="360"/>
      </w:pPr>
      <w:rPr>
        <w:rFonts w:asciiTheme="minorHAnsi" w:hAnsiTheme="minorHAnsi" w:cstheme="minorBidi" w:hint="default"/>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49503D9"/>
    <w:multiLevelType w:val="hybridMultilevel"/>
    <w:tmpl w:val="BCC8CFBE"/>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9"/>
  </w:num>
  <w:num w:numId="4">
    <w:abstractNumId w:val="8"/>
  </w:num>
  <w:num w:numId="5">
    <w:abstractNumId w:val="17"/>
  </w:num>
  <w:num w:numId="6">
    <w:abstractNumId w:val="5"/>
  </w:num>
  <w:num w:numId="7">
    <w:abstractNumId w:val="15"/>
  </w:num>
  <w:num w:numId="8">
    <w:abstractNumId w:val="3"/>
  </w:num>
  <w:num w:numId="9">
    <w:abstractNumId w:val="20"/>
  </w:num>
  <w:num w:numId="10">
    <w:abstractNumId w:val="4"/>
  </w:num>
  <w:num w:numId="11">
    <w:abstractNumId w:val="21"/>
  </w:num>
  <w:num w:numId="12">
    <w:abstractNumId w:val="18"/>
  </w:num>
  <w:num w:numId="13">
    <w:abstractNumId w:val="6"/>
  </w:num>
  <w:num w:numId="14">
    <w:abstractNumId w:val="9"/>
  </w:num>
  <w:num w:numId="15">
    <w:abstractNumId w:val="22"/>
  </w:num>
  <w:num w:numId="16">
    <w:abstractNumId w:val="7"/>
  </w:num>
  <w:num w:numId="17">
    <w:abstractNumId w:val="11"/>
  </w:num>
  <w:num w:numId="18">
    <w:abstractNumId w:val="10"/>
  </w:num>
  <w:num w:numId="19">
    <w:abstractNumId w:val="2"/>
  </w:num>
  <w:num w:numId="20">
    <w:abstractNumId w:val="14"/>
  </w:num>
  <w:num w:numId="21">
    <w:abstractNumId w:val="16"/>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2EE"/>
    <w:rsid w:val="00086AC8"/>
    <w:rsid w:val="000D2738"/>
    <w:rsid w:val="000F1A53"/>
    <w:rsid w:val="00160A1B"/>
    <w:rsid w:val="001A4689"/>
    <w:rsid w:val="00285F73"/>
    <w:rsid w:val="002B29DB"/>
    <w:rsid w:val="003117BC"/>
    <w:rsid w:val="003E78FC"/>
    <w:rsid w:val="005F2ACD"/>
    <w:rsid w:val="007172E1"/>
    <w:rsid w:val="00780715"/>
    <w:rsid w:val="007A2E0D"/>
    <w:rsid w:val="007D33DD"/>
    <w:rsid w:val="007E6FBA"/>
    <w:rsid w:val="00936CEF"/>
    <w:rsid w:val="0097579A"/>
    <w:rsid w:val="00AD70D2"/>
    <w:rsid w:val="00AE5CA9"/>
    <w:rsid w:val="00B26AFB"/>
    <w:rsid w:val="00B6656B"/>
    <w:rsid w:val="00C035CD"/>
    <w:rsid w:val="00C270B8"/>
    <w:rsid w:val="00C35B3D"/>
    <w:rsid w:val="00C9320A"/>
    <w:rsid w:val="00CF35BE"/>
    <w:rsid w:val="00D434AF"/>
    <w:rsid w:val="00D952EE"/>
    <w:rsid w:val="00DF47D3"/>
    <w:rsid w:val="00EF2135"/>
    <w:rsid w:val="00F07DB3"/>
    <w:rsid w:val="00F713C3"/>
    <w:rsid w:val="00F82CB4"/>
    <w:rsid w:val="00FF6E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9DB"/>
  </w:style>
  <w:style w:type="paragraph" w:styleId="Heading1">
    <w:name w:val="heading 1"/>
    <w:basedOn w:val="Normal"/>
    <w:link w:val="Heading1Char"/>
    <w:uiPriority w:val="9"/>
    <w:qFormat/>
    <w:rsid w:val="00AE5C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CA9"/>
  </w:style>
  <w:style w:type="paragraph" w:styleId="Footer">
    <w:name w:val="footer"/>
    <w:basedOn w:val="Normal"/>
    <w:link w:val="FooterChar"/>
    <w:uiPriority w:val="99"/>
    <w:unhideWhenUsed/>
    <w:rsid w:val="00AE5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CA9"/>
  </w:style>
  <w:style w:type="paragraph" w:styleId="BalloonText">
    <w:name w:val="Balloon Text"/>
    <w:basedOn w:val="Normal"/>
    <w:link w:val="BalloonTextChar"/>
    <w:uiPriority w:val="99"/>
    <w:semiHidden/>
    <w:unhideWhenUsed/>
    <w:rsid w:val="00AE5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CA9"/>
    <w:rPr>
      <w:rFonts w:ascii="Tahoma" w:hAnsi="Tahoma" w:cs="Tahoma"/>
      <w:sz w:val="16"/>
      <w:szCs w:val="16"/>
    </w:rPr>
  </w:style>
  <w:style w:type="character" w:customStyle="1" w:styleId="Heading1Char">
    <w:name w:val="Heading 1 Char"/>
    <w:basedOn w:val="DefaultParagraphFont"/>
    <w:link w:val="Heading1"/>
    <w:uiPriority w:val="9"/>
    <w:rsid w:val="00AE5CA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E5CA9"/>
    <w:rPr>
      <w:b/>
      <w:bCs/>
    </w:rPr>
  </w:style>
  <w:style w:type="paragraph" w:styleId="ListParagraph">
    <w:name w:val="List Paragraph"/>
    <w:basedOn w:val="Normal"/>
    <w:uiPriority w:val="34"/>
    <w:qFormat/>
    <w:rsid w:val="0097579A"/>
    <w:pPr>
      <w:ind w:left="720"/>
      <w:contextualSpacing/>
    </w:pPr>
  </w:style>
  <w:style w:type="paragraph" w:styleId="FootnoteText">
    <w:name w:val="footnote text"/>
    <w:basedOn w:val="Normal"/>
    <w:link w:val="FootnoteTextChar"/>
    <w:uiPriority w:val="99"/>
    <w:unhideWhenUsed/>
    <w:rsid w:val="003117BC"/>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3117BC"/>
    <w:rPr>
      <w:rFonts w:eastAsiaTheme="minorEastAsia"/>
      <w:sz w:val="24"/>
      <w:szCs w:val="24"/>
    </w:rPr>
  </w:style>
  <w:style w:type="character" w:styleId="FootnoteReference">
    <w:name w:val="footnote reference"/>
    <w:basedOn w:val="DefaultParagraphFont"/>
    <w:uiPriority w:val="99"/>
    <w:unhideWhenUsed/>
    <w:rsid w:val="003117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9DB"/>
  </w:style>
  <w:style w:type="paragraph" w:styleId="Heading1">
    <w:name w:val="heading 1"/>
    <w:basedOn w:val="Normal"/>
    <w:link w:val="Heading1Char"/>
    <w:uiPriority w:val="9"/>
    <w:qFormat/>
    <w:rsid w:val="00AE5C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CA9"/>
  </w:style>
  <w:style w:type="paragraph" w:styleId="Footer">
    <w:name w:val="footer"/>
    <w:basedOn w:val="Normal"/>
    <w:link w:val="FooterChar"/>
    <w:uiPriority w:val="99"/>
    <w:unhideWhenUsed/>
    <w:rsid w:val="00AE5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CA9"/>
  </w:style>
  <w:style w:type="paragraph" w:styleId="BalloonText">
    <w:name w:val="Balloon Text"/>
    <w:basedOn w:val="Normal"/>
    <w:link w:val="BalloonTextChar"/>
    <w:uiPriority w:val="99"/>
    <w:semiHidden/>
    <w:unhideWhenUsed/>
    <w:rsid w:val="00AE5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CA9"/>
    <w:rPr>
      <w:rFonts w:ascii="Tahoma" w:hAnsi="Tahoma" w:cs="Tahoma"/>
      <w:sz w:val="16"/>
      <w:szCs w:val="16"/>
    </w:rPr>
  </w:style>
  <w:style w:type="character" w:customStyle="1" w:styleId="Heading1Char">
    <w:name w:val="Heading 1 Char"/>
    <w:basedOn w:val="DefaultParagraphFont"/>
    <w:link w:val="Heading1"/>
    <w:uiPriority w:val="9"/>
    <w:rsid w:val="00AE5CA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E5CA9"/>
    <w:rPr>
      <w:b/>
      <w:bCs/>
    </w:rPr>
  </w:style>
  <w:style w:type="paragraph" w:styleId="ListParagraph">
    <w:name w:val="List Paragraph"/>
    <w:basedOn w:val="Normal"/>
    <w:uiPriority w:val="34"/>
    <w:qFormat/>
    <w:rsid w:val="0097579A"/>
    <w:pPr>
      <w:ind w:left="720"/>
      <w:contextualSpacing/>
    </w:pPr>
  </w:style>
  <w:style w:type="paragraph" w:styleId="FootnoteText">
    <w:name w:val="footnote text"/>
    <w:basedOn w:val="Normal"/>
    <w:link w:val="FootnoteTextChar"/>
    <w:uiPriority w:val="99"/>
    <w:unhideWhenUsed/>
    <w:rsid w:val="003117BC"/>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3117BC"/>
    <w:rPr>
      <w:rFonts w:eastAsiaTheme="minorEastAsia"/>
      <w:sz w:val="24"/>
      <w:szCs w:val="24"/>
    </w:rPr>
  </w:style>
  <w:style w:type="character" w:styleId="FootnoteReference">
    <w:name w:val="footnote reference"/>
    <w:basedOn w:val="DefaultParagraphFont"/>
    <w:uiPriority w:val="99"/>
    <w:unhideWhenUsed/>
    <w:rsid w:val="003117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033773">
      <w:bodyDiv w:val="1"/>
      <w:marLeft w:val="0"/>
      <w:marRight w:val="0"/>
      <w:marTop w:val="0"/>
      <w:marBottom w:val="0"/>
      <w:divBdr>
        <w:top w:val="none" w:sz="0" w:space="0" w:color="auto"/>
        <w:left w:val="none" w:sz="0" w:space="0" w:color="auto"/>
        <w:bottom w:val="none" w:sz="0" w:space="0" w:color="auto"/>
        <w:right w:val="none" w:sz="0" w:space="0" w:color="auto"/>
      </w:divBdr>
    </w:div>
    <w:div w:id="183117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0D7B6A-F6B6-44EF-A687-89A4012AB688}"/>
</file>

<file path=customXml/itemProps2.xml><?xml version="1.0" encoding="utf-8"?>
<ds:datastoreItem xmlns:ds="http://schemas.openxmlformats.org/officeDocument/2006/customXml" ds:itemID="{84019785-1443-4E88-89EA-7481A993DAEE}"/>
</file>

<file path=customXml/itemProps3.xml><?xml version="1.0" encoding="utf-8"?>
<ds:datastoreItem xmlns:ds="http://schemas.openxmlformats.org/officeDocument/2006/customXml" ds:itemID="{3DF5CD35-4477-4A52-BF18-82F272F69C7F}"/>
</file>

<file path=docProps/app.xml><?xml version="1.0" encoding="utf-8"?>
<Properties xmlns="http://schemas.openxmlformats.org/officeDocument/2006/extended-properties" xmlns:vt="http://schemas.openxmlformats.org/officeDocument/2006/docPropsVTypes">
  <Template>Normal</Template>
  <TotalTime>402</TotalTime>
  <Pages>5</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Nashat</dc:creator>
  <cp:lastModifiedBy>Nada Nashat</cp:lastModifiedBy>
  <cp:revision>14</cp:revision>
  <dcterms:created xsi:type="dcterms:W3CDTF">2020-05-11T08:13:00Z</dcterms:created>
  <dcterms:modified xsi:type="dcterms:W3CDTF">2020-05-12T10:42:00Z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