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D8" w:rsidRPr="006153D8" w:rsidRDefault="006153D8" w:rsidP="006153D8">
      <w:pPr>
        <w:jc w:val="center"/>
        <w:rPr>
          <w:rFonts w:ascii="Tahoma" w:hAnsi="Tahoma" w:cs="Tahoma"/>
          <w:b/>
          <w:sz w:val="32"/>
          <w:szCs w:val="32"/>
        </w:rPr>
      </w:pPr>
      <w:r w:rsidRPr="006153D8">
        <w:rPr>
          <w:rFonts w:ascii="Tahoma" w:hAnsi="Tahoma" w:cs="Tahoma"/>
          <w:b/>
          <w:bCs/>
          <w:sz w:val="32"/>
          <w:szCs w:val="32"/>
          <w:lang w:val="en-GB"/>
        </w:rPr>
        <w:t>THE PAN AFRICAN INSTITUTE FOR DEVELOPMENT, PAID INTERNATIONAL REGIONAL INSTITUTE FOR WEST AFRICA (PAID-WA)</w:t>
      </w:r>
      <w:r w:rsidRPr="006153D8">
        <w:rPr>
          <w:rFonts w:ascii="Tahoma" w:hAnsi="Tahoma" w:cs="Tahoma"/>
          <w:b/>
          <w:sz w:val="32"/>
          <w:szCs w:val="32"/>
        </w:rPr>
        <w:t>, BUEA</w:t>
      </w:r>
    </w:p>
    <w:p w:rsidR="009D3CDD" w:rsidRPr="009B6CA8" w:rsidRDefault="009D3CDD" w:rsidP="009D3CDD">
      <w:pPr>
        <w:jc w:val="center"/>
        <w:rPr>
          <w:rFonts w:ascii="Tahoma" w:hAnsi="Tahoma" w:cs="Tahoma"/>
          <w:b/>
          <w:sz w:val="12"/>
          <w:szCs w:val="24"/>
        </w:rPr>
      </w:pPr>
    </w:p>
    <w:p w:rsidR="005557B3" w:rsidRDefault="003D06C0" w:rsidP="009D3CDD">
      <w:pPr>
        <w:jc w:val="center"/>
        <w:rPr>
          <w:rFonts w:ascii="Tahoma" w:hAnsi="Tahoma" w:cs="Tahoma"/>
          <w:b/>
          <w:sz w:val="28"/>
          <w:szCs w:val="28"/>
        </w:rPr>
      </w:pPr>
      <w:r>
        <w:rPr>
          <w:rFonts w:ascii="Tahoma" w:hAnsi="Tahoma" w:cs="Tahoma"/>
          <w:b/>
          <w:sz w:val="28"/>
          <w:szCs w:val="28"/>
        </w:rPr>
        <w:t xml:space="preserve">Draft </w:t>
      </w:r>
      <w:r w:rsidR="008B314A" w:rsidRPr="00DA0E62">
        <w:rPr>
          <w:rFonts w:ascii="Tahoma" w:hAnsi="Tahoma" w:cs="Tahoma"/>
          <w:b/>
          <w:sz w:val="28"/>
          <w:szCs w:val="28"/>
        </w:rPr>
        <w:t>Contribution</w:t>
      </w:r>
      <w:r>
        <w:rPr>
          <w:rFonts w:ascii="Tahoma" w:hAnsi="Tahoma" w:cs="Tahoma"/>
          <w:b/>
          <w:sz w:val="28"/>
          <w:szCs w:val="28"/>
        </w:rPr>
        <w:t>s</w:t>
      </w:r>
      <w:r w:rsidR="008B314A" w:rsidRPr="00DA0E62">
        <w:rPr>
          <w:rFonts w:ascii="Tahoma" w:hAnsi="Tahoma" w:cs="Tahoma"/>
          <w:b/>
          <w:sz w:val="28"/>
          <w:szCs w:val="28"/>
        </w:rPr>
        <w:t xml:space="preserve"> on General Recommendation on trafficking in Women and Girls in the context</w:t>
      </w:r>
      <w:r w:rsidR="00BB57D6">
        <w:rPr>
          <w:rFonts w:ascii="Tahoma" w:hAnsi="Tahoma" w:cs="Tahoma"/>
          <w:b/>
          <w:sz w:val="28"/>
          <w:szCs w:val="28"/>
        </w:rPr>
        <w:t xml:space="preserve"> of global migration</w:t>
      </w:r>
      <w:bookmarkStart w:id="0" w:name="_GoBack"/>
      <w:bookmarkEnd w:id="0"/>
      <w:r w:rsidR="008B314A" w:rsidRPr="00DA0E62">
        <w:rPr>
          <w:rFonts w:ascii="Tahoma" w:hAnsi="Tahoma" w:cs="Tahoma"/>
          <w:b/>
          <w:sz w:val="28"/>
          <w:szCs w:val="28"/>
        </w:rPr>
        <w:t>.</w:t>
      </w:r>
    </w:p>
    <w:p w:rsidR="00DA0E62" w:rsidRPr="00DA0E62" w:rsidRDefault="00DA0E62" w:rsidP="009D3CDD">
      <w:pPr>
        <w:jc w:val="center"/>
        <w:rPr>
          <w:rFonts w:ascii="Tahoma" w:hAnsi="Tahoma" w:cs="Tahoma"/>
          <w:b/>
          <w:sz w:val="18"/>
          <w:szCs w:val="28"/>
        </w:rPr>
      </w:pPr>
    </w:p>
    <w:p w:rsidR="008B314A" w:rsidRDefault="008B314A" w:rsidP="00CE0722">
      <w:pPr>
        <w:ind w:left="720" w:hanging="720"/>
        <w:jc w:val="both"/>
        <w:rPr>
          <w:rFonts w:ascii="Tahoma" w:hAnsi="Tahoma" w:cs="Tahoma"/>
          <w:sz w:val="24"/>
          <w:szCs w:val="24"/>
        </w:rPr>
      </w:pPr>
      <w:r>
        <w:rPr>
          <w:rFonts w:ascii="Tahoma" w:hAnsi="Tahoma" w:cs="Tahoma"/>
          <w:sz w:val="24"/>
          <w:szCs w:val="24"/>
        </w:rPr>
        <w:t>1.)</w:t>
      </w:r>
      <w:r>
        <w:rPr>
          <w:rFonts w:ascii="Tahoma" w:hAnsi="Tahoma" w:cs="Tahoma"/>
          <w:sz w:val="24"/>
          <w:szCs w:val="24"/>
        </w:rPr>
        <w:tab/>
        <w:t>From Point</w:t>
      </w:r>
      <w:r w:rsidR="00EE0BDB">
        <w:rPr>
          <w:rFonts w:ascii="Tahoma" w:hAnsi="Tahoma" w:cs="Tahoma"/>
          <w:sz w:val="24"/>
          <w:szCs w:val="24"/>
        </w:rPr>
        <w:t>s</w:t>
      </w:r>
      <w:r>
        <w:rPr>
          <w:rFonts w:ascii="Tahoma" w:hAnsi="Tahoma" w:cs="Tahoma"/>
          <w:sz w:val="24"/>
          <w:szCs w:val="24"/>
        </w:rPr>
        <w:t xml:space="preserve"> 1-24 in the General Introduction, we agree with the point that trafficking</w:t>
      </w:r>
      <w:r w:rsidR="00EE0BDB">
        <w:rPr>
          <w:rFonts w:ascii="Tahoma" w:hAnsi="Tahoma" w:cs="Tahoma"/>
          <w:sz w:val="24"/>
          <w:szCs w:val="24"/>
        </w:rPr>
        <w:t xml:space="preserve"> is </w:t>
      </w:r>
      <w:r>
        <w:rPr>
          <w:rFonts w:ascii="Tahoma" w:hAnsi="Tahoma" w:cs="Tahoma"/>
          <w:sz w:val="24"/>
          <w:szCs w:val="24"/>
        </w:rPr>
        <w:t>t</w:t>
      </w:r>
      <w:r w:rsidR="00EE0BDB">
        <w:rPr>
          <w:rFonts w:ascii="Tahoma" w:hAnsi="Tahoma" w:cs="Tahoma"/>
          <w:sz w:val="24"/>
          <w:szCs w:val="24"/>
        </w:rPr>
        <w:t>i</w:t>
      </w:r>
      <w:r>
        <w:rPr>
          <w:rFonts w:ascii="Tahoma" w:hAnsi="Tahoma" w:cs="Tahoma"/>
          <w:sz w:val="24"/>
          <w:szCs w:val="24"/>
        </w:rPr>
        <w:t>ed to gender based discrimination</w:t>
      </w:r>
      <w:r w:rsidR="00EE0BDB">
        <w:rPr>
          <w:rFonts w:ascii="Tahoma" w:hAnsi="Tahoma" w:cs="Tahoma"/>
          <w:sz w:val="24"/>
          <w:szCs w:val="24"/>
        </w:rPr>
        <w:t>,</w:t>
      </w:r>
      <w:r>
        <w:rPr>
          <w:rFonts w:ascii="Tahoma" w:hAnsi="Tahoma" w:cs="Tahoma"/>
          <w:sz w:val="24"/>
          <w:szCs w:val="24"/>
        </w:rPr>
        <w:t xml:space="preserve"> so </w:t>
      </w:r>
      <w:r w:rsidR="00EE0BDB">
        <w:rPr>
          <w:rFonts w:ascii="Tahoma" w:hAnsi="Tahoma" w:cs="Tahoma"/>
          <w:sz w:val="24"/>
          <w:szCs w:val="24"/>
        </w:rPr>
        <w:t>the root</w:t>
      </w:r>
      <w:r>
        <w:rPr>
          <w:rFonts w:ascii="Tahoma" w:hAnsi="Tahoma" w:cs="Tahoma"/>
          <w:sz w:val="24"/>
          <w:szCs w:val="24"/>
        </w:rPr>
        <w:t xml:space="preserve"> causes of gender based discrimination should be eradicated in all communities.</w:t>
      </w:r>
    </w:p>
    <w:p w:rsidR="008B314A" w:rsidRDefault="008B314A" w:rsidP="00CE0722">
      <w:pPr>
        <w:spacing w:after="0"/>
        <w:jc w:val="both"/>
        <w:rPr>
          <w:rFonts w:ascii="Tahoma" w:hAnsi="Tahoma" w:cs="Tahoma"/>
          <w:sz w:val="24"/>
          <w:szCs w:val="24"/>
        </w:rPr>
      </w:pPr>
      <w:r>
        <w:rPr>
          <w:rFonts w:ascii="Tahoma" w:hAnsi="Tahoma" w:cs="Tahoma"/>
          <w:sz w:val="24"/>
          <w:szCs w:val="24"/>
        </w:rPr>
        <w:t>2.)</w:t>
      </w:r>
      <w:r>
        <w:rPr>
          <w:rFonts w:ascii="Tahoma" w:hAnsi="Tahoma" w:cs="Tahoma"/>
          <w:sz w:val="24"/>
          <w:szCs w:val="24"/>
        </w:rPr>
        <w:tab/>
      </w:r>
      <w:r w:rsidRPr="00CE0722">
        <w:rPr>
          <w:rFonts w:ascii="Tahoma" w:hAnsi="Tahoma" w:cs="Tahoma"/>
          <w:b/>
          <w:sz w:val="24"/>
          <w:szCs w:val="24"/>
        </w:rPr>
        <w:t>Point 7-8</w:t>
      </w:r>
    </w:p>
    <w:p w:rsidR="008B314A" w:rsidRDefault="008B314A" w:rsidP="00CE0722">
      <w:pPr>
        <w:spacing w:after="0"/>
        <w:ind w:left="720"/>
        <w:jc w:val="both"/>
        <w:rPr>
          <w:rFonts w:ascii="Tahoma" w:hAnsi="Tahoma" w:cs="Tahoma"/>
          <w:sz w:val="24"/>
          <w:szCs w:val="24"/>
        </w:rPr>
      </w:pPr>
      <w:r>
        <w:rPr>
          <w:rFonts w:ascii="Tahoma" w:hAnsi="Tahoma" w:cs="Tahoma"/>
          <w:sz w:val="24"/>
          <w:szCs w:val="24"/>
        </w:rPr>
        <w:t xml:space="preserve">Economic livelihood has been the key contributory factor as described in points 21 and 22 but there is a need to </w:t>
      </w:r>
      <w:r w:rsidR="00EE0BDB">
        <w:rPr>
          <w:rFonts w:ascii="Tahoma" w:hAnsi="Tahoma" w:cs="Tahoma"/>
          <w:sz w:val="24"/>
          <w:szCs w:val="24"/>
        </w:rPr>
        <w:t>thoroughly ti</w:t>
      </w:r>
      <w:r>
        <w:rPr>
          <w:rFonts w:ascii="Tahoma" w:hAnsi="Tahoma" w:cs="Tahoma"/>
          <w:sz w:val="24"/>
          <w:szCs w:val="24"/>
        </w:rPr>
        <w:t xml:space="preserve">e </w:t>
      </w:r>
      <w:r w:rsidR="00EE0BDB">
        <w:rPr>
          <w:rFonts w:ascii="Tahoma" w:hAnsi="Tahoma" w:cs="Tahoma"/>
          <w:sz w:val="24"/>
          <w:szCs w:val="24"/>
        </w:rPr>
        <w:t xml:space="preserve">the </w:t>
      </w:r>
      <w:r>
        <w:rPr>
          <w:rFonts w:ascii="Tahoma" w:hAnsi="Tahoma" w:cs="Tahoma"/>
          <w:sz w:val="24"/>
          <w:szCs w:val="24"/>
        </w:rPr>
        <w:t>issues to th</w:t>
      </w:r>
      <w:r w:rsidR="00EE0BDB">
        <w:rPr>
          <w:rFonts w:ascii="Tahoma" w:hAnsi="Tahoma" w:cs="Tahoma"/>
          <w:sz w:val="24"/>
          <w:szCs w:val="24"/>
        </w:rPr>
        <w:t>e problem of women and girls in</w:t>
      </w:r>
      <w:r>
        <w:rPr>
          <w:rFonts w:ascii="Tahoma" w:hAnsi="Tahoma" w:cs="Tahoma"/>
          <w:sz w:val="24"/>
          <w:szCs w:val="24"/>
        </w:rPr>
        <w:t>adequate education or gender inequalities in education.</w:t>
      </w:r>
    </w:p>
    <w:p w:rsidR="00CE0722" w:rsidRDefault="00CE0722" w:rsidP="00CE0722">
      <w:pPr>
        <w:spacing w:after="0"/>
        <w:ind w:left="720"/>
        <w:jc w:val="both"/>
        <w:rPr>
          <w:rFonts w:ascii="Tahoma" w:hAnsi="Tahoma" w:cs="Tahoma"/>
          <w:sz w:val="24"/>
          <w:szCs w:val="24"/>
        </w:rPr>
      </w:pPr>
    </w:p>
    <w:p w:rsidR="008B314A" w:rsidRDefault="008B314A" w:rsidP="00CE0722">
      <w:pPr>
        <w:ind w:left="720" w:hanging="720"/>
        <w:jc w:val="both"/>
        <w:rPr>
          <w:rFonts w:ascii="Tahoma" w:hAnsi="Tahoma" w:cs="Tahoma"/>
          <w:sz w:val="24"/>
          <w:szCs w:val="24"/>
        </w:rPr>
      </w:pPr>
      <w:r>
        <w:rPr>
          <w:rFonts w:ascii="Tahoma" w:hAnsi="Tahoma" w:cs="Tahoma"/>
          <w:sz w:val="24"/>
          <w:szCs w:val="24"/>
        </w:rPr>
        <w:t>3.)</w:t>
      </w:r>
      <w:r>
        <w:rPr>
          <w:rFonts w:ascii="Tahoma" w:hAnsi="Tahoma" w:cs="Tahoma"/>
          <w:sz w:val="24"/>
          <w:szCs w:val="24"/>
        </w:rPr>
        <w:tab/>
        <w:t>Comment</w:t>
      </w:r>
      <w:r w:rsidR="00EE0BDB">
        <w:rPr>
          <w:rFonts w:ascii="Tahoma" w:hAnsi="Tahoma" w:cs="Tahoma"/>
          <w:sz w:val="24"/>
          <w:szCs w:val="24"/>
        </w:rPr>
        <w:t xml:space="preserve"> in point</w:t>
      </w:r>
      <w:r>
        <w:rPr>
          <w:rFonts w:ascii="Tahoma" w:hAnsi="Tahoma" w:cs="Tahoma"/>
          <w:sz w:val="24"/>
          <w:szCs w:val="24"/>
        </w:rPr>
        <w:t xml:space="preserve"> 23 on practical norms and values is ok because some of the laws or contributions especially those link</w:t>
      </w:r>
      <w:r w:rsidR="00EE0BDB">
        <w:rPr>
          <w:rFonts w:ascii="Tahoma" w:hAnsi="Tahoma" w:cs="Tahoma"/>
          <w:sz w:val="24"/>
          <w:szCs w:val="24"/>
        </w:rPr>
        <w:t>ed</w:t>
      </w:r>
      <w:r>
        <w:rPr>
          <w:rFonts w:ascii="Tahoma" w:hAnsi="Tahoma" w:cs="Tahoma"/>
          <w:sz w:val="24"/>
          <w:szCs w:val="24"/>
        </w:rPr>
        <w:t xml:space="preserve"> to families</w:t>
      </w:r>
      <w:r w:rsidR="00EE0BDB">
        <w:rPr>
          <w:rFonts w:ascii="Tahoma" w:hAnsi="Tahoma" w:cs="Tahoma"/>
          <w:sz w:val="24"/>
          <w:szCs w:val="24"/>
        </w:rPr>
        <w:t>,</w:t>
      </w:r>
      <w:r>
        <w:rPr>
          <w:rFonts w:ascii="Tahoma" w:hAnsi="Tahoma" w:cs="Tahoma"/>
          <w:sz w:val="24"/>
          <w:szCs w:val="24"/>
        </w:rPr>
        <w:t xml:space="preserve"> are still patriarchal</w:t>
      </w:r>
      <w:r w:rsidR="00EE0BDB">
        <w:rPr>
          <w:rFonts w:ascii="Tahoma" w:hAnsi="Tahoma" w:cs="Tahoma"/>
          <w:sz w:val="24"/>
          <w:szCs w:val="24"/>
        </w:rPr>
        <w:t>,</w:t>
      </w:r>
      <w:r>
        <w:rPr>
          <w:rFonts w:ascii="Tahoma" w:hAnsi="Tahoma" w:cs="Tahoma"/>
          <w:sz w:val="24"/>
          <w:szCs w:val="24"/>
        </w:rPr>
        <w:t xml:space="preserve"> so national laws should be reviewed.</w:t>
      </w:r>
    </w:p>
    <w:p w:rsidR="008B314A" w:rsidRDefault="008B314A" w:rsidP="00CE0722">
      <w:pPr>
        <w:ind w:left="720" w:hanging="720"/>
        <w:jc w:val="both"/>
        <w:rPr>
          <w:rFonts w:ascii="Tahoma" w:hAnsi="Tahoma" w:cs="Tahoma"/>
          <w:sz w:val="24"/>
          <w:szCs w:val="24"/>
        </w:rPr>
      </w:pPr>
      <w:r>
        <w:rPr>
          <w:rFonts w:ascii="Tahoma" w:hAnsi="Tahoma" w:cs="Tahoma"/>
          <w:sz w:val="24"/>
          <w:szCs w:val="24"/>
        </w:rPr>
        <w:t>4.)</w:t>
      </w:r>
      <w:r>
        <w:rPr>
          <w:rFonts w:ascii="Tahoma" w:hAnsi="Tahoma" w:cs="Tahoma"/>
          <w:sz w:val="24"/>
          <w:szCs w:val="24"/>
        </w:rPr>
        <w:tab/>
        <w:t>Point 24 on women/girls in rural arrears as stateless per</w:t>
      </w:r>
      <w:r w:rsidR="00845DC6">
        <w:rPr>
          <w:rFonts w:ascii="Tahoma" w:hAnsi="Tahoma" w:cs="Tahoma"/>
          <w:sz w:val="24"/>
          <w:szCs w:val="24"/>
        </w:rPr>
        <w:t>son</w:t>
      </w:r>
      <w:r>
        <w:rPr>
          <w:rFonts w:ascii="Tahoma" w:hAnsi="Tahoma" w:cs="Tahoma"/>
          <w:sz w:val="24"/>
          <w:szCs w:val="24"/>
        </w:rPr>
        <w:t>s is correct</w:t>
      </w:r>
      <w:r w:rsidR="00EE0BDB">
        <w:rPr>
          <w:rFonts w:ascii="Tahoma" w:hAnsi="Tahoma" w:cs="Tahoma"/>
          <w:sz w:val="24"/>
          <w:szCs w:val="24"/>
        </w:rPr>
        <w:t>,</w:t>
      </w:r>
      <w:r w:rsidR="00845DC6">
        <w:rPr>
          <w:rFonts w:ascii="Tahoma" w:hAnsi="Tahoma" w:cs="Tahoma"/>
          <w:sz w:val="24"/>
          <w:szCs w:val="24"/>
        </w:rPr>
        <w:t xml:space="preserve"> because </w:t>
      </w:r>
      <w:r w:rsidR="00EE0BDB">
        <w:rPr>
          <w:rFonts w:ascii="Tahoma" w:hAnsi="Tahoma" w:cs="Tahoma"/>
          <w:sz w:val="24"/>
          <w:szCs w:val="24"/>
        </w:rPr>
        <w:t xml:space="preserve">it is </w:t>
      </w:r>
      <w:r w:rsidR="00845DC6">
        <w:rPr>
          <w:rFonts w:ascii="Tahoma" w:hAnsi="Tahoma" w:cs="Tahoma"/>
          <w:sz w:val="24"/>
          <w:szCs w:val="24"/>
        </w:rPr>
        <w:t xml:space="preserve">truly sad </w:t>
      </w:r>
      <w:r w:rsidR="00EE0BDB">
        <w:rPr>
          <w:rFonts w:ascii="Tahoma" w:hAnsi="Tahoma" w:cs="Tahoma"/>
          <w:sz w:val="24"/>
          <w:szCs w:val="24"/>
        </w:rPr>
        <w:t>that</w:t>
      </w:r>
      <w:r w:rsidR="00845DC6">
        <w:rPr>
          <w:rFonts w:ascii="Tahoma" w:hAnsi="Tahoma" w:cs="Tahoma"/>
          <w:sz w:val="24"/>
          <w:szCs w:val="24"/>
        </w:rPr>
        <w:t xml:space="preserve"> women/girls in most rural communities in the world have no inheritance in their mater</w:t>
      </w:r>
      <w:r w:rsidR="008B6F32">
        <w:rPr>
          <w:rFonts w:ascii="Tahoma" w:hAnsi="Tahoma" w:cs="Tahoma"/>
          <w:sz w:val="24"/>
          <w:szCs w:val="24"/>
        </w:rPr>
        <w:t>nal</w:t>
      </w:r>
      <w:r w:rsidR="00845DC6">
        <w:rPr>
          <w:rFonts w:ascii="Tahoma" w:hAnsi="Tahoma" w:cs="Tahoma"/>
          <w:sz w:val="24"/>
          <w:szCs w:val="24"/>
        </w:rPr>
        <w:t xml:space="preserve"> nor paternal families and villages</w:t>
      </w:r>
      <w:r w:rsidR="008B6F32">
        <w:rPr>
          <w:rFonts w:ascii="Tahoma" w:hAnsi="Tahoma" w:cs="Tahoma"/>
          <w:sz w:val="24"/>
          <w:szCs w:val="24"/>
        </w:rPr>
        <w:t>,</w:t>
      </w:r>
      <w:r w:rsidR="00845DC6">
        <w:rPr>
          <w:rFonts w:ascii="Tahoma" w:hAnsi="Tahoma" w:cs="Tahoma"/>
          <w:sz w:val="24"/>
          <w:szCs w:val="24"/>
        </w:rPr>
        <w:t xml:space="preserve"> since they are </w:t>
      </w:r>
      <w:r w:rsidR="008B6F32">
        <w:rPr>
          <w:rFonts w:ascii="Tahoma" w:hAnsi="Tahoma" w:cs="Tahoma"/>
          <w:sz w:val="24"/>
          <w:szCs w:val="24"/>
        </w:rPr>
        <w:t xml:space="preserve">often </w:t>
      </w:r>
      <w:r w:rsidR="00845DC6">
        <w:rPr>
          <w:rFonts w:ascii="Tahoma" w:hAnsi="Tahoma" w:cs="Tahoma"/>
          <w:sz w:val="24"/>
          <w:szCs w:val="24"/>
        </w:rPr>
        <w:t xml:space="preserve">considered as another </w:t>
      </w:r>
      <w:r w:rsidR="001A6D99">
        <w:rPr>
          <w:rFonts w:ascii="Tahoma" w:hAnsi="Tahoma" w:cs="Tahoma"/>
          <w:sz w:val="24"/>
          <w:szCs w:val="24"/>
        </w:rPr>
        <w:t>man’s</w:t>
      </w:r>
      <w:r w:rsidR="00845DC6">
        <w:rPr>
          <w:rFonts w:ascii="Tahoma" w:hAnsi="Tahoma" w:cs="Tahoma"/>
          <w:sz w:val="24"/>
          <w:szCs w:val="24"/>
        </w:rPr>
        <w:t xml:space="preserve"> property.</w:t>
      </w:r>
    </w:p>
    <w:p w:rsidR="001D45CD" w:rsidRDefault="001D45CD" w:rsidP="00CE0722">
      <w:pPr>
        <w:ind w:left="720" w:hanging="720"/>
        <w:jc w:val="both"/>
        <w:rPr>
          <w:rFonts w:ascii="Tahoma" w:hAnsi="Tahoma" w:cs="Tahoma"/>
          <w:sz w:val="24"/>
          <w:szCs w:val="24"/>
        </w:rPr>
      </w:pPr>
      <w:r>
        <w:rPr>
          <w:rFonts w:ascii="Tahoma" w:hAnsi="Tahoma" w:cs="Tahoma"/>
          <w:sz w:val="24"/>
          <w:szCs w:val="24"/>
        </w:rPr>
        <w:t>5.)</w:t>
      </w:r>
      <w:r>
        <w:rPr>
          <w:rFonts w:ascii="Tahoma" w:hAnsi="Tahoma" w:cs="Tahoma"/>
          <w:sz w:val="24"/>
          <w:szCs w:val="24"/>
        </w:rPr>
        <w:tab/>
        <w:t>Point 25 is ok because a gender disaggregated data is needed for this kind of report and publication.</w:t>
      </w:r>
    </w:p>
    <w:p w:rsidR="00D96D87" w:rsidRDefault="00D96D87" w:rsidP="00CE0722">
      <w:pPr>
        <w:ind w:left="720" w:hanging="720"/>
        <w:jc w:val="both"/>
        <w:rPr>
          <w:rFonts w:ascii="Tahoma" w:hAnsi="Tahoma" w:cs="Tahoma"/>
          <w:sz w:val="24"/>
          <w:szCs w:val="24"/>
        </w:rPr>
      </w:pPr>
      <w:r>
        <w:rPr>
          <w:rFonts w:ascii="Tahoma" w:hAnsi="Tahoma" w:cs="Tahoma"/>
          <w:sz w:val="24"/>
          <w:szCs w:val="24"/>
        </w:rPr>
        <w:t>6.)</w:t>
      </w:r>
      <w:r>
        <w:rPr>
          <w:rFonts w:ascii="Tahoma" w:hAnsi="Tahoma" w:cs="Tahoma"/>
          <w:sz w:val="24"/>
          <w:szCs w:val="24"/>
        </w:rPr>
        <w:tab/>
        <w:t>Point</w:t>
      </w:r>
      <w:r w:rsidR="00980759">
        <w:rPr>
          <w:rFonts w:ascii="Tahoma" w:hAnsi="Tahoma" w:cs="Tahoma"/>
          <w:sz w:val="24"/>
          <w:szCs w:val="24"/>
        </w:rPr>
        <w:t>s</w:t>
      </w:r>
      <w:r>
        <w:rPr>
          <w:rFonts w:ascii="Tahoma" w:hAnsi="Tahoma" w:cs="Tahoma"/>
          <w:sz w:val="24"/>
          <w:szCs w:val="24"/>
        </w:rPr>
        <w:t xml:space="preserve"> 58-60 on employment and </w:t>
      </w:r>
      <w:proofErr w:type="spellStart"/>
      <w:r>
        <w:rPr>
          <w:rFonts w:ascii="Tahoma" w:hAnsi="Tahoma" w:cs="Tahoma"/>
          <w:sz w:val="24"/>
          <w:szCs w:val="24"/>
        </w:rPr>
        <w:t>labour</w:t>
      </w:r>
      <w:proofErr w:type="spellEnd"/>
      <w:r>
        <w:rPr>
          <w:rFonts w:ascii="Tahoma" w:hAnsi="Tahoma" w:cs="Tahoma"/>
          <w:sz w:val="24"/>
          <w:szCs w:val="24"/>
        </w:rPr>
        <w:t xml:space="preserve"> </w:t>
      </w:r>
      <w:r w:rsidR="001A6D99">
        <w:rPr>
          <w:rFonts w:ascii="Tahoma" w:hAnsi="Tahoma" w:cs="Tahoma"/>
          <w:sz w:val="24"/>
          <w:szCs w:val="24"/>
        </w:rPr>
        <w:t>framework</w:t>
      </w:r>
      <w:r>
        <w:rPr>
          <w:rFonts w:ascii="Tahoma" w:hAnsi="Tahoma" w:cs="Tahoma"/>
          <w:sz w:val="24"/>
          <w:szCs w:val="24"/>
        </w:rPr>
        <w:t xml:space="preserve"> is very ok. We think </w:t>
      </w:r>
      <w:r w:rsidR="001A6D99">
        <w:rPr>
          <w:rFonts w:ascii="Tahoma" w:hAnsi="Tahoma" w:cs="Tahoma"/>
          <w:sz w:val="24"/>
          <w:szCs w:val="24"/>
        </w:rPr>
        <w:t>it’s</w:t>
      </w:r>
      <w:r>
        <w:rPr>
          <w:rFonts w:ascii="Tahoma" w:hAnsi="Tahoma" w:cs="Tahoma"/>
          <w:sz w:val="24"/>
          <w:szCs w:val="24"/>
        </w:rPr>
        <w:t xml:space="preserve"> good and this can be firmly linked to the </w:t>
      </w:r>
      <w:r w:rsidR="001A6D99">
        <w:rPr>
          <w:rFonts w:ascii="Tahoma" w:hAnsi="Tahoma" w:cs="Tahoma"/>
          <w:sz w:val="24"/>
          <w:szCs w:val="24"/>
        </w:rPr>
        <w:t>issuing</w:t>
      </w:r>
      <w:r>
        <w:rPr>
          <w:rFonts w:ascii="Tahoma" w:hAnsi="Tahoma" w:cs="Tahoma"/>
          <w:sz w:val="24"/>
          <w:szCs w:val="24"/>
        </w:rPr>
        <w:t xml:space="preserve"> of employment and possession of contracts that are well linked to the national and international institution</w:t>
      </w:r>
      <w:r w:rsidR="00980759">
        <w:rPr>
          <w:rFonts w:ascii="Tahoma" w:hAnsi="Tahoma" w:cs="Tahoma"/>
          <w:sz w:val="24"/>
          <w:szCs w:val="24"/>
        </w:rPr>
        <w:t>s</w:t>
      </w:r>
      <w:r>
        <w:rPr>
          <w:rFonts w:ascii="Tahoma" w:hAnsi="Tahoma" w:cs="Tahoma"/>
          <w:sz w:val="24"/>
          <w:szCs w:val="24"/>
        </w:rPr>
        <w:t xml:space="preserve"> and authorities for female emmigrants/immigrants. This will help reduce the rate of trafficking of women/girls.</w:t>
      </w:r>
    </w:p>
    <w:p w:rsidR="00D96D87" w:rsidRDefault="00D96D87" w:rsidP="00CE0722">
      <w:pPr>
        <w:ind w:left="720" w:hanging="720"/>
        <w:jc w:val="both"/>
        <w:rPr>
          <w:rFonts w:ascii="Tahoma" w:hAnsi="Tahoma" w:cs="Tahoma"/>
          <w:sz w:val="24"/>
          <w:szCs w:val="24"/>
        </w:rPr>
      </w:pPr>
      <w:r>
        <w:rPr>
          <w:rFonts w:ascii="Tahoma" w:hAnsi="Tahoma" w:cs="Tahoma"/>
          <w:sz w:val="24"/>
          <w:szCs w:val="24"/>
        </w:rPr>
        <w:t>7.)</w:t>
      </w:r>
      <w:r>
        <w:rPr>
          <w:rFonts w:ascii="Tahoma" w:hAnsi="Tahoma" w:cs="Tahoma"/>
          <w:sz w:val="24"/>
          <w:szCs w:val="24"/>
        </w:rPr>
        <w:tab/>
        <w:t>Point 61 on Reviewing Visa Regimes is important because some of the issues of trafficking have revealed gender discrimination especially when married women have been made to present their marriage certificate</w:t>
      </w:r>
      <w:r w:rsidR="00980759">
        <w:rPr>
          <w:rFonts w:ascii="Tahoma" w:hAnsi="Tahoma" w:cs="Tahoma"/>
          <w:sz w:val="24"/>
          <w:szCs w:val="24"/>
        </w:rPr>
        <w:t>s</w:t>
      </w:r>
      <w:r>
        <w:rPr>
          <w:rFonts w:ascii="Tahoma" w:hAnsi="Tahoma" w:cs="Tahoma"/>
          <w:sz w:val="24"/>
          <w:szCs w:val="24"/>
        </w:rPr>
        <w:t xml:space="preserve"> before travelling</w:t>
      </w:r>
      <w:r w:rsidR="00745962">
        <w:rPr>
          <w:rFonts w:ascii="Tahoma" w:hAnsi="Tahoma" w:cs="Tahoma"/>
          <w:sz w:val="24"/>
          <w:szCs w:val="24"/>
        </w:rPr>
        <w:t>,</w:t>
      </w:r>
      <w:r>
        <w:rPr>
          <w:rFonts w:ascii="Tahoma" w:hAnsi="Tahoma" w:cs="Tahoma"/>
          <w:sz w:val="24"/>
          <w:szCs w:val="24"/>
        </w:rPr>
        <w:t xml:space="preserve"> a situation not common </w:t>
      </w:r>
      <w:r w:rsidR="00745962">
        <w:rPr>
          <w:rFonts w:ascii="Tahoma" w:hAnsi="Tahoma" w:cs="Tahoma"/>
          <w:sz w:val="24"/>
          <w:szCs w:val="24"/>
        </w:rPr>
        <w:t>to</w:t>
      </w:r>
      <w:r>
        <w:rPr>
          <w:rFonts w:ascii="Tahoma" w:hAnsi="Tahoma" w:cs="Tahoma"/>
          <w:sz w:val="24"/>
          <w:szCs w:val="24"/>
        </w:rPr>
        <w:t xml:space="preserve"> </w:t>
      </w:r>
      <w:r w:rsidR="009F6067">
        <w:rPr>
          <w:rFonts w:ascii="Tahoma" w:hAnsi="Tahoma" w:cs="Tahoma"/>
          <w:sz w:val="24"/>
          <w:szCs w:val="24"/>
        </w:rPr>
        <w:t xml:space="preserve">men. Also, recruitment agencies have been a party to </w:t>
      </w:r>
      <w:r w:rsidR="001A6D99">
        <w:rPr>
          <w:rFonts w:ascii="Tahoma" w:hAnsi="Tahoma" w:cs="Tahoma"/>
          <w:sz w:val="24"/>
          <w:szCs w:val="24"/>
        </w:rPr>
        <w:t>issuing</w:t>
      </w:r>
      <w:r w:rsidR="009F6067">
        <w:rPr>
          <w:rFonts w:ascii="Tahoma" w:hAnsi="Tahoma" w:cs="Tahoma"/>
          <w:sz w:val="24"/>
          <w:szCs w:val="24"/>
        </w:rPr>
        <w:t xml:space="preserve"> false visas.</w:t>
      </w:r>
    </w:p>
    <w:p w:rsidR="009F6067" w:rsidRDefault="009F6067" w:rsidP="00CE0722">
      <w:pPr>
        <w:ind w:left="720" w:hanging="720"/>
        <w:jc w:val="both"/>
        <w:rPr>
          <w:rFonts w:ascii="Tahoma" w:hAnsi="Tahoma" w:cs="Tahoma"/>
          <w:sz w:val="24"/>
          <w:szCs w:val="24"/>
        </w:rPr>
      </w:pPr>
      <w:r>
        <w:rPr>
          <w:rFonts w:ascii="Tahoma" w:hAnsi="Tahoma" w:cs="Tahoma"/>
          <w:sz w:val="24"/>
          <w:szCs w:val="24"/>
        </w:rPr>
        <w:lastRenderedPageBreak/>
        <w:t>8.)</w:t>
      </w:r>
      <w:r>
        <w:rPr>
          <w:rFonts w:ascii="Tahoma" w:hAnsi="Tahoma" w:cs="Tahoma"/>
          <w:sz w:val="24"/>
          <w:szCs w:val="24"/>
        </w:rPr>
        <w:tab/>
        <w:t>Point 8 on identification</w:t>
      </w:r>
      <w:r w:rsidR="00745962">
        <w:rPr>
          <w:rFonts w:ascii="Tahoma" w:hAnsi="Tahoma" w:cs="Tahoma"/>
          <w:sz w:val="24"/>
          <w:szCs w:val="24"/>
        </w:rPr>
        <w:t>,</w:t>
      </w:r>
      <w:r>
        <w:rPr>
          <w:rFonts w:ascii="Tahoma" w:hAnsi="Tahoma" w:cs="Tahoma"/>
          <w:sz w:val="24"/>
          <w:szCs w:val="24"/>
        </w:rPr>
        <w:t xml:space="preserve"> protection and assistance of female victims is very correct and important but we plead to add that there should be gender experts or officials and NGOs and CSOs in gender advocacy linked to embass</w:t>
      </w:r>
      <w:r w:rsidR="00745962">
        <w:rPr>
          <w:rFonts w:ascii="Tahoma" w:hAnsi="Tahoma" w:cs="Tahoma"/>
          <w:sz w:val="24"/>
          <w:szCs w:val="24"/>
        </w:rPr>
        <w:t>ies</w:t>
      </w:r>
      <w:r>
        <w:rPr>
          <w:rFonts w:ascii="Tahoma" w:hAnsi="Tahoma" w:cs="Tahoma"/>
          <w:sz w:val="24"/>
          <w:szCs w:val="24"/>
        </w:rPr>
        <w:t xml:space="preserve"> or </w:t>
      </w:r>
      <w:r w:rsidR="001A6D99">
        <w:rPr>
          <w:rFonts w:ascii="Tahoma" w:hAnsi="Tahoma" w:cs="Tahoma"/>
          <w:sz w:val="24"/>
          <w:szCs w:val="24"/>
        </w:rPr>
        <w:t>consular</w:t>
      </w:r>
      <w:r>
        <w:rPr>
          <w:rFonts w:ascii="Tahoma" w:hAnsi="Tahoma" w:cs="Tahoma"/>
          <w:sz w:val="24"/>
          <w:szCs w:val="24"/>
        </w:rPr>
        <w:t xml:space="preserve"> </w:t>
      </w:r>
      <w:r w:rsidR="00745962">
        <w:rPr>
          <w:rFonts w:ascii="Tahoma" w:hAnsi="Tahoma" w:cs="Tahoma"/>
          <w:sz w:val="24"/>
          <w:szCs w:val="24"/>
        </w:rPr>
        <w:t xml:space="preserve">services </w:t>
      </w:r>
      <w:r>
        <w:rPr>
          <w:rFonts w:ascii="Tahoma" w:hAnsi="Tahoma" w:cs="Tahoma"/>
          <w:sz w:val="24"/>
          <w:szCs w:val="24"/>
        </w:rPr>
        <w:t xml:space="preserve">to record, link, </w:t>
      </w:r>
      <w:r w:rsidR="001A6D99">
        <w:rPr>
          <w:rFonts w:ascii="Tahoma" w:hAnsi="Tahoma" w:cs="Tahoma"/>
          <w:sz w:val="24"/>
          <w:szCs w:val="24"/>
        </w:rPr>
        <w:t>and communicate</w:t>
      </w:r>
      <w:r>
        <w:rPr>
          <w:rFonts w:ascii="Tahoma" w:hAnsi="Tahoma" w:cs="Tahoma"/>
          <w:sz w:val="24"/>
          <w:szCs w:val="24"/>
        </w:rPr>
        <w:t xml:space="preserve"> with </w:t>
      </w:r>
      <w:r w:rsidR="00745962">
        <w:rPr>
          <w:rFonts w:ascii="Tahoma" w:hAnsi="Tahoma" w:cs="Tahoma"/>
          <w:sz w:val="24"/>
          <w:szCs w:val="24"/>
        </w:rPr>
        <w:t xml:space="preserve">future </w:t>
      </w:r>
      <w:r>
        <w:rPr>
          <w:rFonts w:ascii="Tahoma" w:hAnsi="Tahoma" w:cs="Tahoma"/>
          <w:sz w:val="24"/>
          <w:szCs w:val="24"/>
        </w:rPr>
        <w:t>vulnerable victims.</w:t>
      </w:r>
    </w:p>
    <w:p w:rsidR="004D1886" w:rsidRDefault="004D1886" w:rsidP="00CE0722">
      <w:pPr>
        <w:ind w:left="720" w:hanging="720"/>
        <w:jc w:val="both"/>
        <w:rPr>
          <w:rFonts w:ascii="Tahoma" w:hAnsi="Tahoma" w:cs="Tahoma"/>
          <w:sz w:val="24"/>
          <w:szCs w:val="24"/>
        </w:rPr>
      </w:pPr>
      <w:r>
        <w:rPr>
          <w:rFonts w:ascii="Tahoma" w:hAnsi="Tahoma" w:cs="Tahoma"/>
          <w:sz w:val="24"/>
          <w:szCs w:val="24"/>
        </w:rPr>
        <w:t>9.)</w:t>
      </w:r>
      <w:r>
        <w:rPr>
          <w:rFonts w:ascii="Tahoma" w:hAnsi="Tahoma" w:cs="Tahoma"/>
          <w:sz w:val="24"/>
          <w:szCs w:val="24"/>
        </w:rPr>
        <w:tab/>
        <w:t>Points 77-87 on victims access to justice is ok because most of the time female victims get implicated with moves for justice because the other aspects of their vulnerability as women</w:t>
      </w:r>
      <w:r w:rsidR="001F3989">
        <w:rPr>
          <w:rFonts w:ascii="Tahoma" w:hAnsi="Tahoma" w:cs="Tahoma"/>
          <w:sz w:val="24"/>
          <w:szCs w:val="24"/>
        </w:rPr>
        <w:t xml:space="preserve"> seems to follow them where ever they go.</w:t>
      </w:r>
    </w:p>
    <w:p w:rsidR="004D1886" w:rsidRDefault="004D1886" w:rsidP="00174DF7">
      <w:pPr>
        <w:jc w:val="both"/>
        <w:rPr>
          <w:rFonts w:ascii="Tahoma" w:hAnsi="Tahoma" w:cs="Tahoma"/>
          <w:sz w:val="24"/>
          <w:szCs w:val="24"/>
        </w:rPr>
      </w:pPr>
      <w:r>
        <w:rPr>
          <w:rFonts w:ascii="Tahoma" w:hAnsi="Tahoma" w:cs="Tahoma"/>
          <w:sz w:val="24"/>
          <w:szCs w:val="24"/>
        </w:rPr>
        <w:t>10.)</w:t>
      </w:r>
      <w:r>
        <w:rPr>
          <w:rFonts w:ascii="Tahoma" w:hAnsi="Tahoma" w:cs="Tahoma"/>
          <w:sz w:val="24"/>
          <w:szCs w:val="24"/>
        </w:rPr>
        <w:tab/>
        <w:t>Points 95-103 on remedies for victims is very ok.</w:t>
      </w:r>
    </w:p>
    <w:p w:rsidR="004D1886" w:rsidRDefault="004D1886" w:rsidP="00CE0722">
      <w:pPr>
        <w:spacing w:after="0"/>
        <w:ind w:left="720" w:hanging="720"/>
        <w:jc w:val="both"/>
        <w:rPr>
          <w:rFonts w:ascii="Tahoma" w:hAnsi="Tahoma" w:cs="Tahoma"/>
          <w:sz w:val="24"/>
          <w:szCs w:val="24"/>
        </w:rPr>
      </w:pPr>
      <w:r>
        <w:rPr>
          <w:rFonts w:ascii="Tahoma" w:hAnsi="Tahoma" w:cs="Tahoma"/>
          <w:sz w:val="24"/>
          <w:szCs w:val="24"/>
        </w:rPr>
        <w:t>11.)</w:t>
      </w:r>
      <w:r>
        <w:rPr>
          <w:rFonts w:ascii="Tahoma" w:hAnsi="Tahoma" w:cs="Tahoma"/>
          <w:sz w:val="24"/>
          <w:szCs w:val="24"/>
        </w:rPr>
        <w:tab/>
        <w:t>Trafficking in persons should be considered a crime punishable by the Law at both international and natio</w:t>
      </w:r>
      <w:r w:rsidR="007C5C94">
        <w:rPr>
          <w:rFonts w:ascii="Tahoma" w:hAnsi="Tahoma" w:cs="Tahoma"/>
          <w:sz w:val="24"/>
          <w:szCs w:val="24"/>
        </w:rPr>
        <w:t>nal L</w:t>
      </w:r>
      <w:r w:rsidR="001F3989">
        <w:rPr>
          <w:rFonts w:ascii="Tahoma" w:hAnsi="Tahoma" w:cs="Tahoma"/>
          <w:sz w:val="24"/>
          <w:szCs w:val="24"/>
        </w:rPr>
        <w:t>evels</w:t>
      </w:r>
      <w:r w:rsidR="007C5C94">
        <w:rPr>
          <w:rFonts w:ascii="Tahoma" w:hAnsi="Tahoma" w:cs="Tahoma"/>
          <w:sz w:val="24"/>
          <w:szCs w:val="24"/>
        </w:rPr>
        <w:t>.</w:t>
      </w:r>
    </w:p>
    <w:p w:rsidR="007C5C94" w:rsidRDefault="007C5C94" w:rsidP="00CE0722">
      <w:pPr>
        <w:pStyle w:val="ListParagraph"/>
        <w:numPr>
          <w:ilvl w:val="0"/>
          <w:numId w:val="2"/>
        </w:numPr>
        <w:spacing w:after="0"/>
        <w:jc w:val="both"/>
        <w:rPr>
          <w:rFonts w:ascii="Tahoma" w:hAnsi="Tahoma" w:cs="Tahoma"/>
          <w:sz w:val="24"/>
          <w:szCs w:val="24"/>
        </w:rPr>
      </w:pPr>
      <w:r w:rsidRPr="00054E73">
        <w:rPr>
          <w:rFonts w:ascii="Tahoma" w:hAnsi="Tahoma" w:cs="Tahoma"/>
          <w:sz w:val="24"/>
          <w:szCs w:val="24"/>
        </w:rPr>
        <w:t xml:space="preserve">No traditional Laws should be accepted </w:t>
      </w:r>
      <w:r w:rsidR="00104A17" w:rsidRPr="00054E73">
        <w:rPr>
          <w:rFonts w:ascii="Tahoma" w:hAnsi="Tahoma" w:cs="Tahoma"/>
          <w:sz w:val="24"/>
          <w:szCs w:val="24"/>
        </w:rPr>
        <w:t>which accept trafficking in persons (27ː a-d)</w:t>
      </w:r>
      <w:r w:rsidR="00054E73" w:rsidRPr="00054E73">
        <w:rPr>
          <w:rFonts w:ascii="Tahoma" w:hAnsi="Tahoma" w:cs="Tahoma"/>
          <w:sz w:val="24"/>
          <w:szCs w:val="24"/>
        </w:rPr>
        <w:t>.</w:t>
      </w:r>
    </w:p>
    <w:p w:rsidR="00CE0722" w:rsidRPr="00054E73" w:rsidRDefault="00CE0722" w:rsidP="00CE0722">
      <w:pPr>
        <w:pStyle w:val="ListParagraph"/>
        <w:spacing w:after="0"/>
        <w:jc w:val="both"/>
        <w:rPr>
          <w:rFonts w:ascii="Tahoma" w:hAnsi="Tahoma" w:cs="Tahoma"/>
          <w:sz w:val="24"/>
          <w:szCs w:val="24"/>
        </w:rPr>
      </w:pPr>
    </w:p>
    <w:p w:rsidR="00054E73" w:rsidRDefault="00054E73" w:rsidP="00CE0722">
      <w:pPr>
        <w:spacing w:after="0"/>
        <w:jc w:val="both"/>
        <w:rPr>
          <w:rFonts w:ascii="Tahoma" w:hAnsi="Tahoma" w:cs="Tahoma"/>
          <w:sz w:val="24"/>
          <w:szCs w:val="24"/>
        </w:rPr>
      </w:pPr>
      <w:r>
        <w:rPr>
          <w:rFonts w:ascii="Tahoma" w:hAnsi="Tahoma" w:cs="Tahoma"/>
          <w:sz w:val="24"/>
          <w:szCs w:val="24"/>
        </w:rPr>
        <w:t>12.)</w:t>
      </w:r>
      <w:r>
        <w:rPr>
          <w:rFonts w:ascii="Tahoma" w:hAnsi="Tahoma" w:cs="Tahoma"/>
          <w:sz w:val="24"/>
          <w:szCs w:val="24"/>
        </w:rPr>
        <w:tab/>
        <w:t>The girl-child should be allowed to study to high levels before getting married.</w:t>
      </w:r>
    </w:p>
    <w:p w:rsidR="00054E73" w:rsidRDefault="00054E73" w:rsidP="00CE0722">
      <w:pPr>
        <w:pStyle w:val="ListParagraph"/>
        <w:numPr>
          <w:ilvl w:val="0"/>
          <w:numId w:val="1"/>
        </w:numPr>
        <w:spacing w:after="0"/>
        <w:jc w:val="both"/>
        <w:rPr>
          <w:rFonts w:ascii="Tahoma" w:hAnsi="Tahoma" w:cs="Tahoma"/>
          <w:sz w:val="24"/>
          <w:szCs w:val="24"/>
        </w:rPr>
      </w:pPr>
      <w:r>
        <w:rPr>
          <w:rFonts w:ascii="Tahoma" w:hAnsi="Tahoma" w:cs="Tahoma"/>
          <w:sz w:val="24"/>
          <w:szCs w:val="24"/>
        </w:rPr>
        <w:t>Where applicable they should be given the scholarship to study as the boy-child.</w:t>
      </w:r>
    </w:p>
    <w:p w:rsidR="00CE0722" w:rsidRDefault="00CE0722" w:rsidP="00CE0722">
      <w:pPr>
        <w:pStyle w:val="ListParagraph"/>
        <w:spacing w:after="0"/>
        <w:jc w:val="both"/>
        <w:rPr>
          <w:rFonts w:ascii="Tahoma" w:hAnsi="Tahoma" w:cs="Tahoma"/>
          <w:sz w:val="24"/>
          <w:szCs w:val="24"/>
        </w:rPr>
      </w:pPr>
    </w:p>
    <w:p w:rsidR="00741A3B" w:rsidRDefault="00741A3B" w:rsidP="00CE0722">
      <w:pPr>
        <w:spacing w:after="0"/>
        <w:ind w:left="720" w:hanging="720"/>
        <w:jc w:val="both"/>
        <w:rPr>
          <w:rFonts w:ascii="Tahoma" w:hAnsi="Tahoma" w:cs="Tahoma"/>
          <w:sz w:val="24"/>
          <w:szCs w:val="24"/>
        </w:rPr>
      </w:pPr>
      <w:r>
        <w:rPr>
          <w:rFonts w:ascii="Tahoma" w:hAnsi="Tahoma" w:cs="Tahoma"/>
          <w:sz w:val="24"/>
          <w:szCs w:val="24"/>
        </w:rPr>
        <w:t>13.)</w:t>
      </w:r>
      <w:r>
        <w:rPr>
          <w:rFonts w:ascii="Tahoma" w:hAnsi="Tahoma" w:cs="Tahoma"/>
          <w:sz w:val="24"/>
          <w:szCs w:val="24"/>
        </w:rPr>
        <w:tab/>
        <w:t>Trafficking in persons including hiring the girl child/boy as house-helps, on little or no pay, with the flimsy excuses of</w:t>
      </w:r>
      <w:r w:rsidR="001F3989">
        <w:rPr>
          <w:rFonts w:ascii="Tahoma" w:hAnsi="Tahoma" w:cs="Tahoma"/>
          <w:sz w:val="24"/>
          <w:szCs w:val="24"/>
        </w:rPr>
        <w:t xml:space="preserve"> either compensating them in any form later</w:t>
      </w:r>
      <w:r>
        <w:rPr>
          <w:rFonts w:ascii="Tahoma" w:hAnsi="Tahoma" w:cs="Tahoma"/>
          <w:sz w:val="24"/>
          <w:szCs w:val="24"/>
        </w:rPr>
        <w:t>, through their parents/wards, should be discouraged and considered a criminal offense by all internationally/nationally (a-b).</w:t>
      </w:r>
    </w:p>
    <w:p w:rsidR="00741A3B" w:rsidRDefault="00741A3B" w:rsidP="00CE0722">
      <w:pPr>
        <w:pStyle w:val="ListParagraph"/>
        <w:numPr>
          <w:ilvl w:val="0"/>
          <w:numId w:val="1"/>
        </w:numPr>
        <w:spacing w:after="0"/>
        <w:jc w:val="both"/>
        <w:rPr>
          <w:rFonts w:ascii="Tahoma" w:hAnsi="Tahoma" w:cs="Tahoma"/>
          <w:sz w:val="24"/>
          <w:szCs w:val="24"/>
        </w:rPr>
      </w:pPr>
      <w:r>
        <w:rPr>
          <w:rFonts w:ascii="Tahoma" w:hAnsi="Tahoma" w:cs="Tahoma"/>
          <w:sz w:val="24"/>
          <w:szCs w:val="24"/>
        </w:rPr>
        <w:t>No persons should be trafficked in order to pay debts, into forced marriages, salary or sexual exploitation.</w:t>
      </w:r>
    </w:p>
    <w:p w:rsidR="00CE0722" w:rsidRDefault="00CE0722" w:rsidP="00CE0722">
      <w:pPr>
        <w:pStyle w:val="ListParagraph"/>
        <w:spacing w:after="0"/>
        <w:jc w:val="both"/>
        <w:rPr>
          <w:rFonts w:ascii="Tahoma" w:hAnsi="Tahoma" w:cs="Tahoma"/>
          <w:sz w:val="24"/>
          <w:szCs w:val="24"/>
        </w:rPr>
      </w:pPr>
    </w:p>
    <w:p w:rsidR="00741A3B" w:rsidRDefault="00741A3B" w:rsidP="00C369E4">
      <w:pPr>
        <w:spacing w:after="0"/>
        <w:jc w:val="both"/>
        <w:rPr>
          <w:rFonts w:ascii="Tahoma" w:hAnsi="Tahoma" w:cs="Tahoma"/>
          <w:sz w:val="24"/>
          <w:szCs w:val="24"/>
        </w:rPr>
      </w:pPr>
      <w:r>
        <w:rPr>
          <w:rFonts w:ascii="Tahoma" w:hAnsi="Tahoma" w:cs="Tahoma"/>
          <w:sz w:val="24"/>
          <w:szCs w:val="24"/>
        </w:rPr>
        <w:t>14.)</w:t>
      </w:r>
      <w:r>
        <w:rPr>
          <w:rFonts w:ascii="Tahoma" w:hAnsi="Tahoma" w:cs="Tahoma"/>
          <w:sz w:val="24"/>
          <w:szCs w:val="24"/>
        </w:rPr>
        <w:tab/>
        <w:t>Judicial proceedings dealing with trafficking in persons should be rapidly executed</w:t>
      </w:r>
      <w:r w:rsidR="00C76D6E">
        <w:rPr>
          <w:rFonts w:ascii="Tahoma" w:hAnsi="Tahoma" w:cs="Tahoma"/>
          <w:sz w:val="24"/>
          <w:szCs w:val="24"/>
        </w:rPr>
        <w:t>.</w:t>
      </w:r>
    </w:p>
    <w:p w:rsidR="0036753C" w:rsidRDefault="0036753C" w:rsidP="00C369E4">
      <w:pPr>
        <w:pStyle w:val="ListParagraph"/>
        <w:numPr>
          <w:ilvl w:val="0"/>
          <w:numId w:val="1"/>
        </w:numPr>
        <w:spacing w:after="0"/>
        <w:jc w:val="both"/>
        <w:rPr>
          <w:rFonts w:ascii="Tahoma" w:hAnsi="Tahoma" w:cs="Tahoma"/>
          <w:sz w:val="24"/>
          <w:szCs w:val="24"/>
        </w:rPr>
      </w:pPr>
      <w:r w:rsidRPr="0036753C">
        <w:rPr>
          <w:rFonts w:ascii="Tahoma" w:hAnsi="Tahoma" w:cs="Tahoma"/>
          <w:sz w:val="24"/>
          <w:szCs w:val="24"/>
        </w:rPr>
        <w:t xml:space="preserve">Specified tribunals could be </w:t>
      </w:r>
      <w:r>
        <w:rPr>
          <w:rFonts w:ascii="Tahoma" w:hAnsi="Tahoma" w:cs="Tahoma"/>
          <w:sz w:val="24"/>
          <w:szCs w:val="24"/>
        </w:rPr>
        <w:t>set to handle cases on trafficking in persons and the judges specially trained to handle the cases.</w:t>
      </w:r>
    </w:p>
    <w:p w:rsidR="00C369E4" w:rsidRDefault="00C369E4" w:rsidP="00C369E4">
      <w:pPr>
        <w:pStyle w:val="ListParagraph"/>
        <w:spacing w:after="0"/>
        <w:jc w:val="both"/>
        <w:rPr>
          <w:rFonts w:ascii="Tahoma" w:hAnsi="Tahoma" w:cs="Tahoma"/>
          <w:sz w:val="24"/>
          <w:szCs w:val="24"/>
        </w:rPr>
      </w:pPr>
    </w:p>
    <w:p w:rsidR="00AD0E98" w:rsidRDefault="001F3989" w:rsidP="00C369E4">
      <w:pPr>
        <w:spacing w:after="0"/>
        <w:ind w:left="720" w:hanging="720"/>
        <w:jc w:val="both"/>
        <w:rPr>
          <w:rFonts w:ascii="Tahoma" w:hAnsi="Tahoma" w:cs="Tahoma"/>
          <w:sz w:val="24"/>
          <w:szCs w:val="24"/>
        </w:rPr>
      </w:pPr>
      <w:r>
        <w:rPr>
          <w:rFonts w:ascii="Tahoma" w:hAnsi="Tahoma" w:cs="Tahoma"/>
          <w:sz w:val="24"/>
          <w:szCs w:val="24"/>
        </w:rPr>
        <w:t>15.)</w:t>
      </w:r>
      <w:r>
        <w:rPr>
          <w:rFonts w:ascii="Tahoma" w:hAnsi="Tahoma" w:cs="Tahoma"/>
          <w:sz w:val="24"/>
          <w:szCs w:val="24"/>
        </w:rPr>
        <w:tab/>
        <w:t>Government authorities and</w:t>
      </w:r>
      <w:r w:rsidR="00AD0E98">
        <w:rPr>
          <w:rFonts w:ascii="Tahoma" w:hAnsi="Tahoma" w:cs="Tahoma"/>
          <w:sz w:val="24"/>
          <w:szCs w:val="24"/>
        </w:rPr>
        <w:t xml:space="preserve"> civil society organs to work very cl</w:t>
      </w:r>
      <w:r>
        <w:rPr>
          <w:rFonts w:ascii="Tahoma" w:hAnsi="Tahoma" w:cs="Tahoma"/>
          <w:sz w:val="24"/>
          <w:szCs w:val="24"/>
        </w:rPr>
        <w:t>osely on trafficking of persons, should be identified and certified</w:t>
      </w:r>
      <w:r w:rsidR="005D2550">
        <w:rPr>
          <w:rFonts w:ascii="Tahoma" w:hAnsi="Tahoma" w:cs="Tahoma"/>
          <w:sz w:val="24"/>
          <w:szCs w:val="24"/>
        </w:rPr>
        <w:t>.</w:t>
      </w:r>
    </w:p>
    <w:p w:rsidR="0036753C" w:rsidRDefault="00AD0E98" w:rsidP="00C369E4">
      <w:pPr>
        <w:pStyle w:val="ListParagraph"/>
        <w:numPr>
          <w:ilvl w:val="0"/>
          <w:numId w:val="1"/>
        </w:numPr>
        <w:spacing w:after="0"/>
        <w:jc w:val="both"/>
        <w:rPr>
          <w:rFonts w:ascii="Tahoma" w:hAnsi="Tahoma" w:cs="Tahoma"/>
          <w:sz w:val="24"/>
          <w:szCs w:val="24"/>
        </w:rPr>
      </w:pPr>
      <w:r>
        <w:rPr>
          <w:rFonts w:ascii="Tahoma" w:hAnsi="Tahoma" w:cs="Tahoma"/>
          <w:sz w:val="24"/>
          <w:szCs w:val="24"/>
        </w:rPr>
        <w:t>Finances be provided by donors for reputable organs to research, advocate and report on trafficking of persons.</w:t>
      </w:r>
    </w:p>
    <w:p w:rsidR="00C369E4" w:rsidRPr="00AD0E98" w:rsidRDefault="00C369E4" w:rsidP="00C369E4">
      <w:pPr>
        <w:pStyle w:val="ListParagraph"/>
        <w:spacing w:after="0"/>
        <w:jc w:val="both"/>
        <w:rPr>
          <w:rFonts w:ascii="Tahoma" w:hAnsi="Tahoma" w:cs="Tahoma"/>
          <w:sz w:val="24"/>
          <w:szCs w:val="24"/>
        </w:rPr>
      </w:pPr>
    </w:p>
    <w:p w:rsidR="0036753C" w:rsidRPr="00C576E1" w:rsidRDefault="00C576E1" w:rsidP="00C369E4">
      <w:pPr>
        <w:ind w:left="720" w:hanging="720"/>
        <w:jc w:val="both"/>
        <w:rPr>
          <w:rFonts w:ascii="Tahoma" w:hAnsi="Tahoma" w:cs="Tahoma"/>
          <w:sz w:val="24"/>
          <w:szCs w:val="24"/>
        </w:rPr>
      </w:pPr>
      <w:r>
        <w:rPr>
          <w:rFonts w:ascii="Tahoma" w:hAnsi="Tahoma" w:cs="Tahoma"/>
          <w:sz w:val="24"/>
          <w:szCs w:val="24"/>
        </w:rPr>
        <w:t>16.)</w:t>
      </w:r>
      <w:r>
        <w:rPr>
          <w:rFonts w:ascii="Tahoma" w:hAnsi="Tahoma" w:cs="Tahoma"/>
          <w:sz w:val="24"/>
          <w:szCs w:val="24"/>
        </w:rPr>
        <w:tab/>
        <w:t>Women’s visas, residence permits, work permit, and other documentation should not be tied to marriage leaving out the male spouses. Spouses should be allowed to sort out together where the marriage has been legalized.</w:t>
      </w:r>
      <w:r w:rsidR="005D2550">
        <w:rPr>
          <w:rFonts w:ascii="Tahoma" w:hAnsi="Tahoma" w:cs="Tahoma"/>
          <w:sz w:val="24"/>
          <w:szCs w:val="24"/>
        </w:rPr>
        <w:t xml:space="preserve"> Also, there should be a review to make marriages less patriarchal.</w:t>
      </w:r>
    </w:p>
    <w:p w:rsidR="009F6067" w:rsidRPr="008B314A" w:rsidRDefault="009F6067" w:rsidP="00174DF7">
      <w:pPr>
        <w:jc w:val="both"/>
        <w:rPr>
          <w:rFonts w:ascii="Tahoma" w:hAnsi="Tahoma" w:cs="Tahoma"/>
          <w:sz w:val="24"/>
          <w:szCs w:val="24"/>
        </w:rPr>
      </w:pPr>
    </w:p>
    <w:sectPr w:rsidR="009F6067" w:rsidRPr="008B3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C9D"/>
    <w:multiLevelType w:val="hybridMultilevel"/>
    <w:tmpl w:val="FC167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E2C7C"/>
    <w:multiLevelType w:val="hybridMultilevel"/>
    <w:tmpl w:val="84320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4A"/>
    <w:rsid w:val="00054E73"/>
    <w:rsid w:val="00104A17"/>
    <w:rsid w:val="00174DF7"/>
    <w:rsid w:val="001A6D99"/>
    <w:rsid w:val="001D45CD"/>
    <w:rsid w:val="001F3989"/>
    <w:rsid w:val="0036753C"/>
    <w:rsid w:val="003D06C0"/>
    <w:rsid w:val="003E037D"/>
    <w:rsid w:val="003F6DE5"/>
    <w:rsid w:val="004D1886"/>
    <w:rsid w:val="00503D4A"/>
    <w:rsid w:val="005557B3"/>
    <w:rsid w:val="005D2550"/>
    <w:rsid w:val="006153D8"/>
    <w:rsid w:val="00741A3B"/>
    <w:rsid w:val="00745962"/>
    <w:rsid w:val="007C5C94"/>
    <w:rsid w:val="00845DC6"/>
    <w:rsid w:val="008B314A"/>
    <w:rsid w:val="008B6F32"/>
    <w:rsid w:val="00980759"/>
    <w:rsid w:val="009B6CA8"/>
    <w:rsid w:val="009D3CDD"/>
    <w:rsid w:val="009F6067"/>
    <w:rsid w:val="00A645E1"/>
    <w:rsid w:val="00AD0E98"/>
    <w:rsid w:val="00BB57D6"/>
    <w:rsid w:val="00C369E4"/>
    <w:rsid w:val="00C576E1"/>
    <w:rsid w:val="00C76D6E"/>
    <w:rsid w:val="00CE0722"/>
    <w:rsid w:val="00D96D87"/>
    <w:rsid w:val="00DA0E62"/>
    <w:rsid w:val="00EE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22923-DD12-4A76-9B60-4AF89A4A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4A"/>
    <w:pPr>
      <w:ind w:left="720"/>
      <w:contextualSpacing/>
    </w:pPr>
  </w:style>
  <w:style w:type="paragraph" w:styleId="BalloonText">
    <w:name w:val="Balloon Text"/>
    <w:basedOn w:val="Normal"/>
    <w:link w:val="BalloonTextChar"/>
    <w:uiPriority w:val="99"/>
    <w:semiHidden/>
    <w:unhideWhenUsed/>
    <w:rsid w:val="003F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815ECB-C6A6-4065-A9B8-74E97104537E}"/>
</file>

<file path=customXml/itemProps2.xml><?xml version="1.0" encoding="utf-8"?>
<ds:datastoreItem xmlns:ds="http://schemas.openxmlformats.org/officeDocument/2006/customXml" ds:itemID="{9EC32405-96F9-4357-960F-F77905CCB399}"/>
</file>

<file path=customXml/itemProps3.xml><?xml version="1.0" encoding="utf-8"?>
<ds:datastoreItem xmlns:ds="http://schemas.openxmlformats.org/officeDocument/2006/customXml" ds:itemID="{25F58AFB-E186-42AA-9235-4995B7A7D3AD}"/>
</file>

<file path=docProps/app.xml><?xml version="1.0" encoding="utf-8"?>
<Properties xmlns="http://schemas.openxmlformats.org/officeDocument/2006/extended-properties" xmlns:vt="http://schemas.openxmlformats.org/officeDocument/2006/docPropsVTypes">
  <Template>Normal</Template>
  <TotalTime>54</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Rosaline Kokoma</dc:creator>
  <cp:keywords/>
  <dc:description/>
  <cp:lastModifiedBy>paidwa16</cp:lastModifiedBy>
  <cp:revision>6</cp:revision>
  <cp:lastPrinted>2020-05-15T09:50:00Z</cp:lastPrinted>
  <dcterms:created xsi:type="dcterms:W3CDTF">2020-05-15T13:26:00Z</dcterms:created>
  <dcterms:modified xsi:type="dcterms:W3CDTF">2020-05-15T15:02:00Z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