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5012" w:rsidRDefault="00BA5012" w:rsidP="00BA5012">
      <w:pPr>
        <w:jc w:val="center"/>
        <w:rPr>
          <w:rFonts w:cstheme="minorHAnsi"/>
          <w:b/>
          <w:sz w:val="28"/>
          <w:szCs w:val="28"/>
        </w:rPr>
      </w:pPr>
    </w:p>
    <w:p w:rsidR="00BA5012" w:rsidRPr="00AC2CF4" w:rsidRDefault="00BA5012" w:rsidP="00BA5012">
      <w:pPr>
        <w:jc w:val="center"/>
        <w:rPr>
          <w:rFonts w:cstheme="minorHAnsi"/>
          <w:b/>
          <w:sz w:val="28"/>
          <w:szCs w:val="28"/>
        </w:rPr>
      </w:pPr>
      <w:r>
        <w:rPr>
          <w:rFonts w:cstheme="minorHAnsi"/>
          <w:b/>
          <w:sz w:val="28"/>
          <w:szCs w:val="28"/>
        </w:rPr>
        <w:t xml:space="preserve">To </w:t>
      </w:r>
      <w:r w:rsidRPr="00AC2CF4">
        <w:rPr>
          <w:rFonts w:cstheme="minorHAnsi"/>
          <w:b/>
          <w:sz w:val="28"/>
          <w:szCs w:val="28"/>
        </w:rPr>
        <w:t>CEDAW Committee</w:t>
      </w:r>
    </w:p>
    <w:p w:rsidR="00BA5012" w:rsidRDefault="00BA5012" w:rsidP="00BA5012">
      <w:pPr>
        <w:jc w:val="center"/>
        <w:rPr>
          <w:rFonts w:cstheme="minorHAnsi"/>
          <w:b/>
          <w:sz w:val="28"/>
          <w:szCs w:val="28"/>
        </w:rPr>
      </w:pPr>
    </w:p>
    <w:p w:rsidR="00BA5012" w:rsidRDefault="00BA5012" w:rsidP="00BA5012">
      <w:pPr>
        <w:rPr>
          <w:rFonts w:cstheme="minorHAnsi"/>
          <w:b/>
          <w:sz w:val="28"/>
          <w:szCs w:val="28"/>
        </w:rPr>
      </w:pPr>
    </w:p>
    <w:p w:rsidR="00BA5012" w:rsidRDefault="00BA5012" w:rsidP="00BA5012">
      <w:pPr>
        <w:rPr>
          <w:rFonts w:cstheme="minorHAnsi"/>
          <w:b/>
          <w:sz w:val="28"/>
          <w:szCs w:val="28"/>
        </w:rPr>
      </w:pPr>
    </w:p>
    <w:p w:rsidR="00BA5012" w:rsidRPr="00AC2CF4" w:rsidRDefault="00BA5012" w:rsidP="00BA5012">
      <w:pPr>
        <w:jc w:val="center"/>
        <w:rPr>
          <w:rFonts w:cstheme="minorHAnsi"/>
          <w:b/>
          <w:sz w:val="28"/>
          <w:szCs w:val="28"/>
        </w:rPr>
      </w:pPr>
      <w:r w:rsidRPr="00AC2CF4">
        <w:rPr>
          <w:rFonts w:cstheme="minorHAnsi"/>
          <w:b/>
          <w:sz w:val="28"/>
          <w:szCs w:val="28"/>
        </w:rPr>
        <w:t>Call for comments:</w:t>
      </w:r>
    </w:p>
    <w:p w:rsidR="00BA5012" w:rsidRDefault="00BA5012" w:rsidP="00BA5012">
      <w:pPr>
        <w:jc w:val="center"/>
        <w:rPr>
          <w:rFonts w:cstheme="minorHAnsi"/>
          <w:b/>
          <w:sz w:val="28"/>
          <w:szCs w:val="28"/>
        </w:rPr>
      </w:pPr>
      <w:r w:rsidRPr="00AC2CF4">
        <w:rPr>
          <w:rFonts w:cstheme="minorHAnsi"/>
          <w:b/>
          <w:sz w:val="28"/>
          <w:szCs w:val="28"/>
        </w:rPr>
        <w:t xml:space="preserve">Draft General Recommendation on trafficking in women and girls </w:t>
      </w:r>
    </w:p>
    <w:p w:rsidR="00BA5012" w:rsidRDefault="00BA5012" w:rsidP="00BA5012">
      <w:pPr>
        <w:jc w:val="center"/>
        <w:rPr>
          <w:rFonts w:cstheme="minorHAnsi"/>
          <w:b/>
          <w:sz w:val="28"/>
          <w:szCs w:val="28"/>
        </w:rPr>
      </w:pPr>
      <w:r w:rsidRPr="00AC2CF4">
        <w:rPr>
          <w:rFonts w:cstheme="minorHAnsi"/>
          <w:b/>
          <w:sz w:val="28"/>
          <w:szCs w:val="28"/>
        </w:rPr>
        <w:t>in the context of global migration</w:t>
      </w:r>
    </w:p>
    <w:p w:rsidR="00BA5012" w:rsidRDefault="00BA5012" w:rsidP="00BA5012">
      <w:pPr>
        <w:jc w:val="center"/>
        <w:rPr>
          <w:rFonts w:cstheme="minorHAnsi"/>
          <w:b/>
          <w:sz w:val="28"/>
          <w:szCs w:val="28"/>
        </w:rPr>
      </w:pPr>
    </w:p>
    <w:p w:rsidR="00BA5012" w:rsidRDefault="00BA5012" w:rsidP="00BA5012">
      <w:pPr>
        <w:jc w:val="center"/>
        <w:rPr>
          <w:rFonts w:cstheme="minorHAnsi"/>
          <w:b/>
          <w:sz w:val="28"/>
          <w:szCs w:val="28"/>
        </w:rPr>
      </w:pPr>
    </w:p>
    <w:p w:rsidR="00BA5012" w:rsidRPr="009E55DE" w:rsidRDefault="00BA5012" w:rsidP="00972864">
      <w:pPr>
        <w:jc w:val="center"/>
        <w:rPr>
          <w:rFonts w:cstheme="minorHAnsi"/>
          <w:b/>
          <w:sz w:val="28"/>
          <w:szCs w:val="28"/>
          <w:lang w:val="en-US"/>
        </w:rPr>
      </w:pPr>
      <w:r w:rsidRPr="009E55DE">
        <w:rPr>
          <w:rFonts w:cstheme="minorHAnsi"/>
          <w:b/>
          <w:sz w:val="28"/>
          <w:szCs w:val="28"/>
          <w:lang w:val="en-US"/>
        </w:rPr>
        <w:t>Comments submitted by:</w:t>
      </w:r>
    </w:p>
    <w:p w:rsidR="00BA5012" w:rsidRDefault="00BA5012" w:rsidP="00BA5012">
      <w:pPr>
        <w:jc w:val="center"/>
        <w:rPr>
          <w:rFonts w:cstheme="minorHAnsi"/>
          <w:b/>
          <w:sz w:val="28"/>
          <w:szCs w:val="28"/>
          <w:lang w:val="en-US"/>
        </w:rPr>
      </w:pPr>
    </w:p>
    <w:p w:rsidR="00972864" w:rsidRPr="009E55DE" w:rsidRDefault="00972864" w:rsidP="00BA5012">
      <w:pPr>
        <w:jc w:val="center"/>
        <w:rPr>
          <w:rFonts w:cstheme="minorHAnsi"/>
          <w:b/>
          <w:sz w:val="28"/>
          <w:szCs w:val="28"/>
          <w:lang w:val="en-US"/>
        </w:rPr>
      </w:pPr>
    </w:p>
    <w:p w:rsidR="00BA5012" w:rsidRDefault="00BA5012" w:rsidP="00BA5012">
      <w:pPr>
        <w:jc w:val="center"/>
        <w:rPr>
          <w:rFonts w:cstheme="minorHAnsi"/>
          <w:b/>
          <w:sz w:val="28"/>
          <w:szCs w:val="28"/>
          <w:lang w:val="en-US"/>
        </w:rPr>
      </w:pPr>
      <w:r>
        <w:rPr>
          <w:rFonts w:cstheme="minorHAnsi"/>
          <w:b/>
          <w:sz w:val="28"/>
          <w:szCs w:val="28"/>
          <w:lang w:val="en-US"/>
        </w:rPr>
        <w:t xml:space="preserve">Cyprus </w:t>
      </w:r>
      <w:r w:rsidRPr="00AC2CF4">
        <w:rPr>
          <w:rFonts w:cstheme="minorHAnsi"/>
          <w:b/>
          <w:sz w:val="28"/>
          <w:szCs w:val="28"/>
          <w:lang w:val="en-US"/>
        </w:rPr>
        <w:t xml:space="preserve">STOP Trafficking </w:t>
      </w:r>
    </w:p>
    <w:p w:rsidR="00BA5012" w:rsidRPr="00AC2CF4" w:rsidRDefault="00BA5012" w:rsidP="00BA5012">
      <w:pPr>
        <w:jc w:val="center"/>
        <w:rPr>
          <w:rFonts w:cstheme="minorHAnsi"/>
          <w:b/>
          <w:sz w:val="28"/>
          <w:szCs w:val="28"/>
          <w:lang w:val="en-US"/>
        </w:rPr>
      </w:pPr>
      <w:r>
        <w:rPr>
          <w:rFonts w:cstheme="minorHAnsi"/>
          <w:b/>
          <w:sz w:val="28"/>
          <w:szCs w:val="28"/>
          <w:lang w:val="en-US"/>
        </w:rPr>
        <w:t>International Independent Expert</w:t>
      </w:r>
    </w:p>
    <w:p w:rsidR="00BA5012" w:rsidRDefault="00BA5012" w:rsidP="00BA5012">
      <w:pPr>
        <w:jc w:val="center"/>
        <w:rPr>
          <w:rFonts w:cstheme="minorHAnsi"/>
          <w:b/>
          <w:sz w:val="28"/>
          <w:szCs w:val="28"/>
          <w:lang w:val="en-US"/>
        </w:rPr>
      </w:pPr>
      <w:r w:rsidRPr="00AC2CF4">
        <w:rPr>
          <w:rFonts w:cstheme="minorHAnsi"/>
          <w:b/>
          <w:sz w:val="28"/>
          <w:szCs w:val="28"/>
          <w:lang w:val="en-US"/>
        </w:rPr>
        <w:t>Jean Monnet Chair (2001)</w:t>
      </w:r>
      <w:r>
        <w:rPr>
          <w:rFonts w:cstheme="minorHAnsi"/>
          <w:b/>
          <w:sz w:val="28"/>
          <w:szCs w:val="28"/>
          <w:lang w:val="en-US"/>
        </w:rPr>
        <w:t>, University of Cyprus</w:t>
      </w:r>
    </w:p>
    <w:p w:rsidR="00BA5012" w:rsidRDefault="00BA5012" w:rsidP="00BA5012">
      <w:pPr>
        <w:jc w:val="center"/>
        <w:rPr>
          <w:rFonts w:cstheme="minorHAnsi"/>
          <w:b/>
          <w:sz w:val="28"/>
          <w:szCs w:val="28"/>
          <w:lang w:val="en-US"/>
        </w:rPr>
      </w:pPr>
    </w:p>
    <w:p w:rsidR="00BA5012" w:rsidRDefault="00BA5012" w:rsidP="00BA5012">
      <w:pPr>
        <w:jc w:val="center"/>
        <w:rPr>
          <w:rFonts w:cstheme="minorHAnsi"/>
          <w:b/>
          <w:sz w:val="28"/>
          <w:szCs w:val="28"/>
          <w:lang w:val="en-US"/>
        </w:rPr>
      </w:pPr>
    </w:p>
    <w:p w:rsidR="00BA5012" w:rsidRDefault="00BA5012" w:rsidP="00BA5012">
      <w:pPr>
        <w:jc w:val="center"/>
        <w:rPr>
          <w:rFonts w:cstheme="minorHAnsi"/>
          <w:b/>
          <w:sz w:val="28"/>
          <w:szCs w:val="28"/>
          <w:lang w:val="en-US"/>
        </w:rPr>
      </w:pPr>
    </w:p>
    <w:p w:rsidR="00BA5012" w:rsidRDefault="00BA5012" w:rsidP="00BA5012">
      <w:pPr>
        <w:jc w:val="center"/>
        <w:rPr>
          <w:rFonts w:cstheme="minorHAnsi"/>
          <w:b/>
          <w:sz w:val="28"/>
          <w:szCs w:val="28"/>
          <w:lang w:val="en-US"/>
        </w:rPr>
      </w:pPr>
    </w:p>
    <w:p w:rsidR="00BA5012" w:rsidRDefault="00BA5012" w:rsidP="00BA5012">
      <w:pPr>
        <w:jc w:val="center"/>
        <w:rPr>
          <w:rFonts w:cstheme="minorHAnsi"/>
          <w:b/>
          <w:sz w:val="28"/>
          <w:szCs w:val="28"/>
          <w:lang w:val="en-US"/>
        </w:rPr>
      </w:pPr>
      <w:r>
        <w:rPr>
          <w:rFonts w:cstheme="minorHAnsi"/>
          <w:b/>
          <w:sz w:val="28"/>
          <w:szCs w:val="28"/>
          <w:lang w:val="en-US"/>
        </w:rPr>
        <w:t>Nicosia, Cyprus</w:t>
      </w:r>
    </w:p>
    <w:p w:rsidR="00BA5012" w:rsidRDefault="00BA5012" w:rsidP="00BA5012">
      <w:pPr>
        <w:jc w:val="center"/>
        <w:rPr>
          <w:rFonts w:cstheme="minorHAnsi"/>
          <w:b/>
          <w:sz w:val="28"/>
          <w:szCs w:val="28"/>
          <w:lang w:val="en-US"/>
        </w:rPr>
      </w:pPr>
      <w:r>
        <w:rPr>
          <w:rFonts w:cstheme="minorHAnsi"/>
          <w:b/>
          <w:sz w:val="28"/>
          <w:szCs w:val="28"/>
          <w:lang w:val="en-US"/>
        </w:rPr>
        <w:t>May 1</w:t>
      </w:r>
      <w:r w:rsidR="00972864">
        <w:rPr>
          <w:rFonts w:cstheme="minorHAnsi"/>
          <w:b/>
          <w:sz w:val="28"/>
          <w:szCs w:val="28"/>
          <w:lang w:val="en-US"/>
        </w:rPr>
        <w:t>5</w:t>
      </w:r>
      <w:r>
        <w:rPr>
          <w:rFonts w:cstheme="minorHAnsi"/>
          <w:b/>
          <w:sz w:val="28"/>
          <w:szCs w:val="28"/>
          <w:lang w:val="en-US"/>
        </w:rPr>
        <w:t>, 2020</w:t>
      </w:r>
    </w:p>
    <w:p w:rsidR="00BA5012" w:rsidRDefault="00BA5012" w:rsidP="00BA5012">
      <w:pPr>
        <w:jc w:val="center"/>
        <w:rPr>
          <w:rFonts w:cstheme="minorHAnsi"/>
          <w:b/>
          <w:sz w:val="28"/>
          <w:szCs w:val="28"/>
          <w:lang w:val="en-US"/>
        </w:rPr>
      </w:pPr>
    </w:p>
    <w:p w:rsidR="00BA5012" w:rsidRPr="00D37754" w:rsidRDefault="00BA5012" w:rsidP="00BA5012">
      <w:pPr>
        <w:rPr>
          <w:rFonts w:cstheme="minorHAnsi"/>
          <w:b/>
          <w:sz w:val="28"/>
          <w:szCs w:val="28"/>
          <w:lang w:val="en-US"/>
        </w:rPr>
      </w:pPr>
      <w:r>
        <w:rPr>
          <w:rFonts w:cstheme="minorHAnsi"/>
          <w:b/>
          <w:sz w:val="28"/>
          <w:szCs w:val="28"/>
          <w:lang w:val="en-US"/>
        </w:rPr>
        <w:br w:type="page"/>
      </w:r>
      <w:r w:rsidRPr="00024323">
        <w:rPr>
          <w:rFonts w:cstheme="minorHAnsi"/>
          <w:sz w:val="28"/>
          <w:szCs w:val="28"/>
          <w:lang w:val="en-US"/>
        </w:rPr>
        <w:lastRenderedPageBreak/>
        <w:t>Dear Committee members</w:t>
      </w:r>
    </w:p>
    <w:p w:rsidR="00BA5012" w:rsidRDefault="00BA5012" w:rsidP="00BA5012">
      <w:pPr>
        <w:spacing w:before="0" w:after="0" w:line="240" w:lineRule="auto"/>
        <w:jc w:val="both"/>
        <w:rPr>
          <w:rFonts w:cstheme="minorHAnsi"/>
          <w:sz w:val="28"/>
          <w:szCs w:val="28"/>
          <w:lang w:val="en-US"/>
        </w:rPr>
      </w:pPr>
      <w:r w:rsidRPr="00024323">
        <w:rPr>
          <w:rFonts w:cstheme="minorHAnsi"/>
          <w:sz w:val="28"/>
          <w:szCs w:val="28"/>
          <w:lang w:val="en-US"/>
        </w:rPr>
        <w:t xml:space="preserve">It is our pleasure and honor to </w:t>
      </w:r>
      <w:r>
        <w:rPr>
          <w:rFonts w:cstheme="minorHAnsi"/>
          <w:sz w:val="28"/>
          <w:szCs w:val="28"/>
          <w:lang w:val="en-US"/>
        </w:rPr>
        <w:t>submit this contribution to the Committee.</w:t>
      </w:r>
    </w:p>
    <w:p w:rsidR="00BA5012" w:rsidRDefault="00BA5012" w:rsidP="00BA5012">
      <w:pPr>
        <w:spacing w:before="0" w:after="0" w:line="240" w:lineRule="auto"/>
        <w:jc w:val="both"/>
        <w:rPr>
          <w:rFonts w:cstheme="minorHAnsi"/>
          <w:sz w:val="28"/>
          <w:szCs w:val="28"/>
          <w:lang w:val="en-US"/>
        </w:rPr>
      </w:pPr>
    </w:p>
    <w:p w:rsidR="00BA5012" w:rsidRPr="00024323" w:rsidRDefault="00BA5012" w:rsidP="00BA5012">
      <w:pPr>
        <w:spacing w:before="0" w:after="0" w:line="240" w:lineRule="auto"/>
        <w:jc w:val="both"/>
        <w:rPr>
          <w:rFonts w:cstheme="minorHAnsi"/>
          <w:sz w:val="28"/>
          <w:szCs w:val="28"/>
          <w:lang w:val="en-US"/>
        </w:rPr>
      </w:pPr>
      <w:r>
        <w:rPr>
          <w:rFonts w:cstheme="minorHAnsi"/>
          <w:sz w:val="28"/>
          <w:szCs w:val="28"/>
          <w:lang w:val="en-US"/>
        </w:rPr>
        <w:t xml:space="preserve">The contribution in brief: </w:t>
      </w:r>
    </w:p>
    <w:p w:rsidR="00BA5012" w:rsidRDefault="00BA5012" w:rsidP="00BA5012">
      <w:pPr>
        <w:spacing w:before="0" w:after="0" w:line="240" w:lineRule="auto"/>
        <w:jc w:val="both"/>
        <w:rPr>
          <w:rFonts w:cstheme="minorHAnsi"/>
          <w:sz w:val="28"/>
          <w:szCs w:val="28"/>
          <w:lang w:val="en-US"/>
        </w:rPr>
      </w:pPr>
      <w:r w:rsidRPr="00024323">
        <w:rPr>
          <w:rFonts w:cstheme="minorHAnsi"/>
          <w:sz w:val="28"/>
          <w:szCs w:val="28"/>
          <w:lang w:val="en-US"/>
        </w:rPr>
        <w:sym w:font="Symbol" w:char="F0DE"/>
      </w:r>
      <w:r>
        <w:rPr>
          <w:rFonts w:cstheme="minorHAnsi"/>
          <w:sz w:val="28"/>
          <w:szCs w:val="28"/>
          <w:lang w:val="en-US"/>
        </w:rPr>
        <w:t xml:space="preserve"> A. Title reflecting the holistic approach of the General recommendation</w:t>
      </w:r>
    </w:p>
    <w:p w:rsidR="00BA5012" w:rsidRDefault="00BA5012" w:rsidP="00BA5012">
      <w:pPr>
        <w:spacing w:before="0" w:after="0" w:line="240" w:lineRule="auto"/>
        <w:jc w:val="both"/>
        <w:rPr>
          <w:rFonts w:cstheme="minorHAnsi"/>
          <w:color w:val="000000" w:themeColor="text1"/>
          <w:sz w:val="28"/>
          <w:szCs w:val="28"/>
          <w:lang w:val="en-US"/>
        </w:rPr>
      </w:pPr>
      <w:r w:rsidRPr="00024323">
        <w:rPr>
          <w:rFonts w:cstheme="minorHAnsi"/>
          <w:sz w:val="28"/>
          <w:szCs w:val="28"/>
          <w:lang w:val="en-US"/>
        </w:rPr>
        <w:sym w:font="Symbol" w:char="F0DE"/>
      </w:r>
      <w:r>
        <w:rPr>
          <w:rFonts w:cstheme="minorHAnsi"/>
          <w:sz w:val="28"/>
          <w:szCs w:val="28"/>
          <w:lang w:val="en-US"/>
        </w:rPr>
        <w:t xml:space="preserve"> B. T</w:t>
      </w:r>
      <w:r w:rsidRPr="00024323">
        <w:rPr>
          <w:rFonts w:cstheme="minorHAnsi"/>
          <w:color w:val="000000" w:themeColor="text1"/>
          <w:sz w:val="28"/>
          <w:szCs w:val="28"/>
          <w:lang w:val="en-US"/>
        </w:rPr>
        <w:t>rack and contextualize the evolving character of the phenomenon</w:t>
      </w:r>
    </w:p>
    <w:p w:rsidR="00BA5012" w:rsidRPr="00024323" w:rsidRDefault="00BA5012" w:rsidP="00BA5012">
      <w:pPr>
        <w:spacing w:before="0" w:after="0" w:line="240" w:lineRule="auto"/>
        <w:jc w:val="both"/>
        <w:rPr>
          <w:rFonts w:cstheme="minorHAnsi"/>
          <w:color w:val="000000" w:themeColor="text1"/>
          <w:sz w:val="28"/>
          <w:szCs w:val="28"/>
          <w:lang w:val="en-US"/>
        </w:rPr>
      </w:pPr>
      <w:r w:rsidRPr="00024323">
        <w:rPr>
          <w:rFonts w:cstheme="minorHAnsi"/>
          <w:sz w:val="28"/>
          <w:szCs w:val="28"/>
          <w:lang w:val="en-US"/>
        </w:rPr>
        <w:sym w:font="Symbol" w:char="F0DE"/>
      </w:r>
      <w:r>
        <w:rPr>
          <w:rFonts w:cstheme="minorHAnsi"/>
          <w:sz w:val="28"/>
          <w:szCs w:val="28"/>
          <w:lang w:val="en-US"/>
        </w:rPr>
        <w:t xml:space="preserve"> C. </w:t>
      </w:r>
      <w:r>
        <w:rPr>
          <w:sz w:val="28"/>
          <w:szCs w:val="28"/>
          <w:lang w:val="en-US"/>
        </w:rPr>
        <w:t>Take into consideration the nexus between Trafficking and Asylum</w:t>
      </w:r>
    </w:p>
    <w:p w:rsidR="00BA5012" w:rsidRDefault="00BA5012" w:rsidP="00BA5012">
      <w:pPr>
        <w:spacing w:before="0" w:after="0" w:line="240" w:lineRule="auto"/>
        <w:jc w:val="both"/>
        <w:rPr>
          <w:rFonts w:cstheme="minorHAnsi"/>
          <w:sz w:val="28"/>
          <w:szCs w:val="28"/>
          <w:lang w:val="en-US"/>
        </w:rPr>
      </w:pPr>
      <w:r w:rsidRPr="00024323">
        <w:rPr>
          <w:rFonts w:cstheme="minorHAnsi"/>
          <w:sz w:val="28"/>
          <w:szCs w:val="28"/>
          <w:lang w:val="en-US"/>
        </w:rPr>
        <w:sym w:font="Symbol" w:char="F0DE"/>
      </w:r>
      <w:r w:rsidRPr="00024323">
        <w:rPr>
          <w:rFonts w:cstheme="minorHAnsi"/>
          <w:sz w:val="28"/>
          <w:szCs w:val="28"/>
          <w:lang w:val="en-US"/>
        </w:rPr>
        <w:t xml:space="preserve"> </w:t>
      </w:r>
      <w:r>
        <w:rPr>
          <w:rFonts w:cstheme="minorHAnsi"/>
          <w:sz w:val="28"/>
          <w:szCs w:val="28"/>
          <w:lang w:val="en-US"/>
        </w:rPr>
        <w:t xml:space="preserve">D. </w:t>
      </w:r>
      <w:r w:rsidRPr="00024323">
        <w:rPr>
          <w:rFonts w:cstheme="minorHAnsi"/>
          <w:sz w:val="28"/>
          <w:szCs w:val="28"/>
          <w:lang w:val="en-US"/>
        </w:rPr>
        <w:t>Mainstream the role of technology</w:t>
      </w:r>
    </w:p>
    <w:p w:rsidR="00BA5012" w:rsidRDefault="00BA5012" w:rsidP="00BA5012">
      <w:pPr>
        <w:spacing w:before="0" w:after="0" w:line="240" w:lineRule="auto"/>
        <w:jc w:val="both"/>
        <w:rPr>
          <w:rFonts w:cstheme="minorHAnsi"/>
          <w:sz w:val="28"/>
          <w:szCs w:val="28"/>
          <w:lang w:val="en-US"/>
        </w:rPr>
      </w:pPr>
      <w:r w:rsidRPr="00024323">
        <w:rPr>
          <w:rFonts w:cstheme="minorHAnsi"/>
          <w:sz w:val="28"/>
          <w:szCs w:val="28"/>
          <w:lang w:val="en-US"/>
        </w:rPr>
        <w:sym w:font="Symbol" w:char="F0DE"/>
      </w:r>
      <w:r>
        <w:rPr>
          <w:rFonts w:cstheme="minorHAnsi"/>
          <w:sz w:val="28"/>
          <w:szCs w:val="28"/>
          <w:lang w:val="en-US"/>
        </w:rPr>
        <w:t xml:space="preserve"> E. Enhance provisions on women and girls’ protection and recovery</w:t>
      </w:r>
    </w:p>
    <w:p w:rsidR="00BA5012" w:rsidRDefault="00BA5012" w:rsidP="00BA5012">
      <w:pPr>
        <w:spacing w:before="0" w:after="0" w:line="240" w:lineRule="auto"/>
        <w:jc w:val="both"/>
        <w:rPr>
          <w:rFonts w:cstheme="minorHAnsi"/>
          <w:sz w:val="28"/>
          <w:szCs w:val="28"/>
          <w:lang w:val="en-US"/>
        </w:rPr>
      </w:pPr>
    </w:p>
    <w:p w:rsidR="00BA5012" w:rsidRDefault="00BA5012" w:rsidP="00BA5012">
      <w:pPr>
        <w:spacing w:before="0" w:after="0" w:line="240" w:lineRule="auto"/>
        <w:jc w:val="both"/>
        <w:rPr>
          <w:rFonts w:cstheme="minorHAnsi"/>
          <w:b/>
          <w:sz w:val="28"/>
          <w:szCs w:val="28"/>
          <w:lang w:val="en-US"/>
        </w:rPr>
      </w:pPr>
      <w:r>
        <w:rPr>
          <w:rFonts w:cstheme="minorHAnsi"/>
          <w:sz w:val="28"/>
          <w:szCs w:val="28"/>
          <w:lang w:val="en-US"/>
        </w:rPr>
        <w:t xml:space="preserve"> </w:t>
      </w:r>
    </w:p>
    <w:p w:rsidR="00BA5012" w:rsidRDefault="00BA5012" w:rsidP="00BA5012">
      <w:pPr>
        <w:spacing w:before="0" w:after="0" w:line="240" w:lineRule="auto"/>
        <w:jc w:val="both"/>
        <w:rPr>
          <w:rFonts w:cstheme="minorHAnsi"/>
          <w:b/>
          <w:sz w:val="28"/>
          <w:szCs w:val="28"/>
          <w:lang w:val="en-US"/>
        </w:rPr>
      </w:pPr>
      <w:r>
        <w:rPr>
          <w:rFonts w:cstheme="minorHAnsi"/>
          <w:b/>
          <w:sz w:val="28"/>
          <w:szCs w:val="28"/>
          <w:lang w:val="en-US"/>
        </w:rPr>
        <w:t>A.</w:t>
      </w:r>
    </w:p>
    <w:p w:rsidR="00BA5012" w:rsidRPr="00F77247" w:rsidRDefault="00BA5012" w:rsidP="00BA5012">
      <w:pPr>
        <w:spacing w:before="0" w:after="0" w:line="240" w:lineRule="auto"/>
        <w:jc w:val="both"/>
        <w:rPr>
          <w:rFonts w:cstheme="minorHAnsi"/>
          <w:b/>
          <w:sz w:val="28"/>
          <w:szCs w:val="28"/>
          <w:lang w:val="en-US"/>
        </w:rPr>
      </w:pPr>
      <w:r>
        <w:rPr>
          <w:rFonts w:cstheme="minorHAnsi"/>
          <w:b/>
          <w:sz w:val="28"/>
          <w:szCs w:val="28"/>
          <w:lang w:val="en-US"/>
        </w:rPr>
        <w:t xml:space="preserve">I. Title </w:t>
      </w:r>
    </w:p>
    <w:p w:rsidR="00BA5012" w:rsidRPr="00140F0E" w:rsidRDefault="00BA5012" w:rsidP="00BA5012">
      <w:pPr>
        <w:spacing w:before="0" w:after="0" w:line="240" w:lineRule="auto"/>
        <w:jc w:val="both"/>
        <w:rPr>
          <w:rFonts w:cstheme="minorHAnsi"/>
          <w:sz w:val="28"/>
          <w:szCs w:val="28"/>
          <w:lang w:val="en-US"/>
        </w:rPr>
      </w:pPr>
      <w:r w:rsidRPr="00140F0E">
        <w:rPr>
          <w:rFonts w:cstheme="minorHAnsi"/>
          <w:sz w:val="28"/>
          <w:szCs w:val="28"/>
          <w:lang w:val="en-US"/>
        </w:rPr>
        <w:t>Suggested title</w:t>
      </w:r>
      <w:r>
        <w:rPr>
          <w:rFonts w:cstheme="minorHAnsi"/>
          <w:sz w:val="28"/>
          <w:szCs w:val="28"/>
          <w:lang w:val="en-US"/>
        </w:rPr>
        <w:t>:</w:t>
      </w:r>
      <w:r w:rsidRPr="00140F0E">
        <w:rPr>
          <w:rFonts w:cstheme="minorHAnsi"/>
          <w:sz w:val="28"/>
          <w:szCs w:val="28"/>
          <w:lang w:val="en-US"/>
        </w:rPr>
        <w:t xml:space="preserve"> </w:t>
      </w:r>
      <w:r>
        <w:rPr>
          <w:rFonts w:cstheme="minorHAnsi"/>
          <w:sz w:val="28"/>
          <w:szCs w:val="28"/>
          <w:lang w:val="en-US"/>
        </w:rPr>
        <w:t xml:space="preserve"> </w:t>
      </w:r>
      <w:r w:rsidRPr="00CE5B41">
        <w:rPr>
          <w:rFonts w:cstheme="minorHAnsi"/>
          <w:sz w:val="28"/>
          <w:szCs w:val="28"/>
          <w:lang w:val="en-US"/>
        </w:rPr>
        <w:t>DRAFT General recommendation on Trafficking in Women and Girls</w:t>
      </w:r>
      <w:r w:rsidRPr="00CE5B41">
        <w:rPr>
          <w:rFonts w:cstheme="minorHAnsi"/>
          <w:color w:val="4472C4" w:themeColor="accent1"/>
          <w:sz w:val="28"/>
          <w:szCs w:val="28"/>
          <w:lang w:val="en-US"/>
        </w:rPr>
        <w:t>, its causes, consequences and responses</w:t>
      </w:r>
      <w:r w:rsidRPr="00CE5B41">
        <w:rPr>
          <w:rFonts w:cstheme="minorHAnsi"/>
          <w:sz w:val="28"/>
          <w:szCs w:val="28"/>
          <w:lang w:val="en-US"/>
        </w:rPr>
        <w:t xml:space="preserve"> in the Context of Migration </w:t>
      </w:r>
    </w:p>
    <w:p w:rsidR="00BA5012" w:rsidRPr="00140F0E" w:rsidRDefault="00BA5012" w:rsidP="00BA5012">
      <w:pPr>
        <w:spacing w:before="0" w:after="0" w:line="240" w:lineRule="auto"/>
        <w:jc w:val="both"/>
        <w:rPr>
          <w:rFonts w:cstheme="minorHAnsi"/>
          <w:sz w:val="28"/>
          <w:szCs w:val="28"/>
          <w:lang w:val="en-US"/>
        </w:rPr>
      </w:pPr>
      <w:r w:rsidRPr="00140F0E">
        <w:rPr>
          <w:rFonts w:cstheme="minorHAnsi"/>
          <w:sz w:val="28"/>
          <w:szCs w:val="28"/>
          <w:lang w:val="en-US"/>
        </w:rPr>
        <w:t>Justification</w:t>
      </w:r>
      <w:r>
        <w:rPr>
          <w:rFonts w:cstheme="minorHAnsi"/>
          <w:sz w:val="28"/>
          <w:szCs w:val="28"/>
          <w:lang w:val="en-US"/>
        </w:rPr>
        <w:t xml:space="preserve"> on the following grounds</w:t>
      </w:r>
      <w:r w:rsidRPr="00140F0E">
        <w:rPr>
          <w:rFonts w:cstheme="minorHAnsi"/>
          <w:sz w:val="28"/>
          <w:szCs w:val="28"/>
          <w:lang w:val="en-US"/>
        </w:rPr>
        <w:t xml:space="preserve">: </w:t>
      </w:r>
    </w:p>
    <w:p w:rsidR="00BA5012" w:rsidRDefault="00BA5012" w:rsidP="00BA5012">
      <w:pPr>
        <w:spacing w:before="0" w:after="0" w:line="240" w:lineRule="auto"/>
        <w:jc w:val="both"/>
        <w:rPr>
          <w:rFonts w:cstheme="minorHAnsi"/>
          <w:sz w:val="28"/>
          <w:szCs w:val="28"/>
          <w:lang w:val="en-US"/>
        </w:rPr>
      </w:pPr>
      <w:r>
        <w:rPr>
          <w:rFonts w:cstheme="minorHAnsi"/>
          <w:sz w:val="28"/>
          <w:szCs w:val="28"/>
          <w:lang w:val="en-US"/>
        </w:rPr>
        <w:t>- Render the need for a holistic approach visible</w:t>
      </w:r>
    </w:p>
    <w:p w:rsidR="00BA5012" w:rsidRDefault="00BA5012" w:rsidP="00BA5012">
      <w:pPr>
        <w:spacing w:before="0" w:after="0" w:line="240" w:lineRule="auto"/>
        <w:jc w:val="both"/>
        <w:rPr>
          <w:rFonts w:cstheme="minorHAnsi"/>
          <w:sz w:val="28"/>
          <w:szCs w:val="28"/>
          <w:lang w:val="en-US"/>
        </w:rPr>
      </w:pPr>
      <w:r>
        <w:rPr>
          <w:rFonts w:cstheme="minorHAnsi"/>
          <w:sz w:val="28"/>
          <w:szCs w:val="28"/>
          <w:lang w:val="en-US"/>
        </w:rPr>
        <w:t xml:space="preserve">- Raise awareness about the need to address root causes, identify consequences and devise appropriate responses to redress the injustice/human rights violations etc. </w:t>
      </w:r>
    </w:p>
    <w:p w:rsidR="00BA5012" w:rsidRDefault="00BA5012" w:rsidP="00BA5012">
      <w:pPr>
        <w:spacing w:before="0" w:after="0" w:line="240" w:lineRule="auto"/>
        <w:jc w:val="both"/>
        <w:rPr>
          <w:rFonts w:cstheme="minorHAnsi"/>
          <w:sz w:val="28"/>
          <w:szCs w:val="28"/>
          <w:lang w:val="en-US"/>
        </w:rPr>
      </w:pPr>
      <w:r>
        <w:rPr>
          <w:rFonts w:cstheme="minorHAnsi"/>
          <w:sz w:val="28"/>
          <w:szCs w:val="28"/>
          <w:lang w:val="en-US"/>
        </w:rPr>
        <w:t>- Keep causes, consequences and responses in the forefront in order to put emphasis on t</w:t>
      </w:r>
      <w:r w:rsidRPr="00191134">
        <w:rPr>
          <w:rFonts w:cstheme="minorHAnsi"/>
          <w:sz w:val="28"/>
          <w:szCs w:val="28"/>
          <w:lang w:val="en-US"/>
        </w:rPr>
        <w:t>he</w:t>
      </w:r>
      <w:r>
        <w:rPr>
          <w:rFonts w:cstheme="minorHAnsi"/>
          <w:sz w:val="28"/>
          <w:szCs w:val="28"/>
          <w:lang w:val="en-US"/>
        </w:rPr>
        <w:t>ir</w:t>
      </w:r>
      <w:r w:rsidRPr="00191134">
        <w:rPr>
          <w:rFonts w:cstheme="minorHAnsi"/>
          <w:sz w:val="28"/>
          <w:szCs w:val="28"/>
          <w:lang w:val="en-US"/>
        </w:rPr>
        <w:t xml:space="preserve"> </w:t>
      </w:r>
      <w:r>
        <w:rPr>
          <w:rFonts w:cstheme="minorHAnsi"/>
          <w:sz w:val="28"/>
          <w:szCs w:val="28"/>
          <w:lang w:val="en-US"/>
        </w:rPr>
        <w:t xml:space="preserve">ever-evolving character, and highlight the need for State parties to develop effective and efficient living instruments nationally and internationally </w:t>
      </w:r>
    </w:p>
    <w:p w:rsidR="00BA5012" w:rsidRPr="00BA5012" w:rsidRDefault="00BA5012" w:rsidP="00BA5012">
      <w:pPr>
        <w:spacing w:before="0" w:after="0" w:line="240" w:lineRule="auto"/>
        <w:jc w:val="both"/>
        <w:rPr>
          <w:rFonts w:cstheme="minorHAnsi"/>
          <w:sz w:val="28"/>
          <w:szCs w:val="28"/>
          <w:lang w:val="en-US"/>
        </w:rPr>
      </w:pPr>
      <w:r w:rsidRPr="00BA5012">
        <w:rPr>
          <w:rFonts w:cstheme="minorHAnsi"/>
          <w:sz w:val="28"/>
          <w:szCs w:val="28"/>
          <w:lang w:val="en-US"/>
        </w:rPr>
        <w:t>(page 1, Title)</w:t>
      </w:r>
    </w:p>
    <w:p w:rsidR="0004421B" w:rsidRDefault="0004421B" w:rsidP="00BA5012">
      <w:pPr>
        <w:spacing w:before="0" w:after="0" w:line="240" w:lineRule="auto"/>
        <w:jc w:val="both"/>
        <w:rPr>
          <w:rFonts w:cstheme="minorHAnsi"/>
          <w:sz w:val="28"/>
          <w:szCs w:val="28"/>
          <w:lang w:val="en-US"/>
        </w:rPr>
      </w:pPr>
    </w:p>
    <w:p w:rsidR="00BA5012" w:rsidRPr="00972864" w:rsidRDefault="00BA5012" w:rsidP="00BA5012">
      <w:pPr>
        <w:spacing w:before="0" w:after="0" w:line="240" w:lineRule="auto"/>
        <w:jc w:val="both"/>
        <w:rPr>
          <w:rFonts w:cstheme="minorHAnsi"/>
          <w:b/>
          <w:sz w:val="28"/>
          <w:szCs w:val="28"/>
          <w:lang w:val="en-US"/>
        </w:rPr>
      </w:pPr>
      <w:r w:rsidRPr="00972864">
        <w:rPr>
          <w:rFonts w:cstheme="minorHAnsi"/>
          <w:b/>
          <w:sz w:val="28"/>
          <w:szCs w:val="28"/>
          <w:lang w:val="en-US"/>
        </w:rPr>
        <w:t>B.</w:t>
      </w:r>
    </w:p>
    <w:p w:rsidR="00BA5012" w:rsidRDefault="00BA5012" w:rsidP="00BA5012">
      <w:pPr>
        <w:spacing w:before="0" w:after="0" w:line="240" w:lineRule="auto"/>
        <w:jc w:val="both"/>
        <w:rPr>
          <w:rFonts w:cstheme="minorHAnsi"/>
          <w:sz w:val="28"/>
          <w:szCs w:val="28"/>
          <w:lang w:val="en-US"/>
        </w:rPr>
      </w:pPr>
      <w:r w:rsidRPr="00F77247">
        <w:rPr>
          <w:rFonts w:cstheme="minorHAnsi"/>
          <w:b/>
          <w:sz w:val="28"/>
          <w:szCs w:val="28"/>
          <w:lang w:val="en-US"/>
        </w:rPr>
        <w:t>II. Introduction</w:t>
      </w:r>
      <w:r w:rsidRPr="00F77247">
        <w:rPr>
          <w:rFonts w:cstheme="minorHAnsi"/>
          <w:sz w:val="28"/>
          <w:szCs w:val="28"/>
          <w:lang w:val="en-US"/>
        </w:rPr>
        <w:t xml:space="preserve"> </w:t>
      </w:r>
    </w:p>
    <w:p w:rsidR="00BA5012" w:rsidRDefault="00BA5012" w:rsidP="00BA5012">
      <w:pPr>
        <w:spacing w:before="0" w:after="0" w:line="240" w:lineRule="auto"/>
        <w:jc w:val="both"/>
        <w:rPr>
          <w:rFonts w:cstheme="minorHAnsi"/>
          <w:sz w:val="28"/>
          <w:szCs w:val="28"/>
          <w:lang w:val="en-US"/>
        </w:rPr>
      </w:pPr>
      <w:r>
        <w:rPr>
          <w:rFonts w:cstheme="minorHAnsi"/>
          <w:sz w:val="28"/>
          <w:szCs w:val="28"/>
          <w:lang w:val="en-US"/>
        </w:rPr>
        <w:t>We would like to invite the Committee to consider adding:</w:t>
      </w:r>
      <w:r w:rsidRPr="00F77247">
        <w:rPr>
          <w:rFonts w:cstheme="minorHAnsi"/>
          <w:sz w:val="28"/>
          <w:szCs w:val="28"/>
          <w:lang w:val="en-US"/>
        </w:rPr>
        <w:t xml:space="preserve"> </w:t>
      </w:r>
    </w:p>
    <w:p w:rsidR="00BA5012" w:rsidRPr="002B542A" w:rsidRDefault="00BA5012" w:rsidP="00BA5012">
      <w:pPr>
        <w:spacing w:before="0" w:after="0" w:line="240" w:lineRule="auto"/>
        <w:jc w:val="both"/>
        <w:rPr>
          <w:rFonts w:cstheme="minorHAnsi"/>
          <w:color w:val="4472C4" w:themeColor="accent1"/>
          <w:sz w:val="28"/>
          <w:szCs w:val="28"/>
          <w:lang w:val="en-US"/>
        </w:rPr>
      </w:pPr>
      <w:r>
        <w:rPr>
          <w:rFonts w:cstheme="minorHAnsi"/>
          <w:sz w:val="28"/>
          <w:szCs w:val="28"/>
          <w:lang w:val="en-US"/>
        </w:rPr>
        <w:t xml:space="preserve">- </w:t>
      </w:r>
      <w:r w:rsidRPr="00F77247">
        <w:rPr>
          <w:rFonts w:cstheme="minorHAnsi"/>
          <w:sz w:val="28"/>
          <w:szCs w:val="28"/>
          <w:lang w:val="en-US"/>
        </w:rPr>
        <w:t>‘</w:t>
      </w:r>
      <w:r w:rsidRPr="00F77247">
        <w:rPr>
          <w:rFonts w:cstheme="minorHAnsi"/>
          <w:color w:val="4472C4" w:themeColor="accent1"/>
          <w:sz w:val="28"/>
          <w:szCs w:val="28"/>
          <w:lang w:val="en-US"/>
        </w:rPr>
        <w:t>t</w:t>
      </w:r>
      <w:r>
        <w:rPr>
          <w:rFonts w:cstheme="minorHAnsi"/>
          <w:color w:val="4472C4" w:themeColor="accent1"/>
          <w:sz w:val="28"/>
          <w:szCs w:val="28"/>
          <w:lang w:val="en-US"/>
        </w:rPr>
        <w:t>o t</w:t>
      </w:r>
      <w:r w:rsidRPr="00F77247">
        <w:rPr>
          <w:rFonts w:cstheme="minorHAnsi"/>
          <w:color w:val="4472C4" w:themeColor="accent1"/>
          <w:sz w:val="28"/>
          <w:szCs w:val="28"/>
          <w:lang w:val="en-US"/>
        </w:rPr>
        <w:t xml:space="preserve">rack </w:t>
      </w:r>
      <w:r>
        <w:rPr>
          <w:rFonts w:cstheme="minorHAnsi"/>
          <w:color w:val="4472C4" w:themeColor="accent1"/>
          <w:sz w:val="28"/>
          <w:szCs w:val="28"/>
          <w:lang w:val="en-US"/>
        </w:rPr>
        <w:t xml:space="preserve">and contextualize </w:t>
      </w:r>
      <w:r w:rsidRPr="00F77247">
        <w:rPr>
          <w:rFonts w:cstheme="minorHAnsi"/>
          <w:color w:val="4472C4" w:themeColor="accent1"/>
          <w:sz w:val="28"/>
          <w:szCs w:val="28"/>
          <w:lang w:val="en-US"/>
        </w:rPr>
        <w:t>the</w:t>
      </w:r>
      <w:r>
        <w:rPr>
          <w:rFonts w:cstheme="minorHAnsi"/>
          <w:color w:val="4472C4" w:themeColor="accent1"/>
          <w:sz w:val="28"/>
          <w:szCs w:val="28"/>
          <w:lang w:val="en-US"/>
        </w:rPr>
        <w:t xml:space="preserve"> </w:t>
      </w:r>
      <w:r w:rsidRPr="00F77247">
        <w:rPr>
          <w:rFonts w:cstheme="minorHAnsi"/>
          <w:color w:val="4472C4" w:themeColor="accent1"/>
          <w:sz w:val="28"/>
          <w:szCs w:val="28"/>
          <w:lang w:val="en-US"/>
        </w:rPr>
        <w:t>evolving character</w:t>
      </w:r>
      <w:r>
        <w:rPr>
          <w:rFonts w:cstheme="minorHAnsi"/>
          <w:color w:val="4472C4" w:themeColor="accent1"/>
          <w:sz w:val="28"/>
          <w:szCs w:val="28"/>
          <w:lang w:val="en-US"/>
        </w:rPr>
        <w:t xml:space="preserve"> of the phenomenon</w:t>
      </w:r>
      <w:r w:rsidRPr="00F77247">
        <w:rPr>
          <w:rFonts w:cstheme="minorHAnsi"/>
          <w:color w:val="4472C4" w:themeColor="accent1"/>
          <w:sz w:val="28"/>
          <w:szCs w:val="28"/>
          <w:lang w:val="en-US"/>
        </w:rPr>
        <w:t>’</w:t>
      </w:r>
      <w:r w:rsidRPr="00000B55">
        <w:rPr>
          <w:rFonts w:cstheme="minorHAnsi"/>
          <w:color w:val="000000" w:themeColor="text1"/>
          <w:sz w:val="28"/>
          <w:szCs w:val="28"/>
          <w:lang w:val="en-US"/>
        </w:rPr>
        <w:t xml:space="preserve"> as following:</w:t>
      </w:r>
    </w:p>
    <w:p w:rsidR="00BA5012" w:rsidRPr="00000B55" w:rsidRDefault="00BA5012" w:rsidP="00BA5012">
      <w:pPr>
        <w:spacing w:before="0" w:after="0" w:line="240" w:lineRule="auto"/>
        <w:jc w:val="both"/>
        <w:rPr>
          <w:rFonts w:cstheme="minorHAnsi"/>
          <w:color w:val="4472C4" w:themeColor="accent1"/>
          <w:sz w:val="28"/>
          <w:szCs w:val="28"/>
          <w:lang w:val="en-US"/>
        </w:rPr>
      </w:pPr>
      <w:r>
        <w:rPr>
          <w:rFonts w:cstheme="minorHAnsi"/>
          <w:sz w:val="28"/>
          <w:szCs w:val="28"/>
          <w:lang w:val="en-US"/>
        </w:rPr>
        <w:t xml:space="preserve">‘failure to effectively address the root causes of trafficking in women and girls, </w:t>
      </w:r>
      <w:r w:rsidRPr="00F77247">
        <w:rPr>
          <w:rFonts w:cstheme="minorHAnsi"/>
          <w:color w:val="4472C4" w:themeColor="accent1"/>
          <w:sz w:val="28"/>
          <w:szCs w:val="28"/>
          <w:lang w:val="en-US"/>
        </w:rPr>
        <w:t>t</w:t>
      </w:r>
      <w:r>
        <w:rPr>
          <w:rFonts w:cstheme="minorHAnsi"/>
          <w:color w:val="4472C4" w:themeColor="accent1"/>
          <w:sz w:val="28"/>
          <w:szCs w:val="28"/>
          <w:lang w:val="en-US"/>
        </w:rPr>
        <w:t>o t</w:t>
      </w:r>
      <w:r w:rsidRPr="00F77247">
        <w:rPr>
          <w:rFonts w:cstheme="minorHAnsi"/>
          <w:color w:val="4472C4" w:themeColor="accent1"/>
          <w:sz w:val="28"/>
          <w:szCs w:val="28"/>
          <w:lang w:val="en-US"/>
        </w:rPr>
        <w:t xml:space="preserve">rack </w:t>
      </w:r>
      <w:r>
        <w:rPr>
          <w:rFonts w:cstheme="minorHAnsi"/>
          <w:color w:val="4472C4" w:themeColor="accent1"/>
          <w:sz w:val="28"/>
          <w:szCs w:val="28"/>
          <w:lang w:val="en-US"/>
        </w:rPr>
        <w:t xml:space="preserve">and contextualize </w:t>
      </w:r>
      <w:r w:rsidRPr="00F77247">
        <w:rPr>
          <w:rFonts w:cstheme="minorHAnsi"/>
          <w:color w:val="4472C4" w:themeColor="accent1"/>
          <w:sz w:val="28"/>
          <w:szCs w:val="28"/>
          <w:lang w:val="en-US"/>
        </w:rPr>
        <w:t>the</w:t>
      </w:r>
      <w:r>
        <w:rPr>
          <w:rFonts w:cstheme="minorHAnsi"/>
          <w:color w:val="4472C4" w:themeColor="accent1"/>
          <w:sz w:val="28"/>
          <w:szCs w:val="28"/>
          <w:lang w:val="en-US"/>
        </w:rPr>
        <w:t xml:space="preserve"> </w:t>
      </w:r>
      <w:r w:rsidRPr="00F77247">
        <w:rPr>
          <w:rFonts w:cstheme="minorHAnsi"/>
          <w:color w:val="4472C4" w:themeColor="accent1"/>
          <w:sz w:val="28"/>
          <w:szCs w:val="28"/>
          <w:lang w:val="en-US"/>
        </w:rPr>
        <w:t>evolving character</w:t>
      </w:r>
      <w:r>
        <w:rPr>
          <w:rFonts w:cstheme="minorHAnsi"/>
          <w:color w:val="4472C4" w:themeColor="accent1"/>
          <w:sz w:val="28"/>
          <w:szCs w:val="28"/>
          <w:lang w:val="en-US"/>
        </w:rPr>
        <w:t xml:space="preserve"> of the phenomenon, </w:t>
      </w:r>
      <w:r w:rsidRPr="00000B55">
        <w:rPr>
          <w:rFonts w:cstheme="minorHAnsi"/>
          <w:color w:val="000000" w:themeColor="text1"/>
          <w:sz w:val="28"/>
          <w:szCs w:val="28"/>
          <w:lang w:val="en-US"/>
        </w:rPr>
        <w:t>and to discourage the demand</w:t>
      </w:r>
      <w:r>
        <w:rPr>
          <w:rFonts w:cstheme="minorHAnsi"/>
          <w:sz w:val="28"/>
          <w:szCs w:val="28"/>
          <w:lang w:val="en-US"/>
        </w:rPr>
        <w:t>’</w:t>
      </w:r>
    </w:p>
    <w:p w:rsidR="00BA5012" w:rsidRDefault="00BA5012" w:rsidP="00BA5012">
      <w:pPr>
        <w:spacing w:before="0" w:after="0" w:line="240" w:lineRule="auto"/>
        <w:jc w:val="both"/>
        <w:rPr>
          <w:rFonts w:cstheme="minorHAnsi"/>
          <w:sz w:val="28"/>
          <w:szCs w:val="28"/>
          <w:lang w:val="en-US"/>
        </w:rPr>
      </w:pPr>
      <w:r>
        <w:rPr>
          <w:rFonts w:cstheme="minorHAnsi"/>
          <w:sz w:val="28"/>
          <w:szCs w:val="28"/>
          <w:lang w:val="en-US"/>
        </w:rPr>
        <w:t xml:space="preserve"> </w:t>
      </w:r>
      <w:r w:rsidRPr="00F77247">
        <w:rPr>
          <w:rFonts w:cstheme="minorHAnsi"/>
          <w:sz w:val="28"/>
          <w:szCs w:val="28"/>
          <w:lang w:val="en-US"/>
        </w:rPr>
        <w:t xml:space="preserve">(page 1, paragraph 2, line </w:t>
      </w:r>
      <w:r>
        <w:rPr>
          <w:rFonts w:cstheme="minorHAnsi"/>
          <w:sz w:val="28"/>
          <w:szCs w:val="28"/>
          <w:lang w:val="en-US"/>
        </w:rPr>
        <w:t>3</w:t>
      </w:r>
      <w:r w:rsidRPr="00F77247">
        <w:rPr>
          <w:rFonts w:cstheme="minorHAnsi"/>
          <w:sz w:val="28"/>
          <w:szCs w:val="28"/>
          <w:lang w:val="en-US"/>
        </w:rPr>
        <w:t>)</w:t>
      </w:r>
    </w:p>
    <w:p w:rsidR="00BA5012" w:rsidRDefault="00BA5012" w:rsidP="00BA5012">
      <w:pPr>
        <w:spacing w:before="0" w:after="0" w:line="240" w:lineRule="auto"/>
        <w:jc w:val="both"/>
        <w:rPr>
          <w:rFonts w:cstheme="minorHAnsi"/>
          <w:sz w:val="28"/>
          <w:szCs w:val="28"/>
          <w:lang w:val="en-US"/>
        </w:rPr>
      </w:pPr>
    </w:p>
    <w:p w:rsidR="00BA5012" w:rsidRDefault="00BA5012" w:rsidP="00BA5012">
      <w:pPr>
        <w:spacing w:before="0" w:after="0" w:line="240" w:lineRule="auto"/>
        <w:jc w:val="both"/>
        <w:rPr>
          <w:rFonts w:cstheme="minorHAnsi"/>
          <w:sz w:val="28"/>
          <w:szCs w:val="28"/>
          <w:lang w:val="en-US"/>
        </w:rPr>
      </w:pPr>
      <w:r>
        <w:rPr>
          <w:rFonts w:cstheme="minorHAnsi"/>
          <w:sz w:val="28"/>
          <w:szCs w:val="28"/>
          <w:lang w:val="en-US"/>
        </w:rPr>
        <w:t>Furthermore, to consider include the following:</w:t>
      </w:r>
    </w:p>
    <w:p w:rsidR="00BA5012" w:rsidRDefault="00BA5012" w:rsidP="00BA5012">
      <w:pPr>
        <w:spacing w:before="0" w:after="0" w:line="240" w:lineRule="auto"/>
        <w:jc w:val="both"/>
        <w:rPr>
          <w:rFonts w:cstheme="minorHAnsi"/>
          <w:sz w:val="28"/>
          <w:szCs w:val="28"/>
          <w:lang w:val="en-US"/>
        </w:rPr>
      </w:pPr>
      <w:r>
        <w:rPr>
          <w:rFonts w:cstheme="minorHAnsi"/>
          <w:sz w:val="28"/>
          <w:szCs w:val="28"/>
          <w:lang w:val="en-US"/>
        </w:rPr>
        <w:t xml:space="preserve">- an invitation to State parties to develop relevant </w:t>
      </w:r>
      <w:r w:rsidRPr="008C56E6">
        <w:rPr>
          <w:rFonts w:cstheme="minorHAnsi"/>
          <w:sz w:val="28"/>
          <w:szCs w:val="28"/>
          <w:lang w:val="en-US"/>
        </w:rPr>
        <w:t>protocols</w:t>
      </w:r>
      <w:r>
        <w:rPr>
          <w:rFonts w:cstheme="minorHAnsi"/>
          <w:sz w:val="28"/>
          <w:szCs w:val="28"/>
          <w:lang w:val="en-US"/>
        </w:rPr>
        <w:t xml:space="preserve"> to operationalize the suggested approach. </w:t>
      </w:r>
    </w:p>
    <w:p w:rsidR="00BA5012" w:rsidRDefault="00BA5012" w:rsidP="00BA5012">
      <w:pPr>
        <w:spacing w:before="0" w:after="0" w:line="240" w:lineRule="auto"/>
        <w:jc w:val="both"/>
        <w:rPr>
          <w:rFonts w:cstheme="minorHAnsi"/>
          <w:sz w:val="28"/>
          <w:szCs w:val="28"/>
          <w:lang w:val="en-US"/>
        </w:rPr>
      </w:pPr>
      <w:r>
        <w:rPr>
          <w:rFonts w:cstheme="minorHAnsi"/>
          <w:sz w:val="28"/>
          <w:szCs w:val="28"/>
          <w:lang w:val="en-US"/>
        </w:rPr>
        <w:lastRenderedPageBreak/>
        <w:t>- develop mechanisms/partnerships aiming at identifying and coping with the evolving driving forces (Conflicts, Conflict Related Sexual Violence, Gender Based Violence, Poverty as a consequence of economic and other crises, Gender inequality, multiple and intersecting vulnerabilities, …)</w:t>
      </w:r>
    </w:p>
    <w:p w:rsidR="00BA5012" w:rsidRDefault="00BA5012" w:rsidP="00BA5012">
      <w:pPr>
        <w:spacing w:before="0" w:after="0" w:line="240" w:lineRule="auto"/>
        <w:jc w:val="both"/>
        <w:rPr>
          <w:rFonts w:cstheme="minorHAnsi"/>
          <w:sz w:val="28"/>
          <w:szCs w:val="28"/>
          <w:lang w:val="en-US"/>
        </w:rPr>
      </w:pPr>
      <w:r>
        <w:rPr>
          <w:rFonts w:cstheme="minorHAnsi"/>
          <w:sz w:val="28"/>
          <w:szCs w:val="28"/>
          <w:lang w:val="en-US"/>
        </w:rPr>
        <w:t>- the complex matrix of social hierarchies embedded in each and every society’s institutions and processes, in which gender inequality is inherent, and constitutes an invisible obstacle to victims’ rights satisfaction.</w:t>
      </w:r>
    </w:p>
    <w:p w:rsidR="00BA5012" w:rsidRPr="004D1A1A" w:rsidRDefault="00BA5012" w:rsidP="00BA5012">
      <w:pPr>
        <w:spacing w:before="0" w:after="0" w:line="240" w:lineRule="auto"/>
        <w:jc w:val="both"/>
        <w:rPr>
          <w:rFonts w:cstheme="minorHAnsi"/>
          <w:sz w:val="28"/>
          <w:szCs w:val="28"/>
          <w:lang w:val="en-US"/>
        </w:rPr>
      </w:pPr>
      <w:r w:rsidRPr="002B542A">
        <w:rPr>
          <w:rFonts w:cstheme="minorHAnsi"/>
          <w:sz w:val="28"/>
          <w:szCs w:val="28"/>
          <w:lang w:val="en-US"/>
        </w:rPr>
        <w:t xml:space="preserve"> </w:t>
      </w:r>
      <w:r w:rsidRPr="004D1A1A">
        <w:rPr>
          <w:rFonts w:cstheme="minorHAnsi"/>
          <w:sz w:val="28"/>
          <w:szCs w:val="28"/>
          <w:lang w:val="en-US"/>
        </w:rPr>
        <w:t>(</w:t>
      </w:r>
      <w:r w:rsidRPr="00F77247">
        <w:rPr>
          <w:rFonts w:cstheme="minorHAnsi"/>
          <w:sz w:val="28"/>
          <w:szCs w:val="28"/>
          <w:lang w:val="en-US"/>
        </w:rPr>
        <w:t>page</w:t>
      </w:r>
      <w:r w:rsidRPr="004D1A1A">
        <w:rPr>
          <w:rFonts w:cstheme="minorHAnsi"/>
          <w:sz w:val="28"/>
          <w:szCs w:val="28"/>
          <w:lang w:val="en-US"/>
        </w:rPr>
        <w:t xml:space="preserve"> 1, </w:t>
      </w:r>
      <w:r w:rsidRPr="00F77247">
        <w:rPr>
          <w:rFonts w:cstheme="minorHAnsi"/>
          <w:sz w:val="28"/>
          <w:szCs w:val="28"/>
          <w:lang w:val="en-US"/>
        </w:rPr>
        <w:t>paragraph</w:t>
      </w:r>
      <w:r w:rsidRPr="004D1A1A">
        <w:rPr>
          <w:rFonts w:cstheme="minorHAnsi"/>
          <w:sz w:val="28"/>
          <w:szCs w:val="28"/>
          <w:lang w:val="en-US"/>
        </w:rPr>
        <w:t xml:space="preserve"> 3, </w:t>
      </w:r>
      <w:r w:rsidRPr="00F77247">
        <w:rPr>
          <w:rFonts w:cstheme="minorHAnsi"/>
          <w:sz w:val="28"/>
          <w:szCs w:val="28"/>
          <w:lang w:val="en-US"/>
        </w:rPr>
        <w:t>line</w:t>
      </w:r>
      <w:r w:rsidRPr="004D1A1A">
        <w:rPr>
          <w:rFonts w:cstheme="minorHAnsi"/>
          <w:sz w:val="28"/>
          <w:szCs w:val="28"/>
          <w:lang w:val="en-US"/>
        </w:rPr>
        <w:t xml:space="preserve"> 6)   </w:t>
      </w:r>
    </w:p>
    <w:p w:rsidR="00BA5012" w:rsidRPr="004D1A1A" w:rsidRDefault="00BA5012" w:rsidP="00BA5012">
      <w:pPr>
        <w:spacing w:before="0" w:after="0" w:line="240" w:lineRule="auto"/>
        <w:jc w:val="both"/>
        <w:rPr>
          <w:rFonts w:cstheme="minorHAnsi"/>
          <w:sz w:val="28"/>
          <w:szCs w:val="28"/>
          <w:lang w:val="en-US"/>
        </w:rPr>
      </w:pPr>
    </w:p>
    <w:p w:rsidR="00BA5012" w:rsidRPr="00972864" w:rsidRDefault="00BA5012" w:rsidP="00BA5012">
      <w:pPr>
        <w:spacing w:before="0" w:after="0" w:line="240" w:lineRule="auto"/>
        <w:jc w:val="both"/>
        <w:rPr>
          <w:rFonts w:cstheme="minorHAnsi"/>
          <w:b/>
          <w:sz w:val="28"/>
          <w:szCs w:val="28"/>
          <w:lang w:val="en-US"/>
        </w:rPr>
      </w:pPr>
      <w:r w:rsidRPr="00972864">
        <w:rPr>
          <w:rFonts w:cstheme="minorHAnsi"/>
          <w:b/>
          <w:sz w:val="28"/>
          <w:szCs w:val="28"/>
          <w:lang w:val="en-US"/>
        </w:rPr>
        <w:t>C.</w:t>
      </w:r>
    </w:p>
    <w:p w:rsidR="00BA5012" w:rsidRPr="004D1A1A" w:rsidRDefault="00BA5012" w:rsidP="00BA5012">
      <w:pPr>
        <w:spacing w:before="0" w:after="0" w:line="240" w:lineRule="auto"/>
        <w:jc w:val="both"/>
        <w:rPr>
          <w:rFonts w:cstheme="minorHAnsi"/>
          <w:b/>
          <w:sz w:val="28"/>
          <w:szCs w:val="28"/>
          <w:lang w:val="en-US"/>
        </w:rPr>
      </w:pPr>
      <w:r w:rsidRPr="00000B55">
        <w:rPr>
          <w:rFonts w:cstheme="minorHAnsi"/>
          <w:b/>
          <w:sz w:val="28"/>
          <w:szCs w:val="28"/>
          <w:lang w:val="en-US"/>
        </w:rPr>
        <w:t>III</w:t>
      </w:r>
      <w:r w:rsidRPr="004D1A1A">
        <w:rPr>
          <w:rFonts w:cstheme="minorHAnsi"/>
          <w:b/>
          <w:sz w:val="28"/>
          <w:szCs w:val="28"/>
          <w:lang w:val="en-US"/>
        </w:rPr>
        <w:t xml:space="preserve">. </w:t>
      </w:r>
      <w:r w:rsidRPr="00000B55">
        <w:rPr>
          <w:rFonts w:cstheme="minorHAnsi"/>
          <w:b/>
          <w:sz w:val="28"/>
          <w:szCs w:val="28"/>
          <w:lang w:val="en-US"/>
        </w:rPr>
        <w:t>Legal</w:t>
      </w:r>
      <w:r w:rsidRPr="004D1A1A">
        <w:rPr>
          <w:rFonts w:cstheme="minorHAnsi"/>
          <w:b/>
          <w:sz w:val="28"/>
          <w:szCs w:val="28"/>
          <w:lang w:val="en-US"/>
        </w:rPr>
        <w:t xml:space="preserve"> </w:t>
      </w:r>
      <w:r w:rsidRPr="00000B55">
        <w:rPr>
          <w:rFonts w:cstheme="minorHAnsi"/>
          <w:b/>
          <w:sz w:val="28"/>
          <w:szCs w:val="28"/>
          <w:lang w:val="en-US"/>
        </w:rPr>
        <w:t>Framework</w:t>
      </w:r>
    </w:p>
    <w:p w:rsidR="00BA5012" w:rsidRPr="004D1A1A" w:rsidRDefault="00BA5012" w:rsidP="00BA5012">
      <w:pPr>
        <w:spacing w:before="0" w:after="0" w:line="240" w:lineRule="auto"/>
        <w:jc w:val="both"/>
        <w:rPr>
          <w:rFonts w:cstheme="minorHAnsi"/>
          <w:sz w:val="28"/>
          <w:szCs w:val="28"/>
          <w:lang w:val="en-US"/>
        </w:rPr>
      </w:pPr>
      <w:r w:rsidRPr="004D1A1A">
        <w:rPr>
          <w:rFonts w:cstheme="minorHAnsi"/>
          <w:sz w:val="28"/>
          <w:szCs w:val="28"/>
          <w:lang w:val="en-US"/>
        </w:rPr>
        <w:t>(</w:t>
      </w:r>
      <w:r>
        <w:rPr>
          <w:rFonts w:cstheme="minorHAnsi"/>
          <w:sz w:val="28"/>
          <w:szCs w:val="28"/>
          <w:lang w:val="en-US"/>
        </w:rPr>
        <w:t>page</w:t>
      </w:r>
      <w:r w:rsidRPr="004D1A1A">
        <w:rPr>
          <w:rFonts w:cstheme="minorHAnsi"/>
          <w:sz w:val="28"/>
          <w:szCs w:val="28"/>
          <w:lang w:val="en-US"/>
        </w:rPr>
        <w:t xml:space="preserve"> 3, </w:t>
      </w:r>
      <w:r>
        <w:rPr>
          <w:rFonts w:cstheme="minorHAnsi"/>
          <w:sz w:val="28"/>
          <w:szCs w:val="28"/>
          <w:lang w:val="en-US"/>
        </w:rPr>
        <w:t>paragraph</w:t>
      </w:r>
      <w:r w:rsidRPr="004D1A1A">
        <w:rPr>
          <w:rFonts w:cstheme="minorHAnsi"/>
          <w:sz w:val="28"/>
          <w:szCs w:val="28"/>
          <w:lang w:val="en-US"/>
        </w:rPr>
        <w:t xml:space="preserve"> 10)  </w:t>
      </w:r>
    </w:p>
    <w:p w:rsidR="00BA5012" w:rsidRDefault="00BA5012" w:rsidP="00BA5012">
      <w:pPr>
        <w:jc w:val="both"/>
        <w:rPr>
          <w:sz w:val="28"/>
          <w:szCs w:val="28"/>
          <w:lang w:val="en-US"/>
        </w:rPr>
      </w:pPr>
      <w:r>
        <w:rPr>
          <w:sz w:val="28"/>
          <w:szCs w:val="28"/>
          <w:lang w:val="en-US"/>
        </w:rPr>
        <w:t xml:space="preserve">We would like to invite the Committee to take into consideration </w:t>
      </w:r>
      <w:r w:rsidRPr="00972864">
        <w:rPr>
          <w:color w:val="4472C4" w:themeColor="accent1"/>
          <w:sz w:val="28"/>
          <w:szCs w:val="28"/>
          <w:lang w:val="en-US"/>
        </w:rPr>
        <w:t xml:space="preserve">the nexus between Trafficking and Asylum </w:t>
      </w:r>
      <w:r>
        <w:rPr>
          <w:sz w:val="28"/>
          <w:szCs w:val="28"/>
          <w:lang w:val="en-US"/>
        </w:rPr>
        <w:t>and consider adding the following paragraphs or parts of them.</w:t>
      </w:r>
    </w:p>
    <w:p w:rsidR="00BA5012" w:rsidRDefault="00BA5012" w:rsidP="00BA5012">
      <w:pPr>
        <w:jc w:val="both"/>
        <w:rPr>
          <w:sz w:val="28"/>
          <w:szCs w:val="28"/>
          <w:lang w:val="en-US"/>
        </w:rPr>
      </w:pPr>
      <w:r>
        <w:rPr>
          <w:sz w:val="28"/>
          <w:szCs w:val="28"/>
          <w:lang w:val="en-US"/>
        </w:rPr>
        <w:t>The</w:t>
      </w:r>
      <w:r w:rsidRPr="00000B55">
        <w:rPr>
          <w:sz w:val="28"/>
          <w:szCs w:val="28"/>
          <w:lang w:val="en-US"/>
        </w:rPr>
        <w:t xml:space="preserve"> large scale of refugee crisis and the negative economic consequences in many </w:t>
      </w:r>
      <w:r>
        <w:rPr>
          <w:sz w:val="28"/>
          <w:szCs w:val="28"/>
          <w:lang w:val="en-US"/>
        </w:rPr>
        <w:t xml:space="preserve">destination </w:t>
      </w:r>
      <w:r w:rsidRPr="00000B55">
        <w:rPr>
          <w:sz w:val="28"/>
          <w:szCs w:val="28"/>
          <w:lang w:val="en-US"/>
        </w:rPr>
        <w:t xml:space="preserve">countries, have led people to negative and racist </w:t>
      </w:r>
      <w:r>
        <w:rPr>
          <w:sz w:val="28"/>
          <w:szCs w:val="28"/>
          <w:lang w:val="en-US"/>
        </w:rPr>
        <w:t>perception of/</w:t>
      </w:r>
      <w:r w:rsidRPr="00000B55">
        <w:rPr>
          <w:sz w:val="28"/>
          <w:szCs w:val="28"/>
          <w:lang w:val="en-US"/>
        </w:rPr>
        <w:t xml:space="preserve">behavior towards refugees. Among the refugees, there are also victims of trafficking in human beings. Any behavior of racism or intolerance undoubtedly affects the victims of trafficking, especially women and </w:t>
      </w:r>
      <w:r>
        <w:rPr>
          <w:sz w:val="28"/>
          <w:szCs w:val="28"/>
          <w:lang w:val="en-US"/>
        </w:rPr>
        <w:t>girls,</w:t>
      </w:r>
      <w:r w:rsidRPr="00000B55">
        <w:rPr>
          <w:sz w:val="28"/>
          <w:szCs w:val="28"/>
          <w:lang w:val="en-US"/>
        </w:rPr>
        <w:t xml:space="preserve"> who remain </w:t>
      </w:r>
      <w:r>
        <w:rPr>
          <w:sz w:val="28"/>
          <w:szCs w:val="28"/>
          <w:lang w:val="en-US"/>
        </w:rPr>
        <w:t xml:space="preserve">mainly </w:t>
      </w:r>
      <w:r w:rsidRPr="00000B55">
        <w:rPr>
          <w:sz w:val="28"/>
          <w:szCs w:val="28"/>
          <w:lang w:val="en-US"/>
        </w:rPr>
        <w:t xml:space="preserve">unidentified.  </w:t>
      </w:r>
      <w:r>
        <w:rPr>
          <w:sz w:val="28"/>
          <w:szCs w:val="28"/>
          <w:lang w:val="en-US"/>
        </w:rPr>
        <w:t xml:space="preserve">Furthermore, </w:t>
      </w:r>
      <w:r w:rsidRPr="00000B55">
        <w:rPr>
          <w:sz w:val="28"/>
          <w:szCs w:val="28"/>
          <w:lang w:val="en-US"/>
        </w:rPr>
        <w:t>the difference between trafficking in human beings and illegal immigration</w:t>
      </w:r>
      <w:r>
        <w:rPr>
          <w:sz w:val="28"/>
          <w:szCs w:val="28"/>
          <w:lang w:val="en-US"/>
        </w:rPr>
        <w:t xml:space="preserve"> is not always clear among p</w:t>
      </w:r>
      <w:r w:rsidRPr="00000B55">
        <w:rPr>
          <w:sz w:val="28"/>
          <w:szCs w:val="28"/>
          <w:lang w:val="en-US"/>
        </w:rPr>
        <w:t>oliticians</w:t>
      </w:r>
      <w:r>
        <w:rPr>
          <w:sz w:val="28"/>
          <w:szCs w:val="28"/>
          <w:lang w:val="en-US"/>
        </w:rPr>
        <w:t>/key officials</w:t>
      </w:r>
      <w:r w:rsidRPr="00000B55">
        <w:rPr>
          <w:sz w:val="28"/>
          <w:szCs w:val="28"/>
          <w:lang w:val="en-US"/>
        </w:rPr>
        <w:t xml:space="preserve">.  </w:t>
      </w:r>
    </w:p>
    <w:p w:rsidR="00BA5012" w:rsidRPr="00000B55" w:rsidRDefault="00BA5012" w:rsidP="00BA5012">
      <w:pPr>
        <w:jc w:val="both"/>
        <w:rPr>
          <w:sz w:val="28"/>
          <w:szCs w:val="28"/>
          <w:lang w:val="en-US"/>
        </w:rPr>
      </w:pPr>
      <w:r w:rsidRPr="00000B55">
        <w:rPr>
          <w:sz w:val="28"/>
          <w:szCs w:val="28"/>
          <w:lang w:val="en-US"/>
        </w:rPr>
        <w:t xml:space="preserve">One major issue which </w:t>
      </w:r>
      <w:r>
        <w:rPr>
          <w:sz w:val="28"/>
          <w:szCs w:val="28"/>
          <w:lang w:val="en-US"/>
        </w:rPr>
        <w:t>deserve</w:t>
      </w:r>
      <w:r w:rsidRPr="00000B55">
        <w:rPr>
          <w:sz w:val="28"/>
          <w:szCs w:val="28"/>
          <w:lang w:val="en-US"/>
        </w:rPr>
        <w:t>s further</w:t>
      </w:r>
      <w:r>
        <w:rPr>
          <w:sz w:val="28"/>
          <w:szCs w:val="28"/>
          <w:lang w:val="en-US"/>
        </w:rPr>
        <w:t xml:space="preserve"> attention</w:t>
      </w:r>
      <w:r w:rsidRPr="00000B55">
        <w:rPr>
          <w:sz w:val="28"/>
          <w:szCs w:val="28"/>
          <w:lang w:val="en-US"/>
        </w:rPr>
        <w:t xml:space="preserve"> is the abuse of the victim’s identification systems by smugglers. </w:t>
      </w:r>
      <w:r>
        <w:rPr>
          <w:sz w:val="28"/>
          <w:szCs w:val="28"/>
          <w:lang w:val="en-US"/>
        </w:rPr>
        <w:t>Empirical evidence suggests that, while real victims, traumatized victims, witness difficulties in explaining their situation, s</w:t>
      </w:r>
      <w:r w:rsidRPr="00000B55">
        <w:rPr>
          <w:sz w:val="28"/>
          <w:szCs w:val="28"/>
          <w:lang w:val="en-US"/>
        </w:rPr>
        <w:t xml:space="preserve">mugglers guide refugees – especially women </w:t>
      </w:r>
      <w:r>
        <w:rPr>
          <w:sz w:val="28"/>
          <w:szCs w:val="28"/>
          <w:lang w:val="en-US"/>
        </w:rPr>
        <w:t>and girls –</w:t>
      </w:r>
      <w:r w:rsidRPr="00000B55">
        <w:rPr>
          <w:sz w:val="28"/>
          <w:szCs w:val="28"/>
          <w:lang w:val="en-US"/>
        </w:rPr>
        <w:t xml:space="preserve"> to tell a false story to the authorities about their alleged exploitation and victimization in order to be identified as victims of trafficking.</w:t>
      </w:r>
      <w:r w:rsidRPr="00000B55">
        <w:rPr>
          <w:sz w:val="28"/>
          <w:szCs w:val="28"/>
        </w:rPr>
        <w:t xml:space="preserve"> </w:t>
      </w:r>
      <w:r w:rsidRPr="00000B55">
        <w:rPr>
          <w:sz w:val="28"/>
          <w:szCs w:val="28"/>
          <w:lang w:val="en-US"/>
        </w:rPr>
        <w:t>Once they are identified as victims, they have access to rights provided by law</w:t>
      </w:r>
      <w:r>
        <w:rPr>
          <w:sz w:val="28"/>
          <w:szCs w:val="28"/>
          <w:lang w:val="en-US"/>
        </w:rPr>
        <w:t>,</w:t>
      </w:r>
      <w:r w:rsidRPr="00000B55">
        <w:rPr>
          <w:sz w:val="28"/>
          <w:szCs w:val="28"/>
          <w:lang w:val="en-US"/>
        </w:rPr>
        <w:t xml:space="preserve"> and at the same time the smuggler has time to </w:t>
      </w:r>
      <w:r>
        <w:rPr>
          <w:sz w:val="28"/>
          <w:szCs w:val="28"/>
          <w:lang w:val="en-US"/>
        </w:rPr>
        <w:t xml:space="preserve">arrange </w:t>
      </w:r>
      <w:r w:rsidRPr="00000B55">
        <w:rPr>
          <w:sz w:val="28"/>
          <w:szCs w:val="28"/>
          <w:lang w:val="en-US"/>
        </w:rPr>
        <w:t>their further transition to other countries. This trend</w:t>
      </w:r>
      <w:r>
        <w:rPr>
          <w:sz w:val="28"/>
          <w:szCs w:val="28"/>
          <w:lang w:val="en-US"/>
        </w:rPr>
        <w:t xml:space="preserve">, </w:t>
      </w:r>
      <w:r w:rsidRPr="00000B55">
        <w:rPr>
          <w:sz w:val="28"/>
          <w:szCs w:val="28"/>
          <w:lang w:val="en-US"/>
        </w:rPr>
        <w:t xml:space="preserve">encouraged by the smugglers, creates additional workload to the identification </w:t>
      </w:r>
      <w:r>
        <w:rPr>
          <w:sz w:val="28"/>
          <w:szCs w:val="28"/>
          <w:lang w:val="en-US"/>
        </w:rPr>
        <w:t xml:space="preserve">process by </w:t>
      </w:r>
      <w:r w:rsidRPr="00000B55">
        <w:rPr>
          <w:sz w:val="28"/>
          <w:szCs w:val="28"/>
          <w:lang w:val="en-US"/>
        </w:rPr>
        <w:t>authorities</w:t>
      </w:r>
      <w:r>
        <w:rPr>
          <w:sz w:val="28"/>
          <w:szCs w:val="28"/>
          <w:lang w:val="en-US"/>
        </w:rPr>
        <w:t xml:space="preserve">, which </w:t>
      </w:r>
      <w:r w:rsidRPr="00000B55">
        <w:rPr>
          <w:sz w:val="28"/>
          <w:szCs w:val="28"/>
          <w:lang w:val="en-US"/>
        </w:rPr>
        <w:t>are well aware of this phenomenon</w:t>
      </w:r>
      <w:r>
        <w:rPr>
          <w:sz w:val="28"/>
          <w:szCs w:val="28"/>
          <w:lang w:val="en-US"/>
        </w:rPr>
        <w:t>. H</w:t>
      </w:r>
      <w:r w:rsidRPr="00000B55">
        <w:rPr>
          <w:sz w:val="28"/>
          <w:szCs w:val="28"/>
          <w:lang w:val="en-US"/>
        </w:rPr>
        <w:t xml:space="preserve">owever, </w:t>
      </w:r>
      <w:r>
        <w:rPr>
          <w:sz w:val="28"/>
          <w:szCs w:val="28"/>
          <w:lang w:val="en-US"/>
        </w:rPr>
        <w:t xml:space="preserve">this </w:t>
      </w:r>
      <w:r w:rsidRPr="00000B55">
        <w:rPr>
          <w:sz w:val="28"/>
          <w:szCs w:val="28"/>
          <w:lang w:val="en-US"/>
        </w:rPr>
        <w:t>creates suspicion and a general negative attitude towards the identification of victims among refugees.</w:t>
      </w:r>
      <w:r>
        <w:rPr>
          <w:sz w:val="28"/>
          <w:szCs w:val="28"/>
          <w:lang w:val="en-US"/>
        </w:rPr>
        <w:t xml:space="preserve"> The fact that both t</w:t>
      </w:r>
      <w:r w:rsidRPr="00000B55">
        <w:rPr>
          <w:sz w:val="28"/>
          <w:szCs w:val="28"/>
          <w:lang w:val="en-US"/>
        </w:rPr>
        <w:t>he profile of victims of trafficking</w:t>
      </w:r>
      <w:r>
        <w:rPr>
          <w:sz w:val="28"/>
          <w:szCs w:val="28"/>
          <w:lang w:val="en-US"/>
        </w:rPr>
        <w:t xml:space="preserve"> and the countries of origin are </w:t>
      </w:r>
      <w:r w:rsidRPr="00000B55">
        <w:rPr>
          <w:sz w:val="28"/>
          <w:szCs w:val="28"/>
          <w:lang w:val="en-US"/>
        </w:rPr>
        <w:t>constantly changing</w:t>
      </w:r>
      <w:r>
        <w:rPr>
          <w:sz w:val="28"/>
          <w:szCs w:val="28"/>
          <w:lang w:val="en-US"/>
        </w:rPr>
        <w:t xml:space="preserve">, makes identification even more </w:t>
      </w:r>
      <w:r>
        <w:rPr>
          <w:sz w:val="28"/>
          <w:szCs w:val="28"/>
          <w:lang w:val="en-US"/>
        </w:rPr>
        <w:lastRenderedPageBreak/>
        <w:t>difficult</w:t>
      </w:r>
      <w:r w:rsidRPr="00000B55">
        <w:rPr>
          <w:sz w:val="28"/>
          <w:szCs w:val="28"/>
          <w:lang w:val="en-US"/>
        </w:rPr>
        <w:t>.</w:t>
      </w:r>
      <w:r>
        <w:rPr>
          <w:sz w:val="28"/>
          <w:szCs w:val="28"/>
          <w:lang w:val="en-US"/>
        </w:rPr>
        <w:t xml:space="preserve"> </w:t>
      </w:r>
      <w:r w:rsidRPr="00000B55">
        <w:rPr>
          <w:sz w:val="28"/>
          <w:szCs w:val="28"/>
          <w:lang w:val="en-US"/>
        </w:rPr>
        <w:t>As a</w:t>
      </w:r>
      <w:r>
        <w:rPr>
          <w:sz w:val="28"/>
          <w:szCs w:val="28"/>
          <w:lang w:val="en-US"/>
        </w:rPr>
        <w:t xml:space="preserve"> result</w:t>
      </w:r>
      <w:r w:rsidRPr="00000B55">
        <w:rPr>
          <w:sz w:val="28"/>
          <w:szCs w:val="28"/>
          <w:lang w:val="en-US"/>
        </w:rPr>
        <w:t>, the number of potential victims to be interviewed grow</w:t>
      </w:r>
      <w:r>
        <w:rPr>
          <w:sz w:val="28"/>
          <w:szCs w:val="28"/>
          <w:lang w:val="en-US"/>
        </w:rPr>
        <w:t>s</w:t>
      </w:r>
      <w:r w:rsidRPr="00000B55">
        <w:rPr>
          <w:sz w:val="28"/>
          <w:szCs w:val="28"/>
          <w:lang w:val="en-US"/>
        </w:rPr>
        <w:t xml:space="preserve"> rapidly</w:t>
      </w:r>
      <w:r>
        <w:rPr>
          <w:sz w:val="28"/>
          <w:szCs w:val="28"/>
          <w:lang w:val="en-US"/>
        </w:rPr>
        <w:t xml:space="preserve"> with tremendous </w:t>
      </w:r>
      <w:r w:rsidRPr="00000B55">
        <w:rPr>
          <w:sz w:val="28"/>
          <w:szCs w:val="28"/>
          <w:lang w:val="en-US"/>
        </w:rPr>
        <w:t>effects on real victims</w:t>
      </w:r>
      <w:r>
        <w:rPr>
          <w:sz w:val="28"/>
          <w:szCs w:val="28"/>
          <w:lang w:val="en-US"/>
        </w:rPr>
        <w:t xml:space="preserve">, and </w:t>
      </w:r>
      <w:r w:rsidRPr="00000B55">
        <w:rPr>
          <w:sz w:val="28"/>
          <w:szCs w:val="28"/>
          <w:lang w:val="en-US"/>
        </w:rPr>
        <w:t xml:space="preserve">when they tell their stories </w:t>
      </w:r>
      <w:r>
        <w:rPr>
          <w:sz w:val="28"/>
          <w:szCs w:val="28"/>
          <w:lang w:val="en-US"/>
        </w:rPr>
        <w:t xml:space="preserve">they face rather skeptical </w:t>
      </w:r>
      <w:r w:rsidRPr="00000B55">
        <w:rPr>
          <w:sz w:val="28"/>
          <w:szCs w:val="28"/>
          <w:lang w:val="en-US"/>
        </w:rPr>
        <w:t>authorities</w:t>
      </w:r>
      <w:r>
        <w:rPr>
          <w:sz w:val="28"/>
          <w:szCs w:val="28"/>
          <w:lang w:val="en-US"/>
        </w:rPr>
        <w:t xml:space="preserve">, thus running the risk of not </w:t>
      </w:r>
      <w:r w:rsidRPr="00000B55">
        <w:rPr>
          <w:sz w:val="28"/>
          <w:szCs w:val="28"/>
          <w:lang w:val="en-US"/>
        </w:rPr>
        <w:t>enter</w:t>
      </w:r>
      <w:r>
        <w:rPr>
          <w:sz w:val="28"/>
          <w:szCs w:val="28"/>
          <w:lang w:val="en-US"/>
        </w:rPr>
        <w:t>ing</w:t>
      </w:r>
      <w:r w:rsidRPr="00000B55">
        <w:rPr>
          <w:sz w:val="28"/>
          <w:szCs w:val="28"/>
          <w:lang w:val="en-US"/>
        </w:rPr>
        <w:t xml:space="preserve"> the identification process at all.</w:t>
      </w:r>
      <w:r>
        <w:rPr>
          <w:sz w:val="28"/>
          <w:szCs w:val="28"/>
          <w:lang w:val="en-US"/>
        </w:rPr>
        <w:t xml:space="preserve"> </w:t>
      </w:r>
    </w:p>
    <w:p w:rsidR="00BA5012" w:rsidRPr="00000B55" w:rsidRDefault="00BA5012" w:rsidP="00BA5012">
      <w:pPr>
        <w:jc w:val="both"/>
        <w:rPr>
          <w:sz w:val="28"/>
          <w:szCs w:val="28"/>
          <w:lang w:val="en-US"/>
        </w:rPr>
      </w:pPr>
      <w:r>
        <w:rPr>
          <w:sz w:val="28"/>
          <w:szCs w:val="28"/>
          <w:lang w:val="en-US"/>
        </w:rPr>
        <w:t>A</w:t>
      </w:r>
      <w:r w:rsidRPr="00000B55">
        <w:rPr>
          <w:sz w:val="28"/>
          <w:szCs w:val="28"/>
          <w:lang w:val="en-US"/>
        </w:rPr>
        <w:t>sylum services are trying to cope with a large number of applications</w:t>
      </w:r>
      <w:r>
        <w:rPr>
          <w:sz w:val="28"/>
          <w:szCs w:val="28"/>
          <w:lang w:val="en-US"/>
        </w:rPr>
        <w:t xml:space="preserve"> –</w:t>
      </w:r>
      <w:r w:rsidRPr="00000B55">
        <w:rPr>
          <w:sz w:val="28"/>
          <w:szCs w:val="28"/>
          <w:lang w:val="en-US"/>
        </w:rPr>
        <w:t xml:space="preserve"> which</w:t>
      </w:r>
      <w:r>
        <w:rPr>
          <w:sz w:val="28"/>
          <w:szCs w:val="28"/>
          <w:lang w:val="en-US"/>
        </w:rPr>
        <w:t xml:space="preserve"> </w:t>
      </w:r>
      <w:r w:rsidRPr="00000B55">
        <w:rPr>
          <w:sz w:val="28"/>
          <w:szCs w:val="28"/>
          <w:lang w:val="en-US"/>
        </w:rPr>
        <w:t xml:space="preserve">makes it almost impossible to identify victims of trafficking.  Asylum </w:t>
      </w:r>
      <w:r>
        <w:rPr>
          <w:sz w:val="28"/>
          <w:szCs w:val="28"/>
          <w:lang w:val="en-US"/>
        </w:rPr>
        <w:t>s</w:t>
      </w:r>
      <w:r w:rsidRPr="00000B55">
        <w:rPr>
          <w:sz w:val="28"/>
          <w:szCs w:val="28"/>
          <w:lang w:val="en-US"/>
        </w:rPr>
        <w:t>ervice</w:t>
      </w:r>
      <w:r>
        <w:rPr>
          <w:sz w:val="28"/>
          <w:szCs w:val="28"/>
          <w:lang w:val="en-US"/>
        </w:rPr>
        <w:t>s are</w:t>
      </w:r>
      <w:r w:rsidRPr="00000B55">
        <w:rPr>
          <w:sz w:val="28"/>
          <w:szCs w:val="28"/>
          <w:lang w:val="en-US"/>
        </w:rPr>
        <w:t xml:space="preserve"> </w:t>
      </w:r>
      <w:r>
        <w:rPr>
          <w:sz w:val="28"/>
          <w:szCs w:val="28"/>
          <w:lang w:val="en-US"/>
        </w:rPr>
        <w:t xml:space="preserve">usually among </w:t>
      </w:r>
      <w:r w:rsidRPr="00000B55">
        <w:rPr>
          <w:sz w:val="28"/>
          <w:szCs w:val="28"/>
          <w:lang w:val="en-US"/>
        </w:rPr>
        <w:t>the most important first</w:t>
      </w:r>
      <w:r>
        <w:rPr>
          <w:sz w:val="28"/>
          <w:szCs w:val="28"/>
          <w:lang w:val="en-US"/>
        </w:rPr>
        <w:t>-</w:t>
      </w:r>
      <w:r w:rsidRPr="00000B55">
        <w:rPr>
          <w:sz w:val="28"/>
          <w:szCs w:val="28"/>
          <w:lang w:val="en-US"/>
        </w:rPr>
        <w:t>line respondent</w:t>
      </w:r>
      <w:r>
        <w:rPr>
          <w:sz w:val="28"/>
          <w:szCs w:val="28"/>
          <w:lang w:val="en-US"/>
        </w:rPr>
        <w:t>s</w:t>
      </w:r>
      <w:r w:rsidRPr="00000B55">
        <w:rPr>
          <w:sz w:val="28"/>
          <w:szCs w:val="28"/>
          <w:lang w:val="en-US"/>
        </w:rPr>
        <w:t>. However, in the absence of specialization and clear guidelines, either victims remain unidentified or people with fake stories are identified as victims.</w:t>
      </w:r>
      <w:r>
        <w:rPr>
          <w:sz w:val="28"/>
          <w:szCs w:val="28"/>
          <w:lang w:val="en-US"/>
        </w:rPr>
        <w:t xml:space="preserve"> </w:t>
      </w:r>
    </w:p>
    <w:p w:rsidR="00BA5012" w:rsidRDefault="00BA5012" w:rsidP="00BA5012">
      <w:pPr>
        <w:jc w:val="both"/>
        <w:rPr>
          <w:sz w:val="28"/>
          <w:szCs w:val="28"/>
          <w:lang w:val="en-US"/>
        </w:rPr>
      </w:pPr>
      <w:r w:rsidRPr="00000B55">
        <w:rPr>
          <w:sz w:val="28"/>
          <w:szCs w:val="28"/>
          <w:lang w:val="en-US"/>
        </w:rPr>
        <w:t xml:space="preserve">This phenomenon calls for and demonstrates the need to upgrade identification processes, </w:t>
      </w:r>
      <w:r>
        <w:rPr>
          <w:sz w:val="28"/>
          <w:szCs w:val="28"/>
          <w:lang w:val="en-US"/>
        </w:rPr>
        <w:t>the need to coordinate</w:t>
      </w:r>
      <w:r w:rsidRPr="00000B55">
        <w:rPr>
          <w:sz w:val="28"/>
          <w:szCs w:val="28"/>
          <w:lang w:val="en-US"/>
        </w:rPr>
        <w:t xml:space="preserve"> at the national and international level, the need to promote specialization</w:t>
      </w:r>
      <w:r>
        <w:rPr>
          <w:sz w:val="28"/>
          <w:szCs w:val="28"/>
          <w:lang w:val="en-US"/>
        </w:rPr>
        <w:t>,</w:t>
      </w:r>
      <w:r w:rsidRPr="00000B55">
        <w:rPr>
          <w:sz w:val="28"/>
          <w:szCs w:val="28"/>
          <w:lang w:val="en-US"/>
        </w:rPr>
        <w:t xml:space="preserve"> and </w:t>
      </w:r>
      <w:r>
        <w:rPr>
          <w:sz w:val="28"/>
          <w:szCs w:val="28"/>
          <w:lang w:val="en-US"/>
        </w:rPr>
        <w:t xml:space="preserve">the need to </w:t>
      </w:r>
      <w:r w:rsidRPr="00000B55">
        <w:rPr>
          <w:sz w:val="28"/>
          <w:szCs w:val="28"/>
          <w:lang w:val="en-US"/>
        </w:rPr>
        <w:t>define trafficking in human beings as a political priority at the international level.</w:t>
      </w:r>
    </w:p>
    <w:p w:rsidR="00BA5012" w:rsidRDefault="00BA5012" w:rsidP="00BA5012">
      <w:pPr>
        <w:spacing w:before="0" w:after="0" w:line="240" w:lineRule="auto"/>
        <w:jc w:val="both"/>
        <w:rPr>
          <w:rFonts w:cstheme="minorHAnsi"/>
          <w:b/>
          <w:sz w:val="28"/>
          <w:szCs w:val="28"/>
          <w:lang w:val="en-US"/>
        </w:rPr>
      </w:pPr>
    </w:p>
    <w:p w:rsidR="00BA5012" w:rsidRDefault="00BA5012" w:rsidP="00BA5012">
      <w:pPr>
        <w:spacing w:before="0" w:after="0" w:line="240" w:lineRule="auto"/>
        <w:jc w:val="both"/>
        <w:rPr>
          <w:rFonts w:cstheme="minorHAnsi"/>
          <w:b/>
          <w:sz w:val="28"/>
          <w:szCs w:val="28"/>
          <w:lang w:val="en-US"/>
        </w:rPr>
      </w:pPr>
      <w:r>
        <w:rPr>
          <w:rFonts w:cstheme="minorHAnsi"/>
          <w:b/>
          <w:sz w:val="28"/>
          <w:szCs w:val="28"/>
          <w:lang w:val="en-US"/>
        </w:rPr>
        <w:t>D.</w:t>
      </w:r>
    </w:p>
    <w:p w:rsidR="00BA5012" w:rsidRDefault="00BA5012" w:rsidP="00BA5012">
      <w:pPr>
        <w:spacing w:before="0" w:after="0" w:line="240" w:lineRule="auto"/>
        <w:jc w:val="both"/>
        <w:rPr>
          <w:rFonts w:cstheme="minorHAnsi"/>
          <w:b/>
          <w:sz w:val="28"/>
          <w:szCs w:val="28"/>
          <w:lang w:val="en-US"/>
        </w:rPr>
      </w:pPr>
      <w:r w:rsidRPr="00477DFC">
        <w:rPr>
          <w:rFonts w:cstheme="minorHAnsi"/>
          <w:b/>
          <w:sz w:val="28"/>
          <w:szCs w:val="28"/>
          <w:lang w:val="en-US"/>
        </w:rPr>
        <w:t>IV. Root causes and di</w:t>
      </w:r>
      <w:r>
        <w:rPr>
          <w:rFonts w:cstheme="minorHAnsi"/>
          <w:b/>
          <w:sz w:val="28"/>
          <w:szCs w:val="28"/>
          <w:lang w:val="en-US"/>
        </w:rPr>
        <w:t>scouraging the demand that fosters exploitation through trafficking</w:t>
      </w:r>
    </w:p>
    <w:p w:rsidR="00BA5012" w:rsidRDefault="00BA5012" w:rsidP="00BA5012">
      <w:pPr>
        <w:spacing w:before="0" w:after="0" w:line="240" w:lineRule="auto"/>
        <w:jc w:val="both"/>
        <w:rPr>
          <w:rFonts w:cstheme="minorHAnsi"/>
          <w:b/>
          <w:sz w:val="28"/>
          <w:szCs w:val="28"/>
          <w:lang w:val="en-US"/>
        </w:rPr>
      </w:pPr>
    </w:p>
    <w:p w:rsidR="00BA5012" w:rsidRPr="000B61ED" w:rsidRDefault="00BA5012" w:rsidP="00BA5012">
      <w:pPr>
        <w:spacing w:before="0" w:after="0" w:line="240" w:lineRule="auto"/>
        <w:jc w:val="both"/>
        <w:rPr>
          <w:rFonts w:cstheme="minorHAnsi"/>
          <w:b/>
          <w:sz w:val="28"/>
          <w:szCs w:val="28"/>
          <w:lang w:val="en-US"/>
        </w:rPr>
      </w:pPr>
      <w:r>
        <w:rPr>
          <w:rFonts w:cstheme="minorHAnsi"/>
          <w:b/>
          <w:sz w:val="28"/>
          <w:szCs w:val="28"/>
          <w:lang w:val="en-US"/>
        </w:rPr>
        <w:sym w:font="Symbol" w:char="F0DE"/>
      </w:r>
      <w:r>
        <w:rPr>
          <w:rFonts w:cstheme="minorHAnsi"/>
          <w:b/>
          <w:sz w:val="28"/>
          <w:szCs w:val="28"/>
          <w:lang w:val="en-US"/>
        </w:rPr>
        <w:t xml:space="preserve"> Mainstream the role of technology</w:t>
      </w:r>
    </w:p>
    <w:p w:rsidR="00BA5012" w:rsidRDefault="00BA5012" w:rsidP="00BA5012">
      <w:pPr>
        <w:spacing w:before="0" w:after="0" w:line="240" w:lineRule="auto"/>
        <w:jc w:val="both"/>
        <w:rPr>
          <w:rFonts w:cstheme="minorHAnsi"/>
          <w:sz w:val="28"/>
          <w:szCs w:val="28"/>
          <w:lang w:val="en-US"/>
        </w:rPr>
      </w:pPr>
      <w:r w:rsidRPr="00477DFC">
        <w:rPr>
          <w:rFonts w:cstheme="minorHAnsi"/>
          <w:sz w:val="28"/>
          <w:szCs w:val="28"/>
          <w:lang w:val="en-US"/>
        </w:rPr>
        <w:t xml:space="preserve">The </w:t>
      </w:r>
      <w:r>
        <w:rPr>
          <w:rFonts w:cstheme="minorHAnsi"/>
          <w:sz w:val="28"/>
          <w:szCs w:val="28"/>
          <w:lang w:val="en-US"/>
        </w:rPr>
        <w:t xml:space="preserve">text mentions the </w:t>
      </w:r>
      <w:r w:rsidRPr="00477DFC">
        <w:rPr>
          <w:rFonts w:cstheme="minorHAnsi"/>
          <w:sz w:val="28"/>
          <w:szCs w:val="28"/>
          <w:lang w:val="en-US"/>
        </w:rPr>
        <w:t xml:space="preserve">role of technology </w:t>
      </w:r>
      <w:r>
        <w:rPr>
          <w:rFonts w:cstheme="minorHAnsi"/>
          <w:sz w:val="28"/>
          <w:szCs w:val="28"/>
          <w:lang w:val="en-US"/>
        </w:rPr>
        <w:t xml:space="preserve">in relation to the recruitment of victims </w:t>
      </w:r>
      <w:r w:rsidRPr="00C202AB">
        <w:rPr>
          <w:rFonts w:cstheme="minorHAnsi"/>
          <w:sz w:val="28"/>
          <w:szCs w:val="28"/>
          <w:lang w:val="en-US"/>
        </w:rPr>
        <w:t>(page 4, paragraph 12)</w:t>
      </w:r>
      <w:r>
        <w:rPr>
          <w:rFonts w:cstheme="minorHAnsi"/>
          <w:sz w:val="28"/>
          <w:szCs w:val="28"/>
          <w:lang w:val="en-US"/>
        </w:rPr>
        <w:t xml:space="preserve">. </w:t>
      </w:r>
    </w:p>
    <w:p w:rsidR="00BA5012" w:rsidRPr="008C56E6" w:rsidRDefault="00BA5012" w:rsidP="00BA5012">
      <w:pPr>
        <w:spacing w:before="0" w:after="0" w:line="240" w:lineRule="auto"/>
        <w:jc w:val="both"/>
        <w:rPr>
          <w:rFonts w:cstheme="minorHAnsi"/>
          <w:sz w:val="28"/>
          <w:szCs w:val="28"/>
          <w:lang w:val="en-US"/>
        </w:rPr>
      </w:pPr>
      <w:r>
        <w:rPr>
          <w:rFonts w:cstheme="minorHAnsi"/>
          <w:sz w:val="28"/>
          <w:szCs w:val="28"/>
          <w:lang w:val="en-US"/>
        </w:rPr>
        <w:t xml:space="preserve">As technology is a key factor in every aspect, we would like to invite the Committee to consider </w:t>
      </w:r>
      <w:r w:rsidRPr="00972864">
        <w:rPr>
          <w:rFonts w:cstheme="minorHAnsi"/>
          <w:color w:val="4472C4" w:themeColor="accent1"/>
          <w:sz w:val="28"/>
          <w:szCs w:val="28"/>
          <w:lang w:val="en-US"/>
        </w:rPr>
        <w:t>mainstreaming the technology factor throughout the text</w:t>
      </w:r>
      <w:r>
        <w:rPr>
          <w:rFonts w:cstheme="minorHAnsi"/>
          <w:sz w:val="28"/>
          <w:szCs w:val="28"/>
          <w:lang w:val="en-US"/>
        </w:rPr>
        <w:t>, and not limit it to the recruitment of victims.</w:t>
      </w:r>
    </w:p>
    <w:p w:rsidR="00BA5012" w:rsidRDefault="00BA5012" w:rsidP="00BA5012">
      <w:pPr>
        <w:spacing w:before="0" w:after="0" w:line="240" w:lineRule="auto"/>
        <w:jc w:val="both"/>
        <w:rPr>
          <w:rFonts w:cstheme="minorHAnsi"/>
          <w:i/>
          <w:iCs/>
          <w:sz w:val="28"/>
          <w:szCs w:val="28"/>
          <w:lang w:val="en-US"/>
        </w:rPr>
      </w:pPr>
    </w:p>
    <w:p w:rsidR="00BA5012" w:rsidRPr="00EE575E" w:rsidRDefault="00BA5012" w:rsidP="00BA5012">
      <w:pPr>
        <w:spacing w:before="0" w:after="0" w:line="240" w:lineRule="auto"/>
        <w:jc w:val="both"/>
        <w:rPr>
          <w:rFonts w:cstheme="minorHAnsi"/>
          <w:i/>
          <w:iCs/>
          <w:sz w:val="28"/>
          <w:szCs w:val="28"/>
          <w:lang w:val="en-US"/>
        </w:rPr>
      </w:pPr>
    </w:p>
    <w:p w:rsidR="00BA5012" w:rsidRPr="004D1A1A" w:rsidRDefault="00BA5012" w:rsidP="00BA5012">
      <w:pPr>
        <w:spacing w:before="0" w:after="0" w:line="240" w:lineRule="auto"/>
        <w:jc w:val="both"/>
        <w:rPr>
          <w:rFonts w:cstheme="minorHAnsi"/>
          <w:b/>
          <w:sz w:val="28"/>
          <w:szCs w:val="28"/>
          <w:lang w:val="en-US"/>
        </w:rPr>
      </w:pPr>
      <w:r w:rsidRPr="00024323">
        <w:rPr>
          <w:rFonts w:cstheme="minorHAnsi"/>
          <w:b/>
          <w:sz w:val="28"/>
          <w:szCs w:val="28"/>
          <w:lang w:val="en-US"/>
        </w:rPr>
        <w:t>E</w:t>
      </w:r>
      <w:r w:rsidRPr="004D1A1A">
        <w:rPr>
          <w:rFonts w:cstheme="minorHAnsi"/>
          <w:b/>
          <w:sz w:val="28"/>
          <w:szCs w:val="28"/>
          <w:lang w:val="en-US"/>
        </w:rPr>
        <w:t>.</w:t>
      </w:r>
    </w:p>
    <w:p w:rsidR="00BA5012" w:rsidRPr="00D37754" w:rsidRDefault="00BA5012" w:rsidP="00BA5012">
      <w:pPr>
        <w:spacing w:before="0" w:after="0" w:line="240" w:lineRule="auto"/>
        <w:jc w:val="both"/>
        <w:rPr>
          <w:rFonts w:cstheme="minorHAnsi"/>
          <w:b/>
          <w:sz w:val="28"/>
          <w:szCs w:val="28"/>
          <w:lang w:val="en-US"/>
        </w:rPr>
      </w:pPr>
      <w:r w:rsidRPr="00477DFC">
        <w:rPr>
          <w:rFonts w:cstheme="minorHAnsi"/>
          <w:b/>
          <w:sz w:val="28"/>
          <w:szCs w:val="28"/>
          <w:lang w:val="en-US"/>
        </w:rPr>
        <w:t>V</w:t>
      </w:r>
      <w:r>
        <w:rPr>
          <w:rFonts w:cstheme="minorHAnsi"/>
          <w:b/>
          <w:sz w:val="28"/>
          <w:szCs w:val="28"/>
          <w:lang w:val="en-US"/>
        </w:rPr>
        <w:t>II</w:t>
      </w:r>
      <w:r w:rsidRPr="00477DFC">
        <w:rPr>
          <w:rFonts w:cstheme="minorHAnsi"/>
          <w:b/>
          <w:sz w:val="28"/>
          <w:szCs w:val="28"/>
          <w:lang w:val="en-US"/>
        </w:rPr>
        <w:t>.</w:t>
      </w:r>
      <w:r>
        <w:rPr>
          <w:rFonts w:cstheme="minorHAnsi"/>
          <w:b/>
          <w:sz w:val="28"/>
          <w:szCs w:val="28"/>
          <w:lang w:val="en-US"/>
        </w:rPr>
        <w:t xml:space="preserve"> Disseminating and Reporting</w:t>
      </w:r>
    </w:p>
    <w:p w:rsidR="00BA5012" w:rsidRPr="00972864" w:rsidRDefault="00BA5012" w:rsidP="00BA5012">
      <w:pPr>
        <w:spacing w:before="0" w:after="0" w:line="240" w:lineRule="auto"/>
        <w:jc w:val="both"/>
        <w:rPr>
          <w:rFonts w:cstheme="minorHAnsi"/>
          <w:b/>
          <w:color w:val="4472C4" w:themeColor="accent1"/>
          <w:sz w:val="28"/>
          <w:szCs w:val="28"/>
          <w:lang w:val="en-US"/>
        </w:rPr>
      </w:pPr>
      <w:r>
        <w:rPr>
          <w:rFonts w:cstheme="minorHAnsi"/>
          <w:b/>
          <w:sz w:val="28"/>
          <w:szCs w:val="28"/>
          <w:lang w:val="en-US"/>
        </w:rPr>
        <w:sym w:font="Symbol" w:char="F0DE"/>
      </w:r>
      <w:r>
        <w:rPr>
          <w:rFonts w:cstheme="minorHAnsi"/>
          <w:b/>
          <w:sz w:val="28"/>
          <w:szCs w:val="28"/>
          <w:lang w:val="en-US"/>
        </w:rPr>
        <w:t xml:space="preserve"> Enhance the emphasis on the Include in the disseminating and reporting part of the General Recommendation provisions on </w:t>
      </w:r>
      <w:r w:rsidRPr="00972864">
        <w:rPr>
          <w:rFonts w:cstheme="minorHAnsi"/>
          <w:b/>
          <w:color w:val="4472C4" w:themeColor="accent1"/>
          <w:sz w:val="28"/>
          <w:szCs w:val="28"/>
          <w:lang w:val="en-US"/>
        </w:rPr>
        <w:t xml:space="preserve">protection and recovery </w:t>
      </w:r>
    </w:p>
    <w:p w:rsidR="00BA5012" w:rsidRDefault="00BA5012" w:rsidP="00BA5012">
      <w:pPr>
        <w:spacing w:before="0" w:after="0" w:line="240" w:lineRule="auto"/>
        <w:jc w:val="both"/>
        <w:rPr>
          <w:rFonts w:cstheme="minorHAnsi"/>
          <w:sz w:val="28"/>
          <w:szCs w:val="28"/>
          <w:lang w:val="en-US"/>
        </w:rPr>
      </w:pPr>
    </w:p>
    <w:p w:rsidR="00BA5012" w:rsidRDefault="00BA5012" w:rsidP="00BA5012">
      <w:pPr>
        <w:spacing w:before="0" w:after="0" w:line="240" w:lineRule="auto"/>
        <w:jc w:val="both"/>
        <w:rPr>
          <w:rFonts w:cstheme="minorHAnsi"/>
          <w:sz w:val="28"/>
          <w:szCs w:val="28"/>
          <w:lang w:val="en-US"/>
        </w:rPr>
      </w:pPr>
      <w:r w:rsidRPr="006867AF">
        <w:rPr>
          <w:rFonts w:cstheme="minorHAnsi"/>
          <w:sz w:val="28"/>
          <w:szCs w:val="28"/>
          <w:lang w:val="en-US"/>
        </w:rPr>
        <w:t>’99</w:t>
      </w:r>
      <w:r w:rsidRPr="002B542A">
        <w:rPr>
          <w:rFonts w:cstheme="minorHAnsi"/>
          <w:sz w:val="28"/>
          <w:szCs w:val="28"/>
          <w:lang w:val="en-US"/>
        </w:rPr>
        <w:t>. State parties are recommended to</w:t>
      </w:r>
      <w:r>
        <w:rPr>
          <w:rFonts w:cstheme="minorHAnsi"/>
          <w:sz w:val="28"/>
          <w:szCs w:val="28"/>
          <w:lang w:val="en-US"/>
        </w:rPr>
        <w:t xml:space="preserve"> </w:t>
      </w:r>
      <w:r w:rsidRPr="006867AF">
        <w:rPr>
          <w:rFonts w:cstheme="minorHAnsi"/>
          <w:sz w:val="28"/>
          <w:szCs w:val="28"/>
          <w:lang w:val="en-US"/>
        </w:rPr>
        <w:t>include information</w:t>
      </w:r>
      <w:r>
        <w:rPr>
          <w:rFonts w:cstheme="minorHAnsi"/>
          <w:sz w:val="28"/>
          <w:szCs w:val="28"/>
          <w:lang w:val="en-US"/>
        </w:rPr>
        <w:t xml:space="preserve"> in their periodic reports to the Committee on the legal framework, strategies, budgets and programs that they have implemented to ensure that the human rights of women are promoted and protected within policies, </w:t>
      </w:r>
      <w:r w:rsidRPr="00972864">
        <w:rPr>
          <w:rFonts w:cstheme="minorHAnsi"/>
          <w:color w:val="4472C4" w:themeColor="accent1"/>
          <w:sz w:val="28"/>
          <w:szCs w:val="28"/>
          <w:lang w:val="en-US"/>
        </w:rPr>
        <w:t xml:space="preserve">structures and procedures </w:t>
      </w:r>
      <w:r>
        <w:rPr>
          <w:rFonts w:cstheme="minorHAnsi"/>
          <w:sz w:val="28"/>
          <w:szCs w:val="28"/>
          <w:lang w:val="en-US"/>
        </w:rPr>
        <w:t xml:space="preserve">relating to preventing and combatting trafficking in women, </w:t>
      </w:r>
      <w:r w:rsidRPr="00972864">
        <w:rPr>
          <w:rFonts w:cstheme="minorHAnsi"/>
          <w:color w:val="4472C4" w:themeColor="accent1"/>
          <w:sz w:val="28"/>
          <w:szCs w:val="28"/>
          <w:lang w:val="en-US"/>
        </w:rPr>
        <w:t>as well as in the one relating to protection and recovery of victims</w:t>
      </w:r>
      <w:r>
        <w:rPr>
          <w:rFonts w:cstheme="minorHAnsi"/>
          <w:sz w:val="28"/>
          <w:szCs w:val="28"/>
          <w:lang w:val="en-US"/>
        </w:rPr>
        <w:t>.</w:t>
      </w:r>
      <w:r w:rsidRPr="006867AF">
        <w:rPr>
          <w:rFonts w:cstheme="minorHAnsi"/>
          <w:sz w:val="28"/>
          <w:szCs w:val="28"/>
          <w:lang w:val="en-US"/>
        </w:rPr>
        <w:t>’</w:t>
      </w:r>
    </w:p>
    <w:p w:rsidR="00BA5012" w:rsidRDefault="00BA5012" w:rsidP="00BA5012">
      <w:pPr>
        <w:spacing w:before="0" w:after="0" w:line="240" w:lineRule="auto"/>
        <w:jc w:val="both"/>
        <w:rPr>
          <w:rFonts w:cstheme="minorHAnsi"/>
          <w:sz w:val="28"/>
          <w:szCs w:val="28"/>
          <w:lang w:val="en-US"/>
        </w:rPr>
      </w:pPr>
    </w:p>
    <w:p w:rsidR="00BA5012" w:rsidRDefault="00BA5012" w:rsidP="00BA5012">
      <w:pPr>
        <w:spacing w:before="0" w:after="0" w:line="240" w:lineRule="auto"/>
        <w:jc w:val="both"/>
        <w:rPr>
          <w:rFonts w:cstheme="minorHAnsi"/>
          <w:sz w:val="28"/>
          <w:szCs w:val="28"/>
          <w:lang w:val="en-US"/>
        </w:rPr>
      </w:pPr>
      <w:r>
        <w:rPr>
          <w:rFonts w:cstheme="minorHAnsi"/>
          <w:sz w:val="28"/>
          <w:szCs w:val="28"/>
          <w:lang w:val="en-US"/>
        </w:rPr>
        <w:t xml:space="preserve">‘101. The United Nations specialized agencies, rapporteurs and experts to provide country and regional-specific input to the Committee on the situation of trafficking in women and girls </w:t>
      </w:r>
      <w:r w:rsidRPr="00972864">
        <w:rPr>
          <w:rFonts w:cstheme="minorHAnsi"/>
          <w:color w:val="4472C4" w:themeColor="accent1"/>
          <w:sz w:val="28"/>
          <w:szCs w:val="28"/>
          <w:lang w:val="en-US"/>
        </w:rPr>
        <w:t xml:space="preserve">and protection and recovery measures taken </w:t>
      </w:r>
      <w:r>
        <w:rPr>
          <w:rFonts w:cstheme="minorHAnsi"/>
          <w:sz w:val="28"/>
          <w:szCs w:val="28"/>
          <w:lang w:val="en-US"/>
        </w:rPr>
        <w:t>as appropriate to the State party under review.’</w:t>
      </w:r>
    </w:p>
    <w:p w:rsidR="00BA5012" w:rsidRDefault="00BA5012" w:rsidP="00BA5012">
      <w:pPr>
        <w:spacing w:before="0" w:after="0" w:line="240" w:lineRule="auto"/>
        <w:jc w:val="both"/>
        <w:rPr>
          <w:rFonts w:cstheme="minorHAnsi"/>
          <w:sz w:val="28"/>
          <w:szCs w:val="28"/>
          <w:lang w:val="en-US"/>
        </w:rPr>
      </w:pPr>
    </w:p>
    <w:p w:rsidR="00BA5012" w:rsidRDefault="00BA5012" w:rsidP="00BA5012">
      <w:pPr>
        <w:spacing w:before="0" w:after="0" w:line="240" w:lineRule="auto"/>
        <w:jc w:val="both"/>
        <w:rPr>
          <w:rFonts w:cstheme="minorHAnsi"/>
          <w:sz w:val="28"/>
          <w:szCs w:val="28"/>
          <w:lang w:val="en-US"/>
        </w:rPr>
      </w:pPr>
      <w:r>
        <w:rPr>
          <w:rFonts w:cstheme="minorHAnsi"/>
          <w:sz w:val="28"/>
          <w:szCs w:val="28"/>
          <w:lang w:val="en-US"/>
        </w:rPr>
        <w:t xml:space="preserve">We would also like to bring to the attention of the Committee the following elements pertaining to the importance of the devastating psychological and other effects, </w:t>
      </w:r>
      <w:r w:rsidRPr="000B0017">
        <w:rPr>
          <w:rFonts w:cstheme="minorHAnsi"/>
          <w:sz w:val="28"/>
          <w:szCs w:val="28"/>
          <w:lang w:val="en-US"/>
        </w:rPr>
        <w:t>often life</w:t>
      </w:r>
      <w:r>
        <w:rPr>
          <w:rFonts w:cstheme="minorHAnsi"/>
          <w:sz w:val="28"/>
          <w:szCs w:val="28"/>
          <w:lang w:val="en-US"/>
        </w:rPr>
        <w:t xml:space="preserve">-time effects, of the phenomenon on victims of trafficking. The role of protection and recovery is key to victims. Justification is provided and supported by strong empirical evidence collected over the years: </w:t>
      </w:r>
    </w:p>
    <w:p w:rsidR="00BA5012" w:rsidRPr="00492E66" w:rsidRDefault="00BA5012" w:rsidP="00BA5012">
      <w:pPr>
        <w:pStyle w:val="NormalWeb"/>
        <w:jc w:val="both"/>
        <w:rPr>
          <w:rFonts w:asciiTheme="minorHAnsi" w:hAnsiTheme="minorHAnsi"/>
          <w:sz w:val="28"/>
          <w:szCs w:val="28"/>
        </w:rPr>
      </w:pPr>
      <w:r w:rsidRPr="00492E66">
        <w:t xml:space="preserve">- </w:t>
      </w:r>
      <w:r>
        <w:rPr>
          <w:rFonts w:asciiTheme="minorHAnsi" w:hAnsiTheme="minorHAnsi"/>
          <w:sz w:val="28"/>
          <w:szCs w:val="28"/>
        </w:rPr>
        <w:t>V</w:t>
      </w:r>
      <w:r w:rsidRPr="00492E66">
        <w:rPr>
          <w:rFonts w:asciiTheme="minorHAnsi" w:hAnsiTheme="minorHAnsi"/>
          <w:sz w:val="28"/>
          <w:szCs w:val="28"/>
        </w:rPr>
        <w:t xml:space="preserve">ictims </w:t>
      </w:r>
      <w:r>
        <w:rPr>
          <w:rFonts w:asciiTheme="minorHAnsi" w:hAnsiTheme="minorHAnsi"/>
          <w:sz w:val="28"/>
          <w:szCs w:val="28"/>
        </w:rPr>
        <w:t xml:space="preserve">generally confront </w:t>
      </w:r>
      <w:r w:rsidRPr="00492E66">
        <w:rPr>
          <w:rFonts w:asciiTheme="minorHAnsi" w:hAnsiTheme="minorHAnsi"/>
          <w:sz w:val="28"/>
          <w:szCs w:val="28"/>
        </w:rPr>
        <w:t>a hostile environment</w:t>
      </w:r>
      <w:r>
        <w:rPr>
          <w:rFonts w:asciiTheme="minorHAnsi" w:hAnsiTheme="minorHAnsi"/>
          <w:sz w:val="28"/>
          <w:szCs w:val="28"/>
        </w:rPr>
        <w:t>/society</w:t>
      </w:r>
      <w:r w:rsidRPr="00492E66">
        <w:rPr>
          <w:rFonts w:asciiTheme="minorHAnsi" w:hAnsiTheme="minorHAnsi"/>
          <w:sz w:val="28"/>
          <w:szCs w:val="28"/>
        </w:rPr>
        <w:t xml:space="preserve"> </w:t>
      </w:r>
    </w:p>
    <w:p w:rsidR="00BA5012" w:rsidRDefault="00BA5012" w:rsidP="00BA5012">
      <w:pPr>
        <w:pStyle w:val="NormalWeb"/>
        <w:jc w:val="both"/>
        <w:rPr>
          <w:rFonts w:asciiTheme="minorHAnsi" w:hAnsiTheme="minorHAnsi"/>
          <w:sz w:val="28"/>
          <w:szCs w:val="28"/>
        </w:rPr>
      </w:pPr>
      <w:r w:rsidRPr="009E55DE">
        <w:rPr>
          <w:rFonts w:asciiTheme="minorHAnsi" w:hAnsiTheme="minorHAnsi"/>
          <w:sz w:val="28"/>
          <w:szCs w:val="28"/>
        </w:rPr>
        <w:t xml:space="preserve">- </w:t>
      </w:r>
      <w:r>
        <w:rPr>
          <w:rFonts w:asciiTheme="minorHAnsi" w:hAnsiTheme="minorHAnsi"/>
          <w:sz w:val="28"/>
          <w:szCs w:val="28"/>
        </w:rPr>
        <w:t>Victims are rarely in a position that allows them to satisfy even basic</w:t>
      </w:r>
      <w:r w:rsidRPr="009E55DE">
        <w:rPr>
          <w:rFonts w:asciiTheme="minorHAnsi" w:hAnsiTheme="minorHAnsi"/>
          <w:sz w:val="28"/>
          <w:szCs w:val="28"/>
        </w:rPr>
        <w:t xml:space="preserve"> </w:t>
      </w:r>
      <w:r>
        <w:rPr>
          <w:rFonts w:asciiTheme="minorHAnsi" w:hAnsiTheme="minorHAnsi"/>
          <w:sz w:val="28"/>
          <w:szCs w:val="28"/>
        </w:rPr>
        <w:t>needs</w:t>
      </w:r>
      <w:r w:rsidRPr="009E55DE">
        <w:rPr>
          <w:rFonts w:asciiTheme="minorHAnsi" w:hAnsiTheme="minorHAnsi"/>
          <w:sz w:val="28"/>
          <w:szCs w:val="28"/>
        </w:rPr>
        <w:t xml:space="preserve">: </w:t>
      </w:r>
      <w:r>
        <w:rPr>
          <w:rFonts w:asciiTheme="minorHAnsi" w:hAnsiTheme="minorHAnsi"/>
          <w:sz w:val="28"/>
          <w:szCs w:val="28"/>
        </w:rPr>
        <w:t>food</w:t>
      </w:r>
      <w:r w:rsidRPr="009E55DE">
        <w:rPr>
          <w:rFonts w:asciiTheme="minorHAnsi" w:hAnsiTheme="minorHAnsi"/>
          <w:sz w:val="28"/>
          <w:szCs w:val="28"/>
        </w:rPr>
        <w:t xml:space="preserve">, </w:t>
      </w:r>
      <w:r>
        <w:rPr>
          <w:rFonts w:asciiTheme="minorHAnsi" w:hAnsiTheme="minorHAnsi"/>
          <w:sz w:val="28"/>
          <w:szCs w:val="28"/>
        </w:rPr>
        <w:t>accommodation</w:t>
      </w:r>
      <w:r w:rsidRPr="009E55DE">
        <w:rPr>
          <w:rFonts w:asciiTheme="minorHAnsi" w:hAnsiTheme="minorHAnsi"/>
          <w:sz w:val="28"/>
          <w:szCs w:val="28"/>
        </w:rPr>
        <w:t xml:space="preserve">, </w:t>
      </w:r>
      <w:r>
        <w:rPr>
          <w:rFonts w:asciiTheme="minorHAnsi" w:hAnsiTheme="minorHAnsi"/>
          <w:sz w:val="28"/>
          <w:szCs w:val="28"/>
        </w:rPr>
        <w:t>a job.</w:t>
      </w:r>
    </w:p>
    <w:p w:rsidR="00BA5012" w:rsidRDefault="00BA5012" w:rsidP="00BA5012">
      <w:pPr>
        <w:pStyle w:val="NormalWeb"/>
        <w:jc w:val="both"/>
        <w:rPr>
          <w:rFonts w:asciiTheme="minorHAnsi" w:hAnsiTheme="minorHAnsi"/>
          <w:sz w:val="28"/>
          <w:szCs w:val="28"/>
        </w:rPr>
      </w:pPr>
      <w:r w:rsidRPr="009E55DE">
        <w:rPr>
          <w:rFonts w:asciiTheme="minorHAnsi" w:hAnsiTheme="minorHAnsi"/>
          <w:sz w:val="28"/>
          <w:szCs w:val="28"/>
        </w:rPr>
        <w:t xml:space="preserve">- </w:t>
      </w:r>
      <w:r w:rsidRPr="00FA4C78">
        <w:rPr>
          <w:rFonts w:asciiTheme="minorHAnsi" w:hAnsiTheme="minorHAnsi"/>
          <w:sz w:val="28"/>
          <w:szCs w:val="28"/>
        </w:rPr>
        <w:t xml:space="preserve">Their psychological needs, e.g. for dignity and security, </w:t>
      </w:r>
      <w:r>
        <w:rPr>
          <w:rFonts w:asciiTheme="minorHAnsi" w:hAnsiTheme="minorHAnsi"/>
          <w:sz w:val="28"/>
          <w:szCs w:val="28"/>
        </w:rPr>
        <w:t>are</w:t>
      </w:r>
      <w:r w:rsidRPr="00FA4C78">
        <w:rPr>
          <w:rFonts w:asciiTheme="minorHAnsi" w:hAnsiTheme="minorHAnsi"/>
          <w:sz w:val="28"/>
          <w:szCs w:val="28"/>
        </w:rPr>
        <w:t xml:space="preserve"> rarely satisfied.</w:t>
      </w:r>
    </w:p>
    <w:p w:rsidR="00BA5012" w:rsidRDefault="00BA5012" w:rsidP="00BA5012">
      <w:pPr>
        <w:pStyle w:val="NormalWeb"/>
        <w:jc w:val="both"/>
        <w:rPr>
          <w:rFonts w:asciiTheme="minorHAnsi" w:hAnsiTheme="minorHAnsi"/>
          <w:sz w:val="28"/>
          <w:szCs w:val="28"/>
        </w:rPr>
      </w:pPr>
      <w:r w:rsidRPr="00520B0A">
        <w:rPr>
          <w:rFonts w:asciiTheme="minorHAnsi" w:hAnsiTheme="minorHAnsi"/>
          <w:sz w:val="28"/>
          <w:szCs w:val="28"/>
        </w:rPr>
        <w:t xml:space="preserve">- </w:t>
      </w:r>
      <w:r>
        <w:rPr>
          <w:rFonts w:asciiTheme="minorHAnsi" w:hAnsiTheme="minorHAnsi"/>
          <w:sz w:val="28"/>
          <w:szCs w:val="28"/>
        </w:rPr>
        <w:t xml:space="preserve">In </w:t>
      </w:r>
      <w:r w:rsidRPr="00520B0A">
        <w:rPr>
          <w:rFonts w:asciiTheme="minorHAnsi" w:hAnsiTheme="minorHAnsi"/>
          <w:sz w:val="28"/>
          <w:szCs w:val="28"/>
        </w:rPr>
        <w:t>patriarchal societies</w:t>
      </w:r>
      <w:r>
        <w:rPr>
          <w:rFonts w:asciiTheme="minorHAnsi" w:hAnsiTheme="minorHAnsi"/>
          <w:sz w:val="28"/>
          <w:szCs w:val="28"/>
        </w:rPr>
        <w:t>, women can</w:t>
      </w:r>
      <w:r w:rsidRPr="00520B0A">
        <w:rPr>
          <w:rFonts w:asciiTheme="minorHAnsi" w:hAnsiTheme="minorHAnsi"/>
          <w:sz w:val="28"/>
          <w:szCs w:val="28"/>
        </w:rPr>
        <w:t xml:space="preserve"> easily become vulnerable, and</w:t>
      </w:r>
      <w:r>
        <w:rPr>
          <w:rFonts w:asciiTheme="minorHAnsi" w:hAnsiTheme="minorHAnsi"/>
          <w:sz w:val="28"/>
          <w:szCs w:val="28"/>
        </w:rPr>
        <w:t>,</w:t>
      </w:r>
      <w:r w:rsidRPr="00520B0A">
        <w:rPr>
          <w:rFonts w:asciiTheme="minorHAnsi" w:hAnsiTheme="minorHAnsi"/>
          <w:sz w:val="28"/>
          <w:szCs w:val="28"/>
        </w:rPr>
        <w:t xml:space="preserve"> </w:t>
      </w:r>
      <w:r>
        <w:rPr>
          <w:rFonts w:asciiTheme="minorHAnsi" w:hAnsiTheme="minorHAnsi"/>
          <w:sz w:val="28"/>
          <w:szCs w:val="28"/>
        </w:rPr>
        <w:t xml:space="preserve">depending on </w:t>
      </w:r>
      <w:r w:rsidRPr="00520B0A">
        <w:rPr>
          <w:rFonts w:asciiTheme="minorHAnsi" w:hAnsiTheme="minorHAnsi"/>
          <w:sz w:val="28"/>
          <w:szCs w:val="28"/>
        </w:rPr>
        <w:t xml:space="preserve">their </w:t>
      </w:r>
      <w:r>
        <w:rPr>
          <w:rFonts w:asciiTheme="minorHAnsi" w:hAnsiTheme="minorHAnsi"/>
          <w:sz w:val="28"/>
          <w:szCs w:val="28"/>
        </w:rPr>
        <w:t xml:space="preserve">origin, family, education, </w:t>
      </w:r>
      <w:proofErr w:type="spellStart"/>
      <w:r>
        <w:rPr>
          <w:rFonts w:asciiTheme="minorHAnsi" w:hAnsiTheme="minorHAnsi"/>
          <w:sz w:val="28"/>
          <w:szCs w:val="28"/>
        </w:rPr>
        <w:t>etc</w:t>
      </w:r>
      <w:proofErr w:type="spellEnd"/>
      <w:r>
        <w:rPr>
          <w:rFonts w:asciiTheme="minorHAnsi" w:hAnsiTheme="minorHAnsi"/>
          <w:sz w:val="28"/>
          <w:szCs w:val="28"/>
        </w:rPr>
        <w:t>,</w:t>
      </w:r>
      <w:r w:rsidRPr="00520B0A">
        <w:rPr>
          <w:rFonts w:asciiTheme="minorHAnsi" w:hAnsiTheme="minorHAnsi"/>
          <w:sz w:val="28"/>
          <w:szCs w:val="28"/>
        </w:rPr>
        <w:t xml:space="preserve"> </w:t>
      </w:r>
      <w:r>
        <w:rPr>
          <w:rFonts w:asciiTheme="minorHAnsi" w:hAnsiTheme="minorHAnsi"/>
          <w:sz w:val="28"/>
          <w:szCs w:val="28"/>
        </w:rPr>
        <w:t>some may become even more vulnerable.</w:t>
      </w:r>
    </w:p>
    <w:p w:rsidR="00BA5012" w:rsidRPr="00D43DC0" w:rsidRDefault="00BA5012" w:rsidP="00BA5012">
      <w:pPr>
        <w:pStyle w:val="NormalWeb"/>
        <w:jc w:val="both"/>
        <w:rPr>
          <w:rFonts w:asciiTheme="minorHAnsi" w:hAnsiTheme="minorHAnsi"/>
          <w:sz w:val="28"/>
          <w:szCs w:val="28"/>
        </w:rPr>
      </w:pPr>
      <w:r>
        <w:rPr>
          <w:rFonts w:asciiTheme="minorHAnsi" w:hAnsiTheme="minorHAnsi"/>
          <w:sz w:val="28"/>
          <w:szCs w:val="28"/>
        </w:rPr>
        <w:t>- Women victims of human trafficking very often come from poor families and/or from poor countries or conflict-torn areas</w:t>
      </w:r>
      <w:r w:rsidRPr="00D43DC0">
        <w:rPr>
          <w:rFonts w:asciiTheme="minorHAnsi" w:hAnsiTheme="minorHAnsi"/>
          <w:sz w:val="28"/>
          <w:szCs w:val="28"/>
        </w:rPr>
        <w:t>.</w:t>
      </w:r>
    </w:p>
    <w:p w:rsidR="00BA5012" w:rsidRPr="003702C2" w:rsidRDefault="00BA5012" w:rsidP="00BA5012">
      <w:pPr>
        <w:pStyle w:val="NormalWeb"/>
        <w:jc w:val="both"/>
        <w:rPr>
          <w:rFonts w:asciiTheme="minorHAnsi" w:hAnsiTheme="minorHAnsi"/>
          <w:sz w:val="28"/>
          <w:szCs w:val="28"/>
        </w:rPr>
      </w:pPr>
      <w:r>
        <w:rPr>
          <w:rFonts w:asciiTheme="minorHAnsi" w:hAnsiTheme="minorHAnsi"/>
          <w:sz w:val="28"/>
          <w:szCs w:val="28"/>
        </w:rPr>
        <w:t>- Each victim is a special case, depending on the age she was trafficked, on the duration of the period she was trafficked, on her child experiences, her education and the strength of her character. Clients</w:t>
      </w:r>
      <w:r w:rsidRPr="003702C2">
        <w:rPr>
          <w:rFonts w:asciiTheme="minorHAnsi" w:hAnsiTheme="minorHAnsi"/>
          <w:sz w:val="28"/>
          <w:szCs w:val="28"/>
        </w:rPr>
        <w:t>/</w:t>
      </w:r>
      <w:r>
        <w:rPr>
          <w:rFonts w:asciiTheme="minorHAnsi" w:hAnsiTheme="minorHAnsi"/>
          <w:sz w:val="28"/>
          <w:szCs w:val="28"/>
        </w:rPr>
        <w:t>perpetrators</w:t>
      </w:r>
      <w:r w:rsidRPr="003702C2">
        <w:rPr>
          <w:rFonts w:asciiTheme="minorHAnsi" w:hAnsiTheme="minorHAnsi"/>
          <w:sz w:val="28"/>
          <w:szCs w:val="28"/>
        </w:rPr>
        <w:t xml:space="preserve"> </w:t>
      </w:r>
      <w:r>
        <w:rPr>
          <w:rFonts w:asciiTheme="minorHAnsi" w:hAnsiTheme="minorHAnsi"/>
          <w:sz w:val="28"/>
          <w:szCs w:val="28"/>
        </w:rPr>
        <w:t>are</w:t>
      </w:r>
      <w:r w:rsidRPr="003702C2">
        <w:rPr>
          <w:rFonts w:asciiTheme="minorHAnsi" w:hAnsiTheme="minorHAnsi"/>
          <w:sz w:val="28"/>
          <w:szCs w:val="28"/>
        </w:rPr>
        <w:t xml:space="preserve"> </w:t>
      </w:r>
      <w:r>
        <w:rPr>
          <w:rFonts w:asciiTheme="minorHAnsi" w:hAnsiTheme="minorHAnsi"/>
          <w:sz w:val="28"/>
          <w:szCs w:val="28"/>
        </w:rPr>
        <w:t>also</w:t>
      </w:r>
      <w:r w:rsidRPr="003702C2">
        <w:rPr>
          <w:rFonts w:asciiTheme="minorHAnsi" w:hAnsiTheme="minorHAnsi"/>
          <w:sz w:val="28"/>
          <w:szCs w:val="28"/>
        </w:rPr>
        <w:t xml:space="preserve"> </w:t>
      </w:r>
      <w:r>
        <w:rPr>
          <w:rFonts w:asciiTheme="minorHAnsi" w:hAnsiTheme="minorHAnsi"/>
          <w:sz w:val="28"/>
          <w:szCs w:val="28"/>
        </w:rPr>
        <w:t>not</w:t>
      </w:r>
      <w:r w:rsidRPr="003702C2">
        <w:rPr>
          <w:rFonts w:asciiTheme="minorHAnsi" w:hAnsiTheme="minorHAnsi"/>
          <w:sz w:val="28"/>
          <w:szCs w:val="28"/>
        </w:rPr>
        <w:t xml:space="preserve"> </w:t>
      </w:r>
      <w:r>
        <w:rPr>
          <w:rFonts w:asciiTheme="minorHAnsi" w:hAnsiTheme="minorHAnsi"/>
          <w:sz w:val="28"/>
          <w:szCs w:val="28"/>
        </w:rPr>
        <w:t>all</w:t>
      </w:r>
      <w:r w:rsidRPr="003702C2">
        <w:rPr>
          <w:rFonts w:asciiTheme="minorHAnsi" w:hAnsiTheme="minorHAnsi"/>
          <w:sz w:val="28"/>
          <w:szCs w:val="28"/>
        </w:rPr>
        <w:t xml:space="preserve"> </w:t>
      </w:r>
      <w:r>
        <w:rPr>
          <w:rFonts w:asciiTheme="minorHAnsi" w:hAnsiTheme="minorHAnsi"/>
          <w:sz w:val="28"/>
          <w:szCs w:val="28"/>
        </w:rPr>
        <w:t>the</w:t>
      </w:r>
      <w:r w:rsidRPr="003702C2">
        <w:rPr>
          <w:rFonts w:asciiTheme="minorHAnsi" w:hAnsiTheme="minorHAnsi"/>
          <w:sz w:val="28"/>
          <w:szCs w:val="28"/>
        </w:rPr>
        <w:t xml:space="preserve"> </w:t>
      </w:r>
      <w:r>
        <w:rPr>
          <w:rFonts w:asciiTheme="minorHAnsi" w:hAnsiTheme="minorHAnsi"/>
          <w:sz w:val="28"/>
          <w:szCs w:val="28"/>
        </w:rPr>
        <w:t>same</w:t>
      </w:r>
      <w:r w:rsidRPr="003702C2">
        <w:rPr>
          <w:rFonts w:asciiTheme="minorHAnsi" w:hAnsiTheme="minorHAnsi"/>
          <w:sz w:val="28"/>
          <w:szCs w:val="28"/>
        </w:rPr>
        <w:t xml:space="preserve">: </w:t>
      </w:r>
      <w:r>
        <w:rPr>
          <w:rFonts w:asciiTheme="minorHAnsi" w:hAnsiTheme="minorHAnsi"/>
          <w:sz w:val="28"/>
          <w:szCs w:val="28"/>
        </w:rPr>
        <w:t>For</w:t>
      </w:r>
      <w:r w:rsidRPr="00107A7B">
        <w:rPr>
          <w:rFonts w:asciiTheme="minorHAnsi" w:hAnsiTheme="minorHAnsi"/>
          <w:sz w:val="28"/>
          <w:szCs w:val="28"/>
        </w:rPr>
        <w:t xml:space="preserve"> </w:t>
      </w:r>
      <w:r>
        <w:rPr>
          <w:rFonts w:asciiTheme="minorHAnsi" w:hAnsiTheme="minorHAnsi"/>
          <w:sz w:val="28"/>
          <w:szCs w:val="28"/>
        </w:rPr>
        <w:t>some, it</w:t>
      </w:r>
      <w:r w:rsidRPr="00107A7B">
        <w:rPr>
          <w:rFonts w:asciiTheme="minorHAnsi" w:hAnsiTheme="minorHAnsi"/>
          <w:sz w:val="28"/>
          <w:szCs w:val="28"/>
        </w:rPr>
        <w:t xml:space="preserve"> </w:t>
      </w:r>
      <w:r>
        <w:rPr>
          <w:rFonts w:asciiTheme="minorHAnsi" w:hAnsiTheme="minorHAnsi"/>
          <w:sz w:val="28"/>
          <w:szCs w:val="28"/>
        </w:rPr>
        <w:t>is</w:t>
      </w:r>
      <w:r w:rsidRPr="00107A7B">
        <w:rPr>
          <w:rFonts w:asciiTheme="minorHAnsi" w:hAnsiTheme="minorHAnsi"/>
          <w:sz w:val="28"/>
          <w:szCs w:val="28"/>
        </w:rPr>
        <w:t xml:space="preserve"> </w:t>
      </w:r>
      <w:r>
        <w:rPr>
          <w:rFonts w:asciiTheme="minorHAnsi" w:hAnsiTheme="minorHAnsi"/>
          <w:sz w:val="28"/>
          <w:szCs w:val="28"/>
        </w:rPr>
        <w:t>just</w:t>
      </w:r>
      <w:r w:rsidRPr="00107A7B">
        <w:rPr>
          <w:rFonts w:asciiTheme="minorHAnsi" w:hAnsiTheme="minorHAnsi"/>
          <w:sz w:val="28"/>
          <w:szCs w:val="28"/>
        </w:rPr>
        <w:t xml:space="preserve"> </w:t>
      </w:r>
      <w:r>
        <w:rPr>
          <w:rFonts w:asciiTheme="minorHAnsi" w:hAnsiTheme="minorHAnsi"/>
          <w:sz w:val="28"/>
          <w:szCs w:val="28"/>
        </w:rPr>
        <w:t>business – business</w:t>
      </w:r>
      <w:r w:rsidRPr="00107A7B">
        <w:rPr>
          <w:rFonts w:asciiTheme="minorHAnsi" w:hAnsiTheme="minorHAnsi"/>
          <w:sz w:val="28"/>
          <w:szCs w:val="28"/>
        </w:rPr>
        <w:t xml:space="preserve"> </w:t>
      </w:r>
      <w:r>
        <w:rPr>
          <w:rFonts w:asciiTheme="minorHAnsi" w:hAnsiTheme="minorHAnsi"/>
          <w:sz w:val="28"/>
          <w:szCs w:val="28"/>
        </w:rPr>
        <w:t>as</w:t>
      </w:r>
      <w:r w:rsidRPr="00107A7B">
        <w:rPr>
          <w:rFonts w:asciiTheme="minorHAnsi" w:hAnsiTheme="minorHAnsi"/>
          <w:sz w:val="28"/>
          <w:szCs w:val="28"/>
        </w:rPr>
        <w:t xml:space="preserve"> </w:t>
      </w:r>
      <w:r>
        <w:rPr>
          <w:rFonts w:asciiTheme="minorHAnsi" w:hAnsiTheme="minorHAnsi"/>
          <w:sz w:val="28"/>
          <w:szCs w:val="28"/>
        </w:rPr>
        <w:t>usual. Others</w:t>
      </w:r>
      <w:r w:rsidRPr="003702C2">
        <w:rPr>
          <w:rFonts w:asciiTheme="minorHAnsi" w:hAnsiTheme="minorHAnsi"/>
          <w:sz w:val="28"/>
          <w:szCs w:val="28"/>
        </w:rPr>
        <w:t xml:space="preserve"> </w:t>
      </w:r>
      <w:r>
        <w:rPr>
          <w:rFonts w:asciiTheme="minorHAnsi" w:hAnsiTheme="minorHAnsi"/>
          <w:sz w:val="28"/>
          <w:szCs w:val="28"/>
        </w:rPr>
        <w:t>are</w:t>
      </w:r>
      <w:r w:rsidRPr="003702C2">
        <w:rPr>
          <w:rFonts w:asciiTheme="minorHAnsi" w:hAnsiTheme="minorHAnsi"/>
          <w:sz w:val="28"/>
          <w:szCs w:val="28"/>
        </w:rPr>
        <w:t xml:space="preserve"> </w:t>
      </w:r>
      <w:r>
        <w:rPr>
          <w:rFonts w:asciiTheme="minorHAnsi" w:hAnsiTheme="minorHAnsi"/>
          <w:sz w:val="28"/>
          <w:szCs w:val="28"/>
        </w:rPr>
        <w:t>looking</w:t>
      </w:r>
      <w:r w:rsidRPr="003702C2">
        <w:rPr>
          <w:rFonts w:asciiTheme="minorHAnsi" w:hAnsiTheme="minorHAnsi"/>
          <w:sz w:val="28"/>
          <w:szCs w:val="28"/>
        </w:rPr>
        <w:t xml:space="preserve"> </w:t>
      </w:r>
      <w:r>
        <w:rPr>
          <w:rFonts w:asciiTheme="minorHAnsi" w:hAnsiTheme="minorHAnsi"/>
          <w:sz w:val="28"/>
          <w:szCs w:val="28"/>
        </w:rPr>
        <w:t>for</w:t>
      </w:r>
      <w:r w:rsidRPr="003702C2">
        <w:rPr>
          <w:rFonts w:asciiTheme="minorHAnsi" w:hAnsiTheme="minorHAnsi"/>
          <w:sz w:val="28"/>
          <w:szCs w:val="28"/>
        </w:rPr>
        <w:t xml:space="preserve"> </w:t>
      </w:r>
      <w:r>
        <w:rPr>
          <w:rFonts w:asciiTheme="minorHAnsi" w:hAnsiTheme="minorHAnsi"/>
          <w:sz w:val="28"/>
          <w:szCs w:val="28"/>
        </w:rPr>
        <w:t>victims</w:t>
      </w:r>
      <w:r w:rsidRPr="003702C2">
        <w:rPr>
          <w:rFonts w:asciiTheme="minorHAnsi" w:hAnsiTheme="minorHAnsi"/>
          <w:sz w:val="28"/>
          <w:szCs w:val="28"/>
        </w:rPr>
        <w:t xml:space="preserve"> </w:t>
      </w:r>
      <w:r>
        <w:rPr>
          <w:rFonts w:asciiTheme="minorHAnsi" w:hAnsiTheme="minorHAnsi"/>
          <w:sz w:val="28"/>
          <w:szCs w:val="28"/>
        </w:rPr>
        <w:t>in order to express cruel and/or sadistic instincts</w:t>
      </w:r>
      <w:r w:rsidRPr="003702C2">
        <w:rPr>
          <w:rFonts w:asciiTheme="minorHAnsi" w:hAnsiTheme="minorHAnsi"/>
          <w:sz w:val="28"/>
          <w:szCs w:val="28"/>
        </w:rPr>
        <w:t>.</w:t>
      </w:r>
    </w:p>
    <w:p w:rsidR="00BA5012" w:rsidRDefault="00BA5012" w:rsidP="00BA5012">
      <w:pPr>
        <w:pStyle w:val="NormalWeb"/>
        <w:jc w:val="both"/>
        <w:rPr>
          <w:rFonts w:asciiTheme="minorHAnsi" w:hAnsiTheme="minorHAnsi"/>
          <w:sz w:val="28"/>
          <w:szCs w:val="28"/>
        </w:rPr>
      </w:pPr>
      <w:r w:rsidRPr="003702C2">
        <w:rPr>
          <w:rFonts w:asciiTheme="minorHAnsi" w:hAnsiTheme="minorHAnsi"/>
          <w:sz w:val="28"/>
          <w:szCs w:val="28"/>
        </w:rPr>
        <w:t xml:space="preserve">- </w:t>
      </w:r>
      <w:r>
        <w:rPr>
          <w:rFonts w:asciiTheme="minorHAnsi" w:hAnsiTheme="minorHAnsi"/>
          <w:sz w:val="28"/>
          <w:szCs w:val="28"/>
        </w:rPr>
        <w:t>E</w:t>
      </w:r>
      <w:r w:rsidRPr="003702C2">
        <w:rPr>
          <w:rFonts w:asciiTheme="minorHAnsi" w:hAnsiTheme="minorHAnsi"/>
          <w:sz w:val="28"/>
          <w:szCs w:val="28"/>
        </w:rPr>
        <w:t>a</w:t>
      </w:r>
      <w:r>
        <w:rPr>
          <w:rFonts w:asciiTheme="minorHAnsi" w:hAnsiTheme="minorHAnsi"/>
          <w:sz w:val="28"/>
          <w:szCs w:val="28"/>
        </w:rPr>
        <w:t>ch and every victim needs appropriate support, rehabilitation and empowerment to ‘stand on her own feet’ and lead her life anew.</w:t>
      </w:r>
    </w:p>
    <w:p w:rsidR="00BA5012" w:rsidRPr="00CD340A" w:rsidRDefault="00BA5012" w:rsidP="00BA5012">
      <w:pPr>
        <w:pStyle w:val="NormalWeb"/>
        <w:jc w:val="both"/>
        <w:rPr>
          <w:rFonts w:asciiTheme="minorHAnsi" w:hAnsiTheme="minorHAnsi"/>
          <w:sz w:val="28"/>
          <w:szCs w:val="28"/>
        </w:rPr>
      </w:pPr>
      <w:r w:rsidRPr="003702C2">
        <w:rPr>
          <w:rFonts w:asciiTheme="minorHAnsi" w:hAnsiTheme="minorHAnsi"/>
          <w:sz w:val="28"/>
          <w:szCs w:val="28"/>
        </w:rPr>
        <w:t xml:space="preserve">- </w:t>
      </w:r>
      <w:r>
        <w:rPr>
          <w:rFonts w:asciiTheme="minorHAnsi" w:hAnsiTheme="minorHAnsi"/>
          <w:sz w:val="28"/>
          <w:szCs w:val="28"/>
        </w:rPr>
        <w:t>All</w:t>
      </w:r>
      <w:r w:rsidRPr="003702C2">
        <w:rPr>
          <w:rFonts w:asciiTheme="minorHAnsi" w:hAnsiTheme="minorHAnsi"/>
          <w:sz w:val="28"/>
          <w:szCs w:val="28"/>
        </w:rPr>
        <w:t xml:space="preserve"> </w:t>
      </w:r>
      <w:r>
        <w:rPr>
          <w:rFonts w:asciiTheme="minorHAnsi" w:hAnsiTheme="minorHAnsi"/>
          <w:sz w:val="28"/>
          <w:szCs w:val="28"/>
        </w:rPr>
        <w:t>victims are</w:t>
      </w:r>
      <w:r w:rsidRPr="003702C2">
        <w:rPr>
          <w:rFonts w:asciiTheme="minorHAnsi" w:hAnsiTheme="minorHAnsi"/>
          <w:sz w:val="28"/>
          <w:szCs w:val="28"/>
        </w:rPr>
        <w:t xml:space="preserve"> </w:t>
      </w:r>
      <w:r>
        <w:rPr>
          <w:rFonts w:asciiTheme="minorHAnsi" w:hAnsiTheme="minorHAnsi"/>
          <w:sz w:val="28"/>
          <w:szCs w:val="28"/>
        </w:rPr>
        <w:t>anxious</w:t>
      </w:r>
      <w:r w:rsidRPr="003702C2">
        <w:rPr>
          <w:rFonts w:asciiTheme="minorHAnsi" w:hAnsiTheme="minorHAnsi"/>
          <w:sz w:val="28"/>
          <w:szCs w:val="28"/>
        </w:rPr>
        <w:t xml:space="preserve"> </w:t>
      </w:r>
      <w:r>
        <w:rPr>
          <w:rFonts w:asciiTheme="minorHAnsi" w:hAnsiTheme="minorHAnsi"/>
          <w:sz w:val="28"/>
          <w:szCs w:val="28"/>
        </w:rPr>
        <w:t>and raise fundamental questions like ‘what I’m I going to become?’, ‘what can I do in my life?’ They all want to have a job. Nevertheless</w:t>
      </w:r>
      <w:r w:rsidRPr="003702C2">
        <w:rPr>
          <w:rFonts w:asciiTheme="minorHAnsi" w:hAnsiTheme="minorHAnsi"/>
          <w:sz w:val="28"/>
          <w:szCs w:val="28"/>
        </w:rPr>
        <w:t xml:space="preserve">, </w:t>
      </w:r>
      <w:r>
        <w:rPr>
          <w:rFonts w:asciiTheme="minorHAnsi" w:hAnsiTheme="minorHAnsi"/>
          <w:sz w:val="28"/>
          <w:szCs w:val="28"/>
        </w:rPr>
        <w:t>most</w:t>
      </w:r>
      <w:r w:rsidRPr="003702C2">
        <w:rPr>
          <w:rFonts w:asciiTheme="minorHAnsi" w:hAnsiTheme="minorHAnsi"/>
          <w:sz w:val="28"/>
          <w:szCs w:val="28"/>
        </w:rPr>
        <w:t xml:space="preserve"> </w:t>
      </w:r>
      <w:r>
        <w:rPr>
          <w:rFonts w:asciiTheme="minorHAnsi" w:hAnsiTheme="minorHAnsi"/>
          <w:sz w:val="28"/>
          <w:szCs w:val="28"/>
        </w:rPr>
        <w:t>of</w:t>
      </w:r>
      <w:r w:rsidRPr="003702C2">
        <w:rPr>
          <w:rFonts w:asciiTheme="minorHAnsi" w:hAnsiTheme="minorHAnsi"/>
          <w:sz w:val="28"/>
          <w:szCs w:val="28"/>
        </w:rPr>
        <w:t xml:space="preserve"> </w:t>
      </w:r>
      <w:r>
        <w:rPr>
          <w:rFonts w:asciiTheme="minorHAnsi" w:hAnsiTheme="minorHAnsi"/>
          <w:sz w:val="28"/>
          <w:szCs w:val="28"/>
        </w:rPr>
        <w:t>them</w:t>
      </w:r>
      <w:r w:rsidRPr="003702C2">
        <w:rPr>
          <w:rFonts w:asciiTheme="minorHAnsi" w:hAnsiTheme="minorHAnsi"/>
          <w:sz w:val="28"/>
          <w:szCs w:val="28"/>
        </w:rPr>
        <w:t xml:space="preserve"> </w:t>
      </w:r>
      <w:r>
        <w:rPr>
          <w:rFonts w:asciiTheme="minorHAnsi" w:hAnsiTheme="minorHAnsi"/>
          <w:sz w:val="28"/>
          <w:szCs w:val="28"/>
        </w:rPr>
        <w:t>encounter</w:t>
      </w:r>
      <w:r w:rsidRPr="003702C2">
        <w:rPr>
          <w:rFonts w:asciiTheme="minorHAnsi" w:hAnsiTheme="minorHAnsi"/>
          <w:sz w:val="28"/>
          <w:szCs w:val="28"/>
        </w:rPr>
        <w:t xml:space="preserve"> </w:t>
      </w:r>
      <w:r>
        <w:rPr>
          <w:rFonts w:asciiTheme="minorHAnsi" w:hAnsiTheme="minorHAnsi"/>
          <w:sz w:val="28"/>
          <w:szCs w:val="28"/>
        </w:rPr>
        <w:t>enormous</w:t>
      </w:r>
      <w:r w:rsidRPr="003702C2">
        <w:rPr>
          <w:rFonts w:asciiTheme="minorHAnsi" w:hAnsiTheme="minorHAnsi"/>
          <w:sz w:val="28"/>
          <w:szCs w:val="28"/>
        </w:rPr>
        <w:t xml:space="preserve"> </w:t>
      </w:r>
      <w:r>
        <w:rPr>
          <w:rFonts w:asciiTheme="minorHAnsi" w:hAnsiTheme="minorHAnsi"/>
          <w:sz w:val="28"/>
          <w:szCs w:val="28"/>
        </w:rPr>
        <w:t>difficulties in adapting to the jobs they are offered and the jobs they say they want. Quite</w:t>
      </w:r>
      <w:r w:rsidRPr="003702C2">
        <w:rPr>
          <w:rFonts w:asciiTheme="minorHAnsi" w:hAnsiTheme="minorHAnsi"/>
          <w:sz w:val="28"/>
          <w:szCs w:val="28"/>
        </w:rPr>
        <w:t xml:space="preserve"> </w:t>
      </w:r>
      <w:r>
        <w:rPr>
          <w:rFonts w:asciiTheme="minorHAnsi" w:hAnsiTheme="minorHAnsi"/>
          <w:sz w:val="28"/>
          <w:szCs w:val="28"/>
        </w:rPr>
        <w:t>often, they have difficulties in engaging in the process, and they easily quit. They</w:t>
      </w:r>
      <w:r w:rsidRPr="003702C2">
        <w:rPr>
          <w:rFonts w:asciiTheme="minorHAnsi" w:hAnsiTheme="minorHAnsi"/>
          <w:sz w:val="28"/>
          <w:szCs w:val="28"/>
        </w:rPr>
        <w:t xml:space="preserve"> </w:t>
      </w:r>
      <w:r>
        <w:rPr>
          <w:rFonts w:asciiTheme="minorHAnsi" w:hAnsiTheme="minorHAnsi"/>
          <w:sz w:val="28"/>
          <w:szCs w:val="28"/>
        </w:rPr>
        <w:t>all</w:t>
      </w:r>
      <w:r w:rsidRPr="003702C2">
        <w:rPr>
          <w:rFonts w:asciiTheme="minorHAnsi" w:hAnsiTheme="minorHAnsi"/>
          <w:sz w:val="28"/>
          <w:szCs w:val="28"/>
        </w:rPr>
        <w:t xml:space="preserve"> </w:t>
      </w:r>
      <w:r>
        <w:rPr>
          <w:rFonts w:asciiTheme="minorHAnsi" w:hAnsiTheme="minorHAnsi"/>
          <w:sz w:val="28"/>
          <w:szCs w:val="28"/>
        </w:rPr>
        <w:t>want</w:t>
      </w:r>
      <w:r w:rsidRPr="003702C2">
        <w:rPr>
          <w:rFonts w:asciiTheme="minorHAnsi" w:hAnsiTheme="minorHAnsi"/>
          <w:sz w:val="28"/>
          <w:szCs w:val="28"/>
        </w:rPr>
        <w:t xml:space="preserve"> </w:t>
      </w:r>
      <w:r>
        <w:rPr>
          <w:rFonts w:asciiTheme="minorHAnsi" w:hAnsiTheme="minorHAnsi"/>
          <w:sz w:val="28"/>
          <w:szCs w:val="28"/>
        </w:rPr>
        <w:t>to</w:t>
      </w:r>
      <w:r w:rsidRPr="003702C2">
        <w:rPr>
          <w:rFonts w:asciiTheme="minorHAnsi" w:hAnsiTheme="minorHAnsi"/>
          <w:sz w:val="28"/>
          <w:szCs w:val="28"/>
        </w:rPr>
        <w:t xml:space="preserve"> </w:t>
      </w:r>
      <w:r>
        <w:rPr>
          <w:rFonts w:asciiTheme="minorHAnsi" w:hAnsiTheme="minorHAnsi"/>
          <w:sz w:val="28"/>
          <w:szCs w:val="28"/>
        </w:rPr>
        <w:t>get</w:t>
      </w:r>
      <w:r w:rsidRPr="003702C2">
        <w:rPr>
          <w:rFonts w:asciiTheme="minorHAnsi" w:hAnsiTheme="minorHAnsi"/>
          <w:sz w:val="28"/>
          <w:szCs w:val="28"/>
        </w:rPr>
        <w:t xml:space="preserve"> </w:t>
      </w:r>
      <w:r>
        <w:rPr>
          <w:rFonts w:asciiTheme="minorHAnsi" w:hAnsiTheme="minorHAnsi"/>
          <w:sz w:val="28"/>
          <w:szCs w:val="28"/>
        </w:rPr>
        <w:t>a</w:t>
      </w:r>
      <w:r w:rsidRPr="003702C2">
        <w:rPr>
          <w:rFonts w:asciiTheme="minorHAnsi" w:hAnsiTheme="minorHAnsi"/>
          <w:sz w:val="28"/>
          <w:szCs w:val="28"/>
        </w:rPr>
        <w:t xml:space="preserve"> </w:t>
      </w:r>
      <w:r>
        <w:rPr>
          <w:rFonts w:asciiTheme="minorHAnsi" w:hAnsiTheme="minorHAnsi"/>
          <w:sz w:val="28"/>
          <w:szCs w:val="28"/>
        </w:rPr>
        <w:t>better</w:t>
      </w:r>
      <w:r w:rsidRPr="003702C2">
        <w:rPr>
          <w:rFonts w:asciiTheme="minorHAnsi" w:hAnsiTheme="minorHAnsi"/>
          <w:sz w:val="28"/>
          <w:szCs w:val="28"/>
        </w:rPr>
        <w:t xml:space="preserve"> </w:t>
      </w:r>
      <w:r>
        <w:rPr>
          <w:rFonts w:asciiTheme="minorHAnsi" w:hAnsiTheme="minorHAnsi"/>
          <w:sz w:val="28"/>
          <w:szCs w:val="28"/>
        </w:rPr>
        <w:t>education,</w:t>
      </w:r>
      <w:r w:rsidRPr="003702C2">
        <w:rPr>
          <w:rFonts w:asciiTheme="minorHAnsi" w:hAnsiTheme="minorHAnsi"/>
          <w:sz w:val="28"/>
          <w:szCs w:val="28"/>
        </w:rPr>
        <w:t xml:space="preserve"> e.g</w:t>
      </w:r>
      <w:r>
        <w:rPr>
          <w:rFonts w:asciiTheme="minorHAnsi" w:hAnsiTheme="minorHAnsi"/>
          <w:sz w:val="28"/>
          <w:szCs w:val="28"/>
        </w:rPr>
        <w:t>. learn a foreign language or operate a computer. Nevertheless, they often lack the necessary energy to invest in their education, as a result of the psychological problems they face, and they quit after a few lessons. Victims</w:t>
      </w:r>
      <w:r w:rsidRPr="00CD340A">
        <w:rPr>
          <w:rFonts w:asciiTheme="minorHAnsi" w:hAnsiTheme="minorHAnsi"/>
          <w:sz w:val="28"/>
          <w:szCs w:val="28"/>
        </w:rPr>
        <w:t xml:space="preserve"> </w:t>
      </w:r>
      <w:r>
        <w:rPr>
          <w:rFonts w:asciiTheme="minorHAnsi" w:hAnsiTheme="minorHAnsi"/>
          <w:sz w:val="28"/>
          <w:szCs w:val="28"/>
        </w:rPr>
        <w:lastRenderedPageBreak/>
        <w:t>feel</w:t>
      </w:r>
      <w:r w:rsidRPr="00CD340A">
        <w:rPr>
          <w:rFonts w:asciiTheme="minorHAnsi" w:hAnsiTheme="minorHAnsi"/>
          <w:sz w:val="28"/>
          <w:szCs w:val="28"/>
        </w:rPr>
        <w:t xml:space="preserve"> </w:t>
      </w:r>
      <w:r>
        <w:rPr>
          <w:rFonts w:asciiTheme="minorHAnsi" w:hAnsiTheme="minorHAnsi"/>
          <w:sz w:val="28"/>
          <w:szCs w:val="28"/>
        </w:rPr>
        <w:t>ashamed</w:t>
      </w:r>
      <w:r w:rsidRPr="00CD340A">
        <w:rPr>
          <w:rFonts w:asciiTheme="minorHAnsi" w:hAnsiTheme="minorHAnsi"/>
          <w:sz w:val="28"/>
          <w:szCs w:val="28"/>
        </w:rPr>
        <w:t xml:space="preserve"> </w:t>
      </w:r>
      <w:r>
        <w:rPr>
          <w:rFonts w:asciiTheme="minorHAnsi" w:hAnsiTheme="minorHAnsi"/>
          <w:sz w:val="28"/>
          <w:szCs w:val="28"/>
        </w:rPr>
        <w:t>of</w:t>
      </w:r>
      <w:r w:rsidRPr="00CD340A">
        <w:rPr>
          <w:rFonts w:asciiTheme="minorHAnsi" w:hAnsiTheme="minorHAnsi"/>
          <w:sz w:val="28"/>
          <w:szCs w:val="28"/>
        </w:rPr>
        <w:t xml:space="preserve"> </w:t>
      </w:r>
      <w:r>
        <w:rPr>
          <w:rFonts w:asciiTheme="minorHAnsi" w:hAnsiTheme="minorHAnsi"/>
          <w:sz w:val="28"/>
          <w:szCs w:val="28"/>
        </w:rPr>
        <w:t>what</w:t>
      </w:r>
      <w:r w:rsidRPr="00CD340A">
        <w:rPr>
          <w:rFonts w:asciiTheme="minorHAnsi" w:hAnsiTheme="minorHAnsi"/>
          <w:sz w:val="28"/>
          <w:szCs w:val="28"/>
        </w:rPr>
        <w:t xml:space="preserve"> </w:t>
      </w:r>
      <w:r>
        <w:rPr>
          <w:rFonts w:asciiTheme="minorHAnsi" w:hAnsiTheme="minorHAnsi"/>
          <w:sz w:val="28"/>
          <w:szCs w:val="28"/>
        </w:rPr>
        <w:t xml:space="preserve">happened to them, they feel partially guilty for that, they tend not to trust anybody, and they demonstrate a rather hostile behavior to every person that approaches them. </w:t>
      </w:r>
    </w:p>
    <w:p w:rsidR="00BA5012" w:rsidRDefault="00BA5012" w:rsidP="00BA5012">
      <w:pPr>
        <w:pStyle w:val="NormalWeb"/>
        <w:jc w:val="both"/>
        <w:rPr>
          <w:rFonts w:asciiTheme="minorHAnsi" w:hAnsiTheme="minorHAnsi"/>
          <w:sz w:val="28"/>
          <w:szCs w:val="28"/>
        </w:rPr>
      </w:pPr>
      <w:r w:rsidRPr="00CD340A">
        <w:rPr>
          <w:rFonts w:asciiTheme="minorHAnsi" w:hAnsiTheme="minorHAnsi"/>
          <w:sz w:val="28"/>
          <w:szCs w:val="28"/>
        </w:rPr>
        <w:t>- We need to understan</w:t>
      </w:r>
      <w:r>
        <w:rPr>
          <w:rFonts w:asciiTheme="minorHAnsi" w:hAnsiTheme="minorHAnsi"/>
          <w:sz w:val="28"/>
          <w:szCs w:val="28"/>
        </w:rPr>
        <w:t>d that victimhood is such a devasting phenomenon, that it makes it too difficult to lead a normal life. At least in the beginning, only in a protected environment can victims find jobs that will allow them to stand on their own. Otherwise, victims are revictimized by the same networks, since that is the only option for them to avoid starvation.</w:t>
      </w:r>
    </w:p>
    <w:p w:rsidR="00BA5012" w:rsidRDefault="00BA5012" w:rsidP="00BA5012">
      <w:pPr>
        <w:pStyle w:val="NormalWeb"/>
        <w:jc w:val="both"/>
        <w:rPr>
          <w:rFonts w:asciiTheme="minorHAnsi" w:hAnsiTheme="minorHAnsi"/>
          <w:sz w:val="28"/>
          <w:szCs w:val="28"/>
        </w:rPr>
      </w:pPr>
      <w:r>
        <w:rPr>
          <w:rFonts w:asciiTheme="minorHAnsi" w:hAnsiTheme="minorHAnsi"/>
          <w:sz w:val="28"/>
          <w:szCs w:val="28"/>
        </w:rPr>
        <w:t>- One of the dreams victims cherish is to get married, in order to enjoy protection and security. In</w:t>
      </w:r>
      <w:r w:rsidRPr="00EE219D">
        <w:rPr>
          <w:rFonts w:asciiTheme="minorHAnsi" w:hAnsiTheme="minorHAnsi"/>
          <w:sz w:val="28"/>
          <w:szCs w:val="28"/>
        </w:rPr>
        <w:t xml:space="preserve"> most cases,</w:t>
      </w:r>
      <w:r>
        <w:rPr>
          <w:rFonts w:asciiTheme="minorHAnsi" w:hAnsiTheme="minorHAnsi"/>
          <w:sz w:val="28"/>
          <w:szCs w:val="28"/>
        </w:rPr>
        <w:t xml:space="preserve"> however,</w:t>
      </w:r>
      <w:r w:rsidRPr="00EE219D">
        <w:rPr>
          <w:rFonts w:asciiTheme="minorHAnsi" w:hAnsiTheme="minorHAnsi"/>
          <w:sz w:val="28"/>
          <w:szCs w:val="28"/>
        </w:rPr>
        <w:t xml:space="preserve"> this </w:t>
      </w:r>
      <w:r>
        <w:rPr>
          <w:rFonts w:asciiTheme="minorHAnsi" w:hAnsiTheme="minorHAnsi"/>
          <w:sz w:val="28"/>
          <w:szCs w:val="28"/>
        </w:rPr>
        <w:t>leads to</w:t>
      </w:r>
      <w:r w:rsidRPr="00EE219D">
        <w:rPr>
          <w:rFonts w:asciiTheme="minorHAnsi" w:hAnsiTheme="minorHAnsi"/>
          <w:sz w:val="28"/>
          <w:szCs w:val="28"/>
        </w:rPr>
        <w:t xml:space="preserve"> a </w:t>
      </w:r>
      <w:r>
        <w:rPr>
          <w:rFonts w:asciiTheme="minorHAnsi" w:hAnsiTheme="minorHAnsi"/>
          <w:sz w:val="28"/>
          <w:szCs w:val="28"/>
        </w:rPr>
        <w:t xml:space="preserve">new </w:t>
      </w:r>
      <w:r w:rsidRPr="00EE219D">
        <w:rPr>
          <w:rFonts w:asciiTheme="minorHAnsi" w:hAnsiTheme="minorHAnsi"/>
          <w:sz w:val="28"/>
          <w:szCs w:val="28"/>
        </w:rPr>
        <w:t xml:space="preserve">painful experience, </w:t>
      </w:r>
      <w:r>
        <w:rPr>
          <w:rFonts w:asciiTheme="minorHAnsi" w:hAnsiTheme="minorHAnsi"/>
          <w:sz w:val="28"/>
          <w:szCs w:val="28"/>
        </w:rPr>
        <w:t>since</w:t>
      </w:r>
      <w:r w:rsidRPr="00EE219D">
        <w:rPr>
          <w:rFonts w:asciiTheme="minorHAnsi" w:hAnsiTheme="minorHAnsi"/>
          <w:sz w:val="28"/>
          <w:szCs w:val="28"/>
        </w:rPr>
        <w:t xml:space="preserve"> living to</w:t>
      </w:r>
      <w:r>
        <w:rPr>
          <w:rFonts w:asciiTheme="minorHAnsi" w:hAnsiTheme="minorHAnsi"/>
          <w:sz w:val="28"/>
          <w:szCs w:val="28"/>
        </w:rPr>
        <w:t>gether is a demanding solution, not a simple one.</w:t>
      </w:r>
    </w:p>
    <w:p w:rsidR="00BA5012" w:rsidRPr="002B542A" w:rsidRDefault="00BA5012" w:rsidP="00BA5012">
      <w:pPr>
        <w:pStyle w:val="NormalWeb"/>
        <w:jc w:val="both"/>
        <w:rPr>
          <w:rFonts w:asciiTheme="minorHAnsi" w:hAnsiTheme="minorHAnsi"/>
          <w:sz w:val="28"/>
          <w:szCs w:val="28"/>
        </w:rPr>
      </w:pPr>
      <w:r>
        <w:rPr>
          <w:rFonts w:asciiTheme="minorHAnsi" w:hAnsiTheme="minorHAnsi"/>
          <w:sz w:val="28"/>
          <w:szCs w:val="28"/>
        </w:rPr>
        <w:t xml:space="preserve">These evidence-based conclusions illustrate the devastating effects of the phenomenon of trafficking on a victim’s life and livelihood, and highlight the need to put more emphasis on how to secure the operationalization of the protection and recovery aspects, which are crucial in terms of redressing victims’ rights (in the Draft General recommendation on trafficking in women and girls in the context of migration). For example, </w:t>
      </w:r>
      <w:r w:rsidRPr="00972864">
        <w:rPr>
          <w:rFonts w:asciiTheme="minorHAnsi" w:hAnsiTheme="minorHAnsi"/>
          <w:color w:val="4472C4" w:themeColor="accent1"/>
          <w:sz w:val="28"/>
          <w:szCs w:val="28"/>
        </w:rPr>
        <w:t>requiring relevant protocols to be adopted, implemented and monitored by competent authorities, obligation to report to Human Rights Treaty Bodies on them and cooperate with civil society organizations</w:t>
      </w:r>
      <w:r w:rsidRPr="000B61ED">
        <w:rPr>
          <w:rFonts w:asciiTheme="minorHAnsi" w:hAnsiTheme="minorHAnsi"/>
          <w:color w:val="ED7D31" w:themeColor="accent2"/>
          <w:sz w:val="28"/>
          <w:szCs w:val="28"/>
        </w:rPr>
        <w:t xml:space="preserve"> </w:t>
      </w:r>
      <w:r>
        <w:rPr>
          <w:rFonts w:asciiTheme="minorHAnsi" w:hAnsiTheme="minorHAnsi"/>
          <w:sz w:val="28"/>
          <w:szCs w:val="28"/>
        </w:rPr>
        <w:t>can prove to be instrumental.</w:t>
      </w:r>
      <w:r w:rsidR="00894AC5">
        <w:rPr>
          <w:rFonts w:asciiTheme="minorHAnsi" w:hAnsiTheme="minorHAnsi"/>
          <w:sz w:val="28"/>
          <w:szCs w:val="28"/>
        </w:rPr>
        <w:t xml:space="preserve"> (page 32, paragraph 99</w:t>
      </w:r>
      <w:bookmarkStart w:id="0" w:name="_GoBack"/>
      <w:bookmarkEnd w:id="0"/>
      <w:r w:rsidR="00894AC5">
        <w:rPr>
          <w:rFonts w:asciiTheme="minorHAnsi" w:hAnsiTheme="minorHAnsi"/>
          <w:sz w:val="28"/>
          <w:szCs w:val="28"/>
        </w:rPr>
        <w:t>)</w:t>
      </w:r>
    </w:p>
    <w:p w:rsidR="00894AC5" w:rsidRDefault="00894AC5" w:rsidP="00BA5012">
      <w:pPr>
        <w:spacing w:before="0" w:after="0" w:line="240" w:lineRule="auto"/>
        <w:jc w:val="both"/>
        <w:rPr>
          <w:rFonts w:cstheme="minorHAnsi"/>
          <w:sz w:val="28"/>
          <w:szCs w:val="28"/>
          <w:lang w:val="en-US"/>
        </w:rPr>
      </w:pPr>
    </w:p>
    <w:p w:rsidR="00BA5012" w:rsidRDefault="00BA5012" w:rsidP="00BA5012">
      <w:pPr>
        <w:spacing w:before="0" w:after="0" w:line="240" w:lineRule="auto"/>
        <w:jc w:val="both"/>
        <w:rPr>
          <w:rFonts w:cstheme="minorHAnsi"/>
          <w:sz w:val="28"/>
          <w:szCs w:val="28"/>
          <w:lang w:val="en-US"/>
        </w:rPr>
      </w:pPr>
      <w:r>
        <w:rPr>
          <w:rFonts w:cstheme="minorHAnsi"/>
          <w:sz w:val="28"/>
          <w:szCs w:val="28"/>
          <w:lang w:val="en-US"/>
        </w:rPr>
        <w:t>Sincerely yours</w:t>
      </w:r>
      <w:r w:rsidR="00894AC5">
        <w:rPr>
          <w:rFonts w:cstheme="minorHAnsi"/>
          <w:sz w:val="28"/>
          <w:szCs w:val="28"/>
          <w:lang w:val="en-US"/>
        </w:rPr>
        <w:t>,</w:t>
      </w:r>
    </w:p>
    <w:p w:rsidR="00BA5012" w:rsidRDefault="00BA5012" w:rsidP="00BA5012">
      <w:pPr>
        <w:spacing w:before="0" w:after="0" w:line="240" w:lineRule="auto"/>
        <w:jc w:val="both"/>
        <w:rPr>
          <w:rFonts w:cstheme="minorHAnsi"/>
          <w:sz w:val="28"/>
          <w:szCs w:val="28"/>
          <w:lang w:val="en-US"/>
        </w:rPr>
      </w:pPr>
    </w:p>
    <w:p w:rsidR="00BA5012" w:rsidRDefault="00BA5012" w:rsidP="00BA5012">
      <w:pPr>
        <w:spacing w:before="0" w:after="0" w:line="240" w:lineRule="auto"/>
        <w:jc w:val="both"/>
        <w:rPr>
          <w:rFonts w:cstheme="minorHAnsi"/>
          <w:sz w:val="28"/>
          <w:szCs w:val="28"/>
          <w:lang w:val="en-US"/>
        </w:rPr>
      </w:pPr>
      <w:proofErr w:type="spellStart"/>
      <w:r w:rsidRPr="00471F80">
        <w:rPr>
          <w:rFonts w:cstheme="minorHAnsi"/>
          <w:sz w:val="28"/>
          <w:szCs w:val="28"/>
          <w:lang w:val="en-US"/>
        </w:rPr>
        <w:t>Androula</w:t>
      </w:r>
      <w:proofErr w:type="spellEnd"/>
      <w:r w:rsidRPr="00471F80">
        <w:rPr>
          <w:rFonts w:cstheme="minorHAnsi"/>
          <w:sz w:val="28"/>
          <w:szCs w:val="28"/>
          <w:lang w:val="en-US"/>
        </w:rPr>
        <w:t xml:space="preserve"> </w:t>
      </w:r>
      <w:proofErr w:type="spellStart"/>
      <w:r w:rsidRPr="00471F80">
        <w:rPr>
          <w:rFonts w:cstheme="minorHAnsi"/>
          <w:sz w:val="28"/>
          <w:szCs w:val="28"/>
          <w:lang w:val="en-US"/>
        </w:rPr>
        <w:t>Christophidou</w:t>
      </w:r>
      <w:proofErr w:type="spellEnd"/>
      <w:r w:rsidRPr="00471F80">
        <w:rPr>
          <w:rFonts w:cstheme="minorHAnsi"/>
          <w:sz w:val="28"/>
          <w:szCs w:val="28"/>
          <w:lang w:val="en-US"/>
        </w:rPr>
        <w:t>-Henriques</w:t>
      </w:r>
      <w:r>
        <w:rPr>
          <w:rFonts w:cstheme="minorHAnsi"/>
          <w:sz w:val="28"/>
          <w:szCs w:val="28"/>
          <w:lang w:val="en-US"/>
        </w:rPr>
        <w:t xml:space="preserve"> and </w:t>
      </w:r>
      <w:r w:rsidRPr="006368D8">
        <w:rPr>
          <w:rFonts w:cstheme="minorHAnsi"/>
          <w:sz w:val="28"/>
          <w:szCs w:val="28"/>
          <w:lang w:val="en-US"/>
        </w:rPr>
        <w:t xml:space="preserve">Nelson </w:t>
      </w:r>
      <w:proofErr w:type="spellStart"/>
      <w:r w:rsidRPr="006368D8">
        <w:rPr>
          <w:rFonts w:cstheme="minorHAnsi"/>
          <w:sz w:val="28"/>
          <w:szCs w:val="28"/>
          <w:lang w:val="en-US"/>
        </w:rPr>
        <w:t>Neocleus</w:t>
      </w:r>
      <w:proofErr w:type="spellEnd"/>
    </w:p>
    <w:p w:rsidR="00BA5012" w:rsidRDefault="00BA5012" w:rsidP="00BA5012">
      <w:pPr>
        <w:spacing w:before="0" w:after="0" w:line="240" w:lineRule="auto"/>
        <w:jc w:val="both"/>
        <w:rPr>
          <w:rFonts w:cstheme="minorHAnsi"/>
          <w:sz w:val="28"/>
          <w:szCs w:val="28"/>
          <w:lang w:val="en-US"/>
        </w:rPr>
      </w:pPr>
      <w:r w:rsidRPr="00471F80">
        <w:rPr>
          <w:rFonts w:cstheme="minorHAnsi"/>
          <w:sz w:val="28"/>
          <w:szCs w:val="28"/>
          <w:lang w:val="en-US"/>
        </w:rPr>
        <w:t>Cyprus STOP Trafficking</w:t>
      </w:r>
      <w:r>
        <w:rPr>
          <w:rFonts w:cstheme="minorHAnsi"/>
          <w:sz w:val="28"/>
          <w:szCs w:val="28"/>
          <w:lang w:val="en-US"/>
        </w:rPr>
        <w:t xml:space="preserve"> Honorary President</w:t>
      </w:r>
    </w:p>
    <w:p w:rsidR="00BA5012" w:rsidRDefault="00BA5012" w:rsidP="00BA5012">
      <w:pPr>
        <w:spacing w:before="0" w:after="0" w:line="240" w:lineRule="auto"/>
        <w:jc w:val="both"/>
        <w:rPr>
          <w:rFonts w:cstheme="minorHAnsi"/>
          <w:sz w:val="28"/>
          <w:szCs w:val="28"/>
          <w:lang w:val="en-US"/>
        </w:rPr>
      </w:pPr>
    </w:p>
    <w:p w:rsidR="00BA5012" w:rsidRDefault="00BA5012" w:rsidP="00BA5012">
      <w:pPr>
        <w:spacing w:before="0" w:after="0" w:line="240" w:lineRule="auto"/>
        <w:jc w:val="both"/>
        <w:rPr>
          <w:rFonts w:cstheme="minorHAnsi"/>
          <w:sz w:val="28"/>
          <w:szCs w:val="28"/>
          <w:lang w:val="en-US"/>
        </w:rPr>
      </w:pPr>
      <w:r>
        <w:rPr>
          <w:rFonts w:cstheme="minorHAnsi"/>
          <w:sz w:val="28"/>
          <w:szCs w:val="28"/>
          <w:lang w:val="en-US"/>
        </w:rPr>
        <w:t>Rita Superman</w:t>
      </w:r>
    </w:p>
    <w:p w:rsidR="00BA5012" w:rsidRDefault="00BA5012" w:rsidP="00BA5012">
      <w:pPr>
        <w:spacing w:before="0" w:after="0" w:line="240" w:lineRule="auto"/>
        <w:jc w:val="both"/>
        <w:rPr>
          <w:rFonts w:cstheme="minorHAnsi"/>
          <w:sz w:val="28"/>
          <w:szCs w:val="28"/>
          <w:lang w:val="en-US"/>
        </w:rPr>
      </w:pPr>
      <w:r>
        <w:rPr>
          <w:rFonts w:cstheme="minorHAnsi"/>
          <w:sz w:val="28"/>
          <w:szCs w:val="28"/>
          <w:lang w:val="en-US"/>
        </w:rPr>
        <w:t>International Independent Expert</w:t>
      </w:r>
    </w:p>
    <w:p w:rsidR="00BA5012" w:rsidRDefault="00BA5012" w:rsidP="00BA5012">
      <w:pPr>
        <w:spacing w:before="0" w:after="0" w:line="240" w:lineRule="auto"/>
        <w:jc w:val="both"/>
        <w:rPr>
          <w:rFonts w:cstheme="minorHAnsi"/>
          <w:sz w:val="28"/>
          <w:szCs w:val="28"/>
          <w:lang w:val="en-US"/>
        </w:rPr>
      </w:pPr>
    </w:p>
    <w:p w:rsidR="00BA5012" w:rsidRPr="00BA5012" w:rsidRDefault="00BA5012" w:rsidP="00BA5012">
      <w:pPr>
        <w:spacing w:before="0" w:after="0" w:line="240" w:lineRule="auto"/>
        <w:jc w:val="both"/>
        <w:rPr>
          <w:rFonts w:cstheme="minorHAnsi"/>
          <w:sz w:val="28"/>
          <w:szCs w:val="28"/>
          <w:lang w:val="en-US"/>
        </w:rPr>
      </w:pPr>
      <w:r w:rsidRPr="00BA5012">
        <w:rPr>
          <w:rFonts w:cstheme="minorHAnsi"/>
          <w:sz w:val="28"/>
          <w:szCs w:val="28"/>
          <w:lang w:val="en-US"/>
        </w:rPr>
        <w:t>Kalliope Agapiou Josephides, Ph.D Paris I Panthéon Sorbonne</w:t>
      </w:r>
    </w:p>
    <w:p w:rsidR="00BA5012" w:rsidRPr="00471F80" w:rsidRDefault="00BA5012" w:rsidP="00BA5012">
      <w:pPr>
        <w:spacing w:before="0" w:after="0" w:line="240" w:lineRule="auto"/>
        <w:jc w:val="both"/>
        <w:rPr>
          <w:rFonts w:cstheme="minorHAnsi"/>
          <w:sz w:val="28"/>
          <w:szCs w:val="28"/>
          <w:lang w:val="en-US"/>
        </w:rPr>
      </w:pPr>
      <w:r>
        <w:rPr>
          <w:rFonts w:cstheme="minorHAnsi"/>
          <w:sz w:val="28"/>
          <w:szCs w:val="28"/>
          <w:lang w:val="en-US"/>
        </w:rPr>
        <w:t>Jean Monnet Chair Holder (2001), University of Cyprus</w:t>
      </w:r>
    </w:p>
    <w:p w:rsidR="00BA5012" w:rsidRPr="00471F80" w:rsidRDefault="00BA5012" w:rsidP="00BA5012">
      <w:pPr>
        <w:spacing w:before="0" w:after="0" w:line="240" w:lineRule="auto"/>
        <w:jc w:val="both"/>
        <w:rPr>
          <w:rFonts w:cstheme="minorHAnsi"/>
          <w:sz w:val="28"/>
          <w:szCs w:val="28"/>
          <w:lang w:val="en-US"/>
        </w:rPr>
      </w:pPr>
    </w:p>
    <w:p w:rsidR="00894AC5" w:rsidRDefault="00894AC5" w:rsidP="00BA5012">
      <w:pPr>
        <w:spacing w:before="0" w:after="0" w:line="240" w:lineRule="auto"/>
        <w:jc w:val="both"/>
        <w:rPr>
          <w:rFonts w:cstheme="minorHAnsi"/>
          <w:sz w:val="28"/>
          <w:szCs w:val="28"/>
          <w:lang w:val="en-US"/>
        </w:rPr>
      </w:pPr>
    </w:p>
    <w:p w:rsidR="00BA5012" w:rsidRPr="00E240D9" w:rsidRDefault="00BA5012" w:rsidP="00BA5012">
      <w:pPr>
        <w:spacing w:before="0" w:after="0" w:line="240" w:lineRule="auto"/>
        <w:jc w:val="both"/>
        <w:rPr>
          <w:rFonts w:cstheme="minorHAnsi"/>
          <w:sz w:val="28"/>
          <w:szCs w:val="28"/>
          <w:lang w:val="en-US"/>
        </w:rPr>
      </w:pPr>
      <w:r>
        <w:rPr>
          <w:rFonts w:cstheme="minorHAnsi"/>
          <w:sz w:val="28"/>
          <w:szCs w:val="28"/>
          <w:lang w:val="en-US"/>
        </w:rPr>
        <w:t>May 15, 2020</w:t>
      </w:r>
    </w:p>
    <w:p w:rsidR="00DB6857" w:rsidRDefault="00DB6857"/>
    <w:sectPr w:rsidR="00DB6857" w:rsidSect="00497522">
      <w:footerReference w:type="even" r:id="rId6"/>
      <w:footerReference w:type="default" r:id="rId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6CE5" w:rsidRDefault="00876CE5">
      <w:pPr>
        <w:spacing w:before="0" w:after="0" w:line="240" w:lineRule="auto"/>
      </w:pPr>
      <w:r>
        <w:separator/>
      </w:r>
    </w:p>
  </w:endnote>
  <w:endnote w:type="continuationSeparator" w:id="0">
    <w:p w:rsidR="00876CE5" w:rsidRDefault="00876CE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20564709"/>
      <w:docPartObj>
        <w:docPartGallery w:val="Page Numbers (Bottom of Page)"/>
        <w:docPartUnique/>
      </w:docPartObj>
    </w:sdtPr>
    <w:sdtEndPr>
      <w:rPr>
        <w:rStyle w:val="PageNumber"/>
      </w:rPr>
    </w:sdtEndPr>
    <w:sdtContent>
      <w:p w:rsidR="00CD340A" w:rsidRDefault="00BA5012" w:rsidP="00CD340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CD340A" w:rsidRDefault="00876CE5" w:rsidP="0017202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4267659"/>
      <w:docPartObj>
        <w:docPartGallery w:val="Page Numbers (Bottom of Page)"/>
        <w:docPartUnique/>
      </w:docPartObj>
    </w:sdtPr>
    <w:sdtEndPr>
      <w:rPr>
        <w:rStyle w:val="PageNumber"/>
      </w:rPr>
    </w:sdtEndPr>
    <w:sdtContent>
      <w:p w:rsidR="00CD340A" w:rsidRDefault="00BA5012" w:rsidP="00CD340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CD340A" w:rsidRDefault="00876CE5" w:rsidP="0017202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6CE5" w:rsidRDefault="00876CE5">
      <w:pPr>
        <w:spacing w:before="0" w:after="0" w:line="240" w:lineRule="auto"/>
      </w:pPr>
      <w:r>
        <w:separator/>
      </w:r>
    </w:p>
  </w:footnote>
  <w:footnote w:type="continuationSeparator" w:id="0">
    <w:p w:rsidR="00876CE5" w:rsidRDefault="00876CE5">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012"/>
    <w:rsid w:val="0004421B"/>
    <w:rsid w:val="00294D0D"/>
    <w:rsid w:val="00497522"/>
    <w:rsid w:val="00876CE5"/>
    <w:rsid w:val="00894AC5"/>
    <w:rsid w:val="00972864"/>
    <w:rsid w:val="00BA5012"/>
    <w:rsid w:val="00DB6857"/>
    <w:rsid w:val="00DF28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B2009"/>
  <w15:chartTrackingRefBased/>
  <w15:docId w15:val="{217C05D8-366B-A646-ACDF-8EDB2A162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A5012"/>
    <w:pPr>
      <w:spacing w:before="200" w:after="200" w:line="276" w:lineRule="auto"/>
    </w:pPr>
    <w:rPr>
      <w:rFonts w:eastAsiaTheme="minorEastAs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A5012"/>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BA5012"/>
    <w:rPr>
      <w:rFonts w:eastAsiaTheme="minorEastAsia"/>
      <w:sz w:val="20"/>
      <w:szCs w:val="20"/>
    </w:rPr>
  </w:style>
  <w:style w:type="character" w:styleId="PageNumber">
    <w:name w:val="page number"/>
    <w:basedOn w:val="DefaultParagraphFont"/>
    <w:uiPriority w:val="99"/>
    <w:semiHidden/>
    <w:unhideWhenUsed/>
    <w:rsid w:val="00BA5012"/>
  </w:style>
  <w:style w:type="paragraph" w:styleId="NormalWeb">
    <w:name w:val="Normal (Web)"/>
    <w:basedOn w:val="Normal"/>
    <w:uiPriority w:val="99"/>
    <w:semiHidden/>
    <w:unhideWhenUsed/>
    <w:rsid w:val="00BA5012"/>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3B66044-1AED-4FAF-9793-A9A1181D67B5}"/>
</file>

<file path=customXml/itemProps2.xml><?xml version="1.0" encoding="utf-8"?>
<ds:datastoreItem xmlns:ds="http://schemas.openxmlformats.org/officeDocument/2006/customXml" ds:itemID="{B5DF3C46-4DFB-4014-AC63-D4B193C4355D}"/>
</file>

<file path=customXml/itemProps3.xml><?xml version="1.0" encoding="utf-8"?>
<ds:datastoreItem xmlns:ds="http://schemas.openxmlformats.org/officeDocument/2006/customXml" ds:itemID="{45343341-73D2-4FB9-B4AB-8AEA1B91F9BD}"/>
</file>

<file path=docProps/app.xml><?xml version="1.0" encoding="utf-8"?>
<Properties xmlns="http://schemas.openxmlformats.org/officeDocument/2006/extended-properties" xmlns:vt="http://schemas.openxmlformats.org/officeDocument/2006/docPropsVTypes">
  <Template>Normal.dotm</Template>
  <TotalTime>20</TotalTime>
  <Pages>6</Pages>
  <Words>1685</Words>
  <Characters>8762</Characters>
  <Application>Microsoft Office Word</Application>
  <DocSecurity>0</DocSecurity>
  <Lines>126</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Kalliopi Agapiou</dc:creator>
  <cp:keywords/>
  <dc:description/>
  <cp:lastModifiedBy>Kalliopi Agapiou</cp:lastModifiedBy>
  <cp:revision>3</cp:revision>
  <dcterms:created xsi:type="dcterms:W3CDTF">2020-05-15T14:03:00Z</dcterms:created>
  <dcterms:modified xsi:type="dcterms:W3CDTF">2020-05-15T14:24:00Z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