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E0" w:rsidRPr="00645326" w:rsidRDefault="000D23E0" w:rsidP="00F92D6C">
      <w:pPr>
        <w:pStyle w:val="H1GC"/>
        <w:rPr>
          <w:lang w:val="fr-FR"/>
        </w:rPr>
      </w:pPr>
      <w:r w:rsidRPr="00645326">
        <w:rPr>
          <w:lang w:val="fr-FR"/>
        </w:rPr>
        <w:tab/>
      </w:r>
      <w:r w:rsidRPr="00645326">
        <w:rPr>
          <w:lang w:val="fr-FR"/>
        </w:rPr>
        <w:tab/>
      </w:r>
      <w:r>
        <w:t>马克</w:t>
      </w:r>
      <w:r>
        <w:rPr>
          <w:rFonts w:hint="eastAsia"/>
        </w:rPr>
        <w:t>·</w:t>
      </w:r>
      <w:r>
        <w:t>博叙伊先生</w:t>
      </w:r>
      <w:r>
        <w:rPr>
          <w:lang w:val="fr-FR"/>
        </w:rPr>
        <w:t>(</w:t>
      </w:r>
      <w:r>
        <w:t>比利时</w:t>
      </w:r>
      <w:r>
        <w:rPr>
          <w:lang w:val="fr-FR"/>
        </w:rPr>
        <w:t>)</w:t>
      </w:r>
    </w:p>
    <w:p w:rsidR="000D23E0" w:rsidRPr="00645326" w:rsidRDefault="000D23E0" w:rsidP="00F92D6C">
      <w:pPr>
        <w:pStyle w:val="SingleTxtGC"/>
        <w:rPr>
          <w:lang w:val="fr-FR"/>
        </w:rPr>
      </w:pPr>
      <w:r w:rsidRPr="00AC30BC">
        <w:rPr>
          <w:rFonts w:eastAsia="SimHei" w:hint="eastAsia"/>
        </w:rPr>
        <w:t>出生日期和地点</w:t>
      </w:r>
      <w:r>
        <w:rPr>
          <w:rFonts w:hint="eastAsia"/>
        </w:rPr>
        <w:t>：</w:t>
      </w:r>
      <w:r>
        <w:rPr>
          <w:lang w:val="fr-FR"/>
        </w:rPr>
        <w:t>1944</w:t>
      </w:r>
      <w:r>
        <w:t>年</w:t>
      </w:r>
      <w:r>
        <w:rPr>
          <w:lang w:val="fr-FR"/>
        </w:rPr>
        <w:t>1</w:t>
      </w:r>
      <w:r>
        <w:t>月</w:t>
      </w:r>
      <w:r>
        <w:rPr>
          <w:lang w:val="fr-FR"/>
        </w:rPr>
        <w:t>9</w:t>
      </w:r>
      <w:r>
        <w:t>日</w:t>
      </w:r>
      <w:r>
        <w:rPr>
          <w:rFonts w:hint="eastAsia"/>
          <w:lang w:val="fr-FR"/>
        </w:rPr>
        <w:t>，</w:t>
      </w:r>
      <w:r>
        <w:t>比利时</w:t>
      </w:r>
      <w:r>
        <w:rPr>
          <w:rFonts w:hint="eastAsia"/>
        </w:rPr>
        <w:t>根特</w:t>
      </w:r>
    </w:p>
    <w:p w:rsidR="000D23E0" w:rsidRDefault="000D23E0" w:rsidP="00F92D6C">
      <w:pPr>
        <w:pStyle w:val="SingleTxtGC"/>
        <w:rPr>
          <w:lang w:val="fr-FR"/>
        </w:rPr>
      </w:pPr>
      <w:r w:rsidRPr="00AC30BC">
        <w:rPr>
          <w:rFonts w:eastAsia="SimHei" w:hint="eastAsia"/>
        </w:rPr>
        <w:t>工作语言</w:t>
      </w:r>
      <w:r>
        <w:rPr>
          <w:rFonts w:hint="eastAsia"/>
        </w:rPr>
        <w:t>：</w:t>
      </w:r>
      <w:r>
        <w:rPr>
          <w:rFonts w:hint="eastAsia"/>
          <w:lang w:val="fr-FR"/>
        </w:rPr>
        <w:t>荷兰语、法语、英语</w:t>
      </w:r>
    </w:p>
    <w:p w:rsidR="000D23E0" w:rsidRPr="00E24B6F" w:rsidRDefault="000D23E0" w:rsidP="00F92D6C">
      <w:pPr>
        <w:pStyle w:val="SingleTxtGC"/>
        <w:rPr>
          <w:rFonts w:eastAsia="SimHei"/>
        </w:rPr>
      </w:pPr>
      <w:r w:rsidRPr="00E24B6F">
        <w:rPr>
          <w:rFonts w:eastAsia="SimHei" w:hint="eastAsia"/>
        </w:rPr>
        <w:t>现任职位</w:t>
      </w:r>
      <w:r w:rsidRPr="00E24B6F">
        <w:rPr>
          <w:rFonts w:eastAsia="SimHei" w:hint="eastAsia"/>
        </w:rPr>
        <w:t>/</w:t>
      </w:r>
      <w:r w:rsidRPr="00E24B6F">
        <w:rPr>
          <w:rFonts w:eastAsia="SimHei" w:hint="eastAsia"/>
        </w:rPr>
        <w:t>职务：</w:t>
      </w:r>
    </w:p>
    <w:p w:rsidR="000D23E0" w:rsidRPr="00645326" w:rsidRDefault="000D23E0" w:rsidP="00F92D6C">
      <w:pPr>
        <w:pStyle w:val="SingleTxtGC"/>
        <w:rPr>
          <w:lang w:val="fr-FR"/>
        </w:rPr>
      </w:pPr>
      <w:r>
        <w:t>比利时</w:t>
      </w:r>
      <w:r>
        <w:rPr>
          <w:rFonts w:hint="eastAsia"/>
        </w:rPr>
        <w:t>宪法法院院长</w:t>
      </w:r>
      <w:r>
        <w:rPr>
          <w:rFonts w:hint="eastAsia"/>
        </w:rPr>
        <w:t>(2007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日至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0D23E0" w:rsidRPr="00645326" w:rsidRDefault="000D23E0" w:rsidP="00F92D6C">
      <w:pPr>
        <w:pStyle w:val="SingleTxtGC"/>
        <w:rPr>
          <w:lang w:val="fr-FR"/>
        </w:rPr>
      </w:pPr>
      <w:r w:rsidRPr="00E24B6F">
        <w:rPr>
          <w:rFonts w:eastAsia="SimHei" w:hint="eastAsia"/>
          <w:lang w:val="fr-FR"/>
        </w:rPr>
        <w:t>主要职业活动</w:t>
      </w:r>
      <w:r>
        <w:rPr>
          <w:rFonts w:hint="eastAsia"/>
          <w:lang w:val="fr-FR"/>
        </w:rPr>
        <w:t>：</w:t>
      </w:r>
    </w:p>
    <w:p w:rsidR="000D23E0" w:rsidRPr="00645326" w:rsidRDefault="000D23E0" w:rsidP="00F92D6C">
      <w:pPr>
        <w:pStyle w:val="SingleTxtGC"/>
        <w:rPr>
          <w:lang w:val="fr-FR"/>
        </w:rPr>
      </w:pPr>
      <w:r>
        <w:t>比利时</w:t>
      </w:r>
      <w:r>
        <w:rPr>
          <w:rFonts w:hint="eastAsia"/>
        </w:rPr>
        <w:t>宪法法院法官</w:t>
      </w:r>
      <w:r>
        <w:rPr>
          <w:rFonts w:hint="eastAsia"/>
        </w:rPr>
        <w:t>(</w:t>
      </w:r>
      <w:r>
        <w:rPr>
          <w:rFonts w:hint="eastAsia"/>
        </w:rPr>
        <w:t>自</w:t>
      </w:r>
      <w:r>
        <w:rPr>
          <w:rFonts w:hint="eastAsia"/>
        </w:rPr>
        <w:t>1997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月底起</w:t>
      </w:r>
      <w:r>
        <w:rPr>
          <w:rFonts w:hint="eastAsia"/>
        </w:rPr>
        <w:t>)</w:t>
      </w:r>
    </w:p>
    <w:p w:rsidR="000D23E0" w:rsidRPr="00AC4ED8" w:rsidRDefault="000D23E0" w:rsidP="00F92D6C">
      <w:pPr>
        <w:pStyle w:val="SingleTxtGC"/>
      </w:pPr>
      <w:r>
        <w:rPr>
          <w:rFonts w:hint="eastAsia"/>
        </w:rPr>
        <w:t>国际公法教授，安特卫普大学，</w:t>
      </w:r>
      <w:r>
        <w:t>1977</w:t>
      </w:r>
      <w:r>
        <w:rPr>
          <w:rFonts w:hint="eastAsia"/>
        </w:rPr>
        <w:t>-</w:t>
      </w:r>
      <w:r>
        <w:t>2</w:t>
      </w:r>
      <w:r w:rsidRPr="00AC4ED8">
        <w:t>00</w:t>
      </w:r>
      <w:r>
        <w:t>7</w:t>
      </w:r>
      <w:r>
        <w:rPr>
          <w:rFonts w:hint="eastAsia"/>
        </w:rPr>
        <w:t>年</w:t>
      </w:r>
    </w:p>
    <w:p w:rsidR="000D23E0" w:rsidRPr="00AC4ED8" w:rsidRDefault="000D23E0" w:rsidP="00F92D6C">
      <w:pPr>
        <w:pStyle w:val="SingleTxtGC"/>
      </w:pPr>
      <w:r>
        <w:rPr>
          <w:rFonts w:hint="eastAsia"/>
        </w:rPr>
        <w:t>难民和无国籍人总署署长，</w:t>
      </w:r>
      <w:r>
        <w:t>1987</w:t>
      </w:r>
      <w:r>
        <w:rPr>
          <w:rFonts w:hint="eastAsia"/>
        </w:rPr>
        <w:t>-</w:t>
      </w:r>
      <w:r>
        <w:t>1997</w:t>
      </w:r>
      <w:r>
        <w:rPr>
          <w:rFonts w:hint="eastAsia"/>
        </w:rPr>
        <w:t>年</w:t>
      </w:r>
    </w:p>
    <w:p w:rsidR="000D23E0" w:rsidRPr="00E24B6F" w:rsidRDefault="000D23E0" w:rsidP="00F92D6C">
      <w:pPr>
        <w:pStyle w:val="SingleTxtGC"/>
        <w:rPr>
          <w:rFonts w:eastAsia="SimHei"/>
        </w:rPr>
      </w:pPr>
      <w:r w:rsidRPr="00E24B6F">
        <w:rPr>
          <w:rFonts w:eastAsia="SimHei" w:hint="eastAsia"/>
        </w:rPr>
        <w:t>学历：</w:t>
      </w:r>
    </w:p>
    <w:p w:rsidR="000D23E0" w:rsidRPr="00AC4ED8" w:rsidRDefault="000D23E0" w:rsidP="00F92D6C">
      <w:pPr>
        <w:pStyle w:val="SingleTxtGC"/>
      </w:pPr>
      <w:r>
        <w:rPr>
          <w:rFonts w:hint="eastAsia"/>
        </w:rPr>
        <w:t>哈塞尔特大学荣誉法律博士，</w:t>
      </w:r>
      <w:r>
        <w:t>2</w:t>
      </w:r>
      <w:r w:rsidRPr="00AC4ED8">
        <w:t>0</w:t>
      </w:r>
      <w:r>
        <w:t>11</w:t>
      </w:r>
      <w:r>
        <w:rPr>
          <w:rFonts w:hint="eastAsia"/>
        </w:rPr>
        <w:t>年；日内瓦大学政治学博士</w:t>
      </w:r>
      <w:r>
        <w:rPr>
          <w:rFonts w:hint="eastAsia"/>
        </w:rPr>
        <w:t>(</w:t>
      </w:r>
      <w:r>
        <w:rPr>
          <w:rFonts w:hint="eastAsia"/>
        </w:rPr>
        <w:t>日内瓦国际问题高级研究院</w:t>
      </w:r>
      <w:r>
        <w:rPr>
          <w:rFonts w:hint="eastAsia"/>
        </w:rPr>
        <w:t>)</w:t>
      </w:r>
      <w:r>
        <w:rPr>
          <w:rFonts w:hint="eastAsia"/>
        </w:rPr>
        <w:t>；根特大学法律博士，</w:t>
      </w:r>
      <w:r>
        <w:t>1968</w:t>
      </w:r>
      <w:r>
        <w:rPr>
          <w:rFonts w:hint="eastAsia"/>
        </w:rPr>
        <w:t>年</w:t>
      </w:r>
    </w:p>
    <w:p w:rsidR="000D23E0" w:rsidRPr="00AC4ED8" w:rsidRDefault="000D23E0" w:rsidP="00F92D6C">
      <w:pPr>
        <w:pStyle w:val="SingleTxtGC"/>
      </w:pPr>
      <w:r>
        <w:rPr>
          <w:rFonts w:hint="eastAsia"/>
        </w:rPr>
        <w:t>斯特拉斯堡人权问题国际研究所国际法和比较人权法毕业证书，</w:t>
      </w:r>
      <w:r>
        <w:rPr>
          <w:rFonts w:hint="eastAsia"/>
        </w:rPr>
        <w:t>1972</w:t>
      </w:r>
      <w:r>
        <w:rPr>
          <w:rFonts w:hint="eastAsia"/>
        </w:rPr>
        <w:t>年</w:t>
      </w:r>
    </w:p>
    <w:p w:rsidR="000D23E0" w:rsidRPr="000F7FEC" w:rsidRDefault="000D23E0" w:rsidP="00F92D6C">
      <w:pPr>
        <w:pStyle w:val="SingleTxtGC"/>
        <w:rPr>
          <w:spacing w:val="4"/>
        </w:rPr>
      </w:pPr>
      <w:r w:rsidRPr="000F7FEC">
        <w:rPr>
          <w:rFonts w:hint="eastAsia"/>
          <w:spacing w:val="4"/>
        </w:rPr>
        <w:t>约翰斯·霍普金斯大学高级国际问题研究院博洛尼亚中心，国际关系证书，</w:t>
      </w:r>
      <w:r w:rsidRPr="000F7FEC">
        <w:rPr>
          <w:spacing w:val="4"/>
        </w:rPr>
        <w:t>1969</w:t>
      </w:r>
      <w:r w:rsidRPr="000F7FEC">
        <w:rPr>
          <w:rFonts w:hint="eastAsia"/>
          <w:spacing w:val="4"/>
        </w:rPr>
        <w:t>年</w:t>
      </w:r>
    </w:p>
    <w:p w:rsidR="000D23E0" w:rsidRPr="00BD442D" w:rsidRDefault="000D23E0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与委员会的任务相关的其他主要活动：</w:t>
      </w:r>
    </w:p>
    <w:p w:rsidR="000D23E0" w:rsidRPr="00AC4ED8" w:rsidRDefault="000D23E0" w:rsidP="00F92D6C">
      <w:pPr>
        <w:pStyle w:val="SingleTxtGC"/>
      </w:pPr>
      <w:r>
        <w:rPr>
          <w:rFonts w:hint="eastAsia"/>
        </w:rPr>
        <w:t>消除种族歧视委员会委员</w:t>
      </w:r>
      <w:r>
        <w:rPr>
          <w:rFonts w:hint="eastAsia"/>
        </w:rPr>
        <w:t>(</w:t>
      </w:r>
      <w:r>
        <w:t>2</w:t>
      </w:r>
      <w:r w:rsidRPr="00AC4ED8">
        <w:t>000</w:t>
      </w:r>
      <w:r>
        <w:rPr>
          <w:rFonts w:hint="eastAsia"/>
        </w:rPr>
        <w:t>-</w:t>
      </w:r>
      <w:r>
        <w:t>2</w:t>
      </w:r>
      <w:r w:rsidRPr="00AC4ED8">
        <w:t>00</w:t>
      </w:r>
      <w:r>
        <w:t>3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和报告员</w:t>
      </w:r>
      <w:r>
        <w:rPr>
          <w:rFonts w:hint="eastAsia"/>
        </w:rPr>
        <w:t>(2001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0D23E0" w:rsidRPr="000F7FEC" w:rsidRDefault="000D23E0" w:rsidP="00F92D6C">
      <w:pPr>
        <w:pStyle w:val="SingleTxtGC"/>
        <w:rPr>
          <w:spacing w:val="-6"/>
        </w:rPr>
      </w:pPr>
      <w:r w:rsidRPr="000F7FEC">
        <w:rPr>
          <w:rFonts w:hint="eastAsia"/>
          <w:spacing w:val="-6"/>
        </w:rPr>
        <w:t>联合国增进和保护人权小组委员会委员</w:t>
      </w:r>
      <w:r w:rsidRPr="000F7FEC">
        <w:rPr>
          <w:rFonts w:hint="eastAsia"/>
          <w:spacing w:val="-6"/>
        </w:rPr>
        <w:t>(</w:t>
      </w:r>
      <w:r w:rsidRPr="000F7FEC">
        <w:rPr>
          <w:spacing w:val="-6"/>
        </w:rPr>
        <w:t>1981</w:t>
      </w:r>
      <w:r w:rsidRPr="000F7FEC">
        <w:rPr>
          <w:rFonts w:hint="eastAsia"/>
          <w:spacing w:val="-6"/>
        </w:rPr>
        <w:t>-</w:t>
      </w:r>
      <w:r w:rsidRPr="000F7FEC">
        <w:rPr>
          <w:spacing w:val="-6"/>
        </w:rPr>
        <w:t>1985</w:t>
      </w:r>
      <w:r w:rsidRPr="000F7FEC">
        <w:rPr>
          <w:rFonts w:hint="eastAsia"/>
          <w:spacing w:val="-6"/>
        </w:rPr>
        <w:t>年；</w:t>
      </w:r>
      <w:r w:rsidRPr="000F7FEC">
        <w:rPr>
          <w:spacing w:val="-6"/>
        </w:rPr>
        <w:t>1992</w:t>
      </w:r>
      <w:r w:rsidRPr="000F7FEC">
        <w:rPr>
          <w:rFonts w:hint="eastAsia"/>
          <w:spacing w:val="-6"/>
        </w:rPr>
        <w:t>-</w:t>
      </w:r>
      <w:r w:rsidRPr="000F7FEC">
        <w:rPr>
          <w:spacing w:val="-6"/>
        </w:rPr>
        <w:t>1999</w:t>
      </w:r>
      <w:r w:rsidRPr="000F7FEC">
        <w:rPr>
          <w:rFonts w:hint="eastAsia"/>
          <w:spacing w:val="-6"/>
        </w:rPr>
        <w:t>年；</w:t>
      </w:r>
      <w:r w:rsidRPr="000F7FEC">
        <w:rPr>
          <w:spacing w:val="-6"/>
        </w:rPr>
        <w:t>2004</w:t>
      </w:r>
      <w:r w:rsidRPr="000F7FEC">
        <w:rPr>
          <w:rFonts w:hint="eastAsia"/>
          <w:spacing w:val="-6"/>
        </w:rPr>
        <w:t>-</w:t>
      </w:r>
      <w:r w:rsidRPr="000F7FEC">
        <w:rPr>
          <w:spacing w:val="-6"/>
        </w:rPr>
        <w:t>2006</w:t>
      </w:r>
      <w:r w:rsidRPr="000F7FEC">
        <w:rPr>
          <w:rFonts w:hint="eastAsia"/>
          <w:spacing w:val="-6"/>
        </w:rPr>
        <w:t>年</w:t>
      </w:r>
      <w:r w:rsidRPr="000F7FEC">
        <w:rPr>
          <w:rFonts w:hint="eastAsia"/>
          <w:spacing w:val="-6"/>
        </w:rPr>
        <w:t>)</w:t>
      </w:r>
      <w:r w:rsidRPr="000F7FEC">
        <w:rPr>
          <w:rFonts w:hint="eastAsia"/>
          <w:spacing w:val="-6"/>
        </w:rPr>
        <w:t>、报告员</w:t>
      </w:r>
      <w:r w:rsidRPr="000F7FEC">
        <w:rPr>
          <w:rFonts w:hint="eastAsia"/>
          <w:spacing w:val="-6"/>
        </w:rPr>
        <w:t>(1992</w:t>
      </w:r>
      <w:r w:rsidRPr="000F7FEC">
        <w:rPr>
          <w:rFonts w:hint="eastAsia"/>
          <w:spacing w:val="-6"/>
        </w:rPr>
        <w:t>年；</w:t>
      </w:r>
      <w:r w:rsidRPr="000F7FEC">
        <w:rPr>
          <w:rFonts w:hint="eastAsia"/>
          <w:spacing w:val="-6"/>
        </w:rPr>
        <w:t>1997</w:t>
      </w:r>
      <w:r w:rsidRPr="000F7FEC">
        <w:rPr>
          <w:rFonts w:hint="eastAsia"/>
          <w:spacing w:val="-6"/>
        </w:rPr>
        <w:t>年</w:t>
      </w:r>
      <w:r w:rsidRPr="000F7FEC">
        <w:rPr>
          <w:rFonts w:hint="eastAsia"/>
          <w:spacing w:val="-6"/>
        </w:rPr>
        <w:t>)</w:t>
      </w:r>
      <w:r w:rsidRPr="000F7FEC">
        <w:rPr>
          <w:rFonts w:hint="eastAsia"/>
          <w:spacing w:val="-6"/>
        </w:rPr>
        <w:t>、副主席</w:t>
      </w:r>
      <w:r w:rsidRPr="000F7FEC">
        <w:rPr>
          <w:rFonts w:hint="eastAsia"/>
          <w:spacing w:val="-6"/>
        </w:rPr>
        <w:t>(</w:t>
      </w:r>
      <w:r w:rsidRPr="000F7FEC">
        <w:rPr>
          <w:spacing w:val="-6"/>
        </w:rPr>
        <w:t>1983</w:t>
      </w:r>
      <w:r w:rsidRPr="000F7FEC">
        <w:rPr>
          <w:rFonts w:hint="eastAsia"/>
          <w:spacing w:val="-6"/>
        </w:rPr>
        <w:t>年；</w:t>
      </w:r>
      <w:r w:rsidRPr="000F7FEC">
        <w:rPr>
          <w:spacing w:val="-6"/>
        </w:rPr>
        <w:t>1999</w:t>
      </w:r>
      <w:r w:rsidRPr="000F7FEC">
        <w:rPr>
          <w:rFonts w:hint="eastAsia"/>
          <w:spacing w:val="-6"/>
        </w:rPr>
        <w:t>年；</w:t>
      </w:r>
      <w:r w:rsidRPr="000F7FEC">
        <w:rPr>
          <w:spacing w:val="-6"/>
        </w:rPr>
        <w:t>2005</w:t>
      </w:r>
      <w:r w:rsidRPr="000F7FEC">
        <w:rPr>
          <w:rFonts w:hint="eastAsia"/>
          <w:spacing w:val="-6"/>
        </w:rPr>
        <w:t>年</w:t>
      </w:r>
      <w:r w:rsidRPr="000F7FEC">
        <w:rPr>
          <w:rFonts w:hint="eastAsia"/>
          <w:spacing w:val="-6"/>
        </w:rPr>
        <w:t>)</w:t>
      </w:r>
      <w:r w:rsidRPr="000F7FEC">
        <w:rPr>
          <w:rFonts w:hint="eastAsia"/>
          <w:spacing w:val="-6"/>
        </w:rPr>
        <w:t>和主席</w:t>
      </w:r>
      <w:r w:rsidRPr="000F7FEC">
        <w:rPr>
          <w:rFonts w:hint="eastAsia"/>
          <w:spacing w:val="-6"/>
        </w:rPr>
        <w:t>(2006</w:t>
      </w:r>
      <w:r w:rsidRPr="000F7FEC">
        <w:rPr>
          <w:rFonts w:hint="eastAsia"/>
          <w:spacing w:val="-6"/>
        </w:rPr>
        <w:t>年</w:t>
      </w:r>
      <w:r w:rsidRPr="000F7FEC">
        <w:rPr>
          <w:rFonts w:hint="eastAsia"/>
          <w:spacing w:val="-6"/>
        </w:rPr>
        <w:t>)</w:t>
      </w:r>
    </w:p>
    <w:p w:rsidR="000D23E0" w:rsidRPr="00AC4ED8" w:rsidRDefault="000D23E0" w:rsidP="00F92D6C">
      <w:pPr>
        <w:pStyle w:val="SingleTxtGC"/>
      </w:pPr>
      <w:r>
        <w:t>反对种族主义、种族歧视、仇外心理和相关不容忍现象世界会议</w:t>
      </w:r>
      <w:r>
        <w:rPr>
          <w:rFonts w:hint="eastAsia"/>
        </w:rPr>
        <w:t>《宣言》草案工作组主席</w:t>
      </w:r>
      <w:r>
        <w:rPr>
          <w:rFonts w:hint="eastAsia"/>
        </w:rPr>
        <w:t>/</w:t>
      </w:r>
      <w:r>
        <w:rPr>
          <w:rFonts w:hint="eastAsia"/>
        </w:rPr>
        <w:t>报告员，德班，</w:t>
      </w:r>
      <w:r>
        <w:rPr>
          <w:rFonts w:hint="eastAsia"/>
        </w:rPr>
        <w:t>2001</w:t>
      </w:r>
      <w:r>
        <w:rPr>
          <w:rFonts w:hint="eastAsia"/>
        </w:rPr>
        <w:t>年</w:t>
      </w:r>
    </w:p>
    <w:p w:rsidR="000D23E0" w:rsidRPr="00AC4ED8" w:rsidRDefault="000D23E0" w:rsidP="00F92D6C">
      <w:pPr>
        <w:pStyle w:val="SingleTxtGC"/>
      </w:pPr>
      <w:r>
        <w:rPr>
          <w:rFonts w:hint="eastAsia"/>
        </w:rPr>
        <w:t>联合国人权委员会比利时代表</w:t>
      </w:r>
      <w:r>
        <w:rPr>
          <w:rFonts w:hint="eastAsia"/>
        </w:rPr>
        <w:t>(</w:t>
      </w:r>
      <w:r>
        <w:t>1986</w:t>
      </w:r>
      <w:r>
        <w:rPr>
          <w:rFonts w:hint="eastAsia"/>
        </w:rPr>
        <w:t>-</w:t>
      </w:r>
      <w:r>
        <w:t>1991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、副主席</w:t>
      </w:r>
      <w:r>
        <w:rPr>
          <w:rFonts w:hint="eastAsia"/>
        </w:rPr>
        <w:t>(1986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和主席</w:t>
      </w:r>
      <w:r>
        <w:rPr>
          <w:rFonts w:hint="eastAsia"/>
        </w:rPr>
        <w:t>(1989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0D23E0" w:rsidRPr="00BD442D" w:rsidRDefault="000D23E0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这方面最近的出版物：</w:t>
      </w:r>
    </w:p>
    <w:p w:rsidR="000D23E0" w:rsidRPr="00480938" w:rsidRDefault="000D23E0" w:rsidP="00F92D6C">
      <w:pPr>
        <w:pStyle w:val="SingleTxtGC"/>
        <w:rPr>
          <w:lang w:val="en-GB"/>
        </w:rPr>
      </w:pPr>
      <w:r>
        <w:rPr>
          <w:rFonts w:hint="eastAsia"/>
        </w:rPr>
        <w:t>“</w:t>
      </w:r>
      <w:proofErr w:type="spellStart"/>
      <w:r>
        <w:t>Nationalit</w:t>
      </w:r>
      <w:r w:rsidRPr="003C4A97">
        <w:t>é</w:t>
      </w:r>
      <w:proofErr w:type="spellEnd"/>
      <w:r w:rsidRPr="003C4A97">
        <w:t xml:space="preserve"> </w:t>
      </w:r>
      <w:r>
        <w:t>et</w:t>
      </w:r>
      <w:r w:rsidRPr="003C4A97">
        <w:t xml:space="preserve"> </w:t>
      </w:r>
      <w:proofErr w:type="spellStart"/>
      <w:r>
        <w:t>minorit</w:t>
      </w:r>
      <w:r w:rsidRPr="003C4A97">
        <w:t>é</w:t>
      </w:r>
      <w:r>
        <w:t>s</w:t>
      </w:r>
      <w:proofErr w:type="spellEnd"/>
      <w:r w:rsidRPr="003C4A97">
        <w:t xml:space="preserve"> </w:t>
      </w:r>
      <w:r>
        <w:t>en</w:t>
      </w:r>
      <w:r w:rsidRPr="003C4A97">
        <w:t xml:space="preserve"> </w:t>
      </w:r>
      <w:r>
        <w:t>droit</w:t>
      </w:r>
      <w:r w:rsidRPr="003C4A97">
        <w:t xml:space="preserve"> </w:t>
      </w:r>
      <w:r>
        <w:t>international</w:t>
      </w:r>
      <w:r>
        <w:rPr>
          <w:rFonts w:hint="eastAsia"/>
        </w:rPr>
        <w:t>”</w:t>
      </w:r>
      <w:r>
        <w:t>(</w:t>
      </w:r>
      <w:r>
        <w:rPr>
          <w:rFonts w:hint="eastAsia"/>
          <w:lang w:val="fr-FR"/>
        </w:rPr>
        <w:t>《国际法中的民族和少数群体</w:t>
      </w:r>
      <w:r>
        <w:rPr>
          <w:rFonts w:hint="eastAsia"/>
        </w:rPr>
        <w:t>》</w:t>
      </w:r>
      <w:r>
        <w:rPr>
          <w:rFonts w:hint="eastAsia"/>
        </w:rPr>
        <w:t>)</w:t>
      </w:r>
      <w:r>
        <w:rPr>
          <w:rFonts w:hint="eastAsia"/>
        </w:rPr>
        <w:t>，载于</w:t>
      </w:r>
      <w:r w:rsidRPr="00174CDD">
        <w:t xml:space="preserve">Droit international et </w:t>
      </w:r>
      <w:proofErr w:type="spellStart"/>
      <w:r w:rsidRPr="00174CDD">
        <w:t>nationalité</w:t>
      </w:r>
      <w:proofErr w:type="spellEnd"/>
      <w:r w:rsidRPr="00174CDD">
        <w:t xml:space="preserve">. </w:t>
      </w:r>
      <w:proofErr w:type="spellStart"/>
      <w:r w:rsidRPr="00174CDD">
        <w:rPr>
          <w:lang w:val="en-GB"/>
        </w:rPr>
        <w:t>Colloque</w:t>
      </w:r>
      <w:proofErr w:type="spellEnd"/>
      <w:r w:rsidRPr="00174CDD">
        <w:rPr>
          <w:lang w:val="en-GB"/>
        </w:rPr>
        <w:t xml:space="preserve"> de Poitiers de la </w:t>
      </w:r>
      <w:proofErr w:type="spellStart"/>
      <w:r w:rsidRPr="00174CDD">
        <w:rPr>
          <w:lang w:val="en-GB"/>
        </w:rPr>
        <w:t>Sociéte</w:t>
      </w:r>
      <w:proofErr w:type="spellEnd"/>
      <w:r w:rsidRPr="00174CDD">
        <w:rPr>
          <w:lang w:val="en-GB"/>
        </w:rPr>
        <w:t xml:space="preserve"> </w:t>
      </w:r>
      <w:proofErr w:type="spellStart"/>
      <w:r w:rsidRPr="00174CDD">
        <w:rPr>
          <w:lang w:val="en-GB"/>
        </w:rPr>
        <w:t>française</w:t>
      </w:r>
      <w:proofErr w:type="spellEnd"/>
      <w:r w:rsidRPr="00174CDD">
        <w:rPr>
          <w:lang w:val="en-GB"/>
        </w:rPr>
        <w:t xml:space="preserve"> pour le droit international.</w:t>
      </w:r>
      <w:r>
        <w:rPr>
          <w:rFonts w:hint="eastAsia"/>
          <w:lang w:val="en-GB"/>
        </w:rPr>
        <w:t>，</w:t>
      </w:r>
      <w:r>
        <w:rPr>
          <w:rFonts w:hint="eastAsia"/>
        </w:rPr>
        <w:t>巴黎</w:t>
      </w:r>
      <w:r>
        <w:rPr>
          <w:rFonts w:hint="eastAsia"/>
          <w:lang w:val="en-GB"/>
        </w:rPr>
        <w:t>，</w:t>
      </w:r>
      <w:proofErr w:type="spellStart"/>
      <w:r>
        <w:rPr>
          <w:lang w:val="en-GB"/>
        </w:rPr>
        <w:t>Pedone</w:t>
      </w:r>
      <w:proofErr w:type="spellEnd"/>
      <w:r>
        <w:rPr>
          <w:lang w:val="en-GB"/>
        </w:rPr>
        <w:t>, 2</w:t>
      </w:r>
      <w:r w:rsidRPr="00480938">
        <w:rPr>
          <w:lang w:val="en-GB"/>
        </w:rPr>
        <w:t>0</w:t>
      </w:r>
      <w:r>
        <w:rPr>
          <w:lang w:val="en-GB"/>
        </w:rPr>
        <w:t>12</w:t>
      </w:r>
      <w:r>
        <w:rPr>
          <w:rFonts w:hint="eastAsia"/>
        </w:rPr>
        <w:t>年</w:t>
      </w:r>
      <w:r>
        <w:rPr>
          <w:rFonts w:hint="eastAsia"/>
          <w:lang w:val="en-GB"/>
        </w:rPr>
        <w:t>，</w:t>
      </w:r>
      <w:r>
        <w:rPr>
          <w:rFonts w:hint="eastAsia"/>
        </w:rPr>
        <w:t>第</w:t>
      </w:r>
      <w:r>
        <w:rPr>
          <w:lang w:val="en-GB"/>
        </w:rPr>
        <w:t>145</w:t>
      </w:r>
      <w:r>
        <w:rPr>
          <w:rFonts w:hint="eastAsia"/>
          <w:lang w:val="en-GB"/>
        </w:rPr>
        <w:t>-</w:t>
      </w:r>
      <w:r>
        <w:rPr>
          <w:lang w:val="en-GB"/>
        </w:rPr>
        <w:t>163</w:t>
      </w:r>
      <w:r>
        <w:rPr>
          <w:rFonts w:hint="eastAsia"/>
          <w:lang w:val="fr-FR"/>
        </w:rPr>
        <w:t>页</w:t>
      </w:r>
    </w:p>
    <w:p w:rsidR="000D23E0" w:rsidRPr="00480938" w:rsidRDefault="000D23E0" w:rsidP="00F92D6C">
      <w:pPr>
        <w:pStyle w:val="SingleTxtGC"/>
        <w:rPr>
          <w:lang w:val="en-GB"/>
        </w:rPr>
      </w:pPr>
      <w:r>
        <w:rPr>
          <w:rFonts w:hint="eastAsia"/>
          <w:lang w:val="en-GB"/>
        </w:rPr>
        <w:t>“</w:t>
      </w:r>
      <w:r>
        <w:rPr>
          <w:lang w:val="en-GB"/>
        </w:rPr>
        <w:t>Strasbourg</w:t>
      </w:r>
      <w:r w:rsidRPr="00480938">
        <w:rPr>
          <w:lang w:val="en-GB"/>
        </w:rPr>
        <w:t xml:space="preserve"> </w:t>
      </w:r>
      <w:r>
        <w:rPr>
          <w:lang w:val="en-GB"/>
        </w:rPr>
        <w:t>et</w:t>
      </w:r>
      <w:r w:rsidRPr="00480938">
        <w:rPr>
          <w:lang w:val="en-GB"/>
        </w:rPr>
        <w:t xml:space="preserve"> </w:t>
      </w:r>
      <w:r>
        <w:rPr>
          <w:lang w:val="en-GB"/>
        </w:rPr>
        <w:t>les</w:t>
      </w:r>
      <w:r w:rsidRPr="00480938">
        <w:rPr>
          <w:lang w:val="en-GB"/>
        </w:rPr>
        <w:t xml:space="preserve"> </w:t>
      </w:r>
      <w:proofErr w:type="spellStart"/>
      <w:r>
        <w:rPr>
          <w:lang w:val="en-GB"/>
        </w:rPr>
        <w:t>demandeurs</w:t>
      </w:r>
      <w:proofErr w:type="spellEnd"/>
      <w:r w:rsidRPr="00480938"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 w:rsidRPr="00480938">
        <w:rPr>
          <w:lang w:val="en-GB"/>
        </w:rPr>
        <w:t>’</w:t>
      </w:r>
      <w:r>
        <w:rPr>
          <w:lang w:val="en-GB"/>
        </w:rPr>
        <w:t>asile</w:t>
      </w:r>
      <w:proofErr w:type="spellEnd"/>
      <w:r>
        <w:rPr>
          <w:lang w:val="en-GB"/>
        </w:rPr>
        <w:t>：</w:t>
      </w:r>
      <w:r w:rsidRPr="00480938">
        <w:rPr>
          <w:lang w:val="en-GB"/>
        </w:rPr>
        <w:t xml:space="preserve"> </w:t>
      </w:r>
      <w:r>
        <w:rPr>
          <w:lang w:val="en-GB"/>
        </w:rPr>
        <w:t>des</w:t>
      </w:r>
      <w:r w:rsidRPr="00480938">
        <w:rPr>
          <w:lang w:val="en-GB"/>
        </w:rPr>
        <w:t xml:space="preserve"> </w:t>
      </w:r>
      <w:proofErr w:type="spellStart"/>
      <w:r>
        <w:rPr>
          <w:lang w:val="en-GB"/>
        </w:rPr>
        <w:t>juges</w:t>
      </w:r>
      <w:proofErr w:type="spellEnd"/>
      <w:r w:rsidRPr="00480938">
        <w:rPr>
          <w:lang w:val="en-GB"/>
        </w:rPr>
        <w:t xml:space="preserve"> </w:t>
      </w:r>
      <w:proofErr w:type="spellStart"/>
      <w:r>
        <w:rPr>
          <w:lang w:val="en-GB"/>
        </w:rPr>
        <w:t>sur</w:t>
      </w:r>
      <w:proofErr w:type="spellEnd"/>
      <w:r w:rsidRPr="00480938">
        <w:rPr>
          <w:lang w:val="en-GB"/>
        </w:rPr>
        <w:t xml:space="preserve"> </w:t>
      </w:r>
      <w:r>
        <w:rPr>
          <w:lang w:val="en-GB"/>
        </w:rPr>
        <w:t>un</w:t>
      </w:r>
      <w:r w:rsidRPr="00480938">
        <w:rPr>
          <w:lang w:val="en-GB"/>
        </w:rPr>
        <w:t xml:space="preserve"> </w:t>
      </w:r>
      <w:r>
        <w:rPr>
          <w:lang w:val="en-GB"/>
        </w:rPr>
        <w:t>terrain</w:t>
      </w:r>
      <w:r w:rsidRPr="00480938">
        <w:rPr>
          <w:lang w:val="en-GB"/>
        </w:rPr>
        <w:t xml:space="preserve"> </w:t>
      </w:r>
      <w:proofErr w:type="spellStart"/>
      <w:r>
        <w:rPr>
          <w:lang w:val="en-GB"/>
        </w:rPr>
        <w:t>glissant</w:t>
      </w:r>
      <w:proofErr w:type="spellEnd"/>
      <w:r>
        <w:rPr>
          <w:rFonts w:hint="eastAsia"/>
          <w:lang w:val="en-GB"/>
        </w:rPr>
        <w:t>”</w:t>
      </w:r>
      <w:r>
        <w:rPr>
          <w:lang w:val="en-GB"/>
        </w:rPr>
        <w:t>(</w:t>
      </w:r>
      <w:r>
        <w:rPr>
          <w:rFonts w:hint="eastAsia"/>
        </w:rPr>
        <w:t>《如履薄冰的法官</w:t>
      </w:r>
      <w:r>
        <w:rPr>
          <w:rFonts w:hint="eastAsia"/>
          <w:lang w:val="en-GB"/>
        </w:rPr>
        <w:t>：</w:t>
      </w:r>
      <w:r>
        <w:rPr>
          <w:rFonts w:hint="eastAsia"/>
        </w:rPr>
        <w:t>欧洲人权法院和对寻求庇护者的处理》</w:t>
      </w:r>
      <w:r>
        <w:rPr>
          <w:lang w:val="en-GB"/>
        </w:rPr>
        <w:t>)</w:t>
      </w:r>
      <w:r>
        <w:rPr>
          <w:rFonts w:hint="eastAsia"/>
          <w:lang w:val="en-GB"/>
        </w:rPr>
        <w:t>，</w:t>
      </w:r>
      <w:r>
        <w:rPr>
          <w:rFonts w:hint="eastAsia"/>
        </w:rPr>
        <w:t>布鲁塞尔</w:t>
      </w:r>
      <w:r>
        <w:rPr>
          <w:rFonts w:hint="eastAsia"/>
          <w:lang w:val="en-GB"/>
        </w:rPr>
        <w:t>，</w:t>
      </w:r>
      <w:proofErr w:type="spellStart"/>
      <w:r>
        <w:rPr>
          <w:lang w:val="en-GB"/>
        </w:rPr>
        <w:t>Bruylant</w:t>
      </w:r>
      <w:proofErr w:type="spellEnd"/>
      <w:r>
        <w:rPr>
          <w:lang w:val="en-GB"/>
        </w:rPr>
        <w:t>, 2</w:t>
      </w:r>
      <w:r w:rsidRPr="00480938">
        <w:rPr>
          <w:lang w:val="en-GB"/>
        </w:rPr>
        <w:t>0</w:t>
      </w:r>
      <w:r>
        <w:rPr>
          <w:lang w:val="en-GB"/>
        </w:rPr>
        <w:t>1</w:t>
      </w:r>
      <w:r w:rsidRPr="00480938">
        <w:rPr>
          <w:lang w:val="en-GB"/>
        </w:rPr>
        <w:t>0</w:t>
      </w:r>
      <w:r>
        <w:rPr>
          <w:rFonts w:hint="eastAsia"/>
        </w:rPr>
        <w:t>年</w:t>
      </w:r>
      <w:r>
        <w:rPr>
          <w:rFonts w:hint="eastAsia"/>
          <w:lang w:val="en-GB"/>
        </w:rPr>
        <w:t>，</w:t>
      </w:r>
      <w:r>
        <w:rPr>
          <w:rFonts w:hint="eastAsia"/>
        </w:rPr>
        <w:t>第</w:t>
      </w:r>
      <w:r>
        <w:rPr>
          <w:lang w:val="en-GB"/>
        </w:rPr>
        <w:t>189</w:t>
      </w:r>
      <w:r>
        <w:rPr>
          <w:rFonts w:hint="eastAsia"/>
        </w:rPr>
        <w:t>页</w:t>
      </w:r>
    </w:p>
    <w:p w:rsidR="000D23E0" w:rsidRPr="00174CDD" w:rsidRDefault="000D23E0" w:rsidP="00F92D6C">
      <w:pPr>
        <w:pStyle w:val="SingleTxtGC"/>
        <w:rPr>
          <w:spacing w:val="-3"/>
        </w:rPr>
      </w:pPr>
      <w:r w:rsidRPr="00174CDD">
        <w:rPr>
          <w:rFonts w:hint="eastAsia"/>
          <w:spacing w:val="-3"/>
        </w:rPr>
        <w:t>“</w:t>
      </w:r>
      <w:r w:rsidRPr="00174CDD">
        <w:rPr>
          <w:spacing w:val="-3"/>
        </w:rPr>
        <w:t xml:space="preserve">The </w:t>
      </w:r>
      <w:r w:rsidRPr="00174CDD">
        <w:rPr>
          <w:rFonts w:hint="eastAsia"/>
          <w:spacing w:val="-3"/>
        </w:rPr>
        <w:t>South Africa</w:t>
      </w:r>
      <w:r w:rsidRPr="00174CDD">
        <w:rPr>
          <w:spacing w:val="-3"/>
        </w:rPr>
        <w:t>n Constitutional Court and Socio-economic Rights</w:t>
      </w:r>
      <w:r w:rsidRPr="00174CDD">
        <w:rPr>
          <w:rFonts w:hint="eastAsia"/>
          <w:spacing w:val="-3"/>
        </w:rPr>
        <w:t>”</w:t>
      </w:r>
      <w:r w:rsidRPr="00174CDD">
        <w:rPr>
          <w:rFonts w:hint="eastAsia"/>
          <w:spacing w:val="-3"/>
        </w:rPr>
        <w:t>(</w:t>
      </w:r>
      <w:r w:rsidRPr="00174CDD">
        <w:rPr>
          <w:rFonts w:hint="eastAsia"/>
          <w:spacing w:val="-3"/>
        </w:rPr>
        <w:t>《南非宪法法院和社会经济权利》</w:t>
      </w:r>
      <w:r w:rsidRPr="00174CDD">
        <w:rPr>
          <w:rFonts w:hint="eastAsia"/>
          <w:spacing w:val="-3"/>
        </w:rPr>
        <w:t>)</w:t>
      </w:r>
      <w:r w:rsidRPr="00174CDD">
        <w:rPr>
          <w:rFonts w:hint="eastAsia"/>
          <w:spacing w:val="-3"/>
        </w:rPr>
        <w:t>，载于</w:t>
      </w:r>
      <w:r w:rsidRPr="00174CDD">
        <w:rPr>
          <w:spacing w:val="-3"/>
        </w:rPr>
        <w:t>Lièg</w:t>
      </w:r>
      <w:r>
        <w:rPr>
          <w:spacing w:val="-3"/>
        </w:rPr>
        <w:t xml:space="preserve">e, </w:t>
      </w:r>
      <w:r w:rsidRPr="00174CDD">
        <w:rPr>
          <w:spacing w:val="-3"/>
        </w:rPr>
        <w:t>Strasbour</w:t>
      </w:r>
      <w:r>
        <w:rPr>
          <w:spacing w:val="-3"/>
        </w:rPr>
        <w:t xml:space="preserve">g, </w:t>
      </w:r>
      <w:proofErr w:type="spellStart"/>
      <w:r w:rsidRPr="00174CDD">
        <w:rPr>
          <w:spacing w:val="-3"/>
        </w:rPr>
        <w:t>Bruxelles</w:t>
      </w:r>
      <w:proofErr w:type="spellEnd"/>
      <w:r>
        <w:rPr>
          <w:rFonts w:hint="eastAsia"/>
          <w:spacing w:val="-3"/>
        </w:rPr>
        <w:t>:</w:t>
      </w:r>
      <w:r w:rsidRPr="00174CDD">
        <w:rPr>
          <w:spacing w:val="-3"/>
        </w:rPr>
        <w:t xml:space="preserve"> </w:t>
      </w:r>
      <w:proofErr w:type="spellStart"/>
      <w:r w:rsidRPr="00174CDD">
        <w:rPr>
          <w:spacing w:val="-3"/>
        </w:rPr>
        <w:t>parcours</w:t>
      </w:r>
      <w:proofErr w:type="spellEnd"/>
      <w:r w:rsidRPr="00174CDD">
        <w:rPr>
          <w:spacing w:val="-3"/>
        </w:rPr>
        <w:t xml:space="preserve"> des </w:t>
      </w:r>
      <w:r w:rsidRPr="00174CDD">
        <w:rPr>
          <w:spacing w:val="-3"/>
        </w:rPr>
        <w:lastRenderedPageBreak/>
        <w:t xml:space="preserve">droits de </w:t>
      </w:r>
      <w:proofErr w:type="spellStart"/>
      <w:r w:rsidRPr="00174CDD">
        <w:rPr>
          <w:spacing w:val="-3"/>
        </w:rPr>
        <w:t>l’homme</w:t>
      </w:r>
      <w:proofErr w:type="spellEnd"/>
      <w:r>
        <w:rPr>
          <w:rFonts w:hint="eastAsia"/>
          <w:spacing w:val="-3"/>
        </w:rPr>
        <w:t>:</w:t>
      </w:r>
      <w:r w:rsidRPr="00174CDD">
        <w:rPr>
          <w:spacing w:val="-3"/>
        </w:rPr>
        <w:t xml:space="preserve"> Liber </w:t>
      </w:r>
      <w:proofErr w:type="spellStart"/>
      <w:r w:rsidRPr="00174CDD">
        <w:rPr>
          <w:spacing w:val="-3"/>
        </w:rPr>
        <w:t>amicorum</w:t>
      </w:r>
      <w:proofErr w:type="spellEnd"/>
      <w:r w:rsidRPr="00174CDD">
        <w:rPr>
          <w:spacing w:val="-3"/>
        </w:rPr>
        <w:t xml:space="preserve"> Michel Melchior. </w:t>
      </w:r>
      <w:proofErr w:type="spellStart"/>
      <w:r w:rsidRPr="00174CDD">
        <w:rPr>
          <w:spacing w:val="-3"/>
        </w:rPr>
        <w:t>Lima</w:t>
      </w:r>
      <w:r>
        <w:rPr>
          <w:spacing w:val="-3"/>
        </w:rPr>
        <w:t>l</w:t>
      </w:r>
      <w:proofErr w:type="spellEnd"/>
      <w:r>
        <w:rPr>
          <w:spacing w:val="-3"/>
        </w:rPr>
        <w:t xml:space="preserve">, </w:t>
      </w:r>
      <w:proofErr w:type="spellStart"/>
      <w:r w:rsidRPr="00174CDD">
        <w:rPr>
          <w:spacing w:val="-3"/>
        </w:rPr>
        <w:t>Anthemi</w:t>
      </w:r>
      <w:r>
        <w:rPr>
          <w:spacing w:val="-3"/>
        </w:rPr>
        <w:t>s</w:t>
      </w:r>
      <w:proofErr w:type="spellEnd"/>
      <w:r>
        <w:rPr>
          <w:spacing w:val="-3"/>
        </w:rPr>
        <w:t xml:space="preserve">, </w:t>
      </w:r>
      <w:r w:rsidRPr="00174CDD">
        <w:rPr>
          <w:spacing w:val="-3"/>
        </w:rPr>
        <w:t>2010</w:t>
      </w:r>
      <w:r w:rsidRPr="00174CDD">
        <w:rPr>
          <w:rFonts w:hint="eastAsia"/>
          <w:spacing w:val="-3"/>
          <w:lang w:val="fr-FR"/>
        </w:rPr>
        <w:t>年</w:t>
      </w:r>
      <w:r w:rsidRPr="00174CDD">
        <w:rPr>
          <w:rFonts w:hint="eastAsia"/>
          <w:spacing w:val="-3"/>
        </w:rPr>
        <w:t>，</w:t>
      </w:r>
      <w:r w:rsidRPr="00174CDD">
        <w:rPr>
          <w:rFonts w:hint="eastAsia"/>
          <w:spacing w:val="-3"/>
          <w:lang w:val="fr-FR"/>
        </w:rPr>
        <w:t>第</w:t>
      </w:r>
      <w:r w:rsidRPr="00174CDD">
        <w:rPr>
          <w:spacing w:val="-3"/>
        </w:rPr>
        <w:t xml:space="preserve"> 281</w:t>
      </w:r>
      <w:r w:rsidRPr="00174CDD">
        <w:rPr>
          <w:rFonts w:hint="eastAsia"/>
          <w:spacing w:val="-3"/>
        </w:rPr>
        <w:t>-</w:t>
      </w:r>
      <w:r w:rsidRPr="00174CDD">
        <w:rPr>
          <w:spacing w:val="-3"/>
        </w:rPr>
        <w:t>309</w:t>
      </w:r>
      <w:r w:rsidRPr="00174CDD">
        <w:rPr>
          <w:rFonts w:hint="eastAsia"/>
          <w:spacing w:val="-3"/>
          <w:lang w:val="fr-FR"/>
        </w:rPr>
        <w:t>页</w:t>
      </w:r>
    </w:p>
    <w:p w:rsidR="000D23E0" w:rsidRPr="00277729" w:rsidRDefault="000D23E0" w:rsidP="00F92D6C">
      <w:pPr>
        <w:pStyle w:val="SingleTxtGC"/>
      </w:pPr>
      <w:r>
        <w:rPr>
          <w:rFonts w:hint="eastAsia"/>
        </w:rPr>
        <w:t>“</w:t>
      </w:r>
      <w:proofErr w:type="spellStart"/>
      <w:r>
        <w:t>T</w:t>
      </w:r>
      <w:r w:rsidRPr="00277729">
        <w:t>é</w:t>
      </w:r>
      <w:r>
        <w:t>moignage</w:t>
      </w:r>
      <w:proofErr w:type="spellEnd"/>
      <w:r w:rsidRPr="00277729">
        <w:t xml:space="preserve"> </w:t>
      </w:r>
      <w:proofErr w:type="spellStart"/>
      <w:r>
        <w:t>d</w:t>
      </w:r>
      <w:r w:rsidRPr="00277729">
        <w:t>’</w:t>
      </w:r>
      <w:r>
        <w:t>une</w:t>
      </w:r>
      <w:proofErr w:type="spellEnd"/>
      <w:r w:rsidRPr="00277729">
        <w:t xml:space="preserve"> </w:t>
      </w:r>
      <w:proofErr w:type="spellStart"/>
      <w:r>
        <w:t>pr</w:t>
      </w:r>
      <w:r w:rsidRPr="00277729">
        <w:t>é</w:t>
      </w:r>
      <w:r>
        <w:t>sence</w:t>
      </w:r>
      <w:proofErr w:type="spellEnd"/>
      <w:r w:rsidRPr="00277729">
        <w:t xml:space="preserve"> </w:t>
      </w:r>
      <w:proofErr w:type="spellStart"/>
      <w:r>
        <w:t>belge</w:t>
      </w:r>
      <w:proofErr w:type="spellEnd"/>
      <w:r w:rsidRPr="00277729">
        <w:t xml:space="preserve"> </w:t>
      </w:r>
      <w:r>
        <w:t>au</w:t>
      </w:r>
      <w:r w:rsidRPr="00277729">
        <w:t xml:space="preserve"> </w:t>
      </w:r>
      <w:proofErr w:type="spellStart"/>
      <w:r>
        <w:t>sein</w:t>
      </w:r>
      <w:proofErr w:type="spellEnd"/>
      <w:r w:rsidRPr="00277729">
        <w:t xml:space="preserve"> </w:t>
      </w:r>
      <w:r>
        <w:t>des</w:t>
      </w:r>
      <w:r w:rsidRPr="00277729">
        <w:t xml:space="preserve"> </w:t>
      </w:r>
      <w:proofErr w:type="spellStart"/>
      <w:r>
        <w:t>organes</w:t>
      </w:r>
      <w:proofErr w:type="spellEnd"/>
      <w:r w:rsidRPr="00277729">
        <w:t xml:space="preserve"> </w:t>
      </w:r>
      <w:r>
        <w:t>des</w:t>
      </w:r>
      <w:r w:rsidRPr="00277729">
        <w:t xml:space="preserve"> </w:t>
      </w:r>
      <w:r>
        <w:t>Nations</w:t>
      </w:r>
      <w:r w:rsidRPr="00277729">
        <w:t xml:space="preserve"> </w:t>
      </w:r>
      <w:proofErr w:type="spellStart"/>
      <w:r>
        <w:t>Unies</w:t>
      </w:r>
      <w:proofErr w:type="spellEnd"/>
      <w:r w:rsidRPr="00277729">
        <w:t xml:space="preserve"> </w:t>
      </w:r>
      <w:r>
        <w:t>en</w:t>
      </w:r>
      <w:r w:rsidRPr="00277729">
        <w:t xml:space="preserve"> </w:t>
      </w:r>
      <w:proofErr w:type="spellStart"/>
      <w:r>
        <w:t>mati</w:t>
      </w:r>
      <w:r w:rsidRPr="00277729">
        <w:t>è</w:t>
      </w:r>
      <w:r>
        <w:t>re</w:t>
      </w:r>
      <w:proofErr w:type="spellEnd"/>
      <w:r w:rsidRPr="00277729">
        <w:t xml:space="preserve"> </w:t>
      </w:r>
      <w:r>
        <w:t>de</w:t>
      </w:r>
      <w:r w:rsidRPr="00277729">
        <w:t xml:space="preserve"> </w:t>
      </w:r>
      <w:r>
        <w:t>droits</w:t>
      </w:r>
      <w:r w:rsidRPr="00277729">
        <w:t xml:space="preserve"> </w:t>
      </w:r>
      <w:r>
        <w:t>de</w:t>
      </w:r>
      <w:r w:rsidRPr="00277729">
        <w:t xml:space="preserve"> </w:t>
      </w:r>
      <w:proofErr w:type="spellStart"/>
      <w:r>
        <w:t>l</w:t>
      </w:r>
      <w:r w:rsidRPr="00277729">
        <w:t>’</w:t>
      </w:r>
      <w:r>
        <w:t>homme</w:t>
      </w:r>
      <w:proofErr w:type="spellEnd"/>
      <w:r>
        <w:rPr>
          <w:rFonts w:hint="eastAsia"/>
        </w:rPr>
        <w:t>”</w:t>
      </w:r>
      <w:r w:rsidRPr="00277729">
        <w:t>(</w:t>
      </w:r>
      <w:r>
        <w:rPr>
          <w:rFonts w:hint="eastAsia"/>
          <w:lang w:val="fr-FR"/>
        </w:rPr>
        <w:t>《比利时驻联合国条约机构代表关于人权的认识》</w:t>
      </w:r>
      <w:r w:rsidRPr="00277729">
        <w:rPr>
          <w:rFonts w:hint="eastAsia"/>
        </w:rPr>
        <w:t>)</w:t>
      </w:r>
      <w:r w:rsidRPr="00277729">
        <w:rPr>
          <w:rFonts w:hint="eastAsia"/>
        </w:rPr>
        <w:t>，</w:t>
      </w:r>
      <w:r>
        <w:rPr>
          <w:rFonts w:hint="eastAsia"/>
          <w:lang w:val="fr-FR"/>
        </w:rPr>
        <w:t>载于</w:t>
      </w:r>
      <w:r w:rsidRPr="00174CDD">
        <w:t xml:space="preserve">Revue </w:t>
      </w:r>
      <w:proofErr w:type="spellStart"/>
      <w:r w:rsidRPr="00174CDD">
        <w:t>trimestrielle</w:t>
      </w:r>
      <w:proofErr w:type="spellEnd"/>
      <w:r w:rsidRPr="00174CDD">
        <w:t xml:space="preserve"> des droits de </w:t>
      </w:r>
      <w:proofErr w:type="spellStart"/>
      <w:r w:rsidRPr="00174CDD">
        <w:t>l’homm</w:t>
      </w:r>
      <w:r>
        <w:t>e</w:t>
      </w:r>
      <w:proofErr w:type="spellEnd"/>
      <w:r>
        <w:t>, 2</w:t>
      </w:r>
      <w:r w:rsidRPr="00277729">
        <w:t>00</w:t>
      </w:r>
      <w:r>
        <w:t>8</w:t>
      </w:r>
      <w:r>
        <w:rPr>
          <w:rFonts w:hint="eastAsia"/>
          <w:lang w:val="fr-FR"/>
        </w:rPr>
        <w:t>年</w:t>
      </w:r>
      <w:r w:rsidRPr="00277729">
        <w:rPr>
          <w:rFonts w:hint="eastAsia"/>
        </w:rPr>
        <w:t>，</w:t>
      </w:r>
      <w:r>
        <w:rPr>
          <w:rFonts w:hint="eastAsia"/>
          <w:lang w:val="fr-FR"/>
        </w:rPr>
        <w:t>第</w:t>
      </w:r>
      <w:r>
        <w:t>329</w:t>
      </w:r>
      <w:r>
        <w:rPr>
          <w:rFonts w:hint="eastAsia"/>
        </w:rPr>
        <w:t>-</w:t>
      </w:r>
      <w:r>
        <w:t>346</w:t>
      </w:r>
      <w:r>
        <w:rPr>
          <w:rFonts w:hint="eastAsia"/>
          <w:lang w:val="fr-FR"/>
        </w:rPr>
        <w:t>页</w:t>
      </w:r>
    </w:p>
    <w:p w:rsidR="000D23E0" w:rsidRPr="00174CDD" w:rsidRDefault="000D23E0" w:rsidP="00F92D6C">
      <w:pPr>
        <w:pStyle w:val="SingleTxtGC"/>
      </w:pPr>
      <w:r w:rsidRPr="00174CDD">
        <w:rPr>
          <w:rFonts w:hint="eastAsia"/>
        </w:rPr>
        <w:t>“</w:t>
      </w:r>
      <w:r w:rsidRPr="00174CDD">
        <w:t xml:space="preserve">Le </w:t>
      </w:r>
      <w:proofErr w:type="spellStart"/>
      <w:r w:rsidRPr="00174CDD">
        <w:t>Conseil</w:t>
      </w:r>
      <w:proofErr w:type="spellEnd"/>
      <w:r w:rsidRPr="00174CDD">
        <w:t xml:space="preserve"> des droits de </w:t>
      </w:r>
      <w:proofErr w:type="spellStart"/>
      <w:r w:rsidRPr="00174CDD">
        <w:t>l’homme</w:t>
      </w:r>
      <w:proofErr w:type="spellEnd"/>
      <w:r>
        <w:rPr>
          <w:rFonts w:hint="eastAsia"/>
        </w:rPr>
        <w:t xml:space="preserve">: </w:t>
      </w:r>
      <w:proofErr w:type="spellStart"/>
      <w:r w:rsidRPr="00174CDD">
        <w:t>une</w:t>
      </w:r>
      <w:proofErr w:type="spellEnd"/>
      <w:r w:rsidRPr="00174CDD">
        <w:t xml:space="preserve"> </w:t>
      </w:r>
      <w:proofErr w:type="spellStart"/>
      <w:r w:rsidRPr="00174CDD">
        <w:t>réforme</w:t>
      </w:r>
      <w:proofErr w:type="spellEnd"/>
      <w:r w:rsidRPr="00174CDD">
        <w:t xml:space="preserve"> </w:t>
      </w:r>
      <w:proofErr w:type="spellStart"/>
      <w:r w:rsidRPr="00174CDD">
        <w:t>douteuse</w:t>
      </w:r>
      <w:proofErr w:type="spellEnd"/>
      <w:r w:rsidRPr="00174CDD">
        <w:t>？</w:t>
      </w:r>
      <w:r w:rsidRPr="00174CDD">
        <w:rPr>
          <w:rFonts w:hint="eastAsia"/>
        </w:rPr>
        <w:t>”</w:t>
      </w:r>
      <w:r w:rsidRPr="00174CDD">
        <w:t>(</w:t>
      </w:r>
      <w:r>
        <w:rPr>
          <w:rFonts w:hint="eastAsia"/>
        </w:rPr>
        <w:t>《人权理事会</w:t>
      </w:r>
      <w:r w:rsidRPr="00174CDD">
        <w:rPr>
          <w:rFonts w:hint="eastAsia"/>
        </w:rPr>
        <w:t>：</w:t>
      </w:r>
      <w:r>
        <w:rPr>
          <w:rFonts w:hint="eastAsia"/>
        </w:rPr>
        <w:t>令人质疑的改革</w:t>
      </w:r>
      <w:r w:rsidRPr="00174CDD">
        <w:rPr>
          <w:rFonts w:hint="eastAsia"/>
        </w:rPr>
        <w:t>？</w:t>
      </w:r>
      <w:r>
        <w:rPr>
          <w:rFonts w:hint="eastAsia"/>
        </w:rPr>
        <w:t>》</w:t>
      </w:r>
      <w:proofErr w:type="gramStart"/>
      <w:r w:rsidRPr="00174CDD">
        <w:rPr>
          <w:rFonts w:hint="eastAsia"/>
        </w:rPr>
        <w:t>)</w:t>
      </w:r>
      <w:r w:rsidRPr="00174CDD">
        <w:rPr>
          <w:rFonts w:hint="eastAsia"/>
        </w:rPr>
        <w:t>，</w:t>
      </w:r>
      <w:proofErr w:type="gramEnd"/>
      <w:r>
        <w:rPr>
          <w:rFonts w:hint="eastAsia"/>
        </w:rPr>
        <w:t>载于</w:t>
      </w:r>
      <w:r w:rsidRPr="00174CDD">
        <w:t xml:space="preserve">Droit du </w:t>
      </w:r>
      <w:proofErr w:type="spellStart"/>
      <w:r w:rsidRPr="00174CDD">
        <w:t>pouvoi</w:t>
      </w:r>
      <w:r>
        <w:t>r</w:t>
      </w:r>
      <w:proofErr w:type="spellEnd"/>
      <w:r>
        <w:t xml:space="preserve">, </w:t>
      </w:r>
      <w:proofErr w:type="spellStart"/>
      <w:r w:rsidRPr="00174CDD">
        <w:t>pouvoir</w:t>
      </w:r>
      <w:proofErr w:type="spellEnd"/>
      <w:r w:rsidRPr="00174CDD">
        <w:t xml:space="preserve"> du droit</w:t>
      </w:r>
      <w:r>
        <w:rPr>
          <w:rFonts w:hint="eastAsia"/>
        </w:rPr>
        <w:t xml:space="preserve">: </w:t>
      </w:r>
      <w:r w:rsidRPr="00174CDD">
        <w:t xml:space="preserve">mélanges </w:t>
      </w:r>
      <w:proofErr w:type="spellStart"/>
      <w:r w:rsidRPr="00174CDD">
        <w:t>offerts</w:t>
      </w:r>
      <w:proofErr w:type="spellEnd"/>
      <w:r w:rsidRPr="00174CDD">
        <w:t xml:space="preserve"> à Jean Salmon. </w:t>
      </w:r>
      <w:r>
        <w:rPr>
          <w:rFonts w:hint="eastAsia"/>
          <w:lang w:val="fr-FR"/>
        </w:rPr>
        <w:t>布鲁塞尔</w:t>
      </w:r>
      <w:r w:rsidRPr="00174CDD">
        <w:rPr>
          <w:rFonts w:hint="eastAsia"/>
        </w:rPr>
        <w:t>，</w:t>
      </w:r>
      <w:proofErr w:type="spellStart"/>
      <w:r w:rsidRPr="00174CDD">
        <w:t>Bruylan</w:t>
      </w:r>
      <w:r>
        <w:t>t</w:t>
      </w:r>
      <w:proofErr w:type="spellEnd"/>
      <w:r>
        <w:t xml:space="preserve">, </w:t>
      </w:r>
      <w:r w:rsidRPr="00174CDD">
        <w:t>2007</w:t>
      </w:r>
      <w:r>
        <w:rPr>
          <w:rFonts w:hint="eastAsia"/>
          <w:lang w:val="fr-FR"/>
        </w:rPr>
        <w:t>年</w:t>
      </w:r>
      <w:r w:rsidRPr="00174CDD">
        <w:rPr>
          <w:rFonts w:hint="eastAsia"/>
        </w:rPr>
        <w:t>，</w:t>
      </w:r>
      <w:r>
        <w:rPr>
          <w:rFonts w:hint="eastAsia"/>
          <w:lang w:val="fr-FR"/>
        </w:rPr>
        <w:t>第</w:t>
      </w:r>
      <w:r w:rsidRPr="00174CDD">
        <w:t>1183</w:t>
      </w:r>
      <w:r w:rsidRPr="00174CDD">
        <w:rPr>
          <w:rFonts w:hint="eastAsia"/>
        </w:rPr>
        <w:t>-</w:t>
      </w:r>
      <w:r w:rsidRPr="00174CDD">
        <w:t>1192</w:t>
      </w:r>
      <w:r>
        <w:rPr>
          <w:rFonts w:hint="eastAsia"/>
          <w:lang w:val="fr-FR"/>
        </w:rPr>
        <w:t>页</w:t>
      </w:r>
    </w:p>
    <w:p w:rsidR="000D23E0" w:rsidRPr="00174CDD" w:rsidRDefault="000D23E0" w:rsidP="00F92D6C">
      <w:pPr>
        <w:pStyle w:val="SingleTxtGC"/>
      </w:pPr>
      <w:r w:rsidRPr="00174CDD">
        <w:rPr>
          <w:rFonts w:hint="eastAsia"/>
        </w:rPr>
        <w:t>“</w:t>
      </w:r>
      <w:r w:rsidRPr="00174CDD">
        <w:t xml:space="preserve">Le </w:t>
      </w:r>
      <w:proofErr w:type="spellStart"/>
      <w:r w:rsidRPr="00174CDD">
        <w:t>mandat</w:t>
      </w:r>
      <w:proofErr w:type="spellEnd"/>
      <w:r w:rsidRPr="00174CDD">
        <w:t xml:space="preserve"> et le </w:t>
      </w:r>
      <w:proofErr w:type="spellStart"/>
      <w:r w:rsidRPr="00174CDD">
        <w:t>statut</w:t>
      </w:r>
      <w:proofErr w:type="spellEnd"/>
      <w:r w:rsidRPr="00174CDD">
        <w:t xml:space="preserve"> des experts </w:t>
      </w:r>
      <w:proofErr w:type="spellStart"/>
      <w:r w:rsidRPr="00174CDD">
        <w:t>indépendants</w:t>
      </w:r>
      <w:proofErr w:type="spellEnd"/>
      <w:r w:rsidRPr="00174CDD">
        <w:rPr>
          <w:rFonts w:hint="eastAsia"/>
        </w:rPr>
        <w:t>”</w:t>
      </w:r>
      <w:r w:rsidRPr="00174CDD">
        <w:t>(</w:t>
      </w:r>
      <w:r>
        <w:rPr>
          <w:rFonts w:hint="eastAsia"/>
          <w:lang w:val="fr-FR"/>
        </w:rPr>
        <w:t>《独立专家的任务和应遵守的规则》</w:t>
      </w:r>
      <w:r w:rsidRPr="00174CDD">
        <w:rPr>
          <w:rFonts w:hint="eastAsia"/>
        </w:rPr>
        <w:t>)</w:t>
      </w:r>
      <w:r w:rsidRPr="00174CDD">
        <w:rPr>
          <w:rFonts w:hint="eastAsia"/>
        </w:rPr>
        <w:t>，</w:t>
      </w:r>
      <w:r>
        <w:rPr>
          <w:rFonts w:hint="eastAsia"/>
          <w:lang w:val="fr-FR"/>
        </w:rPr>
        <w:t>载于</w:t>
      </w:r>
      <w:proofErr w:type="spellStart"/>
      <w:r w:rsidRPr="00174CDD">
        <w:rPr>
          <w:rFonts w:hint="eastAsia"/>
        </w:rPr>
        <w:t>Dec</w:t>
      </w:r>
      <w:r w:rsidRPr="00174CDD">
        <w:t>au</w:t>
      </w:r>
      <w:r>
        <w:t>x</w:t>
      </w:r>
      <w:proofErr w:type="spellEnd"/>
      <w:r>
        <w:t xml:space="preserve">, </w:t>
      </w:r>
      <w:r w:rsidRPr="00174CDD">
        <w:t>Emmanue</w:t>
      </w:r>
      <w:r>
        <w:t xml:space="preserve">l, </w:t>
      </w:r>
      <w:r w:rsidRPr="00174CDD">
        <w:t>ed.</w:t>
      </w:r>
      <w:r w:rsidRPr="00174CDD">
        <w:t>，</w:t>
      </w:r>
      <w:r w:rsidRPr="00174CDD">
        <w:t xml:space="preserve">Les Nations </w:t>
      </w:r>
      <w:proofErr w:type="spellStart"/>
      <w:r w:rsidRPr="00174CDD">
        <w:t>Unies</w:t>
      </w:r>
      <w:proofErr w:type="spellEnd"/>
      <w:r w:rsidRPr="00174CDD">
        <w:t xml:space="preserve"> </w:t>
      </w:r>
      <w:proofErr w:type="gramStart"/>
      <w:r w:rsidRPr="00174CDD">
        <w:t>et</w:t>
      </w:r>
      <w:proofErr w:type="gramEnd"/>
      <w:r w:rsidRPr="00174CDD">
        <w:t xml:space="preserve"> les Droits de </w:t>
      </w:r>
      <w:proofErr w:type="spellStart"/>
      <w:r w:rsidRPr="00174CDD">
        <w:t>l’Homme</w:t>
      </w:r>
      <w:proofErr w:type="spellEnd"/>
      <w:r w:rsidRPr="00174CDD">
        <w:t xml:space="preserve">. </w:t>
      </w:r>
      <w:r>
        <w:rPr>
          <w:rFonts w:hint="eastAsia"/>
          <w:lang w:val="fr-FR"/>
        </w:rPr>
        <w:t>巴黎</w:t>
      </w:r>
      <w:r w:rsidRPr="00174CDD">
        <w:rPr>
          <w:rFonts w:hint="eastAsia"/>
        </w:rPr>
        <w:t>，</w:t>
      </w:r>
      <w:proofErr w:type="spellStart"/>
      <w:r w:rsidRPr="00174CDD">
        <w:t>Pedon</w:t>
      </w:r>
      <w:r>
        <w:t>e</w:t>
      </w:r>
      <w:proofErr w:type="spellEnd"/>
      <w:r>
        <w:t xml:space="preserve">, </w:t>
      </w:r>
      <w:r w:rsidRPr="00174CDD">
        <w:t>2006</w:t>
      </w:r>
      <w:r>
        <w:rPr>
          <w:rFonts w:hint="eastAsia"/>
          <w:lang w:val="fr-FR"/>
        </w:rPr>
        <w:t>年</w:t>
      </w:r>
      <w:r w:rsidRPr="00174CDD">
        <w:rPr>
          <w:rFonts w:hint="eastAsia"/>
        </w:rPr>
        <w:t>，</w:t>
      </w:r>
      <w:r>
        <w:rPr>
          <w:rFonts w:hint="eastAsia"/>
          <w:lang w:val="fr-FR"/>
        </w:rPr>
        <w:t>第</w:t>
      </w:r>
      <w:r w:rsidRPr="00174CDD">
        <w:t>209</w:t>
      </w:r>
      <w:r>
        <w:rPr>
          <w:rFonts w:hint="eastAsia"/>
        </w:rPr>
        <w:t>-</w:t>
      </w:r>
      <w:r w:rsidRPr="00174CDD">
        <w:t>216</w:t>
      </w:r>
      <w:r>
        <w:rPr>
          <w:rFonts w:hint="eastAsia"/>
          <w:lang w:val="fr-FR"/>
        </w:rPr>
        <w:t>页</w:t>
      </w:r>
    </w:p>
    <w:p w:rsidR="000D23E0" w:rsidRPr="00855DA6" w:rsidRDefault="000D23E0" w:rsidP="00F92D6C">
      <w:pPr>
        <w:pStyle w:val="SingleTxtGC"/>
        <w:rPr>
          <w:lang w:val="fr-FR"/>
        </w:rPr>
      </w:pPr>
      <w:r>
        <w:rPr>
          <w:rFonts w:hint="eastAsia"/>
          <w:lang w:val="fr-FR"/>
        </w:rPr>
        <w:t>《</w:t>
      </w:r>
      <w:r w:rsidRPr="00855DA6">
        <w:rPr>
          <w:rFonts w:hint="eastAsia"/>
        </w:rPr>
        <w:t>关于</w:t>
      </w:r>
      <w:r>
        <w:rPr>
          <w:rFonts w:hint="eastAsia"/>
        </w:rPr>
        <w:t>〈</w:t>
      </w:r>
      <w:r w:rsidRPr="00855DA6">
        <w:rPr>
          <w:rFonts w:hint="eastAsia"/>
        </w:rPr>
        <w:t>经济、社会、文化权利国际公约</w:t>
      </w:r>
      <w:r>
        <w:rPr>
          <w:rFonts w:hint="eastAsia"/>
        </w:rPr>
        <w:t>〉</w:t>
      </w:r>
      <w:r w:rsidRPr="00855DA6">
        <w:rPr>
          <w:rFonts w:hint="eastAsia"/>
        </w:rPr>
        <w:t>第二条第二款规定的不歧视的研究</w:t>
      </w:r>
      <w:r>
        <w:rPr>
          <w:rFonts w:hint="eastAsia"/>
          <w:lang w:val="fr-FR"/>
        </w:rPr>
        <w:t>》，</w:t>
      </w:r>
      <w:r>
        <w:rPr>
          <w:rFonts w:hint="eastAsia"/>
        </w:rPr>
        <w:t>联合国人权委员会增进和</w:t>
      </w:r>
      <w:r>
        <w:rPr>
          <w:rFonts w:hint="eastAsia"/>
          <w:lang w:val="fr-FR"/>
        </w:rPr>
        <w:t>保护人权小组委员会，初步报告，</w:t>
      </w:r>
      <w:r>
        <w:rPr>
          <w:lang w:val="fr-FR"/>
        </w:rPr>
        <w:t>E/CN</w:t>
      </w:r>
      <w:r w:rsidRPr="00855DA6">
        <w:rPr>
          <w:lang w:val="fr-FR"/>
        </w:rPr>
        <w:t>.</w:t>
      </w:r>
      <w:r>
        <w:rPr>
          <w:lang w:val="fr-FR"/>
        </w:rPr>
        <w:t>4/Sub</w:t>
      </w:r>
      <w:r w:rsidRPr="00855DA6">
        <w:rPr>
          <w:lang w:val="fr-FR"/>
        </w:rPr>
        <w:t>.</w:t>
      </w:r>
      <w:r>
        <w:rPr>
          <w:lang w:val="fr-FR"/>
        </w:rPr>
        <w:t>2/</w:t>
      </w:r>
      <w:r>
        <w:rPr>
          <w:rFonts w:hint="eastAsia"/>
          <w:lang w:val="fr-FR"/>
        </w:rPr>
        <w:t xml:space="preserve"> </w:t>
      </w:r>
      <w:r>
        <w:rPr>
          <w:lang w:val="fr-FR"/>
        </w:rPr>
        <w:t>2</w:t>
      </w:r>
      <w:r w:rsidRPr="00855DA6">
        <w:rPr>
          <w:lang w:val="fr-FR"/>
        </w:rPr>
        <w:t>00</w:t>
      </w:r>
      <w:r>
        <w:rPr>
          <w:lang w:val="fr-FR"/>
        </w:rPr>
        <w:t>5/19</w:t>
      </w:r>
    </w:p>
    <w:p w:rsidR="000D23E0" w:rsidRPr="00855DA6" w:rsidRDefault="000D23E0" w:rsidP="00F92D6C">
      <w:pPr>
        <w:pStyle w:val="SingleTxtGC"/>
        <w:rPr>
          <w:lang w:val="fr-FR"/>
        </w:rPr>
      </w:pPr>
      <w:r>
        <w:rPr>
          <w:lang w:val="fr-FR"/>
        </w:rPr>
        <w:t>(</w:t>
      </w:r>
      <w:r>
        <w:rPr>
          <w:rFonts w:hint="eastAsia"/>
        </w:rPr>
        <w:t>与</w:t>
      </w:r>
      <w:r>
        <w:rPr>
          <w:lang w:val="fr-FR"/>
        </w:rPr>
        <w:t>Stefan</w:t>
      </w:r>
      <w:r w:rsidRPr="00855DA6">
        <w:rPr>
          <w:lang w:val="fr-FR"/>
        </w:rPr>
        <w:t xml:space="preserve"> </w:t>
      </w:r>
      <w:proofErr w:type="spellStart"/>
      <w:r>
        <w:rPr>
          <w:lang w:val="fr-FR"/>
        </w:rPr>
        <w:t>Sottiaux</w:t>
      </w:r>
      <w:proofErr w:type="spellEnd"/>
      <w:r>
        <w:rPr>
          <w:rFonts w:hint="eastAsia"/>
        </w:rPr>
        <w:t>合写</w:t>
      </w:r>
      <w:r>
        <w:rPr>
          <w:lang w:val="fr-FR"/>
        </w:rPr>
        <w:t>)</w:t>
      </w:r>
      <w:r>
        <w:rPr>
          <w:rFonts w:hint="eastAsia"/>
          <w:lang w:val="fr-FR"/>
        </w:rPr>
        <w:t>，“</w:t>
      </w:r>
      <w:proofErr w:type="spellStart"/>
      <w:r>
        <w:rPr>
          <w:lang w:val="fr-FR"/>
        </w:rPr>
        <w:t>Hate</w:t>
      </w:r>
      <w:proofErr w:type="spellEnd"/>
      <w:r w:rsidRPr="00855DA6">
        <w:rPr>
          <w:lang w:val="fr-FR"/>
        </w:rPr>
        <w:t xml:space="preserve"> </w:t>
      </w:r>
      <w:r>
        <w:rPr>
          <w:lang w:val="fr-FR"/>
        </w:rPr>
        <w:t>Speech</w:t>
      </w:r>
      <w:r>
        <w:rPr>
          <w:rFonts w:hint="eastAsia"/>
          <w:lang w:val="fr-FR"/>
        </w:rPr>
        <w:t>”</w:t>
      </w:r>
      <w:r w:rsidRPr="00855DA6">
        <w:rPr>
          <w:lang w:val="fr-FR"/>
        </w:rPr>
        <w:t xml:space="preserve"> &amp; </w:t>
      </w:r>
      <w:r>
        <w:rPr>
          <w:rFonts w:hint="eastAsia"/>
          <w:lang w:val="fr-FR"/>
        </w:rPr>
        <w:t>“</w:t>
      </w:r>
      <w:proofErr w:type="spellStart"/>
      <w:r>
        <w:rPr>
          <w:lang w:val="fr-FR"/>
        </w:rPr>
        <w:t>Immunities</w:t>
      </w:r>
      <w:proofErr w:type="spellEnd"/>
      <w:r>
        <w:rPr>
          <w:rFonts w:hint="eastAsia"/>
          <w:lang w:val="fr-FR"/>
        </w:rPr>
        <w:t>”</w:t>
      </w:r>
      <w:r>
        <w:rPr>
          <w:rFonts w:hint="eastAsia"/>
          <w:lang w:val="fr-FR"/>
        </w:rPr>
        <w:t>(</w:t>
      </w:r>
      <w:r>
        <w:rPr>
          <w:rFonts w:hint="eastAsia"/>
        </w:rPr>
        <w:t>《仇恨言论和豁免》</w:t>
      </w:r>
      <w:r>
        <w:rPr>
          <w:rFonts w:hint="eastAsia"/>
          <w:lang w:val="fr-FR"/>
        </w:rPr>
        <w:t>)</w:t>
      </w:r>
      <w:r>
        <w:rPr>
          <w:rFonts w:hint="eastAsia"/>
          <w:lang w:val="fr-FR"/>
        </w:rPr>
        <w:t>，</w:t>
      </w:r>
      <w:r>
        <w:rPr>
          <w:rFonts w:hint="eastAsia"/>
        </w:rPr>
        <w:t>载于</w:t>
      </w:r>
      <w:r>
        <w:rPr>
          <w:lang w:val="fr-FR"/>
        </w:rPr>
        <w:t xml:space="preserve">Shelton, </w:t>
      </w:r>
      <w:proofErr w:type="spellStart"/>
      <w:r>
        <w:rPr>
          <w:lang w:val="fr-FR"/>
        </w:rPr>
        <w:t>Dinah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 w:rsidRPr="00855DA6">
        <w:rPr>
          <w:lang w:val="fr-FR"/>
        </w:rPr>
        <w:t>.</w:t>
      </w:r>
      <w:r>
        <w:rPr>
          <w:lang w:val="fr-FR"/>
        </w:rPr>
        <w:t>，</w:t>
      </w:r>
      <w:r>
        <w:rPr>
          <w:rFonts w:hint="eastAsia"/>
          <w:lang w:val="fr-FR"/>
        </w:rPr>
        <w:t>《种族灭绝和反人类罪行百科全书》，第一卷，第</w:t>
      </w:r>
      <w:r>
        <w:rPr>
          <w:lang w:val="fr-FR"/>
        </w:rPr>
        <w:t>433</w:t>
      </w:r>
      <w:r>
        <w:rPr>
          <w:rFonts w:hint="eastAsia"/>
          <w:lang w:val="fr-FR"/>
        </w:rPr>
        <w:t>-</w:t>
      </w:r>
      <w:r>
        <w:rPr>
          <w:lang w:val="fr-FR"/>
        </w:rPr>
        <w:t>436</w:t>
      </w:r>
      <w:r>
        <w:rPr>
          <w:rFonts w:hint="eastAsia"/>
        </w:rPr>
        <w:t>页及第二卷</w:t>
      </w:r>
      <w:r>
        <w:rPr>
          <w:rFonts w:hint="eastAsia"/>
          <w:lang w:val="fr-FR"/>
        </w:rPr>
        <w:t>，</w:t>
      </w:r>
      <w:r>
        <w:rPr>
          <w:rFonts w:hint="eastAsia"/>
        </w:rPr>
        <w:t>第</w:t>
      </w:r>
      <w:r>
        <w:rPr>
          <w:lang w:val="fr-FR"/>
        </w:rPr>
        <w:t>485</w:t>
      </w:r>
      <w:r>
        <w:rPr>
          <w:rFonts w:hint="eastAsia"/>
          <w:lang w:val="fr-FR"/>
        </w:rPr>
        <w:t>-</w:t>
      </w:r>
      <w:r>
        <w:rPr>
          <w:lang w:val="fr-FR"/>
        </w:rPr>
        <w:t>488</w:t>
      </w:r>
      <w:r>
        <w:rPr>
          <w:rFonts w:hint="eastAsia"/>
          <w:lang w:val="fr-FR"/>
        </w:rPr>
        <w:t>页，纽约，</w:t>
      </w:r>
      <w:r>
        <w:rPr>
          <w:lang w:val="fr-FR"/>
        </w:rPr>
        <w:t>Thomson</w:t>
      </w:r>
      <w:r w:rsidRPr="00855DA6">
        <w:rPr>
          <w:lang w:val="fr-FR"/>
        </w:rPr>
        <w:t xml:space="preserve"> </w:t>
      </w:r>
      <w:r>
        <w:rPr>
          <w:lang w:val="fr-FR"/>
        </w:rPr>
        <w:t>Gale, 2</w:t>
      </w:r>
      <w:r w:rsidRPr="00855DA6">
        <w:rPr>
          <w:lang w:val="fr-FR"/>
        </w:rPr>
        <w:t>00</w:t>
      </w:r>
      <w:r>
        <w:rPr>
          <w:lang w:val="fr-FR"/>
        </w:rPr>
        <w:t>5</w:t>
      </w:r>
      <w:r>
        <w:rPr>
          <w:rFonts w:hint="eastAsia"/>
          <w:lang w:val="fr-FR"/>
        </w:rPr>
        <w:t>年</w:t>
      </w:r>
    </w:p>
    <w:p w:rsidR="000D23E0" w:rsidRPr="00174CDD" w:rsidRDefault="000D23E0" w:rsidP="00F92D6C">
      <w:pPr>
        <w:pStyle w:val="SingleTxtGC"/>
        <w:rPr>
          <w:spacing w:val="-2"/>
          <w:lang w:val="fr-FR"/>
        </w:rPr>
      </w:pPr>
      <w:r w:rsidRPr="00174CDD">
        <w:rPr>
          <w:spacing w:val="-2"/>
          <w:lang w:val="fr-FR"/>
        </w:rPr>
        <w:t>(</w:t>
      </w:r>
      <w:r w:rsidRPr="00174CDD">
        <w:rPr>
          <w:rFonts w:hint="eastAsia"/>
          <w:spacing w:val="-2"/>
        </w:rPr>
        <w:t>与</w:t>
      </w:r>
      <w:proofErr w:type="spellStart"/>
      <w:r w:rsidRPr="00174CDD">
        <w:rPr>
          <w:spacing w:val="-2"/>
          <w:lang w:val="fr-FR"/>
        </w:rPr>
        <w:t>Stef</w:t>
      </w:r>
      <w:proofErr w:type="spellEnd"/>
      <w:r w:rsidRPr="00174CDD">
        <w:rPr>
          <w:spacing w:val="-2"/>
          <w:lang w:val="fr-FR"/>
        </w:rPr>
        <w:t xml:space="preserve"> </w:t>
      </w:r>
      <w:proofErr w:type="spellStart"/>
      <w:r w:rsidRPr="00174CDD">
        <w:rPr>
          <w:spacing w:val="-2"/>
          <w:lang w:val="fr-FR"/>
        </w:rPr>
        <w:t>Vandeginste</w:t>
      </w:r>
      <w:proofErr w:type="spellEnd"/>
      <w:r w:rsidRPr="00174CDD">
        <w:rPr>
          <w:rFonts w:hint="eastAsia"/>
          <w:spacing w:val="-2"/>
        </w:rPr>
        <w:t>合写</w:t>
      </w:r>
      <w:r w:rsidRPr="00174CDD">
        <w:rPr>
          <w:spacing w:val="-2"/>
          <w:lang w:val="fr-FR"/>
        </w:rPr>
        <w:t>)</w:t>
      </w:r>
      <w:r w:rsidRPr="00174CDD">
        <w:rPr>
          <w:rFonts w:hint="eastAsia"/>
          <w:spacing w:val="-2"/>
          <w:lang w:val="fr-FR"/>
        </w:rPr>
        <w:t>，“</w:t>
      </w:r>
      <w:r w:rsidRPr="00174CDD">
        <w:rPr>
          <w:spacing w:val="-2"/>
          <w:lang w:val="fr-FR"/>
        </w:rPr>
        <w:t xml:space="preserve">The issue of </w:t>
      </w:r>
      <w:proofErr w:type="spellStart"/>
      <w:r w:rsidRPr="00174CDD">
        <w:rPr>
          <w:spacing w:val="-2"/>
          <w:lang w:val="fr-FR"/>
        </w:rPr>
        <w:t>reparation</w:t>
      </w:r>
      <w:proofErr w:type="spellEnd"/>
      <w:r w:rsidRPr="00174CDD">
        <w:rPr>
          <w:spacing w:val="-2"/>
          <w:lang w:val="fr-FR"/>
        </w:rPr>
        <w:t xml:space="preserve"> for </w:t>
      </w:r>
      <w:proofErr w:type="spellStart"/>
      <w:r w:rsidRPr="00174CDD">
        <w:rPr>
          <w:spacing w:val="-2"/>
          <w:lang w:val="fr-FR"/>
        </w:rPr>
        <w:t>slavery</w:t>
      </w:r>
      <w:proofErr w:type="spellEnd"/>
      <w:r w:rsidRPr="00174CDD">
        <w:rPr>
          <w:spacing w:val="-2"/>
          <w:lang w:val="fr-FR"/>
        </w:rPr>
        <w:t xml:space="preserve"> and </w:t>
      </w:r>
      <w:proofErr w:type="spellStart"/>
      <w:r w:rsidRPr="00174CDD">
        <w:rPr>
          <w:spacing w:val="-2"/>
          <w:lang w:val="fr-FR"/>
        </w:rPr>
        <w:t>colonialism</w:t>
      </w:r>
      <w:proofErr w:type="spellEnd"/>
      <w:r w:rsidRPr="00174CDD">
        <w:rPr>
          <w:spacing w:val="-2"/>
          <w:lang w:val="fr-FR"/>
        </w:rPr>
        <w:t xml:space="preserve"> and the Durban World </w:t>
      </w:r>
      <w:proofErr w:type="spellStart"/>
      <w:r w:rsidRPr="00174CDD">
        <w:rPr>
          <w:spacing w:val="-2"/>
          <w:lang w:val="fr-FR"/>
        </w:rPr>
        <w:t>Conference</w:t>
      </w:r>
      <w:proofErr w:type="spellEnd"/>
      <w:r w:rsidRPr="00174CDD">
        <w:rPr>
          <w:spacing w:val="-2"/>
          <w:lang w:val="fr-FR"/>
        </w:rPr>
        <w:t xml:space="preserve"> </w:t>
      </w:r>
      <w:proofErr w:type="spellStart"/>
      <w:r w:rsidRPr="00174CDD">
        <w:rPr>
          <w:spacing w:val="-2"/>
          <w:lang w:val="fr-FR"/>
        </w:rPr>
        <w:t>against</w:t>
      </w:r>
      <w:proofErr w:type="spellEnd"/>
      <w:r w:rsidRPr="00174CDD">
        <w:rPr>
          <w:spacing w:val="-2"/>
          <w:lang w:val="fr-FR"/>
        </w:rPr>
        <w:t xml:space="preserve"> </w:t>
      </w:r>
      <w:proofErr w:type="spellStart"/>
      <w:r w:rsidRPr="00174CDD">
        <w:rPr>
          <w:spacing w:val="-2"/>
          <w:lang w:val="fr-FR"/>
        </w:rPr>
        <w:t>Racism</w:t>
      </w:r>
      <w:proofErr w:type="spellEnd"/>
      <w:r w:rsidRPr="00174CDD">
        <w:rPr>
          <w:rFonts w:hint="eastAsia"/>
          <w:spacing w:val="-2"/>
          <w:lang w:val="fr-FR"/>
        </w:rPr>
        <w:t>”</w:t>
      </w:r>
      <w:r w:rsidRPr="00174CDD">
        <w:rPr>
          <w:rFonts w:hint="eastAsia"/>
          <w:spacing w:val="-2"/>
          <w:lang w:val="fr-FR"/>
        </w:rPr>
        <w:t>(</w:t>
      </w:r>
      <w:r w:rsidRPr="00174CDD">
        <w:rPr>
          <w:rFonts w:hint="eastAsia"/>
          <w:spacing w:val="-2"/>
        </w:rPr>
        <w:t>《针对奴役和殖民主义的赔偿问题与德班反对种族主义世界会议》</w:t>
      </w:r>
      <w:r w:rsidRPr="00174CDD">
        <w:rPr>
          <w:rFonts w:hint="eastAsia"/>
          <w:spacing w:val="-2"/>
          <w:lang w:val="fr-FR"/>
        </w:rPr>
        <w:t>)</w:t>
      </w:r>
      <w:r w:rsidRPr="00174CDD">
        <w:rPr>
          <w:rFonts w:hint="eastAsia"/>
          <w:spacing w:val="-2"/>
          <w:lang w:val="fr-FR"/>
        </w:rPr>
        <w:t>，</w:t>
      </w:r>
      <w:r w:rsidRPr="00174CDD">
        <w:rPr>
          <w:rFonts w:hint="eastAsia"/>
          <w:spacing w:val="-2"/>
        </w:rPr>
        <w:t>载于</w:t>
      </w:r>
      <w:r w:rsidRPr="00174CDD">
        <w:rPr>
          <w:rFonts w:hint="eastAsia"/>
          <w:spacing w:val="-2"/>
          <w:lang w:val="fr-FR"/>
        </w:rPr>
        <w:t>《人权法杂志》，</w:t>
      </w:r>
      <w:r w:rsidRPr="00174CDD">
        <w:rPr>
          <w:spacing w:val="-2"/>
          <w:lang w:val="fr-FR"/>
        </w:rPr>
        <w:t>2001</w:t>
      </w:r>
      <w:r w:rsidRPr="00174CDD">
        <w:rPr>
          <w:rFonts w:hint="eastAsia"/>
          <w:spacing w:val="-2"/>
          <w:lang w:val="fr-FR"/>
        </w:rPr>
        <w:t>年，第</w:t>
      </w:r>
      <w:r w:rsidRPr="00174CDD">
        <w:rPr>
          <w:spacing w:val="-2"/>
          <w:lang w:val="fr-FR"/>
        </w:rPr>
        <w:t>341</w:t>
      </w:r>
      <w:r w:rsidRPr="00174CDD">
        <w:rPr>
          <w:rFonts w:hint="eastAsia"/>
          <w:spacing w:val="-2"/>
          <w:lang w:val="fr-FR"/>
        </w:rPr>
        <w:t>-</w:t>
      </w:r>
      <w:r w:rsidRPr="00174CDD">
        <w:rPr>
          <w:spacing w:val="-2"/>
          <w:lang w:val="fr-FR"/>
        </w:rPr>
        <w:t>350</w:t>
      </w:r>
      <w:r w:rsidRPr="00174CDD">
        <w:rPr>
          <w:rFonts w:hint="eastAsia"/>
          <w:spacing w:val="-2"/>
          <w:lang w:val="fr-FR"/>
        </w:rPr>
        <w:t>页</w:t>
      </w:r>
    </w:p>
    <w:p w:rsidR="000D23E0" w:rsidRPr="00D3682E" w:rsidRDefault="000D23E0" w:rsidP="00F92D6C">
      <w:pPr>
        <w:pStyle w:val="SingleTxtGC"/>
        <w:rPr>
          <w:lang w:val="fr-FR"/>
        </w:rPr>
      </w:pPr>
      <w:r>
        <w:rPr>
          <w:rFonts w:hint="eastAsia"/>
          <w:lang w:val="fr-FR"/>
        </w:rPr>
        <w:t>《扶持行动的概念和实际做法》，联合国人权委员会</w:t>
      </w:r>
      <w:r>
        <w:rPr>
          <w:rFonts w:hint="eastAsia"/>
        </w:rPr>
        <w:t>增进和</w:t>
      </w:r>
      <w:r>
        <w:rPr>
          <w:rFonts w:hint="eastAsia"/>
          <w:lang w:val="fr-FR"/>
        </w:rPr>
        <w:t>保护人权小组委员会，最后报告，</w:t>
      </w:r>
      <w:r>
        <w:rPr>
          <w:lang w:val="fr-FR"/>
        </w:rPr>
        <w:t>E/CN</w:t>
      </w:r>
      <w:r w:rsidRPr="00D3682E">
        <w:rPr>
          <w:lang w:val="fr-FR"/>
        </w:rPr>
        <w:t>.</w:t>
      </w:r>
      <w:r>
        <w:rPr>
          <w:lang w:val="fr-FR"/>
        </w:rPr>
        <w:t>4/Sub</w:t>
      </w:r>
      <w:r w:rsidRPr="00D3682E">
        <w:rPr>
          <w:lang w:val="fr-FR"/>
        </w:rPr>
        <w:t>.</w:t>
      </w:r>
      <w:r>
        <w:rPr>
          <w:lang w:val="fr-FR"/>
        </w:rPr>
        <w:t>2/2</w:t>
      </w:r>
      <w:r w:rsidRPr="00D3682E">
        <w:rPr>
          <w:lang w:val="fr-FR"/>
        </w:rPr>
        <w:t>00</w:t>
      </w:r>
      <w:r>
        <w:rPr>
          <w:lang w:val="fr-FR"/>
        </w:rPr>
        <w:t>2/21</w:t>
      </w:r>
    </w:p>
    <w:p w:rsidR="000D23E0" w:rsidRPr="00DB41E7" w:rsidRDefault="000D23E0" w:rsidP="00431B50">
      <w:pPr>
        <w:pStyle w:val="SingleTxtGC"/>
        <w:rPr>
          <w:lang w:val="fr-FR"/>
        </w:rPr>
      </w:pPr>
      <w:r>
        <w:rPr>
          <w:rFonts w:hint="eastAsia"/>
          <w:lang w:val="fr-FR"/>
        </w:rPr>
        <w:t>“</w:t>
      </w:r>
      <w:r>
        <w:rPr>
          <w:lang w:val="fr-FR"/>
        </w:rPr>
        <w:t>Les</w:t>
      </w:r>
      <w:r w:rsidRPr="0052599D">
        <w:rPr>
          <w:lang w:val="fr-FR"/>
        </w:rPr>
        <w:t xml:space="preserve"> </w:t>
      </w:r>
      <w:r>
        <w:rPr>
          <w:lang w:val="fr-FR"/>
        </w:rPr>
        <w:t>lois</w:t>
      </w:r>
      <w:r w:rsidRPr="0052599D">
        <w:rPr>
          <w:lang w:val="fr-FR"/>
        </w:rPr>
        <w:t xml:space="preserve"> </w:t>
      </w:r>
      <w:r>
        <w:rPr>
          <w:lang w:val="fr-FR"/>
        </w:rPr>
        <w:t>belges</w:t>
      </w:r>
      <w:r w:rsidRPr="0052599D">
        <w:rPr>
          <w:lang w:val="fr-FR"/>
        </w:rPr>
        <w:t xml:space="preserve"> </w:t>
      </w:r>
      <w:r>
        <w:rPr>
          <w:lang w:val="fr-FR"/>
        </w:rPr>
        <w:t>relatives</w:t>
      </w:r>
      <w:r w:rsidRPr="0052599D">
        <w:rPr>
          <w:lang w:val="fr-FR"/>
        </w:rPr>
        <w:t xml:space="preserve"> à </w:t>
      </w:r>
      <w:r>
        <w:rPr>
          <w:lang w:val="fr-FR"/>
        </w:rPr>
        <w:t>la</w:t>
      </w:r>
      <w:r w:rsidRPr="0052599D">
        <w:rPr>
          <w:lang w:val="fr-FR"/>
        </w:rPr>
        <w:t xml:space="preserve"> </w:t>
      </w:r>
      <w:r>
        <w:rPr>
          <w:lang w:val="fr-FR"/>
        </w:rPr>
        <w:t>r</w:t>
      </w:r>
      <w:r w:rsidRPr="0052599D">
        <w:rPr>
          <w:lang w:val="fr-FR"/>
        </w:rPr>
        <w:t>é</w:t>
      </w:r>
      <w:r>
        <w:rPr>
          <w:lang w:val="fr-FR"/>
        </w:rPr>
        <w:t>pression</w:t>
      </w:r>
      <w:r w:rsidRPr="0052599D">
        <w:rPr>
          <w:lang w:val="fr-FR"/>
        </w:rPr>
        <w:t xml:space="preserve"> </w:t>
      </w:r>
      <w:r>
        <w:rPr>
          <w:lang w:val="fr-FR"/>
        </w:rPr>
        <w:t>du</w:t>
      </w:r>
      <w:r w:rsidRPr="0052599D">
        <w:rPr>
          <w:lang w:val="fr-FR"/>
        </w:rPr>
        <w:t xml:space="preserve"> </w:t>
      </w:r>
      <w:r>
        <w:rPr>
          <w:lang w:val="fr-FR"/>
        </w:rPr>
        <w:t>racisme</w:t>
      </w:r>
      <w:r>
        <w:rPr>
          <w:rFonts w:hint="eastAsia"/>
          <w:lang w:val="fr-FR"/>
        </w:rPr>
        <w:t>”</w:t>
      </w:r>
      <w:r>
        <w:rPr>
          <w:lang w:val="fr-FR"/>
        </w:rPr>
        <w:t>(</w:t>
      </w:r>
      <w:r>
        <w:rPr>
          <w:rFonts w:hint="eastAsia"/>
          <w:lang w:val="fr-FR"/>
        </w:rPr>
        <w:t>《与制止种族主义相关的比利时法律》</w:t>
      </w:r>
      <w:r>
        <w:rPr>
          <w:lang w:val="fr-FR"/>
        </w:rPr>
        <w:t>)</w:t>
      </w:r>
      <w:r>
        <w:rPr>
          <w:rFonts w:hint="eastAsia"/>
          <w:lang w:val="fr-FR"/>
        </w:rPr>
        <w:t>，载于</w:t>
      </w:r>
      <w:r>
        <w:rPr>
          <w:rFonts w:hint="eastAsia"/>
          <w:lang w:val="fr-FR"/>
        </w:rPr>
        <w:t>Dec</w:t>
      </w:r>
      <w:r>
        <w:rPr>
          <w:lang w:val="fr-FR"/>
        </w:rPr>
        <w:t xml:space="preserve">aux, Emmanuel, </w:t>
      </w:r>
      <w:proofErr w:type="spellStart"/>
      <w:r>
        <w:rPr>
          <w:lang w:val="fr-FR"/>
        </w:rPr>
        <w:t>ed</w:t>
      </w:r>
      <w:proofErr w:type="spellEnd"/>
      <w:r w:rsidRPr="00DB41E7">
        <w:rPr>
          <w:lang w:val="fr-FR"/>
        </w:rPr>
        <w:t>.</w:t>
      </w:r>
      <w:r>
        <w:rPr>
          <w:rFonts w:hint="eastAsia"/>
          <w:lang w:val="fr-FR"/>
        </w:rPr>
        <w:t xml:space="preserve">, </w:t>
      </w:r>
      <w:r w:rsidRPr="00174CDD">
        <w:rPr>
          <w:lang w:val="fr-FR"/>
        </w:rPr>
        <w:t>Le droit face au racisme.</w:t>
      </w:r>
      <w:r>
        <w:rPr>
          <w:rFonts w:hint="eastAsia"/>
          <w:lang w:val="fr-FR"/>
        </w:rPr>
        <w:t xml:space="preserve"> </w:t>
      </w:r>
      <w:r>
        <w:rPr>
          <w:rFonts w:hint="eastAsia"/>
          <w:lang w:val="fr-FR"/>
        </w:rPr>
        <w:t>巴黎，</w:t>
      </w:r>
      <w:proofErr w:type="spellStart"/>
      <w:r>
        <w:rPr>
          <w:lang w:val="fr-FR"/>
        </w:rPr>
        <w:t>Pedone</w:t>
      </w:r>
      <w:proofErr w:type="spellEnd"/>
      <w:r>
        <w:rPr>
          <w:lang w:val="fr-FR"/>
        </w:rPr>
        <w:t>, Publications</w:t>
      </w:r>
      <w:r w:rsidRPr="0052599D">
        <w:rPr>
          <w:lang w:val="fr-FR"/>
        </w:rPr>
        <w:t xml:space="preserve"> </w:t>
      </w:r>
      <w:r>
        <w:rPr>
          <w:lang w:val="fr-FR"/>
        </w:rPr>
        <w:t>de</w:t>
      </w:r>
      <w:r w:rsidRPr="0052599D">
        <w:rPr>
          <w:lang w:val="fr-FR"/>
        </w:rPr>
        <w:t xml:space="preserve"> </w:t>
      </w:r>
      <w:r>
        <w:rPr>
          <w:lang w:val="fr-FR"/>
        </w:rPr>
        <w:t>la</w:t>
      </w:r>
      <w:r w:rsidRPr="0052599D">
        <w:rPr>
          <w:lang w:val="fr-FR"/>
        </w:rPr>
        <w:t xml:space="preserve"> </w:t>
      </w:r>
      <w:r>
        <w:rPr>
          <w:lang w:val="fr-FR"/>
        </w:rPr>
        <w:t>Fondation</w:t>
      </w:r>
      <w:r w:rsidRPr="0052599D">
        <w:rPr>
          <w:lang w:val="fr-FR"/>
        </w:rPr>
        <w:t xml:space="preserve"> </w:t>
      </w:r>
      <w:proofErr w:type="spellStart"/>
      <w:r>
        <w:rPr>
          <w:rFonts w:hint="eastAsia"/>
          <w:lang w:val="fr-FR"/>
        </w:rPr>
        <w:t>Mar</w:t>
      </w:r>
      <w:r>
        <w:rPr>
          <w:lang w:val="fr-FR"/>
        </w:rPr>
        <w:t>angopoulos</w:t>
      </w:r>
      <w:proofErr w:type="spellEnd"/>
      <w:r w:rsidRPr="0052599D">
        <w:rPr>
          <w:lang w:val="fr-FR"/>
        </w:rPr>
        <w:t xml:space="preserve"> </w:t>
      </w:r>
      <w:r>
        <w:rPr>
          <w:lang w:val="fr-FR"/>
        </w:rPr>
        <w:t>pour</w:t>
      </w:r>
      <w:r w:rsidRPr="0052599D">
        <w:rPr>
          <w:lang w:val="fr-FR"/>
        </w:rPr>
        <w:t xml:space="preserve"> </w:t>
      </w:r>
      <w:r>
        <w:rPr>
          <w:lang w:val="fr-FR"/>
        </w:rPr>
        <w:t>les</w:t>
      </w:r>
      <w:r w:rsidRPr="0052599D">
        <w:rPr>
          <w:lang w:val="fr-FR"/>
        </w:rPr>
        <w:t xml:space="preserve"> </w:t>
      </w:r>
      <w:r>
        <w:rPr>
          <w:lang w:val="fr-FR"/>
        </w:rPr>
        <w:t>droits</w:t>
      </w:r>
      <w:r w:rsidRPr="0052599D">
        <w:rPr>
          <w:lang w:val="fr-FR"/>
        </w:rPr>
        <w:t xml:space="preserve"> </w:t>
      </w:r>
      <w:r>
        <w:rPr>
          <w:lang w:val="fr-FR"/>
        </w:rPr>
        <w:t>de</w:t>
      </w:r>
      <w:r w:rsidRPr="0052599D">
        <w:rPr>
          <w:lang w:val="fr-FR"/>
        </w:rPr>
        <w:t xml:space="preserve"> </w:t>
      </w:r>
      <w:r>
        <w:rPr>
          <w:lang w:val="fr-FR"/>
        </w:rPr>
        <w:t>l</w:t>
      </w:r>
      <w:r w:rsidRPr="0052599D">
        <w:rPr>
          <w:lang w:val="fr-FR"/>
        </w:rPr>
        <w:t>’</w:t>
      </w:r>
      <w:r>
        <w:rPr>
          <w:lang w:val="fr-FR"/>
        </w:rPr>
        <w:t>homme, S</w:t>
      </w:r>
      <w:r w:rsidRPr="0052599D">
        <w:rPr>
          <w:lang w:val="fr-FR"/>
        </w:rPr>
        <w:t>é</w:t>
      </w:r>
      <w:r>
        <w:rPr>
          <w:lang w:val="fr-FR"/>
        </w:rPr>
        <w:t>rie</w:t>
      </w:r>
      <w:r w:rsidRPr="0052599D">
        <w:rPr>
          <w:lang w:val="fr-FR"/>
        </w:rPr>
        <w:t xml:space="preserve"> </w:t>
      </w:r>
      <w:r>
        <w:rPr>
          <w:lang w:val="fr-FR"/>
        </w:rPr>
        <w:t>No</w:t>
      </w:r>
      <w:r w:rsidRPr="00DB41E7">
        <w:rPr>
          <w:lang w:val="fr-FR"/>
        </w:rPr>
        <w:t xml:space="preserve">. </w:t>
      </w:r>
      <w:r>
        <w:rPr>
          <w:lang w:val="fr-FR"/>
        </w:rPr>
        <w:t>4,</w:t>
      </w:r>
      <w:r w:rsidRPr="00DB41E7">
        <w:rPr>
          <w:lang w:val="fr-FR"/>
        </w:rPr>
        <w:t xml:space="preserve"> </w:t>
      </w:r>
      <w:r>
        <w:rPr>
          <w:lang w:val="fr-FR"/>
        </w:rPr>
        <w:t>1999</w:t>
      </w:r>
      <w:r>
        <w:rPr>
          <w:rFonts w:hint="eastAsia"/>
          <w:lang w:val="fr-FR"/>
        </w:rPr>
        <w:t>年，第</w:t>
      </w:r>
      <w:r>
        <w:rPr>
          <w:lang w:val="fr-FR"/>
        </w:rPr>
        <w:t>118</w:t>
      </w:r>
      <w:r>
        <w:rPr>
          <w:rFonts w:hint="eastAsia"/>
          <w:lang w:val="fr-FR"/>
        </w:rPr>
        <w:t>-</w:t>
      </w:r>
      <w:r>
        <w:rPr>
          <w:lang w:val="fr-FR"/>
        </w:rPr>
        <w:t>125</w:t>
      </w:r>
      <w:r>
        <w:rPr>
          <w:rFonts w:hint="eastAsia"/>
          <w:lang w:val="fr-FR"/>
        </w:rPr>
        <w:t>页</w:t>
      </w:r>
      <w:bookmarkStart w:id="0" w:name="_GoBack"/>
      <w:bookmarkEnd w:id="0"/>
    </w:p>
    <w:sectPr w:rsidR="000D23E0" w:rsidRPr="00DB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E0"/>
    <w:rsid w:val="000D23E0"/>
    <w:rsid w:val="00431B50"/>
    <w:rsid w:val="00D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0D23E0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0D23E0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rsid w:val="000D23E0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0D23E0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0D23E0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rsid w:val="000D23E0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B3630-9C63-4C51-839C-F3452487356E}"/>
</file>

<file path=customXml/itemProps2.xml><?xml version="1.0" encoding="utf-8"?>
<ds:datastoreItem xmlns:ds="http://schemas.openxmlformats.org/officeDocument/2006/customXml" ds:itemID="{BB91DB4B-8329-46A9-B68F-B08896934054}"/>
</file>

<file path=customXml/itemProps3.xml><?xml version="1.0" encoding="utf-8"?>
<ds:datastoreItem xmlns:ds="http://schemas.openxmlformats.org/officeDocument/2006/customXml" ds:itemID="{C678CD3C-8B99-48EF-9C6B-63F94D7CA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2004</Characters>
  <Application>Microsoft Office Word</Application>
  <DocSecurity>0</DocSecurity>
  <Lines>16</Lines>
  <Paragraphs>4</Paragraphs>
  <ScaleCrop>false</ScaleCrop>
  <Company>OHCHR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马克·博叙伊先生（Marc BOSSUYT）</dc:title>
  <dc:subject/>
  <dc:creator>Yan</dc:creator>
  <cp:keywords/>
  <dc:description/>
  <cp:lastModifiedBy>Yan</cp:lastModifiedBy>
  <cp:revision>2</cp:revision>
  <dcterms:created xsi:type="dcterms:W3CDTF">2014-02-11T15:13:00Z</dcterms:created>
  <dcterms:modified xsi:type="dcterms:W3CDTF">2014-02-11T15:15:00Z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2231100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