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428" w:rsidRDefault="00005428" w:rsidP="008550E4">
      <w:pPr>
        <w:pStyle w:val="H1GC"/>
      </w:pPr>
      <w:r>
        <w:br w:type="page"/>
      </w:r>
      <w:r>
        <w:rPr>
          <w:rFonts w:hint="eastAsia"/>
        </w:rPr>
        <w:tab/>
      </w:r>
      <w:r>
        <w:rPr>
          <w:rFonts w:hint="eastAsia"/>
        </w:rPr>
        <w:tab/>
      </w:r>
      <w:r>
        <w:rPr>
          <w:rFonts w:hint="eastAsia"/>
        </w:rPr>
        <w:t>帕斯托尔·</w:t>
      </w:r>
      <w:r>
        <w:rPr>
          <w:rFonts w:ascii="SimHei" w:hAnsi="SimHei" w:cs="SimHei" w:hint="eastAsia"/>
        </w:rPr>
        <w:t>穆里略</w:t>
      </w:r>
      <w:r>
        <w:rPr>
          <w:rFonts w:ascii="SimSun" w:eastAsia="SimSun" w:hAnsi="SimSun" w:cs="SimSun" w:hint="eastAsia"/>
        </w:rPr>
        <w:t>·</w:t>
      </w:r>
      <w:r>
        <w:rPr>
          <w:rFonts w:ascii="SimHei" w:hAnsi="SimHei" w:cs="SimHei" w:hint="eastAsia"/>
        </w:rPr>
        <w:t>马丁内斯先生</w:t>
      </w:r>
      <w:r>
        <w:rPr>
          <w:rFonts w:hint="eastAsia"/>
        </w:rPr>
        <w:t>(</w:t>
      </w:r>
      <w:r>
        <w:rPr>
          <w:rFonts w:hint="eastAsia"/>
        </w:rPr>
        <w:t>哥伦比亚</w:t>
      </w:r>
      <w:r>
        <w:rPr>
          <w:rFonts w:hint="eastAsia"/>
        </w:rPr>
        <w:t>)</w:t>
      </w:r>
    </w:p>
    <w:p w:rsidR="00005428" w:rsidRDefault="00005428" w:rsidP="008550E4">
      <w:pPr>
        <w:pStyle w:val="SingleTxtGC"/>
      </w:pPr>
      <w:r w:rsidRPr="008550E4">
        <w:rPr>
          <w:rFonts w:eastAsia="SimHei" w:hint="eastAsia"/>
        </w:rPr>
        <w:t>出生日期和地点</w:t>
      </w:r>
      <w:r>
        <w:rPr>
          <w:rFonts w:hint="eastAsia"/>
        </w:rPr>
        <w:t>：</w:t>
      </w:r>
      <w:r>
        <w:rPr>
          <w:rFonts w:hint="eastAsia"/>
        </w:rPr>
        <w:t>1963</w:t>
      </w:r>
      <w:r>
        <w:rPr>
          <w:rFonts w:hint="eastAsia"/>
        </w:rPr>
        <w:t>年</w:t>
      </w:r>
      <w:r>
        <w:rPr>
          <w:rFonts w:hint="eastAsia"/>
        </w:rPr>
        <w:t>8</w:t>
      </w:r>
      <w:r>
        <w:rPr>
          <w:rFonts w:hint="eastAsia"/>
        </w:rPr>
        <w:t>月</w:t>
      </w:r>
      <w:r>
        <w:rPr>
          <w:rFonts w:hint="eastAsia"/>
        </w:rPr>
        <w:t>8</w:t>
      </w:r>
      <w:r>
        <w:rPr>
          <w:rFonts w:hint="eastAsia"/>
        </w:rPr>
        <w:t>日，乔科省安达果亚</w:t>
      </w:r>
    </w:p>
    <w:p w:rsidR="00005428" w:rsidRDefault="00005428" w:rsidP="008550E4">
      <w:pPr>
        <w:pStyle w:val="SingleTxtGC"/>
      </w:pPr>
      <w:r w:rsidRPr="008550E4">
        <w:rPr>
          <w:rFonts w:eastAsia="SimHei" w:hint="eastAsia"/>
        </w:rPr>
        <w:t>工作语言</w:t>
      </w:r>
      <w:r>
        <w:rPr>
          <w:rFonts w:hint="eastAsia"/>
        </w:rPr>
        <w:t>：西班牙语</w:t>
      </w:r>
    </w:p>
    <w:p w:rsidR="00005428" w:rsidRPr="008550E4" w:rsidRDefault="00005428" w:rsidP="008550E4">
      <w:pPr>
        <w:pStyle w:val="SingleTxtGC"/>
        <w:rPr>
          <w:rFonts w:eastAsia="SimHei"/>
        </w:rPr>
      </w:pPr>
      <w:r w:rsidRPr="008550E4">
        <w:rPr>
          <w:rFonts w:eastAsia="SimHei" w:hint="eastAsia"/>
        </w:rPr>
        <w:t>现任职位</w:t>
      </w:r>
      <w:r w:rsidRPr="008550E4">
        <w:rPr>
          <w:rFonts w:eastAsia="SimHei" w:hint="eastAsia"/>
        </w:rPr>
        <w:t>/</w:t>
      </w:r>
      <w:r w:rsidRPr="008550E4">
        <w:rPr>
          <w:rFonts w:eastAsia="SimHei" w:hint="eastAsia"/>
        </w:rPr>
        <w:t>职务</w:t>
      </w:r>
    </w:p>
    <w:p w:rsidR="00005428" w:rsidRDefault="00005428" w:rsidP="008550E4">
      <w:pPr>
        <w:pStyle w:val="SingleTxtGC"/>
      </w:pPr>
      <w:r>
        <w:rPr>
          <w:rFonts w:hint="eastAsia"/>
        </w:rPr>
        <w:t>2008-2012</w:t>
      </w:r>
      <w:r>
        <w:rPr>
          <w:rFonts w:hint="eastAsia"/>
        </w:rPr>
        <w:t>年</w:t>
      </w:r>
      <w:r w:rsidRPr="00945457">
        <w:rPr>
          <w:rFonts w:hint="eastAsia"/>
          <w:spacing w:val="-2"/>
        </w:rPr>
        <w:t>：联合国消除种族歧视委员会</w:t>
      </w:r>
      <w:r w:rsidRPr="00945457">
        <w:rPr>
          <w:rFonts w:hint="eastAsia"/>
          <w:spacing w:val="-2"/>
        </w:rPr>
        <w:t>(</w:t>
      </w:r>
      <w:r w:rsidRPr="00945457">
        <w:rPr>
          <w:rFonts w:hint="eastAsia"/>
          <w:spacing w:val="-2"/>
        </w:rPr>
        <w:t>消歧委</w:t>
      </w:r>
      <w:r w:rsidRPr="00945457">
        <w:rPr>
          <w:rFonts w:hint="eastAsia"/>
          <w:spacing w:val="-2"/>
        </w:rPr>
        <w:t>)</w:t>
      </w:r>
      <w:r w:rsidRPr="00945457">
        <w:rPr>
          <w:rFonts w:hint="eastAsia"/>
          <w:spacing w:val="-2"/>
        </w:rPr>
        <w:t>独立专家。人权问题国际顾问</w:t>
      </w:r>
    </w:p>
    <w:p w:rsidR="00005428" w:rsidRPr="008550E4" w:rsidRDefault="00005428" w:rsidP="008550E4">
      <w:pPr>
        <w:pStyle w:val="SingleTxtGC"/>
        <w:rPr>
          <w:rFonts w:eastAsia="SimHei"/>
        </w:rPr>
      </w:pPr>
      <w:r w:rsidRPr="008550E4">
        <w:rPr>
          <w:rFonts w:eastAsia="SimHei" w:hint="eastAsia"/>
        </w:rPr>
        <w:t>主要业务活动</w:t>
      </w:r>
    </w:p>
    <w:p w:rsidR="00005428" w:rsidRDefault="00005428" w:rsidP="008550E4">
      <w:pPr>
        <w:pStyle w:val="SingleTxtGC"/>
      </w:pPr>
      <w:r>
        <w:rPr>
          <w:rFonts w:hint="eastAsia"/>
        </w:rPr>
        <w:t>1994</w:t>
      </w:r>
      <w:r>
        <w:rPr>
          <w:rFonts w:hint="eastAsia"/>
        </w:rPr>
        <w:t>年</w:t>
      </w:r>
      <w:r>
        <w:rPr>
          <w:rFonts w:hint="eastAsia"/>
        </w:rPr>
        <w:t>11</w:t>
      </w:r>
      <w:r>
        <w:rPr>
          <w:rFonts w:hint="eastAsia"/>
        </w:rPr>
        <w:t>月至</w:t>
      </w:r>
      <w:r>
        <w:rPr>
          <w:rFonts w:hint="eastAsia"/>
        </w:rPr>
        <w:t>2009</w:t>
      </w:r>
      <w:r>
        <w:rPr>
          <w:rFonts w:hint="eastAsia"/>
        </w:rPr>
        <w:t>年</w:t>
      </w:r>
      <w:r>
        <w:rPr>
          <w:rFonts w:hint="eastAsia"/>
        </w:rPr>
        <w:t>5</w:t>
      </w:r>
      <w:r>
        <w:rPr>
          <w:rFonts w:hint="eastAsia"/>
        </w:rPr>
        <w:t>月担任政府处长和顾问级工作。内政和司法部黑人社区、族裔和文化少数群体事务副主任，担任经济与社会政策理事会</w:t>
      </w:r>
      <w:r>
        <w:rPr>
          <w:rFonts w:hint="eastAsia"/>
        </w:rPr>
        <w:t>(CONPES)</w:t>
      </w:r>
      <w:r>
        <w:rPr>
          <w:rFonts w:hint="eastAsia"/>
        </w:rPr>
        <w:t>常任理事，协调上述群体公共政策的制定工作。担任哥伦比亚外交部多边经济、社会和环境事务司人权顾问，为时九年。以哥伦比亚与美利坚合众国自由贸易协定谈判小组成员的身份，参加代表团积极维护哥伦比亚在保护移民工人及其家庭权利问题上的利益的工作。哥伦比亚出席</w:t>
      </w:r>
      <w:r>
        <w:rPr>
          <w:rFonts w:hint="eastAsia"/>
        </w:rPr>
        <w:t>2001</w:t>
      </w:r>
      <w:r>
        <w:rPr>
          <w:rFonts w:hint="eastAsia"/>
        </w:rPr>
        <w:t>年在南非德班举行的第三次反对种族主义、种族歧视、仇外心理和相关的不容忍现象世界会议、智利圣地亚哥区域会议的筹备会议等相关会议的代表团副团长。保障乔科贵金属公司</w:t>
      </w:r>
      <w:r>
        <w:rPr>
          <w:rFonts w:hint="eastAsia"/>
        </w:rPr>
        <w:t>750</w:t>
      </w:r>
      <w:r>
        <w:rPr>
          <w:rFonts w:hint="eastAsia"/>
        </w:rPr>
        <w:t>多名原员工退休金的《</w:t>
      </w:r>
      <w:r>
        <w:rPr>
          <w:rFonts w:hint="eastAsia"/>
        </w:rPr>
        <w:t>1990</w:t>
      </w:r>
      <w:r>
        <w:rPr>
          <w:rFonts w:hint="eastAsia"/>
        </w:rPr>
        <w:t>年第</w:t>
      </w:r>
      <w:r>
        <w:rPr>
          <w:rFonts w:hint="eastAsia"/>
        </w:rPr>
        <w:t>50</w:t>
      </w:r>
      <w:r>
        <w:rPr>
          <w:rFonts w:hint="eastAsia"/>
        </w:rPr>
        <w:t>号法》第</w:t>
      </w:r>
      <w:r>
        <w:rPr>
          <w:rFonts w:hint="eastAsia"/>
        </w:rPr>
        <w:t>113</w:t>
      </w:r>
      <w:r>
        <w:rPr>
          <w:rFonts w:hint="eastAsia"/>
        </w:rPr>
        <w:t>条始作俑者。拟定关于利用安第斯遗传资源及衍生物问题的第</w:t>
      </w:r>
      <w:r>
        <w:rPr>
          <w:rFonts w:hint="eastAsia"/>
        </w:rPr>
        <w:t>391</w:t>
      </w:r>
      <w:r>
        <w:rPr>
          <w:rFonts w:hint="eastAsia"/>
        </w:rPr>
        <w:t>号安第斯决定的政府工作组成员，以及拟定关于黑人社群作为族裔群体应享权利的《</w:t>
      </w:r>
      <w:r>
        <w:rPr>
          <w:rFonts w:hint="eastAsia"/>
        </w:rPr>
        <w:t>1993</w:t>
      </w:r>
      <w:r>
        <w:rPr>
          <w:rFonts w:hint="eastAsia"/>
        </w:rPr>
        <w:t>年第</w:t>
      </w:r>
      <w:r>
        <w:rPr>
          <w:rFonts w:hint="eastAsia"/>
        </w:rPr>
        <w:t>70</w:t>
      </w:r>
      <w:r>
        <w:rPr>
          <w:rFonts w:hint="eastAsia"/>
        </w:rPr>
        <w:t>号法》的专家组成员</w:t>
      </w:r>
    </w:p>
    <w:p w:rsidR="00005428" w:rsidRPr="008550E4" w:rsidRDefault="00005428" w:rsidP="008550E4">
      <w:pPr>
        <w:pStyle w:val="SingleTxtGC"/>
        <w:rPr>
          <w:rFonts w:eastAsia="SimHei"/>
        </w:rPr>
      </w:pPr>
      <w:r w:rsidRPr="008550E4">
        <w:rPr>
          <w:rFonts w:eastAsia="SimHei" w:hint="eastAsia"/>
        </w:rPr>
        <w:t>学历</w:t>
      </w:r>
    </w:p>
    <w:p w:rsidR="00005428" w:rsidRDefault="00005428" w:rsidP="008550E4">
      <w:pPr>
        <w:pStyle w:val="SingleTxtGC"/>
      </w:pPr>
      <w:r>
        <w:rPr>
          <w:rFonts w:hint="eastAsia"/>
        </w:rPr>
        <w:t>环境法专业律师，人权学科文凭</w:t>
      </w:r>
    </w:p>
    <w:p w:rsidR="00005428" w:rsidRPr="008550E4" w:rsidRDefault="00005428" w:rsidP="008550E4">
      <w:pPr>
        <w:pStyle w:val="SingleTxtGC"/>
        <w:rPr>
          <w:rFonts w:eastAsia="SimHei"/>
        </w:rPr>
      </w:pPr>
      <w:r w:rsidRPr="008550E4">
        <w:rPr>
          <w:rFonts w:eastAsia="SimHei" w:hint="eastAsia"/>
        </w:rPr>
        <w:t>在与所涉条约机构职责有关领域内其他主要活动</w:t>
      </w:r>
    </w:p>
    <w:p w:rsidR="00005428" w:rsidRDefault="00005428" w:rsidP="008550E4">
      <w:pPr>
        <w:pStyle w:val="SingleTxtGC"/>
      </w:pPr>
      <w:r>
        <w:rPr>
          <w:rFonts w:hint="eastAsia"/>
        </w:rPr>
        <w:t>哥伦比亚推动而且由此产生联合国大会第</w:t>
      </w:r>
      <w:r>
        <w:rPr>
          <w:rFonts w:hint="eastAsia"/>
        </w:rPr>
        <w:t>64/169</w:t>
      </w:r>
      <w:r>
        <w:rPr>
          <w:rFonts w:hint="eastAsia"/>
        </w:rPr>
        <w:t>号决议的倡议提出者，根据该项决议宣布</w:t>
      </w:r>
      <w:r>
        <w:rPr>
          <w:rFonts w:hint="eastAsia"/>
        </w:rPr>
        <w:t>2011</w:t>
      </w:r>
      <w:r>
        <w:rPr>
          <w:rFonts w:hint="eastAsia"/>
        </w:rPr>
        <w:t>年为国际非裔年。挂靠哥伦比亚国立大学社会问题研究中心的美洲种族平等、文化差异、环境冲突和种族主义</w:t>
      </w:r>
      <w:r>
        <w:rPr>
          <w:rFonts w:hint="eastAsia"/>
        </w:rPr>
        <w:t>(IDCARAN)</w:t>
      </w:r>
      <w:r>
        <w:rPr>
          <w:rFonts w:hint="eastAsia"/>
        </w:rPr>
        <w:t>问题研究组。</w:t>
      </w:r>
      <w:r>
        <w:rPr>
          <w:rFonts w:hint="eastAsia"/>
        </w:rPr>
        <w:t>2007</w:t>
      </w:r>
      <w:r>
        <w:rPr>
          <w:rFonts w:hint="eastAsia"/>
        </w:rPr>
        <w:t>年</w:t>
      </w:r>
      <w:r>
        <w:rPr>
          <w:rFonts w:hint="eastAsia"/>
        </w:rPr>
        <w:t>9</w:t>
      </w:r>
      <w:r>
        <w:rPr>
          <w:rFonts w:hint="eastAsia"/>
        </w:rPr>
        <w:t>月获颁哥伦比亚武装部队总司令部颁发的人权和国际人道主义法</w:t>
      </w:r>
      <w:r>
        <w:rPr>
          <w:rFonts w:hint="eastAsia"/>
        </w:rPr>
        <w:t>Jos</w:t>
      </w:r>
      <w:r>
        <w:rPr>
          <w:rFonts w:hint="eastAsia"/>
        </w:rPr>
        <w:t>é</w:t>
      </w:r>
      <w:r>
        <w:rPr>
          <w:rFonts w:hint="eastAsia"/>
        </w:rPr>
        <w:t xml:space="preserve"> Hilario L</w:t>
      </w:r>
      <w:r>
        <w:rPr>
          <w:rFonts w:hint="eastAsia"/>
        </w:rPr>
        <w:t>ó</w:t>
      </w:r>
      <w:r>
        <w:rPr>
          <w:rFonts w:hint="eastAsia"/>
        </w:rPr>
        <w:t>pez</w:t>
      </w:r>
      <w:r>
        <w:rPr>
          <w:rFonts w:hint="eastAsia"/>
        </w:rPr>
        <w:t>军功章。近几个月来在日内瓦、秘鲁、危地马拉、巴拿马、华盛顿、哥伦比亚和洪都拉斯讲学。</w:t>
      </w:r>
    </w:p>
    <w:p w:rsidR="00005428" w:rsidRPr="008550E4" w:rsidRDefault="00005428" w:rsidP="008550E4">
      <w:pPr>
        <w:pStyle w:val="SingleTxtGC"/>
        <w:rPr>
          <w:rFonts w:eastAsia="SimHei"/>
        </w:rPr>
      </w:pPr>
      <w:r w:rsidRPr="008550E4">
        <w:rPr>
          <w:rFonts w:eastAsia="SimHei" w:hint="eastAsia"/>
        </w:rPr>
        <w:t>在该领域内的最近出版物</w:t>
      </w:r>
    </w:p>
    <w:p w:rsidR="00005428" w:rsidRDefault="00005428" w:rsidP="003B0A0F">
      <w:pPr>
        <w:pStyle w:val="SingleTxtGC"/>
        <w:spacing w:line="300" w:lineRule="exact"/>
      </w:pPr>
      <w:r>
        <w:rPr>
          <w:rFonts w:hint="eastAsia"/>
        </w:rPr>
        <w:t>Reinforcing Racial Impartiality Organisations. Integration Magazine No. 5, Andean Community Cultural Policies, 2010</w:t>
      </w:r>
      <w:r>
        <w:rPr>
          <w:rFonts w:hint="eastAsia"/>
        </w:rPr>
        <w:t>年</w:t>
      </w:r>
      <w:r>
        <w:rPr>
          <w:rFonts w:hint="eastAsia"/>
        </w:rPr>
        <w:t>2</w:t>
      </w:r>
      <w:r>
        <w:rPr>
          <w:rFonts w:hint="eastAsia"/>
        </w:rPr>
        <w:t>月，秘鲁利马。</w:t>
      </w:r>
      <w:r>
        <w:rPr>
          <w:rFonts w:hint="eastAsia"/>
        </w:rPr>
        <w:t xml:space="preserve">Affirmative Action Measures or Special Measures for Redressing Historical Injustices and Discrimination, in </w:t>
      </w:r>
      <w:r>
        <w:rPr>
          <w:rFonts w:hint="eastAsia"/>
        </w:rPr>
        <w:t>“</w:t>
      </w:r>
      <w:r>
        <w:rPr>
          <w:rFonts w:hint="eastAsia"/>
        </w:rPr>
        <w:t>Revista El Otro Derecho</w:t>
      </w:r>
      <w:r>
        <w:rPr>
          <w:rFonts w:hint="eastAsia"/>
        </w:rPr>
        <w:t>”，</w:t>
      </w:r>
      <w:r>
        <w:rPr>
          <w:rFonts w:hint="eastAsia"/>
        </w:rPr>
        <w:t>No. 41, Latin American Institute for an Alternative Law and Society, 2010</w:t>
      </w:r>
      <w:r>
        <w:rPr>
          <w:rFonts w:hint="eastAsia"/>
        </w:rPr>
        <w:t>年</w:t>
      </w:r>
      <w:r>
        <w:rPr>
          <w:rFonts w:hint="eastAsia"/>
        </w:rPr>
        <w:t>7</w:t>
      </w:r>
      <w:r>
        <w:rPr>
          <w:rFonts w:hint="eastAsia"/>
        </w:rPr>
        <w:t>月。</w:t>
      </w:r>
    </w:p>
    <w:p w:rsidR="00005428" w:rsidRDefault="00005428" w:rsidP="00DF5C28">
      <w:pPr>
        <w:sectPr w:rsidR="00005428" w:rsidSect="00DF5C28">
          <w:endnotePr>
            <w:numFmt w:val="decimal"/>
          </w:endnotePr>
          <w:type w:val="continuous"/>
          <w:pgSz w:w="11906" w:h="16838" w:code="9"/>
          <w:pgMar w:top="1701" w:right="1134" w:bottom="2268" w:left="1134" w:header="1134" w:footer="1701" w:gutter="0"/>
          <w:cols w:space="425"/>
          <w:titlePg/>
          <w:docGrid w:type="lines" w:linePitch="326"/>
        </w:sectPr>
      </w:pPr>
    </w:p>
    <w:p w:rsidR="0090631B" w:rsidRDefault="0090631B"/>
    <w:sectPr w:rsidR="009063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endnotePr>
    <w:numFmt w:val="decimal"/>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428"/>
    <w:rsid w:val="00005428"/>
    <w:rsid w:val="0090631B"/>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GC">
    <w:name w:val="_ H_1_GC"/>
    <w:basedOn w:val="Normal"/>
    <w:next w:val="SingleTxtGC"/>
    <w:rsid w:val="00005428"/>
    <w:pPr>
      <w:keepNext/>
      <w:keepLines/>
      <w:tabs>
        <w:tab w:val="right" w:pos="851"/>
      </w:tabs>
      <w:overflowPunct w:val="0"/>
      <w:adjustRightInd w:val="0"/>
      <w:snapToGrid w:val="0"/>
      <w:spacing w:before="360" w:after="240" w:line="320" w:lineRule="exact"/>
      <w:ind w:left="1134" w:right="1134" w:hanging="1134"/>
      <w:jc w:val="both"/>
      <w:outlineLvl w:val="2"/>
    </w:pPr>
    <w:rPr>
      <w:rFonts w:ascii="Times New Roman" w:eastAsia="SimHei" w:hAnsi="Times New Roman" w:cs="Times New Roman"/>
      <w:snapToGrid w:val="0"/>
      <w:sz w:val="24"/>
      <w:szCs w:val="20"/>
      <w:lang w:val="en-US"/>
    </w:rPr>
  </w:style>
  <w:style w:type="paragraph" w:customStyle="1" w:styleId="SingleTxtGC">
    <w:name w:val="_ Single Txt_GC"/>
    <w:basedOn w:val="Normal"/>
    <w:link w:val="SingleTxtGCChar"/>
    <w:rsid w:val="00005428"/>
    <w:pPr>
      <w:tabs>
        <w:tab w:val="left" w:pos="431"/>
        <w:tab w:val="left" w:pos="1134"/>
        <w:tab w:val="left" w:pos="1565"/>
        <w:tab w:val="left" w:pos="1996"/>
        <w:tab w:val="left" w:pos="2427"/>
      </w:tabs>
      <w:overflowPunct w:val="0"/>
      <w:adjustRightInd w:val="0"/>
      <w:snapToGrid w:val="0"/>
      <w:spacing w:after="120" w:line="320" w:lineRule="exact"/>
      <w:ind w:left="1134" w:right="1134"/>
      <w:jc w:val="both"/>
    </w:pPr>
    <w:rPr>
      <w:rFonts w:ascii="Times New Roman" w:eastAsia="SimSun" w:hAnsi="Times New Roman" w:cs="Times New Roman"/>
      <w:snapToGrid w:val="0"/>
      <w:sz w:val="21"/>
      <w:szCs w:val="20"/>
      <w:lang w:val="en-US"/>
    </w:rPr>
  </w:style>
  <w:style w:type="character" w:customStyle="1" w:styleId="SingleTxtGCChar">
    <w:name w:val="_ Single Txt_GC Char"/>
    <w:link w:val="SingleTxtGC"/>
    <w:locked/>
    <w:rsid w:val="00005428"/>
    <w:rPr>
      <w:rFonts w:ascii="Times New Roman" w:eastAsia="SimSun" w:hAnsi="Times New Roman" w:cs="Times New Roman"/>
      <w:snapToGrid w:val="0"/>
      <w:sz w:val="21"/>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GC">
    <w:name w:val="_ H_1_GC"/>
    <w:basedOn w:val="Normal"/>
    <w:next w:val="SingleTxtGC"/>
    <w:rsid w:val="00005428"/>
    <w:pPr>
      <w:keepNext/>
      <w:keepLines/>
      <w:tabs>
        <w:tab w:val="right" w:pos="851"/>
      </w:tabs>
      <w:overflowPunct w:val="0"/>
      <w:adjustRightInd w:val="0"/>
      <w:snapToGrid w:val="0"/>
      <w:spacing w:before="360" w:after="240" w:line="320" w:lineRule="exact"/>
      <w:ind w:left="1134" w:right="1134" w:hanging="1134"/>
      <w:jc w:val="both"/>
      <w:outlineLvl w:val="2"/>
    </w:pPr>
    <w:rPr>
      <w:rFonts w:ascii="Times New Roman" w:eastAsia="SimHei" w:hAnsi="Times New Roman" w:cs="Times New Roman"/>
      <w:snapToGrid w:val="0"/>
      <w:sz w:val="24"/>
      <w:szCs w:val="20"/>
      <w:lang w:val="en-US"/>
    </w:rPr>
  </w:style>
  <w:style w:type="paragraph" w:customStyle="1" w:styleId="SingleTxtGC">
    <w:name w:val="_ Single Txt_GC"/>
    <w:basedOn w:val="Normal"/>
    <w:link w:val="SingleTxtGCChar"/>
    <w:rsid w:val="00005428"/>
    <w:pPr>
      <w:tabs>
        <w:tab w:val="left" w:pos="431"/>
        <w:tab w:val="left" w:pos="1134"/>
        <w:tab w:val="left" w:pos="1565"/>
        <w:tab w:val="left" w:pos="1996"/>
        <w:tab w:val="left" w:pos="2427"/>
      </w:tabs>
      <w:overflowPunct w:val="0"/>
      <w:adjustRightInd w:val="0"/>
      <w:snapToGrid w:val="0"/>
      <w:spacing w:after="120" w:line="320" w:lineRule="exact"/>
      <w:ind w:left="1134" w:right="1134"/>
      <w:jc w:val="both"/>
    </w:pPr>
    <w:rPr>
      <w:rFonts w:ascii="Times New Roman" w:eastAsia="SimSun" w:hAnsi="Times New Roman" w:cs="Times New Roman"/>
      <w:snapToGrid w:val="0"/>
      <w:sz w:val="21"/>
      <w:szCs w:val="20"/>
      <w:lang w:val="en-US"/>
    </w:rPr>
  </w:style>
  <w:style w:type="character" w:customStyle="1" w:styleId="SingleTxtGCChar">
    <w:name w:val="_ Single Txt_GC Char"/>
    <w:link w:val="SingleTxtGC"/>
    <w:locked/>
    <w:rsid w:val="00005428"/>
    <w:rPr>
      <w:rFonts w:ascii="Times New Roman" w:eastAsia="SimSun" w:hAnsi="Times New Roman" w:cs="Times New Roman"/>
      <w:snapToGrid w:val="0"/>
      <w:sz w:val="21"/>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3D6311-30C6-443B-994F-0D1F41CBB4AD}"/>
</file>

<file path=customXml/itemProps2.xml><?xml version="1.0" encoding="utf-8"?>
<ds:datastoreItem xmlns:ds="http://schemas.openxmlformats.org/officeDocument/2006/customXml" ds:itemID="{DD1AD857-9EB5-4743-B93D-0D531824CE8E}"/>
</file>

<file path=customXml/itemProps3.xml><?xml version="1.0" encoding="utf-8"?>
<ds:datastoreItem xmlns:ds="http://schemas.openxmlformats.org/officeDocument/2006/customXml" ds:itemID="{5A67944A-9D5E-4165-A3F3-7C7B2C1D7AEB}"/>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936</Characters>
  <Application>Microsoft Office Word</Application>
  <DocSecurity>0</DocSecurity>
  <Lines>7</Lines>
  <Paragraphs>2</Paragraphs>
  <ScaleCrop>false</ScaleCrop>
  <Company>OHCHR</Company>
  <LinksUpToDate>false</LinksUpToDate>
  <CharactersWithSpaces>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帕斯托尔•埃里亚斯•穆里略•马丁内斯先生（Pastor Elias MURILLO MARTINEZ）</dc:title>
  <dc:subject/>
  <dc:creator>Yan</dc:creator>
  <cp:keywords/>
  <dc:description/>
  <cp:lastModifiedBy/>
  <cp:revision>1</cp:revision>
  <dcterms:created xsi:type="dcterms:W3CDTF">2014-02-11T15:51:00Z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2230800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