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73C4" w:rsidRPr="00322609" w:rsidRDefault="006453EE" w:rsidP="00BF0EFA">
      <w:pPr>
        <w:rPr>
          <w:sz w:val="24"/>
          <w:szCs w:val="24"/>
        </w:rPr>
      </w:pPr>
      <w:r w:rsidRPr="00D7162B"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1928F269" wp14:editId="52E8592B">
                <wp:simplePos x="0" y="0"/>
                <wp:positionH relativeFrom="page">
                  <wp:posOffset>463550</wp:posOffset>
                </wp:positionH>
                <wp:positionV relativeFrom="margin">
                  <wp:posOffset>140970</wp:posOffset>
                </wp:positionV>
                <wp:extent cx="2612390" cy="8134350"/>
                <wp:effectExtent l="38100" t="38100" r="99060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8134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511" w:rsidRDefault="00CA3511" w:rsidP="00CA35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D886C5" wp14:editId="44B6E984">
                                  <wp:extent cx="2075291" cy="1860605"/>
                                  <wp:effectExtent l="171450" t="171450" r="191770" b="196850"/>
                                  <wp:docPr id="1" name="Picture 1" descr="C:\Users\user1\Pictures\NAW_28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1\Pictures\NAW_28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13" r="-6513" b="40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291" cy="186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511" w:rsidRDefault="00CA3511" w:rsidP="00CA35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36E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Aldoseri</w:t>
                            </w:r>
                            <w:proofErr w:type="spellEnd"/>
                            <w:r w:rsidRPr="003226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22609">
                              <w:rPr>
                                <w:sz w:val="24"/>
                                <w:szCs w:val="24"/>
                              </w:rPr>
                              <w:t>Amal</w:t>
                            </w:r>
                            <w:proofErr w:type="spellEnd"/>
                            <w:r w:rsidRPr="00322609">
                              <w:rPr>
                                <w:sz w:val="24"/>
                                <w:szCs w:val="24"/>
                              </w:rPr>
                              <w:t xml:space="preserve"> Salman</w:t>
                            </w:r>
                          </w:p>
                          <w:p w:rsidR="00CA3511" w:rsidRPr="00322609" w:rsidRDefault="00CA3511" w:rsidP="00F36E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Kingdome of Bahrain</w:t>
                            </w:r>
                            <w:r w:rsidRPr="003226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A3511" w:rsidRDefault="00CA3511" w:rsidP="00CA3511">
                            <w:pPr>
                              <w:ind w:right="-34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397" o:spid="_x0000_s1026" style="position:absolute;margin-left:36.5pt;margin-top:11.1pt;width:205.7pt;height:640.5pt;flip:x;z-index:251659264;visibility:visible;mso-wrap-style:square;mso-width-percent:350;mso-height-percent:100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CA3511" w:rsidRDefault="00CA3511" w:rsidP="00CA35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D886C5" wp14:editId="44B6E984">
                            <wp:extent cx="2075291" cy="1860605"/>
                            <wp:effectExtent l="171450" t="171450" r="191770" b="196850"/>
                            <wp:docPr id="1" name="Picture 1" descr="C:\Users\user1\Pictures\NAW_28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1\Pictures\NAW_28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13" r="-6513" b="40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291" cy="18606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511" w:rsidRDefault="00CA3511" w:rsidP="00CA3511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F36E72">
                        <w:rPr>
                          <w:b/>
                          <w:bCs/>
                          <w:sz w:val="24"/>
                          <w:szCs w:val="24"/>
                        </w:rPr>
                        <w:t>Aldoseri</w:t>
                      </w:r>
                      <w:proofErr w:type="spellEnd"/>
                      <w:r w:rsidRPr="00322609">
                        <w:rPr>
                          <w:sz w:val="24"/>
                          <w:szCs w:val="24"/>
                        </w:rPr>
                        <w:t>, Amal Salman</w:t>
                      </w:r>
                    </w:p>
                    <w:p w:rsidR="00CA3511" w:rsidRPr="00322609" w:rsidRDefault="00CA3511" w:rsidP="00F36E7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Kingdome of Bahrain</w:t>
                      </w:r>
                      <w:r w:rsidRPr="0032260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A3511" w:rsidRDefault="00CA3511" w:rsidP="00CA3511">
                      <w:pPr>
                        <w:ind w:right="-34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E173C4" w:rsidRPr="00322609">
        <w:rPr>
          <w:sz w:val="24"/>
          <w:szCs w:val="24"/>
        </w:rPr>
        <w:t xml:space="preserve">     </w:t>
      </w:r>
    </w:p>
    <w:p w:rsidR="00E173C4" w:rsidRPr="00322609" w:rsidRDefault="00E173C4" w:rsidP="00E173C4">
      <w:pPr>
        <w:rPr>
          <w:b/>
          <w:bCs/>
          <w:sz w:val="24"/>
          <w:szCs w:val="24"/>
        </w:rPr>
      </w:pPr>
      <w:r w:rsidRPr="00322609">
        <w:rPr>
          <w:b/>
          <w:bCs/>
          <w:sz w:val="24"/>
          <w:szCs w:val="24"/>
        </w:rPr>
        <w:t xml:space="preserve">Current position/function: </w:t>
      </w:r>
    </w:p>
    <w:p w:rsidR="004748B6" w:rsidRPr="00D7162B" w:rsidRDefault="004748B6" w:rsidP="004748B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7162B">
        <w:rPr>
          <w:sz w:val="24"/>
          <w:szCs w:val="24"/>
        </w:rPr>
        <w:t>Member of the United Nations Committee on the Rights of the Child since 2013</w:t>
      </w:r>
    </w:p>
    <w:p w:rsidR="00E173C4" w:rsidRDefault="00E173C4" w:rsidP="00E173C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Vice- chairperson of the Committee, (Candidate for chairperson of the Committee in June 2014),</w:t>
      </w:r>
      <w:r w:rsidRPr="00A214E7">
        <w:rPr>
          <w:sz w:val="24"/>
          <w:szCs w:val="24"/>
        </w:rPr>
        <w:t xml:space="preserve"> </w:t>
      </w:r>
      <w:r>
        <w:rPr>
          <w:sz w:val="24"/>
          <w:szCs w:val="24"/>
        </w:rPr>
        <w:t>member of the Bureau of the Committee</w:t>
      </w:r>
    </w:p>
    <w:p w:rsidR="00E173C4" w:rsidRDefault="00E173C4" w:rsidP="004748B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Member of the </w:t>
      </w:r>
      <w:r w:rsidR="004748B6">
        <w:rPr>
          <w:sz w:val="24"/>
          <w:szCs w:val="24"/>
        </w:rPr>
        <w:t>W</w:t>
      </w:r>
      <w:r>
        <w:rPr>
          <w:sz w:val="24"/>
          <w:szCs w:val="24"/>
        </w:rPr>
        <w:t xml:space="preserve">orking </w:t>
      </w:r>
      <w:r w:rsidR="004748B6">
        <w:rPr>
          <w:sz w:val="24"/>
          <w:szCs w:val="24"/>
        </w:rPr>
        <w:t>G</w:t>
      </w:r>
      <w:r>
        <w:rPr>
          <w:sz w:val="24"/>
          <w:szCs w:val="24"/>
        </w:rPr>
        <w:t>roup on the</w:t>
      </w:r>
      <w:r w:rsidR="004748B6">
        <w:rPr>
          <w:sz w:val="24"/>
          <w:szCs w:val="24"/>
        </w:rPr>
        <w:t xml:space="preserve"> 3</w:t>
      </w:r>
      <w:r w:rsidR="004748B6" w:rsidRPr="004748B6">
        <w:rPr>
          <w:sz w:val="24"/>
          <w:szCs w:val="24"/>
          <w:vertAlign w:val="superscript"/>
        </w:rPr>
        <w:t>rd</w:t>
      </w:r>
      <w:r w:rsidR="004748B6">
        <w:rPr>
          <w:sz w:val="24"/>
          <w:szCs w:val="24"/>
        </w:rPr>
        <w:t xml:space="preserve"> </w:t>
      </w:r>
      <w:r>
        <w:rPr>
          <w:sz w:val="24"/>
          <w:szCs w:val="24"/>
        </w:rPr>
        <w:t>Optional protocol on a communication procedures</w:t>
      </w:r>
    </w:p>
    <w:p w:rsidR="004748B6" w:rsidRPr="00322609" w:rsidRDefault="004748B6" w:rsidP="004748B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Member of the Arab Committee on the Rights of the Child, League of Arab States, Cairo</w:t>
      </w:r>
    </w:p>
    <w:p w:rsidR="004748B6" w:rsidRDefault="004748B6" w:rsidP="00F36E7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Ex </w:t>
      </w:r>
      <w:r w:rsidRPr="00322609">
        <w:rPr>
          <w:sz w:val="24"/>
          <w:szCs w:val="24"/>
        </w:rPr>
        <w:t>member</w:t>
      </w:r>
      <w:r>
        <w:rPr>
          <w:sz w:val="24"/>
          <w:szCs w:val="24"/>
        </w:rPr>
        <w:t xml:space="preserve"> </w:t>
      </w:r>
      <w:r w:rsidR="00D7162B">
        <w:rPr>
          <w:sz w:val="24"/>
          <w:szCs w:val="24"/>
        </w:rPr>
        <w:t xml:space="preserve">and present resource person </w:t>
      </w:r>
      <w:r>
        <w:rPr>
          <w:sz w:val="24"/>
          <w:szCs w:val="24"/>
        </w:rPr>
        <w:t>of</w:t>
      </w:r>
      <w:r w:rsidRPr="00322609">
        <w:rPr>
          <w:sz w:val="24"/>
          <w:szCs w:val="24"/>
        </w:rPr>
        <w:t xml:space="preserve"> the Na</w:t>
      </w:r>
      <w:r>
        <w:rPr>
          <w:sz w:val="24"/>
          <w:szCs w:val="24"/>
        </w:rPr>
        <w:t>tional Committee for Childhood</w:t>
      </w:r>
      <w:r w:rsidR="00F36E7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322609">
        <w:rPr>
          <w:sz w:val="24"/>
          <w:szCs w:val="24"/>
        </w:rPr>
        <w:t>head</w:t>
      </w:r>
      <w:r>
        <w:rPr>
          <w:sz w:val="24"/>
          <w:szCs w:val="24"/>
        </w:rPr>
        <w:t>ed</w:t>
      </w:r>
      <w:r w:rsidRPr="00322609">
        <w:rPr>
          <w:sz w:val="24"/>
          <w:szCs w:val="24"/>
        </w:rPr>
        <w:t xml:space="preserve"> the team to draft the first National Child Strategy and plan of action. </w:t>
      </w:r>
    </w:p>
    <w:p w:rsidR="00CA3511" w:rsidRDefault="00CA3511" w:rsidP="00CA3511">
      <w:pPr>
        <w:pStyle w:val="ListParagraph"/>
        <w:rPr>
          <w:sz w:val="24"/>
          <w:szCs w:val="24"/>
        </w:rPr>
      </w:pPr>
    </w:p>
    <w:p w:rsidR="00CA3511" w:rsidRDefault="003E28FA" w:rsidP="00CA3511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Working </w:t>
      </w:r>
      <w:r w:rsidR="00CA3511" w:rsidRPr="00CA3511">
        <w:rPr>
          <w:b/>
          <w:bCs/>
          <w:sz w:val="24"/>
          <w:szCs w:val="24"/>
        </w:rPr>
        <w:t xml:space="preserve">languages: </w:t>
      </w:r>
    </w:p>
    <w:p w:rsidR="00CA3511" w:rsidRDefault="00CA3511" w:rsidP="00CA3511">
      <w:pPr>
        <w:pStyle w:val="ListParagraph"/>
        <w:rPr>
          <w:b/>
          <w:bCs/>
          <w:sz w:val="24"/>
          <w:szCs w:val="24"/>
        </w:rPr>
      </w:pPr>
      <w:r w:rsidRPr="00CA3511">
        <w:rPr>
          <w:sz w:val="24"/>
          <w:szCs w:val="24"/>
        </w:rPr>
        <w:t xml:space="preserve">Arabic, English, French and first certificate in German   </w:t>
      </w:r>
    </w:p>
    <w:p w:rsidR="00E173C4" w:rsidRPr="00CA3511" w:rsidRDefault="00CA3511" w:rsidP="00CA3511">
      <w:pPr>
        <w:rPr>
          <w:b/>
          <w:bCs/>
          <w:sz w:val="24"/>
          <w:szCs w:val="24"/>
        </w:rPr>
      </w:pPr>
      <w:r w:rsidRPr="00CA3511">
        <w:rPr>
          <w:b/>
          <w:bCs/>
          <w:sz w:val="24"/>
          <w:szCs w:val="24"/>
        </w:rPr>
        <w:t xml:space="preserve">Main </w:t>
      </w:r>
      <w:r w:rsidR="00E173C4" w:rsidRPr="00CA3511">
        <w:rPr>
          <w:b/>
          <w:bCs/>
          <w:sz w:val="24"/>
          <w:szCs w:val="24"/>
        </w:rPr>
        <w:t xml:space="preserve">professional activities: </w:t>
      </w:r>
    </w:p>
    <w:p w:rsidR="004748B6" w:rsidRDefault="004748B6" w:rsidP="00F36E7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participated in developing  4 General Comments for the CRC: Harmful Practices (jointly with CEDAW), Children in Street Situations, Children’s rights in public spending, Children in Migration Situations (with CMW)</w:t>
      </w:r>
    </w:p>
    <w:p w:rsidR="004748B6" w:rsidRDefault="004748B6" w:rsidP="004748B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member in the 25</w:t>
      </w:r>
      <w:r w:rsidRPr="00CA553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anniversary of the CRC </w:t>
      </w:r>
      <w:r w:rsidR="00BF0EFA">
        <w:rPr>
          <w:sz w:val="24"/>
          <w:szCs w:val="24"/>
        </w:rPr>
        <w:t xml:space="preserve">working group </w:t>
      </w:r>
      <w:r>
        <w:rPr>
          <w:sz w:val="24"/>
          <w:szCs w:val="24"/>
        </w:rPr>
        <w:t xml:space="preserve">and participated in hangout meeting with children from different parts of the world </w:t>
      </w:r>
    </w:p>
    <w:p w:rsidR="00BF0EFA" w:rsidRPr="00322609" w:rsidRDefault="00FA258D" w:rsidP="00FA258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participated in</w:t>
      </w:r>
      <w:r w:rsidR="00BF0EFA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preparation committee for the special session on children, New York 2001</w:t>
      </w:r>
      <w:r w:rsidR="00BF0EFA">
        <w:rPr>
          <w:sz w:val="24"/>
          <w:szCs w:val="24"/>
        </w:rPr>
        <w:t xml:space="preserve">  </w:t>
      </w:r>
    </w:p>
    <w:p w:rsidR="00E173C4" w:rsidRDefault="00E173C4" w:rsidP="00E173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Headed a professional team to draft the “Child Law” in accordance with the CRC, which </w:t>
      </w:r>
      <w:r>
        <w:rPr>
          <w:sz w:val="24"/>
          <w:szCs w:val="24"/>
        </w:rPr>
        <w:t>was adopted in</w:t>
      </w:r>
      <w:r w:rsidRPr="00322609">
        <w:rPr>
          <w:sz w:val="24"/>
          <w:szCs w:val="24"/>
        </w:rPr>
        <w:t xml:space="preserve"> August 2012. </w:t>
      </w:r>
    </w:p>
    <w:p w:rsidR="00E173C4" w:rsidRPr="00322609" w:rsidRDefault="00E173C4" w:rsidP="00E173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Manager of the first National Youth Strategy 2005-2009 and the update 2011-2015, including young people’s participation and rights.  </w:t>
      </w:r>
    </w:p>
    <w:p w:rsidR="00E173C4" w:rsidRDefault="00E173C4" w:rsidP="00E173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Manager of National Child Strategy in Bahrain and Action Plan 2012-2016. </w:t>
      </w:r>
    </w:p>
    <w:p w:rsidR="00E173C4" w:rsidRPr="00322609" w:rsidRDefault="00E173C4" w:rsidP="00E173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lastRenderedPageBreak/>
        <w:t xml:space="preserve">Manager of Situation Analysis (Sit-An) 2003 and 2011, focusing on the challenges facing </w:t>
      </w:r>
      <w:r>
        <w:rPr>
          <w:sz w:val="24"/>
          <w:szCs w:val="24"/>
        </w:rPr>
        <w:t>the implementation of the Convention</w:t>
      </w:r>
      <w:r w:rsidRPr="00322609">
        <w:rPr>
          <w:sz w:val="24"/>
          <w:szCs w:val="24"/>
        </w:rPr>
        <w:t xml:space="preserve">. </w:t>
      </w:r>
    </w:p>
    <w:p w:rsidR="00E173C4" w:rsidRPr="00322609" w:rsidRDefault="00E173C4" w:rsidP="00F36E7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Project Manager of Mu</w:t>
      </w:r>
      <w:r w:rsidR="00F36E72">
        <w:rPr>
          <w:sz w:val="24"/>
          <w:szCs w:val="24"/>
        </w:rPr>
        <w:t>ltiple Indicator Cluster Survey</w:t>
      </w:r>
      <w:r w:rsidRPr="00322609">
        <w:rPr>
          <w:sz w:val="24"/>
          <w:szCs w:val="24"/>
        </w:rPr>
        <w:t xml:space="preserve">, in coordination with UNICEF. </w:t>
      </w:r>
    </w:p>
    <w:p w:rsidR="00E173C4" w:rsidRDefault="00E173C4" w:rsidP="00BF0EF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</w:t>
      </w:r>
      <w:r w:rsidR="00BF0EFA">
        <w:rPr>
          <w:sz w:val="24"/>
          <w:szCs w:val="24"/>
        </w:rPr>
        <w:t xml:space="preserve">Main contributor </w:t>
      </w:r>
      <w:r w:rsidRPr="00322609">
        <w:rPr>
          <w:sz w:val="24"/>
          <w:szCs w:val="24"/>
        </w:rPr>
        <w:t>in</w:t>
      </w:r>
      <w:r w:rsidR="00C511F9">
        <w:rPr>
          <w:sz w:val="24"/>
          <w:szCs w:val="24"/>
        </w:rPr>
        <w:t xml:space="preserve"> writing</w:t>
      </w:r>
      <w:r w:rsidRPr="00322609">
        <w:rPr>
          <w:sz w:val="24"/>
          <w:szCs w:val="24"/>
        </w:rPr>
        <w:t xml:space="preserve"> Bahrain’s initial, second and third </w:t>
      </w:r>
      <w:r w:rsidR="00C511F9">
        <w:rPr>
          <w:sz w:val="24"/>
          <w:szCs w:val="24"/>
        </w:rPr>
        <w:t>periodic</w:t>
      </w:r>
      <w:r w:rsidRPr="00322609">
        <w:rPr>
          <w:sz w:val="24"/>
          <w:szCs w:val="24"/>
        </w:rPr>
        <w:t xml:space="preserve"> report</w:t>
      </w:r>
      <w:r w:rsidR="00C511F9">
        <w:rPr>
          <w:sz w:val="24"/>
          <w:szCs w:val="24"/>
        </w:rPr>
        <w:t>s</w:t>
      </w:r>
      <w:r w:rsidRPr="00322609">
        <w:rPr>
          <w:sz w:val="24"/>
          <w:szCs w:val="24"/>
        </w:rPr>
        <w:t xml:space="preserve"> on CRC and </w:t>
      </w:r>
      <w:r w:rsidR="00C511F9" w:rsidRPr="00322609">
        <w:rPr>
          <w:sz w:val="24"/>
          <w:szCs w:val="24"/>
        </w:rPr>
        <w:t xml:space="preserve">member </w:t>
      </w:r>
      <w:r w:rsidR="00C511F9">
        <w:rPr>
          <w:sz w:val="24"/>
          <w:szCs w:val="24"/>
        </w:rPr>
        <w:t xml:space="preserve">of the </w:t>
      </w:r>
      <w:r w:rsidRPr="00322609">
        <w:rPr>
          <w:sz w:val="24"/>
          <w:szCs w:val="24"/>
        </w:rPr>
        <w:t xml:space="preserve">delegation </w:t>
      </w:r>
      <w:r w:rsidR="00C511F9">
        <w:rPr>
          <w:sz w:val="24"/>
          <w:szCs w:val="24"/>
        </w:rPr>
        <w:t>for</w:t>
      </w:r>
      <w:r w:rsidRPr="00322609">
        <w:rPr>
          <w:sz w:val="24"/>
          <w:szCs w:val="24"/>
        </w:rPr>
        <w:t xml:space="preserve"> the </w:t>
      </w:r>
      <w:r w:rsidR="00C511F9">
        <w:rPr>
          <w:sz w:val="24"/>
          <w:szCs w:val="24"/>
        </w:rPr>
        <w:t xml:space="preserve">dialogue with the </w:t>
      </w:r>
      <w:r w:rsidR="00BF0EFA">
        <w:rPr>
          <w:sz w:val="24"/>
          <w:szCs w:val="24"/>
        </w:rPr>
        <w:t>CRC Committee</w:t>
      </w:r>
      <w:r w:rsidR="00C511F9">
        <w:rPr>
          <w:sz w:val="24"/>
          <w:szCs w:val="24"/>
        </w:rPr>
        <w:t>,</w:t>
      </w:r>
      <w:r w:rsidRPr="00322609">
        <w:rPr>
          <w:sz w:val="24"/>
          <w:szCs w:val="24"/>
        </w:rPr>
        <w:t xml:space="preserve"> Geneva. </w:t>
      </w:r>
    </w:p>
    <w:p w:rsidR="006453EE" w:rsidRPr="00322609" w:rsidRDefault="006453EE" w:rsidP="006453E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Teacher, head of department, and then advisor on teaching methodology in the Ministry of Education</w:t>
      </w:r>
    </w:p>
    <w:p w:rsidR="00E173C4" w:rsidRPr="00322609" w:rsidRDefault="00E173C4" w:rsidP="00E173C4">
      <w:pPr>
        <w:rPr>
          <w:b/>
          <w:bCs/>
          <w:sz w:val="24"/>
          <w:szCs w:val="24"/>
        </w:rPr>
      </w:pPr>
      <w:r w:rsidRPr="00322609">
        <w:rPr>
          <w:b/>
          <w:bCs/>
          <w:sz w:val="24"/>
          <w:szCs w:val="24"/>
        </w:rPr>
        <w:t xml:space="preserve">Educational background:  </w:t>
      </w:r>
    </w:p>
    <w:p w:rsidR="00E173C4" w:rsidRPr="00322609" w:rsidRDefault="00E173C4" w:rsidP="00E173C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B.A, double major English Literature and </w:t>
      </w:r>
      <w:r>
        <w:rPr>
          <w:sz w:val="24"/>
          <w:szCs w:val="24"/>
        </w:rPr>
        <w:t>translation, Kuwait University</w:t>
      </w:r>
    </w:p>
    <w:p w:rsidR="00E173C4" w:rsidRPr="00322609" w:rsidRDefault="00E173C4" w:rsidP="00E173C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22609">
        <w:rPr>
          <w:sz w:val="24"/>
          <w:szCs w:val="24"/>
        </w:rPr>
        <w:t>Post-graduate Diploma in Ed</w:t>
      </w:r>
      <w:r>
        <w:rPr>
          <w:sz w:val="24"/>
          <w:szCs w:val="24"/>
        </w:rPr>
        <w:t>ucation, Bahrain University</w:t>
      </w:r>
    </w:p>
    <w:p w:rsidR="00E173C4" w:rsidRDefault="00E173C4" w:rsidP="00E173C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Master in Education- Sheffield University UK, </w:t>
      </w:r>
    </w:p>
    <w:p w:rsidR="00E173C4" w:rsidRPr="00322609" w:rsidRDefault="00E173C4" w:rsidP="00E173C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Course in “Innovation in Governance”, School of</w:t>
      </w:r>
      <w:r>
        <w:rPr>
          <w:sz w:val="24"/>
          <w:szCs w:val="24"/>
        </w:rPr>
        <w:t xml:space="preserve"> Government, Harvard University</w:t>
      </w:r>
      <w:r w:rsidRPr="00322609">
        <w:rPr>
          <w:sz w:val="24"/>
          <w:szCs w:val="24"/>
        </w:rPr>
        <w:t xml:space="preserve"> </w:t>
      </w:r>
    </w:p>
    <w:p w:rsidR="00E173C4" w:rsidRPr="00322609" w:rsidRDefault="00E173C4" w:rsidP="00E173C4">
      <w:pPr>
        <w:rPr>
          <w:b/>
          <w:bCs/>
          <w:sz w:val="24"/>
          <w:szCs w:val="24"/>
        </w:rPr>
      </w:pPr>
      <w:r w:rsidRPr="00322609">
        <w:rPr>
          <w:b/>
          <w:bCs/>
          <w:sz w:val="24"/>
          <w:szCs w:val="24"/>
        </w:rPr>
        <w:t xml:space="preserve">Other main activities in the field relevant to the mandate of the treaty body concern: 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Initiated dialogue and lobbied to incorporate the CRC in the school curricula with Ministry of Education. </w:t>
      </w:r>
    </w:p>
    <w:p w:rsidR="00E173C4" w:rsidRPr="00322609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Participated in the </w:t>
      </w:r>
      <w:r w:rsidRPr="00322609">
        <w:rPr>
          <w:sz w:val="24"/>
          <w:szCs w:val="24"/>
        </w:rPr>
        <w:t xml:space="preserve">strategic planning for young people living in Bahrain in all fields, including human rights and civic participation. 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>Founder of Bahrain Youth Parliament (age group 14-19 years).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Founder of Y-PEER Education- Bahrain, the first and only in the region, in coordinati</w:t>
      </w:r>
      <w:r>
        <w:rPr>
          <w:sz w:val="24"/>
          <w:szCs w:val="24"/>
        </w:rPr>
        <w:t>o</w:t>
      </w:r>
      <w:r w:rsidRPr="00322609">
        <w:rPr>
          <w:sz w:val="24"/>
          <w:szCs w:val="24"/>
        </w:rPr>
        <w:t xml:space="preserve">n with UNFPA to educate and train young trainers on sexual and reproductive health. 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Recognized trainer on capacity building and development of youth, children and women (UNDP, UNICEF, UNFPA, League of Arab States (LAS) 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>Lead organizer of the Arab Child Festival.</w:t>
      </w:r>
    </w:p>
    <w:p w:rsidR="00E173C4" w:rsidRDefault="00E173C4" w:rsidP="004748B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 </w:t>
      </w:r>
      <w:r w:rsidR="004748B6">
        <w:rPr>
          <w:sz w:val="24"/>
          <w:szCs w:val="24"/>
        </w:rPr>
        <w:t>Launched</w:t>
      </w:r>
      <w:r w:rsidRPr="00322609">
        <w:rPr>
          <w:sz w:val="24"/>
          <w:szCs w:val="24"/>
        </w:rPr>
        <w:t xml:space="preserve"> Short Story </w:t>
      </w:r>
      <w:r w:rsidR="004748B6" w:rsidRPr="00322609">
        <w:rPr>
          <w:sz w:val="24"/>
          <w:szCs w:val="24"/>
        </w:rPr>
        <w:t xml:space="preserve">Competition </w:t>
      </w:r>
      <w:r w:rsidRPr="00322609">
        <w:rPr>
          <w:sz w:val="24"/>
          <w:szCs w:val="24"/>
        </w:rPr>
        <w:t xml:space="preserve">for Children to encourage writers and new young writers to produce story books for children. </w:t>
      </w:r>
    </w:p>
    <w:p w:rsidR="00E173C4" w:rsidRPr="00322609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22609">
        <w:rPr>
          <w:sz w:val="24"/>
          <w:szCs w:val="24"/>
        </w:rPr>
        <w:t xml:space="preserve">Lead organizer of the first Child Theatre Festival. </w:t>
      </w:r>
    </w:p>
    <w:p w:rsidR="00E173C4" w:rsidRDefault="004748B6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Ex-</w:t>
      </w:r>
      <w:r w:rsidR="00E173C4" w:rsidRPr="002C28D7">
        <w:rPr>
          <w:sz w:val="24"/>
          <w:szCs w:val="24"/>
        </w:rPr>
        <w:t>Vice-president of International Council on National Youth Policy (ICNYP), Vienna.</w:t>
      </w:r>
    </w:p>
    <w:p w:rsidR="00E173C4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Ex -</w:t>
      </w:r>
      <w:r w:rsidRPr="002C28D7">
        <w:rPr>
          <w:sz w:val="24"/>
          <w:szCs w:val="24"/>
        </w:rPr>
        <w:t xml:space="preserve">Board member of World Leisure Organization (WLO), USA. </w:t>
      </w:r>
    </w:p>
    <w:p w:rsidR="00E173C4" w:rsidRPr="002C28D7" w:rsidRDefault="00E173C4" w:rsidP="00E173C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C28D7">
        <w:rPr>
          <w:sz w:val="24"/>
          <w:szCs w:val="24"/>
        </w:rPr>
        <w:t xml:space="preserve">Member of non-profit Bahrain Society for Child Development, and member of Sultan Bin </w:t>
      </w:r>
      <w:proofErr w:type="spellStart"/>
      <w:r w:rsidRPr="002C28D7">
        <w:rPr>
          <w:sz w:val="24"/>
          <w:szCs w:val="24"/>
        </w:rPr>
        <w:t>Abdulaziz</w:t>
      </w:r>
      <w:proofErr w:type="spellEnd"/>
      <w:r w:rsidRPr="002C28D7">
        <w:rPr>
          <w:sz w:val="24"/>
          <w:szCs w:val="24"/>
        </w:rPr>
        <w:t xml:space="preserve"> Centre for speech and hearing, helping children with hearing disabilities. </w:t>
      </w:r>
    </w:p>
    <w:p w:rsidR="00E173C4" w:rsidRPr="00322609" w:rsidRDefault="00E173C4" w:rsidP="00E173C4">
      <w:pPr>
        <w:rPr>
          <w:sz w:val="24"/>
          <w:szCs w:val="24"/>
        </w:rPr>
      </w:pPr>
      <w:r w:rsidRPr="00322609">
        <w:rPr>
          <w:sz w:val="24"/>
          <w:szCs w:val="24"/>
        </w:rPr>
        <w:t xml:space="preserve">List of most recent publications:  </w:t>
      </w:r>
    </w:p>
    <w:p w:rsidR="00E173C4" w:rsidRDefault="00E173C4" w:rsidP="00E173C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C28D7">
        <w:rPr>
          <w:sz w:val="24"/>
          <w:szCs w:val="24"/>
        </w:rPr>
        <w:t xml:space="preserve">“Child and Law in Bahrain”, 2003. </w:t>
      </w:r>
    </w:p>
    <w:p w:rsidR="00E173C4" w:rsidRDefault="00E173C4" w:rsidP="004748B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C28D7">
        <w:rPr>
          <w:sz w:val="24"/>
          <w:szCs w:val="24"/>
        </w:rPr>
        <w:t>“Children’s Books in Public Lib</w:t>
      </w:r>
      <w:r w:rsidR="004748B6">
        <w:rPr>
          <w:sz w:val="24"/>
          <w:szCs w:val="24"/>
        </w:rPr>
        <w:t>raries”, survey</w:t>
      </w:r>
    </w:p>
    <w:p w:rsidR="00FC2B31" w:rsidRDefault="00E173C4" w:rsidP="00FA258D">
      <w:pPr>
        <w:pStyle w:val="ListParagraph"/>
        <w:numPr>
          <w:ilvl w:val="0"/>
          <w:numId w:val="5"/>
        </w:numPr>
      </w:pPr>
      <w:r w:rsidRPr="00FA258D">
        <w:rPr>
          <w:sz w:val="24"/>
          <w:szCs w:val="24"/>
        </w:rPr>
        <w:t xml:space="preserve">“Children’s </w:t>
      </w:r>
      <w:proofErr w:type="spellStart"/>
      <w:r w:rsidRPr="00FA258D">
        <w:rPr>
          <w:sz w:val="24"/>
          <w:szCs w:val="24"/>
        </w:rPr>
        <w:t>Programmes</w:t>
      </w:r>
      <w:proofErr w:type="spellEnd"/>
      <w:r w:rsidRPr="00FA258D">
        <w:rPr>
          <w:sz w:val="24"/>
          <w:szCs w:val="24"/>
        </w:rPr>
        <w:t xml:space="preserve"> in G.C.</w:t>
      </w:r>
      <w:r w:rsidR="004748B6" w:rsidRPr="00FA258D">
        <w:rPr>
          <w:sz w:val="24"/>
          <w:szCs w:val="24"/>
        </w:rPr>
        <w:t>C. Television Channels”, survey</w:t>
      </w:r>
    </w:p>
    <w:sectPr w:rsidR="00FC2B31" w:rsidSect="006453EE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269B6"/>
    <w:multiLevelType w:val="hybridMultilevel"/>
    <w:tmpl w:val="87B00256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42D4704A"/>
    <w:multiLevelType w:val="hybridMultilevel"/>
    <w:tmpl w:val="5E7E82CE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>
    <w:nsid w:val="580A502B"/>
    <w:multiLevelType w:val="hybridMultilevel"/>
    <w:tmpl w:val="53346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52B69"/>
    <w:multiLevelType w:val="hybridMultilevel"/>
    <w:tmpl w:val="1A044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5335F"/>
    <w:multiLevelType w:val="hybridMultilevel"/>
    <w:tmpl w:val="DD64F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C4"/>
    <w:rsid w:val="00106391"/>
    <w:rsid w:val="003E28FA"/>
    <w:rsid w:val="004748B6"/>
    <w:rsid w:val="004803A6"/>
    <w:rsid w:val="006453EE"/>
    <w:rsid w:val="009C4269"/>
    <w:rsid w:val="00AB7E5D"/>
    <w:rsid w:val="00BD0EEB"/>
    <w:rsid w:val="00BF0EFA"/>
    <w:rsid w:val="00C511F9"/>
    <w:rsid w:val="00CA3511"/>
    <w:rsid w:val="00D7162B"/>
    <w:rsid w:val="00E173C4"/>
    <w:rsid w:val="00E3709F"/>
    <w:rsid w:val="00F36E72"/>
    <w:rsid w:val="00FA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3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3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3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3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microsoft.com/office/2007/relationships/hdphoto" Target="media/hdphoto10.wdp"/><Relationship Id="rId4" Type="http://schemas.microsoft.com/office/2007/relationships/stylesWithEffects" Target="stylesWithEffects.xml"/><Relationship Id="rId9" Type="http://schemas.openxmlformats.org/officeDocument/2006/relationships/image" Target="media/image10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553AE0-2C01-48B8-89FC-A59F9E1B17D3}"/>
</file>

<file path=customXml/itemProps2.xml><?xml version="1.0" encoding="utf-8"?>
<ds:datastoreItem xmlns:ds="http://schemas.openxmlformats.org/officeDocument/2006/customXml" ds:itemID="{67FA3448-05F4-45E8-921D-01B27F656254}"/>
</file>

<file path=customXml/itemProps3.xml><?xml version="1.0" encoding="utf-8"?>
<ds:datastoreItem xmlns:ds="http://schemas.openxmlformats.org/officeDocument/2006/customXml" ds:itemID="{F23E9A08-702D-4847-856D-65C116CBA994}"/>
</file>

<file path=customXml/itemProps4.xml><?xml version="1.0" encoding="utf-8"?>
<ds:datastoreItem xmlns:ds="http://schemas.openxmlformats.org/officeDocument/2006/customXml" ds:itemID="{43C5B271-B524-4C8C-AFBB-5D7478456B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Amal</dc:creator>
  <cp:lastModifiedBy>Guest</cp:lastModifiedBy>
  <cp:revision>2</cp:revision>
  <cp:lastPrinted>2016-04-13T16:10:00Z</cp:lastPrinted>
  <dcterms:created xsi:type="dcterms:W3CDTF">2016-04-13T16:11:00Z</dcterms:created>
  <dcterms:modified xsi:type="dcterms:W3CDTF">2016-04-13T16:11:00Z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  <property fmtid="{D5CDD505-2E9C-101B-9397-08002B2CF9AE}" pid="3" name="Order">
    <vt:r8>3460700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