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C360" w14:textId="77777777" w:rsidR="00330592" w:rsidRPr="00B87063" w:rsidRDefault="00E3593D" w:rsidP="00240B97">
      <w:pPr>
        <w:pStyle w:val="Title"/>
        <w:tabs>
          <w:tab w:val="left" w:leader="dot" w:pos="9360"/>
        </w:tabs>
        <w:rPr>
          <w:rFonts w:ascii="Times New Roman" w:hAnsi="Times New Roman"/>
          <w:sz w:val="24"/>
          <w:szCs w:val="24"/>
        </w:rPr>
      </w:pPr>
      <w:r w:rsidRPr="00B87063">
        <w:rPr>
          <w:rFonts w:ascii="Times New Roman" w:hAnsi="Times New Roman"/>
          <w:sz w:val="24"/>
          <w:szCs w:val="24"/>
        </w:rPr>
        <w:t>Annex II</w:t>
      </w:r>
      <w:r w:rsidR="00B527B6" w:rsidRPr="00B87063">
        <w:rPr>
          <w:rFonts w:ascii="Times New Roman" w:hAnsi="Times New Roman"/>
          <w:sz w:val="24"/>
          <w:szCs w:val="24"/>
        </w:rPr>
        <w:t>I</w:t>
      </w:r>
    </w:p>
    <w:p w14:paraId="7774C361" w14:textId="77777777" w:rsidR="00330592" w:rsidRPr="00B87063" w:rsidRDefault="00330592" w:rsidP="00240B97">
      <w:pPr>
        <w:tabs>
          <w:tab w:val="left" w:leader="dot" w:pos="9360"/>
        </w:tabs>
        <w:ind w:right="720"/>
        <w:jc w:val="center"/>
        <w:rPr>
          <w:rFonts w:ascii="Times New Roman" w:hAnsi="Times New Roman"/>
          <w:b/>
          <w:bCs/>
          <w:sz w:val="24"/>
          <w:szCs w:val="24"/>
          <w:lang w:val="en-GB"/>
        </w:rPr>
      </w:pPr>
      <w:r w:rsidRPr="00B87063">
        <w:rPr>
          <w:rFonts w:ascii="Times New Roman" w:hAnsi="Times New Roman"/>
          <w:b/>
          <w:bCs/>
          <w:sz w:val="24"/>
          <w:szCs w:val="24"/>
          <w:lang w:val="en-GB"/>
        </w:rPr>
        <w:t xml:space="preserve">Biographical data form of candidates to </w:t>
      </w:r>
      <w:r w:rsidR="00291280" w:rsidRPr="00B87063">
        <w:rPr>
          <w:rFonts w:ascii="Times New Roman" w:hAnsi="Times New Roman"/>
          <w:b/>
          <w:bCs/>
          <w:sz w:val="24"/>
          <w:szCs w:val="24"/>
          <w:lang w:val="en-GB"/>
        </w:rPr>
        <w:t xml:space="preserve">the Committee on the Rights of the Child </w:t>
      </w:r>
    </w:p>
    <w:p w14:paraId="7774C362" w14:textId="77777777" w:rsidR="00330592" w:rsidRPr="00B87063" w:rsidRDefault="00330592" w:rsidP="00240B97">
      <w:pPr>
        <w:tabs>
          <w:tab w:val="left" w:leader="dot" w:pos="9360"/>
        </w:tabs>
        <w:rPr>
          <w:rFonts w:ascii="Times New Roman" w:hAnsi="Times New Roman"/>
          <w:sz w:val="24"/>
          <w:szCs w:val="24"/>
          <w:lang w:val="en-GB"/>
        </w:rPr>
      </w:pPr>
    </w:p>
    <w:p w14:paraId="7774C363" w14:textId="77777777" w:rsidR="001B09AF" w:rsidRPr="00B87063" w:rsidRDefault="001B09AF" w:rsidP="00240B97">
      <w:pPr>
        <w:rPr>
          <w:rFonts w:ascii="Times New Roman" w:hAnsi="Times New Roman"/>
          <w:sz w:val="24"/>
          <w:szCs w:val="24"/>
        </w:rPr>
      </w:pPr>
      <w:r w:rsidRPr="00B87063">
        <w:rPr>
          <w:rFonts w:ascii="Times New Roman" w:hAnsi="Times New Roman"/>
          <w:b/>
          <w:bCs/>
          <w:sz w:val="24"/>
          <w:szCs w:val="24"/>
        </w:rPr>
        <w:t>Family name and first name</w:t>
      </w:r>
      <w:r w:rsidRPr="00B87063">
        <w:rPr>
          <w:rFonts w:ascii="Times New Roman" w:hAnsi="Times New Roman"/>
          <w:sz w:val="24"/>
          <w:szCs w:val="24"/>
        </w:rPr>
        <w:t xml:space="preserve">: </w:t>
      </w:r>
      <w:proofErr w:type="spellStart"/>
      <w:r w:rsidR="00CF7F4B" w:rsidRPr="00B87063">
        <w:rPr>
          <w:rFonts w:ascii="Times New Roman" w:hAnsi="Times New Roman"/>
          <w:sz w:val="24"/>
          <w:szCs w:val="24"/>
        </w:rPr>
        <w:t>Alswelem</w:t>
      </w:r>
      <w:proofErr w:type="spellEnd"/>
      <w:r w:rsidR="00CF7F4B" w:rsidRPr="00B87063">
        <w:rPr>
          <w:rFonts w:ascii="Times New Roman" w:hAnsi="Times New Roman"/>
          <w:sz w:val="24"/>
          <w:szCs w:val="24"/>
        </w:rPr>
        <w:t>, Bander</w:t>
      </w:r>
    </w:p>
    <w:p w14:paraId="7774C364" w14:textId="77777777" w:rsidR="001B09AF" w:rsidRPr="00B87063" w:rsidRDefault="001B09AF" w:rsidP="00240B97">
      <w:pPr>
        <w:rPr>
          <w:rFonts w:ascii="Times New Roman" w:hAnsi="Times New Roman"/>
          <w:sz w:val="24"/>
          <w:szCs w:val="24"/>
        </w:rPr>
      </w:pPr>
      <w:r w:rsidRPr="00B87063">
        <w:rPr>
          <w:rFonts w:ascii="Times New Roman" w:hAnsi="Times New Roman"/>
          <w:b/>
          <w:bCs/>
          <w:sz w:val="24"/>
          <w:szCs w:val="24"/>
        </w:rPr>
        <w:t>Date and place of birth</w:t>
      </w:r>
      <w:r w:rsidRPr="00B87063">
        <w:rPr>
          <w:rFonts w:ascii="Times New Roman" w:hAnsi="Times New Roman"/>
          <w:sz w:val="24"/>
          <w:szCs w:val="24"/>
        </w:rPr>
        <w:t xml:space="preserve">: </w:t>
      </w:r>
      <w:r w:rsidR="00CF7F4B" w:rsidRPr="00B87063">
        <w:rPr>
          <w:rFonts w:ascii="Times New Roman" w:hAnsi="Times New Roman"/>
          <w:sz w:val="24"/>
          <w:szCs w:val="24"/>
        </w:rPr>
        <w:t>Riyadh</w:t>
      </w:r>
      <w:r w:rsidR="00F23624" w:rsidRPr="00B87063">
        <w:rPr>
          <w:rFonts w:ascii="Times New Roman" w:hAnsi="Times New Roman"/>
          <w:sz w:val="24"/>
          <w:szCs w:val="24"/>
        </w:rPr>
        <w:t>, Saudi Arabia</w:t>
      </w:r>
    </w:p>
    <w:p w14:paraId="7774C365" w14:textId="77777777" w:rsidR="001B09AF" w:rsidRPr="00B87063" w:rsidRDefault="001B09AF" w:rsidP="00240B97">
      <w:pPr>
        <w:rPr>
          <w:rFonts w:ascii="Times New Roman" w:hAnsi="Times New Roman"/>
          <w:sz w:val="24"/>
          <w:szCs w:val="24"/>
        </w:rPr>
      </w:pPr>
      <w:r w:rsidRPr="00B87063">
        <w:rPr>
          <w:rFonts w:ascii="Times New Roman" w:hAnsi="Times New Roman"/>
          <w:b/>
          <w:bCs/>
          <w:sz w:val="24"/>
          <w:szCs w:val="24"/>
        </w:rPr>
        <w:t>Place of residence</w:t>
      </w:r>
      <w:r w:rsidRPr="00B87063">
        <w:rPr>
          <w:rFonts w:ascii="Times New Roman" w:hAnsi="Times New Roman"/>
          <w:sz w:val="24"/>
          <w:szCs w:val="24"/>
        </w:rPr>
        <w:t xml:space="preserve">: </w:t>
      </w:r>
      <w:r w:rsidR="00F23624" w:rsidRPr="00B87063">
        <w:rPr>
          <w:rFonts w:ascii="Times New Roman" w:hAnsi="Times New Roman"/>
          <w:sz w:val="24"/>
          <w:szCs w:val="24"/>
        </w:rPr>
        <w:t>Riyadh, Saudi Arabia</w:t>
      </w:r>
    </w:p>
    <w:p w14:paraId="7774C366" w14:textId="77777777" w:rsidR="001B09AF" w:rsidRPr="00B87063" w:rsidRDefault="001B09AF" w:rsidP="00240B97">
      <w:pPr>
        <w:rPr>
          <w:rFonts w:ascii="Times New Roman" w:hAnsi="Times New Roman"/>
          <w:sz w:val="24"/>
          <w:szCs w:val="24"/>
        </w:rPr>
      </w:pPr>
      <w:r w:rsidRPr="00B87063">
        <w:rPr>
          <w:rFonts w:ascii="Times New Roman" w:hAnsi="Times New Roman"/>
          <w:b/>
          <w:bCs/>
          <w:sz w:val="24"/>
          <w:szCs w:val="24"/>
        </w:rPr>
        <w:t>Nationality</w:t>
      </w:r>
      <w:r w:rsidRPr="00B87063">
        <w:rPr>
          <w:rFonts w:ascii="Times New Roman" w:hAnsi="Times New Roman"/>
          <w:sz w:val="24"/>
          <w:szCs w:val="24"/>
        </w:rPr>
        <w:t xml:space="preserve">: </w:t>
      </w:r>
      <w:r w:rsidR="00F23624" w:rsidRPr="00B87063">
        <w:rPr>
          <w:rFonts w:ascii="Times New Roman" w:hAnsi="Times New Roman"/>
          <w:sz w:val="24"/>
          <w:szCs w:val="24"/>
        </w:rPr>
        <w:t>Saudi</w:t>
      </w:r>
    </w:p>
    <w:p w14:paraId="7774C367" w14:textId="69391EBC" w:rsidR="001B09AF" w:rsidRPr="00B87063" w:rsidRDefault="001B09AF" w:rsidP="00240B97">
      <w:pPr>
        <w:rPr>
          <w:rFonts w:ascii="Times New Roman" w:hAnsi="Times New Roman"/>
          <w:sz w:val="24"/>
          <w:szCs w:val="24"/>
        </w:rPr>
      </w:pPr>
      <w:r w:rsidRPr="00B87063">
        <w:rPr>
          <w:rFonts w:ascii="Times New Roman" w:hAnsi="Times New Roman"/>
          <w:b/>
          <w:bCs/>
          <w:sz w:val="24"/>
          <w:szCs w:val="24"/>
        </w:rPr>
        <w:t>Email address</w:t>
      </w:r>
      <w:r w:rsidRPr="00B87063">
        <w:rPr>
          <w:rFonts w:ascii="Times New Roman" w:hAnsi="Times New Roman"/>
          <w:sz w:val="24"/>
          <w:szCs w:val="24"/>
        </w:rPr>
        <w:t xml:space="preserve">: </w:t>
      </w:r>
      <w:bookmarkStart w:id="0" w:name="_GoBack"/>
      <w:bookmarkEnd w:id="0"/>
    </w:p>
    <w:p w14:paraId="7774C368" w14:textId="77777777" w:rsidR="001B09AF" w:rsidRPr="00B87063" w:rsidRDefault="001B09AF" w:rsidP="00240B97">
      <w:pPr>
        <w:tabs>
          <w:tab w:val="left" w:pos="2550"/>
          <w:tab w:val="left" w:pos="2960"/>
        </w:tabs>
        <w:rPr>
          <w:rFonts w:ascii="Times New Roman" w:hAnsi="Times New Roman"/>
          <w:b/>
          <w:bCs/>
          <w:sz w:val="24"/>
          <w:szCs w:val="24"/>
        </w:rPr>
      </w:pPr>
      <w:r w:rsidRPr="00B87063">
        <w:rPr>
          <w:rFonts w:ascii="Times New Roman" w:hAnsi="Times New Roman"/>
          <w:b/>
          <w:sz w:val="24"/>
          <w:szCs w:val="24"/>
        </w:rPr>
        <w:t>United Nations working languages</w:t>
      </w:r>
      <w:r w:rsidRPr="00B87063">
        <w:rPr>
          <w:rFonts w:ascii="Times New Roman" w:hAnsi="Times New Roman"/>
          <w:bCs/>
          <w:sz w:val="24"/>
          <w:szCs w:val="24"/>
        </w:rPr>
        <w:t>:</w:t>
      </w:r>
      <w:r w:rsidR="00983356" w:rsidRPr="00B87063">
        <w:rPr>
          <w:rFonts w:ascii="Times New Roman" w:hAnsi="Times New Roman"/>
          <w:bCs/>
          <w:sz w:val="24"/>
          <w:szCs w:val="24"/>
        </w:rPr>
        <w:t xml:space="preserve"> </w:t>
      </w:r>
      <w:r w:rsidR="00067767" w:rsidRPr="00B87063">
        <w:rPr>
          <w:rFonts w:ascii="Times New Roman" w:hAnsi="Times New Roman"/>
          <w:sz w:val="24"/>
          <w:szCs w:val="24"/>
        </w:rPr>
        <w:t xml:space="preserve">Arabic (native language), English (written </w:t>
      </w:r>
      <w:r w:rsidR="00983356" w:rsidRPr="00B87063">
        <w:rPr>
          <w:rFonts w:ascii="Times New Roman" w:hAnsi="Times New Roman"/>
          <w:sz w:val="24"/>
          <w:szCs w:val="24"/>
        </w:rPr>
        <w:t>&amp;</w:t>
      </w:r>
      <w:r w:rsidR="00067767" w:rsidRPr="00B87063">
        <w:rPr>
          <w:rFonts w:ascii="Times New Roman" w:hAnsi="Times New Roman"/>
          <w:sz w:val="24"/>
          <w:szCs w:val="24"/>
        </w:rPr>
        <w:t xml:space="preserve"> spoken), Spanish (basic)</w:t>
      </w:r>
    </w:p>
    <w:p w14:paraId="7774C369" w14:textId="77777777" w:rsidR="005D4434" w:rsidRPr="00B87063" w:rsidRDefault="0061492E" w:rsidP="00240B97">
      <w:pPr>
        <w:tabs>
          <w:tab w:val="left" w:pos="3428"/>
        </w:tabs>
        <w:rPr>
          <w:rFonts w:ascii="Times New Roman" w:hAnsi="Times New Roman"/>
          <w:b/>
          <w:bCs/>
          <w:sz w:val="24"/>
          <w:szCs w:val="24"/>
        </w:rPr>
      </w:pPr>
      <w:r w:rsidRPr="00B87063">
        <w:rPr>
          <w:rFonts w:ascii="Times New Roman" w:hAnsi="Times New Roman"/>
          <w:b/>
          <w:bCs/>
          <w:sz w:val="24"/>
          <w:szCs w:val="24"/>
        </w:rPr>
        <w:tab/>
      </w:r>
    </w:p>
    <w:p w14:paraId="7774C36A" w14:textId="77777777" w:rsidR="00330592" w:rsidRPr="00B87063" w:rsidRDefault="00330592" w:rsidP="00240B97">
      <w:pPr>
        <w:tabs>
          <w:tab w:val="left" w:leader="dot" w:pos="9360"/>
        </w:tabs>
        <w:rPr>
          <w:rFonts w:ascii="Times New Roman" w:hAnsi="Times New Roman"/>
          <w:sz w:val="24"/>
          <w:szCs w:val="24"/>
          <w:lang w:val="en-GB"/>
        </w:rPr>
      </w:pPr>
      <w:r w:rsidRPr="00B87063">
        <w:rPr>
          <w:rFonts w:ascii="Times New Roman" w:hAnsi="Times New Roman"/>
          <w:b/>
          <w:bCs/>
          <w:sz w:val="24"/>
          <w:szCs w:val="24"/>
          <w:lang w:val="en-GB"/>
        </w:rPr>
        <w:t>Current position/function</w:t>
      </w:r>
      <w:r w:rsidRPr="00B87063">
        <w:rPr>
          <w:rFonts w:ascii="Times New Roman" w:hAnsi="Times New Roman"/>
          <w:sz w:val="24"/>
          <w:szCs w:val="24"/>
          <w:lang w:val="en-GB"/>
        </w:rPr>
        <w:t>:</w:t>
      </w:r>
      <w:r w:rsidR="00291280" w:rsidRPr="00B87063">
        <w:rPr>
          <w:rStyle w:val="FootnoteReference"/>
          <w:rFonts w:ascii="Times New Roman" w:hAnsi="Times New Roman"/>
          <w:sz w:val="24"/>
          <w:szCs w:val="24"/>
          <w:lang w:val="en-GB"/>
        </w:rPr>
        <w:t xml:space="preserve"> </w:t>
      </w:r>
      <w:r w:rsidR="00291280" w:rsidRPr="00B87063">
        <w:rPr>
          <w:rStyle w:val="FootnoteReference"/>
          <w:rFonts w:ascii="Times New Roman" w:hAnsi="Times New Roman"/>
          <w:sz w:val="24"/>
          <w:szCs w:val="24"/>
          <w:lang w:val="en-GB"/>
        </w:rPr>
        <w:footnoteReference w:id="1"/>
      </w:r>
    </w:p>
    <w:p w14:paraId="7774C36B" w14:textId="77777777" w:rsidR="005D4434" w:rsidRPr="00B87063" w:rsidRDefault="00515DC5" w:rsidP="00240B97">
      <w:pPr>
        <w:tabs>
          <w:tab w:val="left" w:leader="dot" w:pos="9360"/>
        </w:tabs>
        <w:rPr>
          <w:rFonts w:ascii="Times New Roman" w:hAnsi="Times New Roman"/>
          <w:sz w:val="24"/>
          <w:szCs w:val="24"/>
        </w:rPr>
      </w:pPr>
      <w:r w:rsidRPr="00B87063">
        <w:rPr>
          <w:rFonts w:ascii="Times New Roman" w:hAnsi="Times New Roman"/>
          <w:sz w:val="24"/>
          <w:szCs w:val="24"/>
        </w:rPr>
        <w:t>-</w:t>
      </w:r>
      <w:r w:rsidR="0036466E" w:rsidRPr="00B87063">
        <w:rPr>
          <w:rFonts w:ascii="Times New Roman" w:hAnsi="Times New Roman"/>
          <w:sz w:val="24"/>
          <w:szCs w:val="24"/>
        </w:rPr>
        <w:t xml:space="preserve">Associate Professor of </w:t>
      </w:r>
      <w:r w:rsidRPr="00B87063">
        <w:rPr>
          <w:rFonts w:ascii="Times New Roman" w:hAnsi="Times New Roman"/>
          <w:sz w:val="24"/>
          <w:szCs w:val="24"/>
        </w:rPr>
        <w:t>Educational Policy on Child and Family Studies</w:t>
      </w:r>
      <w:r w:rsidR="0036466E" w:rsidRPr="00B87063">
        <w:rPr>
          <w:rFonts w:ascii="Times New Roman" w:hAnsi="Times New Roman"/>
          <w:sz w:val="24"/>
          <w:szCs w:val="24"/>
        </w:rPr>
        <w:t xml:space="preserve"> at King Saud University</w:t>
      </w:r>
      <w:r w:rsidRPr="00B87063">
        <w:rPr>
          <w:rFonts w:ascii="Times New Roman" w:hAnsi="Times New Roman"/>
          <w:sz w:val="24"/>
          <w:szCs w:val="24"/>
        </w:rPr>
        <w:t>, Riyadh, Saudi Arabia</w:t>
      </w:r>
      <w:r w:rsidR="001C563D">
        <w:rPr>
          <w:rFonts w:ascii="Times New Roman" w:hAnsi="Times New Roman"/>
          <w:sz w:val="24"/>
          <w:szCs w:val="24"/>
        </w:rPr>
        <w:t xml:space="preserve"> </w:t>
      </w:r>
      <w:r w:rsidR="001C563D" w:rsidRPr="00B87063">
        <w:rPr>
          <w:rFonts w:ascii="Times New Roman" w:hAnsi="Times New Roman"/>
          <w:sz w:val="24"/>
          <w:szCs w:val="24"/>
        </w:rPr>
        <w:t>since</w:t>
      </w:r>
      <w:r w:rsidR="00240B97" w:rsidRPr="00B87063">
        <w:rPr>
          <w:rFonts w:ascii="Times New Roman" w:hAnsi="Times New Roman"/>
          <w:sz w:val="24"/>
          <w:szCs w:val="24"/>
        </w:rPr>
        <w:t xml:space="preserve"> 1997 to date.</w:t>
      </w:r>
    </w:p>
    <w:p w14:paraId="7774C36C" w14:textId="77777777" w:rsidR="005D4434" w:rsidRPr="00B87063" w:rsidRDefault="00240B97" w:rsidP="00240B97">
      <w:pPr>
        <w:tabs>
          <w:tab w:val="left" w:leader="dot" w:pos="9360"/>
        </w:tabs>
        <w:rPr>
          <w:rFonts w:ascii="Times New Roman" w:hAnsi="Times New Roman"/>
          <w:sz w:val="24"/>
          <w:szCs w:val="24"/>
        </w:rPr>
      </w:pPr>
      <w:r w:rsidRPr="00B87063">
        <w:rPr>
          <w:rFonts w:ascii="Times New Roman" w:hAnsi="Times New Roman"/>
          <w:sz w:val="24"/>
          <w:szCs w:val="24"/>
        </w:rPr>
        <w:t>-</w:t>
      </w:r>
      <w:r w:rsidR="00364475" w:rsidRPr="00B87063">
        <w:rPr>
          <w:rFonts w:ascii="Times New Roman" w:hAnsi="Times New Roman"/>
          <w:sz w:val="24"/>
          <w:szCs w:val="24"/>
        </w:rPr>
        <w:t xml:space="preserve">Board </w:t>
      </w:r>
      <w:r w:rsidR="00EA2F7E" w:rsidRPr="00B87063">
        <w:rPr>
          <w:rFonts w:ascii="Times New Roman" w:hAnsi="Times New Roman"/>
          <w:sz w:val="24"/>
          <w:szCs w:val="24"/>
        </w:rPr>
        <w:t xml:space="preserve">Member </w:t>
      </w:r>
      <w:r w:rsidR="00364475" w:rsidRPr="00B87063">
        <w:rPr>
          <w:rFonts w:ascii="Times New Roman" w:hAnsi="Times New Roman"/>
          <w:sz w:val="24"/>
          <w:szCs w:val="24"/>
        </w:rPr>
        <w:t xml:space="preserve">of </w:t>
      </w:r>
      <w:r w:rsidR="00EA2F7E" w:rsidRPr="00B87063">
        <w:rPr>
          <w:rFonts w:ascii="Times New Roman" w:hAnsi="Times New Roman"/>
          <w:sz w:val="24"/>
          <w:szCs w:val="24"/>
        </w:rPr>
        <w:t xml:space="preserve">Family Affairs Council in Saudi Arabia since 2017 to </w:t>
      </w:r>
      <w:r w:rsidRPr="00B87063">
        <w:rPr>
          <w:rFonts w:ascii="Times New Roman" w:hAnsi="Times New Roman"/>
          <w:sz w:val="24"/>
          <w:szCs w:val="24"/>
        </w:rPr>
        <w:t>date</w:t>
      </w:r>
      <w:r w:rsidR="00EA2F7E" w:rsidRPr="00B87063">
        <w:rPr>
          <w:rFonts w:ascii="Times New Roman" w:hAnsi="Times New Roman"/>
          <w:sz w:val="24"/>
          <w:szCs w:val="24"/>
        </w:rPr>
        <w:t>.</w:t>
      </w:r>
    </w:p>
    <w:p w14:paraId="7774C36D" w14:textId="77777777" w:rsidR="00364475" w:rsidRDefault="00240B97" w:rsidP="00240B97">
      <w:pPr>
        <w:tabs>
          <w:tab w:val="left" w:leader="dot" w:pos="9360"/>
        </w:tabs>
        <w:rPr>
          <w:rFonts w:ascii="Times New Roman" w:hAnsi="Times New Roman"/>
          <w:sz w:val="24"/>
          <w:szCs w:val="24"/>
        </w:rPr>
      </w:pPr>
      <w:r w:rsidRPr="00B87063">
        <w:rPr>
          <w:rFonts w:ascii="Times New Roman" w:hAnsi="Times New Roman"/>
          <w:sz w:val="24"/>
          <w:szCs w:val="24"/>
        </w:rPr>
        <w:t>-</w:t>
      </w:r>
      <w:r w:rsidR="00F369C7" w:rsidRPr="00B87063">
        <w:rPr>
          <w:rFonts w:ascii="Times New Roman" w:hAnsi="Times New Roman"/>
          <w:sz w:val="24"/>
          <w:szCs w:val="24"/>
        </w:rPr>
        <w:t>Member of National Children C</w:t>
      </w:r>
      <w:r w:rsidR="00364475" w:rsidRPr="00B87063">
        <w:rPr>
          <w:rFonts w:ascii="Times New Roman" w:hAnsi="Times New Roman"/>
          <w:sz w:val="24"/>
          <w:szCs w:val="24"/>
        </w:rPr>
        <w:t xml:space="preserve">ommittee (under Family Affairs Council) in Saudi Arabia since 2017 to </w:t>
      </w:r>
      <w:r w:rsidRPr="00B87063">
        <w:rPr>
          <w:rFonts w:ascii="Times New Roman" w:hAnsi="Times New Roman"/>
          <w:sz w:val="24"/>
          <w:szCs w:val="24"/>
        </w:rPr>
        <w:t>date</w:t>
      </w:r>
      <w:r w:rsidR="00364475" w:rsidRPr="00B87063">
        <w:rPr>
          <w:rFonts w:ascii="Times New Roman" w:hAnsi="Times New Roman"/>
          <w:sz w:val="24"/>
          <w:szCs w:val="24"/>
        </w:rPr>
        <w:t>.</w:t>
      </w:r>
    </w:p>
    <w:p w14:paraId="7774C36E" w14:textId="77777777" w:rsidR="00BD581F" w:rsidRDefault="00BD581F" w:rsidP="00D302A0">
      <w:pPr>
        <w:pStyle w:val="SingleTxtG"/>
        <w:spacing w:after="0" w:line="240" w:lineRule="auto"/>
        <w:ind w:left="0"/>
        <w:rPr>
          <w:sz w:val="24"/>
          <w:szCs w:val="24"/>
        </w:rPr>
      </w:pPr>
      <w:r w:rsidRPr="00F6102A">
        <w:rPr>
          <w:sz w:val="24"/>
          <w:szCs w:val="24"/>
        </w:rPr>
        <w:t xml:space="preserve">-Teaching </w:t>
      </w:r>
      <w:r w:rsidR="00A96506" w:rsidRPr="00F6102A">
        <w:rPr>
          <w:sz w:val="24"/>
          <w:szCs w:val="24"/>
        </w:rPr>
        <w:t xml:space="preserve">and </w:t>
      </w:r>
      <w:r w:rsidR="00D302A0" w:rsidRPr="00F6102A">
        <w:rPr>
          <w:sz w:val="24"/>
          <w:szCs w:val="24"/>
        </w:rPr>
        <w:t>s</w:t>
      </w:r>
      <w:r w:rsidR="00A96506" w:rsidRPr="00F6102A">
        <w:rPr>
          <w:sz w:val="24"/>
          <w:szCs w:val="24"/>
        </w:rPr>
        <w:t xml:space="preserve">upervising </w:t>
      </w:r>
      <w:r w:rsidRPr="00F6102A">
        <w:rPr>
          <w:sz w:val="24"/>
          <w:szCs w:val="24"/>
        </w:rPr>
        <w:t>graduate</w:t>
      </w:r>
      <w:r w:rsidR="00D302A0" w:rsidRPr="00F6102A">
        <w:rPr>
          <w:sz w:val="24"/>
          <w:szCs w:val="24"/>
        </w:rPr>
        <w:t xml:space="preserve"> students</w:t>
      </w:r>
      <w:r w:rsidRPr="00F6102A">
        <w:rPr>
          <w:sz w:val="24"/>
          <w:szCs w:val="24"/>
        </w:rPr>
        <w:t xml:space="preserve"> </w:t>
      </w:r>
      <w:r w:rsidR="00F6102A" w:rsidRPr="00F6102A">
        <w:rPr>
          <w:sz w:val="24"/>
          <w:szCs w:val="24"/>
        </w:rPr>
        <w:t xml:space="preserve">(Master’s degrees and doctorates) </w:t>
      </w:r>
      <w:r w:rsidRPr="00F6102A">
        <w:rPr>
          <w:sz w:val="24"/>
          <w:szCs w:val="24"/>
        </w:rPr>
        <w:t>in the field of research methodology of children learning and development.</w:t>
      </w:r>
    </w:p>
    <w:p w14:paraId="7774C36F" w14:textId="77777777" w:rsidR="00AD62D7" w:rsidRPr="00AD62D7" w:rsidRDefault="00AD62D7" w:rsidP="00AD62D7">
      <w:pPr>
        <w:rPr>
          <w:rFonts w:ascii="Times New Roman" w:hAnsi="Times New Roman"/>
          <w:sz w:val="24"/>
          <w:szCs w:val="24"/>
        </w:rPr>
      </w:pPr>
      <w:r w:rsidRPr="00B87063">
        <w:rPr>
          <w:rFonts w:ascii="Times New Roman" w:hAnsi="Times New Roman"/>
          <w:sz w:val="24"/>
          <w:szCs w:val="24"/>
          <w:lang w:val="en-GB"/>
        </w:rPr>
        <w:t>-</w:t>
      </w:r>
      <w:r w:rsidRPr="00B87063">
        <w:rPr>
          <w:rFonts w:ascii="Times New Roman" w:hAnsi="Times New Roman"/>
          <w:sz w:val="24"/>
          <w:szCs w:val="24"/>
        </w:rPr>
        <w:t xml:space="preserve">Consultant to various institutions and organizations on the field of child learning, growth, and protection including </w:t>
      </w:r>
      <w:r>
        <w:rPr>
          <w:rFonts w:ascii="Times New Roman" w:hAnsi="Times New Roman"/>
          <w:sz w:val="24"/>
          <w:szCs w:val="24"/>
        </w:rPr>
        <w:t>UNESCO</w:t>
      </w:r>
      <w:r w:rsidRPr="00B87063">
        <w:rPr>
          <w:rFonts w:ascii="Times New Roman" w:hAnsi="Times New Roman"/>
          <w:sz w:val="24"/>
          <w:szCs w:val="24"/>
        </w:rPr>
        <w:t>, UNICEF, AGFUND, ACCD</w:t>
      </w:r>
      <w:r w:rsidRPr="00B87063">
        <w:rPr>
          <w:rStyle w:val="FootnoteReference"/>
          <w:rFonts w:ascii="Times New Roman" w:hAnsi="Times New Roman"/>
          <w:sz w:val="24"/>
          <w:szCs w:val="24"/>
          <w:lang w:val="en-GB"/>
        </w:rPr>
        <w:footnoteReference w:id="2"/>
      </w:r>
      <w:r w:rsidRPr="00B87063">
        <w:rPr>
          <w:rFonts w:ascii="Times New Roman" w:hAnsi="Times New Roman"/>
          <w:sz w:val="24"/>
          <w:szCs w:val="24"/>
        </w:rPr>
        <w:t>, ABEGS</w:t>
      </w:r>
      <w:r w:rsidRPr="00B87063">
        <w:rPr>
          <w:rStyle w:val="FootnoteReference"/>
          <w:rFonts w:ascii="Times New Roman" w:hAnsi="Times New Roman"/>
          <w:sz w:val="24"/>
          <w:szCs w:val="24"/>
          <w:lang w:val="en-GB"/>
        </w:rPr>
        <w:footnoteReference w:id="3"/>
      </w:r>
      <w:r w:rsidRPr="00B87063">
        <w:rPr>
          <w:rFonts w:ascii="Times New Roman" w:hAnsi="Times New Roman"/>
          <w:sz w:val="24"/>
          <w:szCs w:val="24"/>
        </w:rPr>
        <w:t xml:space="preserve">, </w:t>
      </w:r>
      <w:r>
        <w:rPr>
          <w:rFonts w:ascii="Times New Roman" w:hAnsi="Times New Roman"/>
          <w:sz w:val="24"/>
          <w:szCs w:val="24"/>
        </w:rPr>
        <w:t xml:space="preserve">and </w:t>
      </w:r>
      <w:r w:rsidRPr="00B87063">
        <w:rPr>
          <w:rFonts w:ascii="Times New Roman" w:hAnsi="Times New Roman"/>
          <w:sz w:val="24"/>
          <w:szCs w:val="24"/>
        </w:rPr>
        <w:t>KAICIID</w:t>
      </w:r>
      <w:r w:rsidRPr="00B87063">
        <w:rPr>
          <w:rStyle w:val="FootnoteReference"/>
          <w:rFonts w:ascii="Times New Roman" w:hAnsi="Times New Roman"/>
          <w:sz w:val="24"/>
          <w:szCs w:val="24"/>
          <w:lang w:val="en-GB"/>
        </w:rPr>
        <w:footnoteReference w:id="4"/>
      </w:r>
      <w:r w:rsidRPr="00B87063">
        <w:rPr>
          <w:rFonts w:ascii="Times New Roman" w:hAnsi="Times New Roman"/>
          <w:sz w:val="24"/>
          <w:szCs w:val="24"/>
        </w:rPr>
        <w:t>.</w:t>
      </w:r>
    </w:p>
    <w:p w14:paraId="7774C370" w14:textId="77777777" w:rsidR="00330592" w:rsidRPr="00B87063" w:rsidRDefault="00330592" w:rsidP="00240B97">
      <w:pPr>
        <w:tabs>
          <w:tab w:val="left" w:leader="dot" w:pos="9360"/>
        </w:tabs>
        <w:rPr>
          <w:rFonts w:ascii="Times New Roman" w:hAnsi="Times New Roman"/>
          <w:sz w:val="24"/>
          <w:szCs w:val="24"/>
          <w:lang w:val="en-GB"/>
        </w:rPr>
      </w:pPr>
    </w:p>
    <w:p w14:paraId="7774C371" w14:textId="77777777" w:rsidR="00330592" w:rsidRPr="00B87063" w:rsidRDefault="00291280" w:rsidP="00240B97">
      <w:pPr>
        <w:tabs>
          <w:tab w:val="left" w:leader="dot" w:pos="9360"/>
        </w:tabs>
        <w:rPr>
          <w:rFonts w:ascii="Times New Roman" w:hAnsi="Times New Roman"/>
          <w:b/>
          <w:bCs/>
          <w:sz w:val="24"/>
          <w:szCs w:val="24"/>
          <w:lang w:val="en-GB"/>
        </w:rPr>
      </w:pPr>
      <w:r w:rsidRPr="00B87063">
        <w:rPr>
          <w:rFonts w:ascii="Times New Roman" w:hAnsi="Times New Roman"/>
          <w:b/>
          <w:bCs/>
          <w:sz w:val="24"/>
          <w:szCs w:val="24"/>
          <w:lang w:val="en-GB"/>
        </w:rPr>
        <w:t>Other m</w:t>
      </w:r>
      <w:r w:rsidR="00330592" w:rsidRPr="00B87063">
        <w:rPr>
          <w:rFonts w:ascii="Times New Roman" w:hAnsi="Times New Roman"/>
          <w:b/>
          <w:bCs/>
          <w:sz w:val="24"/>
          <w:szCs w:val="24"/>
          <w:lang w:val="en-GB"/>
        </w:rPr>
        <w:t>ain professional activities</w:t>
      </w:r>
      <w:r w:rsidR="001B09AF" w:rsidRPr="00B87063">
        <w:rPr>
          <w:rFonts w:ascii="Times New Roman" w:hAnsi="Times New Roman"/>
          <w:b/>
          <w:bCs/>
          <w:sz w:val="24"/>
          <w:szCs w:val="24"/>
          <w:lang w:val="en-GB"/>
        </w:rPr>
        <w:t xml:space="preserve">, in particular related to </w:t>
      </w:r>
      <w:r w:rsidR="00B679F5" w:rsidRPr="00B87063">
        <w:rPr>
          <w:rFonts w:ascii="Times New Roman" w:hAnsi="Times New Roman"/>
          <w:b/>
          <w:bCs/>
          <w:sz w:val="24"/>
          <w:szCs w:val="24"/>
          <w:lang w:val="en-GB"/>
        </w:rPr>
        <w:t xml:space="preserve">children’s </w:t>
      </w:r>
      <w:r w:rsidR="001B09AF" w:rsidRPr="00B87063">
        <w:rPr>
          <w:rFonts w:ascii="Times New Roman" w:hAnsi="Times New Roman"/>
          <w:b/>
          <w:bCs/>
          <w:sz w:val="24"/>
          <w:szCs w:val="24"/>
          <w:lang w:val="en-GB"/>
        </w:rPr>
        <w:t>rights</w:t>
      </w:r>
      <w:r w:rsidR="00330592" w:rsidRPr="00B87063">
        <w:rPr>
          <w:rFonts w:ascii="Times New Roman" w:hAnsi="Times New Roman"/>
          <w:b/>
          <w:bCs/>
          <w:sz w:val="24"/>
          <w:szCs w:val="24"/>
          <w:lang w:val="en-GB"/>
        </w:rPr>
        <w:t>:</w:t>
      </w:r>
    </w:p>
    <w:p w14:paraId="7774C372" w14:textId="77777777" w:rsidR="0093271B" w:rsidRPr="0093271B" w:rsidRDefault="0093271B" w:rsidP="0093271B">
      <w:pPr>
        <w:tabs>
          <w:tab w:val="left" w:pos="180"/>
          <w:tab w:val="left" w:leader="dot" w:pos="9360"/>
        </w:tabs>
        <w:rPr>
          <w:rFonts w:ascii="Times New Roman" w:hAnsi="Times New Roman"/>
          <w:sz w:val="24"/>
          <w:szCs w:val="24"/>
        </w:rPr>
      </w:pPr>
      <w:r w:rsidRPr="0093271B">
        <w:rPr>
          <w:rFonts w:ascii="Times New Roman" w:hAnsi="Times New Roman"/>
          <w:sz w:val="24"/>
          <w:szCs w:val="24"/>
        </w:rPr>
        <w:t>-Secretary General of the Saudi National Commission for Childhood from 2009 to 2015.</w:t>
      </w:r>
    </w:p>
    <w:p w14:paraId="7774C373" w14:textId="77777777" w:rsidR="0093271B" w:rsidRPr="0093271B" w:rsidRDefault="0093271B" w:rsidP="0093271B">
      <w:pPr>
        <w:pStyle w:val="ListParagraph"/>
        <w:tabs>
          <w:tab w:val="left" w:pos="180"/>
        </w:tabs>
        <w:spacing w:after="0" w:line="240" w:lineRule="auto"/>
        <w:ind w:left="0"/>
        <w:rPr>
          <w:rFonts w:ascii="Times New Roman" w:hAnsi="Times New Roman" w:cs="Times New Roman"/>
          <w:sz w:val="24"/>
          <w:szCs w:val="24"/>
        </w:rPr>
      </w:pPr>
      <w:r w:rsidRPr="0093271B">
        <w:rPr>
          <w:rFonts w:ascii="Times New Roman" w:hAnsi="Times New Roman" w:cs="Times New Roman"/>
          <w:sz w:val="24"/>
          <w:szCs w:val="24"/>
        </w:rPr>
        <w:t xml:space="preserve">-Chair of the working group in developing the National </w:t>
      </w:r>
      <w:r w:rsidRPr="0093271B">
        <w:rPr>
          <w:rFonts w:ascii="Times New Roman" w:hAnsi="Times New Roman" w:cs="Times New Roman"/>
          <w:sz w:val="24"/>
          <w:szCs w:val="24"/>
          <w:shd w:val="clear" w:color="auto" w:fill="FFFFFF"/>
        </w:rPr>
        <w:t>Child Rights and Protection Act, which emphasize child protection in accordance with the Convention on the Rights of the Child, legislated 2014.</w:t>
      </w:r>
    </w:p>
    <w:p w14:paraId="7774C374" w14:textId="77777777" w:rsidR="0093271B" w:rsidRPr="0093271B" w:rsidRDefault="0093271B" w:rsidP="0093271B">
      <w:pPr>
        <w:pStyle w:val="ListParagraph"/>
        <w:tabs>
          <w:tab w:val="left" w:pos="180"/>
        </w:tabs>
        <w:spacing w:after="0" w:line="240" w:lineRule="auto"/>
        <w:ind w:left="0"/>
        <w:rPr>
          <w:rFonts w:ascii="Times New Roman" w:hAnsi="Times New Roman" w:cs="Times New Roman"/>
          <w:sz w:val="24"/>
          <w:szCs w:val="24"/>
        </w:rPr>
      </w:pPr>
      <w:r w:rsidRPr="0093271B">
        <w:rPr>
          <w:rFonts w:ascii="Times New Roman" w:hAnsi="Times New Roman" w:cs="Times New Roman"/>
          <w:sz w:val="24"/>
          <w:szCs w:val="24"/>
        </w:rPr>
        <w:t xml:space="preserve">-Member of the national experts in developing the law of protection from Violence; </w:t>
      </w:r>
      <w:r w:rsidRPr="0093271B">
        <w:rPr>
          <w:rFonts w:ascii="Times New Roman" w:hAnsi="Times New Roman" w:cs="Times New Roman"/>
          <w:sz w:val="24"/>
          <w:szCs w:val="24"/>
          <w:shd w:val="clear" w:color="auto" w:fill="FFFFFF"/>
        </w:rPr>
        <w:t>legislation to protect women and children against domestic abuse, legislated 2013.</w:t>
      </w:r>
    </w:p>
    <w:p w14:paraId="7774C375" w14:textId="77777777" w:rsidR="0093271B" w:rsidRDefault="0093271B" w:rsidP="0093271B">
      <w:pPr>
        <w:tabs>
          <w:tab w:val="left" w:pos="-180"/>
          <w:tab w:val="left" w:pos="180"/>
          <w:tab w:val="left" w:pos="630"/>
          <w:tab w:val="left" w:pos="6804"/>
          <w:tab w:val="left" w:pos="7513"/>
        </w:tabs>
        <w:overflowPunct w:val="0"/>
        <w:autoSpaceDE w:val="0"/>
        <w:autoSpaceDN w:val="0"/>
        <w:adjustRightInd w:val="0"/>
        <w:ind w:right="-421"/>
        <w:textAlignment w:val="baseline"/>
        <w:rPr>
          <w:rStyle w:val="HTMLTypewriter"/>
          <w:rFonts w:ascii="Times New Roman" w:hAnsi="Times New Roman"/>
          <w:sz w:val="24"/>
          <w:szCs w:val="24"/>
        </w:rPr>
      </w:pPr>
      <w:r w:rsidRPr="0093271B">
        <w:rPr>
          <w:rFonts w:ascii="Times New Roman" w:hAnsi="Times New Roman"/>
          <w:sz w:val="24"/>
          <w:szCs w:val="24"/>
        </w:rPr>
        <w:t>-Chair the national team to draft the country report for the Optional Protocol to the Convention on the Rights of the Child on the involvement of children in armed conflict, submitted by Saudi Arabia to the United Nations Committee on the rights of the child, 2015</w:t>
      </w:r>
      <w:r w:rsidRPr="0093271B">
        <w:rPr>
          <w:rStyle w:val="HTMLTypewriter"/>
          <w:rFonts w:ascii="Times New Roman" w:hAnsi="Times New Roman"/>
          <w:sz w:val="24"/>
          <w:szCs w:val="24"/>
        </w:rPr>
        <w:t>.</w:t>
      </w:r>
    </w:p>
    <w:p w14:paraId="7774C376" w14:textId="77777777" w:rsidR="00A96506" w:rsidRPr="0093271B" w:rsidRDefault="00A96506" w:rsidP="00A75130">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B87063">
        <w:rPr>
          <w:rFonts w:ascii="Times New Roman" w:hAnsi="Times New Roman"/>
          <w:sz w:val="24"/>
          <w:szCs w:val="24"/>
        </w:rPr>
        <w:t>-Head of national team to draft the third and fourth report for the Convention on the rights of the child submitted by Saudi to the United Nations Committee on the rights of the child, 2012-2014</w:t>
      </w:r>
      <w:r w:rsidRPr="00B87063">
        <w:rPr>
          <w:rStyle w:val="HTMLTypewriter"/>
          <w:rFonts w:ascii="Times New Roman" w:hAnsi="Times New Roman"/>
          <w:sz w:val="24"/>
          <w:szCs w:val="24"/>
        </w:rPr>
        <w:t>.</w:t>
      </w:r>
    </w:p>
    <w:p w14:paraId="7774C377" w14:textId="77777777" w:rsidR="00C7438C" w:rsidRPr="0093271B" w:rsidRDefault="00C7438C" w:rsidP="00C7438C">
      <w:pPr>
        <w:pStyle w:val="ListParagraph"/>
        <w:tabs>
          <w:tab w:val="left" w:pos="180"/>
        </w:tabs>
        <w:spacing w:after="0" w:line="240" w:lineRule="auto"/>
        <w:ind w:left="0"/>
        <w:rPr>
          <w:rFonts w:ascii="Times New Roman" w:hAnsi="Times New Roman" w:cs="Times New Roman"/>
          <w:sz w:val="24"/>
          <w:szCs w:val="24"/>
        </w:rPr>
      </w:pPr>
      <w:r w:rsidRPr="0093271B">
        <w:rPr>
          <w:rFonts w:ascii="Times New Roman" w:hAnsi="Times New Roman" w:cs="Times New Roman"/>
          <w:sz w:val="24"/>
          <w:szCs w:val="24"/>
        </w:rPr>
        <w:t xml:space="preserve">-Program director for various issues pertaining to the implementation of Saudi’s Children rights obligations, including in the field of the education, social protection, and </w:t>
      </w:r>
      <w:r w:rsidRPr="0093271B">
        <w:rPr>
          <w:rFonts w:ascii="Times New Roman" w:hAnsi="Times New Roman" w:cs="Times New Roman"/>
          <w:sz w:val="24"/>
          <w:szCs w:val="24"/>
          <w:shd w:val="clear" w:color="auto" w:fill="FFFFFF"/>
        </w:rPr>
        <w:t>legislation</w:t>
      </w:r>
      <w:r w:rsidRPr="0093271B">
        <w:rPr>
          <w:rFonts w:ascii="Times New Roman" w:hAnsi="Times New Roman" w:cs="Times New Roman"/>
          <w:sz w:val="24"/>
          <w:szCs w:val="24"/>
        </w:rPr>
        <w:t>.</w:t>
      </w:r>
    </w:p>
    <w:p w14:paraId="7774C378" w14:textId="77777777" w:rsidR="00893889" w:rsidRPr="00BD581F" w:rsidRDefault="00893889" w:rsidP="00893889">
      <w:pPr>
        <w:pStyle w:val="SingleTxtG"/>
        <w:spacing w:after="0" w:line="240" w:lineRule="auto"/>
        <w:ind w:left="0"/>
        <w:rPr>
          <w:sz w:val="24"/>
          <w:szCs w:val="24"/>
        </w:rPr>
      </w:pPr>
      <w:r w:rsidRPr="00B87063">
        <w:rPr>
          <w:sz w:val="24"/>
          <w:szCs w:val="24"/>
        </w:rPr>
        <w:t>-Guest lecturer on children’s rights and development at various universities and institutions.</w:t>
      </w:r>
    </w:p>
    <w:p w14:paraId="7774C379" w14:textId="77777777" w:rsidR="00240B97" w:rsidRPr="00893889" w:rsidRDefault="00240B97" w:rsidP="00240B97">
      <w:pPr>
        <w:pStyle w:val="ListParagraph"/>
        <w:spacing w:after="0" w:line="240" w:lineRule="auto"/>
        <w:ind w:left="0"/>
        <w:rPr>
          <w:rFonts w:ascii="Times New Roman" w:hAnsi="Times New Roman" w:cs="Times New Roman"/>
          <w:sz w:val="24"/>
          <w:szCs w:val="24"/>
          <w:lang w:val="en-GB"/>
        </w:rPr>
      </w:pPr>
    </w:p>
    <w:p w14:paraId="7774C37A" w14:textId="77777777" w:rsidR="00330592" w:rsidRPr="00B87063" w:rsidRDefault="00330592" w:rsidP="00240B97">
      <w:pPr>
        <w:tabs>
          <w:tab w:val="left" w:leader="dot" w:pos="9360"/>
        </w:tabs>
        <w:rPr>
          <w:rFonts w:ascii="Times New Roman" w:hAnsi="Times New Roman"/>
          <w:sz w:val="24"/>
          <w:szCs w:val="24"/>
          <w:lang w:val="en-GB"/>
        </w:rPr>
      </w:pPr>
      <w:r w:rsidRPr="00B87063">
        <w:rPr>
          <w:rFonts w:ascii="Times New Roman" w:hAnsi="Times New Roman"/>
          <w:b/>
          <w:bCs/>
          <w:sz w:val="24"/>
          <w:szCs w:val="24"/>
          <w:lang w:val="en-GB"/>
        </w:rPr>
        <w:t>Educational background</w:t>
      </w:r>
      <w:r w:rsidRPr="00B87063">
        <w:rPr>
          <w:rFonts w:ascii="Times New Roman" w:hAnsi="Times New Roman"/>
          <w:sz w:val="24"/>
          <w:szCs w:val="24"/>
          <w:lang w:val="en-GB"/>
        </w:rPr>
        <w:t>:</w:t>
      </w:r>
    </w:p>
    <w:p w14:paraId="7774C37B" w14:textId="77777777" w:rsidR="00F23624" w:rsidRPr="00B87063" w:rsidRDefault="00240B97" w:rsidP="00240B97">
      <w:pPr>
        <w:rPr>
          <w:rFonts w:ascii="Times New Roman" w:hAnsi="Times New Roman"/>
          <w:sz w:val="24"/>
          <w:szCs w:val="24"/>
        </w:rPr>
      </w:pPr>
      <w:r w:rsidRPr="00B87063">
        <w:rPr>
          <w:rFonts w:ascii="Times New Roman" w:hAnsi="Times New Roman"/>
          <w:sz w:val="24"/>
          <w:szCs w:val="24"/>
        </w:rPr>
        <w:t>-</w:t>
      </w:r>
      <w:r w:rsidR="00F23624" w:rsidRPr="00B87063">
        <w:rPr>
          <w:rFonts w:ascii="Times New Roman" w:hAnsi="Times New Roman"/>
          <w:sz w:val="24"/>
          <w:szCs w:val="24"/>
        </w:rPr>
        <w:t>B.A in Education, King Saud University, Riyadh, Saudi Arabia (1984).</w:t>
      </w:r>
    </w:p>
    <w:p w14:paraId="7774C37C" w14:textId="77777777" w:rsidR="00330592" w:rsidRPr="00B87063" w:rsidRDefault="00240B97" w:rsidP="00240B97">
      <w:pPr>
        <w:tabs>
          <w:tab w:val="left" w:leader="dot" w:pos="9360"/>
        </w:tabs>
        <w:rPr>
          <w:rFonts w:ascii="Times New Roman" w:hAnsi="Times New Roman"/>
          <w:sz w:val="24"/>
          <w:szCs w:val="24"/>
        </w:rPr>
      </w:pPr>
      <w:r w:rsidRPr="00B87063">
        <w:rPr>
          <w:rFonts w:ascii="Times New Roman" w:hAnsi="Times New Roman"/>
          <w:sz w:val="24"/>
          <w:szCs w:val="24"/>
        </w:rPr>
        <w:t>-</w:t>
      </w:r>
      <w:r w:rsidR="00F23624" w:rsidRPr="00B87063">
        <w:rPr>
          <w:rFonts w:ascii="Times New Roman" w:hAnsi="Times New Roman"/>
          <w:sz w:val="24"/>
          <w:szCs w:val="24"/>
        </w:rPr>
        <w:t xml:space="preserve">Master in Teaching and Learning: Early Childhood Education. </w:t>
      </w:r>
      <w:proofErr w:type="spellStart"/>
      <w:r w:rsidR="00F23624" w:rsidRPr="00B87063">
        <w:rPr>
          <w:rFonts w:ascii="Times New Roman" w:hAnsi="Times New Roman"/>
          <w:sz w:val="24"/>
          <w:szCs w:val="24"/>
          <w:lang w:val="es-VE"/>
        </w:rPr>
        <w:t>Vanderbilt</w:t>
      </w:r>
      <w:proofErr w:type="spellEnd"/>
      <w:r w:rsidR="00F23624" w:rsidRPr="00B87063">
        <w:rPr>
          <w:rFonts w:ascii="Times New Roman" w:hAnsi="Times New Roman"/>
          <w:sz w:val="24"/>
          <w:szCs w:val="24"/>
          <w:lang w:val="es-VE"/>
        </w:rPr>
        <w:t xml:space="preserve"> </w:t>
      </w:r>
      <w:proofErr w:type="spellStart"/>
      <w:r w:rsidR="00F23624" w:rsidRPr="00B87063">
        <w:rPr>
          <w:rFonts w:ascii="Times New Roman" w:hAnsi="Times New Roman"/>
          <w:sz w:val="24"/>
          <w:szCs w:val="24"/>
          <w:lang w:val="es-VE"/>
        </w:rPr>
        <w:t>University</w:t>
      </w:r>
      <w:proofErr w:type="spellEnd"/>
      <w:r w:rsidR="00F23624" w:rsidRPr="00B87063">
        <w:rPr>
          <w:rFonts w:ascii="Times New Roman" w:hAnsi="Times New Roman"/>
          <w:sz w:val="24"/>
          <w:szCs w:val="24"/>
          <w:lang w:val="es-VE"/>
        </w:rPr>
        <w:t xml:space="preserve">, Nashville, TN, USA. </w:t>
      </w:r>
      <w:r w:rsidR="00F23624" w:rsidRPr="00B87063">
        <w:rPr>
          <w:rFonts w:ascii="Times New Roman" w:hAnsi="Times New Roman"/>
          <w:sz w:val="24"/>
          <w:szCs w:val="24"/>
        </w:rPr>
        <w:t>(1988).</w:t>
      </w:r>
    </w:p>
    <w:p w14:paraId="7774C37D" w14:textId="77777777" w:rsidR="00F23624" w:rsidRPr="00B87063" w:rsidRDefault="00240B97" w:rsidP="00A04E60">
      <w:pPr>
        <w:tabs>
          <w:tab w:val="left" w:leader="dot" w:pos="9360"/>
        </w:tabs>
        <w:rPr>
          <w:rFonts w:ascii="Times New Roman" w:hAnsi="Times New Roman"/>
          <w:sz w:val="24"/>
          <w:szCs w:val="24"/>
        </w:rPr>
      </w:pPr>
      <w:r w:rsidRPr="00B87063">
        <w:rPr>
          <w:rFonts w:ascii="Times New Roman" w:hAnsi="Times New Roman"/>
          <w:sz w:val="24"/>
          <w:szCs w:val="24"/>
        </w:rPr>
        <w:t>-</w:t>
      </w:r>
      <w:r w:rsidR="00F23624" w:rsidRPr="00B87063">
        <w:rPr>
          <w:rFonts w:ascii="Times New Roman" w:hAnsi="Times New Roman"/>
          <w:sz w:val="24"/>
          <w:szCs w:val="24"/>
        </w:rPr>
        <w:t>PhD in Child and Family Studies. University of Wisconsin Madison, WI,</w:t>
      </w:r>
      <w:r w:rsidR="00A04E60" w:rsidRPr="00B87063">
        <w:rPr>
          <w:rFonts w:ascii="Times New Roman" w:hAnsi="Times New Roman"/>
          <w:sz w:val="24"/>
          <w:szCs w:val="24"/>
        </w:rPr>
        <w:t xml:space="preserve"> USA </w:t>
      </w:r>
      <w:r w:rsidR="00F23624" w:rsidRPr="00B87063">
        <w:rPr>
          <w:rFonts w:ascii="Times New Roman" w:hAnsi="Times New Roman"/>
          <w:sz w:val="24"/>
          <w:szCs w:val="24"/>
        </w:rPr>
        <w:t>(1997).</w:t>
      </w:r>
    </w:p>
    <w:p w14:paraId="7774C37E" w14:textId="77777777" w:rsidR="00F23624" w:rsidRPr="00B87063" w:rsidRDefault="00240B97" w:rsidP="00240B97">
      <w:pPr>
        <w:tabs>
          <w:tab w:val="left" w:leader="dot" w:pos="9360"/>
        </w:tabs>
        <w:rPr>
          <w:rFonts w:ascii="Times New Roman" w:hAnsi="Times New Roman"/>
          <w:sz w:val="24"/>
          <w:szCs w:val="24"/>
        </w:rPr>
      </w:pPr>
      <w:r w:rsidRPr="00B87063">
        <w:rPr>
          <w:rFonts w:ascii="Times New Roman" w:hAnsi="Times New Roman"/>
          <w:sz w:val="24"/>
          <w:szCs w:val="24"/>
        </w:rPr>
        <w:t>-</w:t>
      </w:r>
      <w:r w:rsidR="00F23624" w:rsidRPr="00B87063">
        <w:rPr>
          <w:rFonts w:ascii="Times New Roman" w:hAnsi="Times New Roman"/>
          <w:sz w:val="24"/>
          <w:szCs w:val="24"/>
        </w:rPr>
        <w:t xml:space="preserve">Other Certificates: Numerous workshops and seminars on advanced professional training in Policy </w:t>
      </w:r>
      <w:r w:rsidR="00F138CD" w:rsidRPr="00B87063">
        <w:rPr>
          <w:rFonts w:ascii="Times New Roman" w:hAnsi="Times New Roman"/>
          <w:sz w:val="24"/>
          <w:szCs w:val="24"/>
        </w:rPr>
        <w:t>de</w:t>
      </w:r>
      <w:r w:rsidRPr="00B87063">
        <w:rPr>
          <w:rFonts w:ascii="Times New Roman" w:hAnsi="Times New Roman"/>
          <w:sz w:val="24"/>
          <w:szCs w:val="24"/>
        </w:rPr>
        <w:t xml:space="preserve">velopment, strategic planning, and </w:t>
      </w:r>
      <w:r w:rsidR="00F23624" w:rsidRPr="00B87063">
        <w:rPr>
          <w:rFonts w:ascii="Times New Roman" w:hAnsi="Times New Roman"/>
          <w:sz w:val="24"/>
          <w:szCs w:val="24"/>
        </w:rPr>
        <w:t>leadership-management.</w:t>
      </w:r>
    </w:p>
    <w:p w14:paraId="7774C37F" w14:textId="77777777" w:rsidR="00F23624" w:rsidRPr="00B87063" w:rsidRDefault="00F23624" w:rsidP="00240B97">
      <w:pPr>
        <w:tabs>
          <w:tab w:val="left" w:leader="dot" w:pos="9360"/>
        </w:tabs>
        <w:rPr>
          <w:rFonts w:ascii="Times New Roman" w:hAnsi="Times New Roman"/>
          <w:sz w:val="24"/>
          <w:szCs w:val="24"/>
        </w:rPr>
      </w:pPr>
    </w:p>
    <w:p w14:paraId="7774C380" w14:textId="77777777" w:rsidR="001B09AF" w:rsidRPr="00B87063" w:rsidRDefault="001B09AF" w:rsidP="00240B97">
      <w:pPr>
        <w:rPr>
          <w:rFonts w:ascii="Times New Roman" w:hAnsi="Times New Roman"/>
          <w:b/>
          <w:bCs/>
          <w:sz w:val="24"/>
          <w:szCs w:val="24"/>
        </w:rPr>
      </w:pPr>
      <w:r w:rsidRPr="00B87063">
        <w:rPr>
          <w:rFonts w:ascii="Times New Roman" w:hAnsi="Times New Roman"/>
          <w:b/>
          <w:bCs/>
          <w:sz w:val="24"/>
          <w:szCs w:val="24"/>
        </w:rPr>
        <w:t xml:space="preserve">Relevant expertise on </w:t>
      </w:r>
      <w:r w:rsidR="00B679F5" w:rsidRPr="00B87063">
        <w:rPr>
          <w:rFonts w:ascii="Times New Roman" w:hAnsi="Times New Roman"/>
          <w:b/>
          <w:bCs/>
          <w:sz w:val="24"/>
          <w:szCs w:val="24"/>
          <w:lang w:val="en-GB"/>
        </w:rPr>
        <w:t>children’s rights</w:t>
      </w:r>
      <w:r w:rsidR="00471A3A" w:rsidRPr="00B87063">
        <w:rPr>
          <w:rFonts w:ascii="Times New Roman" w:hAnsi="Times New Roman"/>
          <w:b/>
          <w:bCs/>
          <w:sz w:val="24"/>
          <w:szCs w:val="24"/>
        </w:rPr>
        <w:t>.</w:t>
      </w:r>
    </w:p>
    <w:p w14:paraId="7774C381" w14:textId="77777777" w:rsidR="00B16748" w:rsidRPr="002F718A" w:rsidRDefault="00240B97" w:rsidP="002F718A">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B87063">
        <w:rPr>
          <w:rFonts w:ascii="Times New Roman" w:hAnsi="Times New Roman"/>
          <w:sz w:val="24"/>
          <w:szCs w:val="24"/>
        </w:rPr>
        <w:t>-</w:t>
      </w:r>
      <w:r w:rsidR="00B16748" w:rsidRPr="00B87063">
        <w:rPr>
          <w:rFonts w:ascii="Times New Roman" w:hAnsi="Times New Roman"/>
          <w:sz w:val="24"/>
          <w:szCs w:val="24"/>
        </w:rPr>
        <w:t xml:space="preserve">Head of delegation at the third </w:t>
      </w:r>
      <w:r w:rsidR="00431D93" w:rsidRPr="00B87063">
        <w:rPr>
          <w:rFonts w:ascii="Times New Roman" w:hAnsi="Times New Roman"/>
          <w:sz w:val="24"/>
          <w:szCs w:val="24"/>
        </w:rPr>
        <w:t>ICESCO</w:t>
      </w:r>
      <w:r w:rsidR="00B16748" w:rsidRPr="00B87063">
        <w:rPr>
          <w:rFonts w:ascii="Times New Roman" w:hAnsi="Times New Roman"/>
          <w:sz w:val="24"/>
          <w:szCs w:val="24"/>
        </w:rPr>
        <w:t xml:space="preserve"> Conference of Ministers in charge of children. Tripoli, Libya 2011, and head of </w:t>
      </w:r>
      <w:r w:rsidR="00B16748" w:rsidRPr="002F718A">
        <w:rPr>
          <w:rFonts w:ascii="Times New Roman" w:hAnsi="Times New Roman"/>
          <w:sz w:val="24"/>
          <w:szCs w:val="24"/>
        </w:rPr>
        <w:t xml:space="preserve">delegation at the Fourth </w:t>
      </w:r>
      <w:r w:rsidR="00431D93" w:rsidRPr="002F718A">
        <w:rPr>
          <w:rFonts w:ascii="Times New Roman" w:hAnsi="Times New Roman"/>
          <w:sz w:val="24"/>
          <w:szCs w:val="24"/>
        </w:rPr>
        <w:t xml:space="preserve">ICESCO </w:t>
      </w:r>
      <w:r w:rsidR="00B16748" w:rsidRPr="002F718A">
        <w:rPr>
          <w:rFonts w:ascii="Times New Roman" w:hAnsi="Times New Roman"/>
          <w:sz w:val="24"/>
          <w:szCs w:val="24"/>
        </w:rPr>
        <w:t>Conference of Ministers in charge of children. Baku, Azerbaijan, 2013.</w:t>
      </w:r>
    </w:p>
    <w:p w14:paraId="7774C382" w14:textId="77777777" w:rsidR="00B16748" w:rsidRPr="002F718A" w:rsidRDefault="00240B97" w:rsidP="002F718A">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2F718A">
        <w:rPr>
          <w:rFonts w:ascii="Times New Roman" w:hAnsi="Times New Roman"/>
          <w:sz w:val="24"/>
          <w:szCs w:val="24"/>
        </w:rPr>
        <w:t>-</w:t>
      </w:r>
      <w:r w:rsidR="00B16748" w:rsidRPr="002F718A">
        <w:rPr>
          <w:rFonts w:ascii="Times New Roman" w:hAnsi="Times New Roman"/>
          <w:sz w:val="24"/>
          <w:szCs w:val="24"/>
        </w:rPr>
        <w:t>Chair of the national team for developing Saudi National Strategic Plan for Children, 2008-2012</w:t>
      </w:r>
      <w:r w:rsidR="00B16748" w:rsidRPr="002F718A">
        <w:rPr>
          <w:rStyle w:val="HTMLTypewriter"/>
          <w:rFonts w:ascii="Times New Roman" w:hAnsi="Times New Roman"/>
          <w:sz w:val="24"/>
          <w:szCs w:val="24"/>
        </w:rPr>
        <w:t>.</w:t>
      </w:r>
    </w:p>
    <w:p w14:paraId="7774C383" w14:textId="77777777" w:rsidR="002F718A" w:rsidRPr="002F718A" w:rsidRDefault="00240B97" w:rsidP="002F718A">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2F718A">
        <w:rPr>
          <w:rFonts w:ascii="Times New Roman" w:hAnsi="Times New Roman"/>
          <w:sz w:val="24"/>
          <w:szCs w:val="24"/>
        </w:rPr>
        <w:t>-</w:t>
      </w:r>
      <w:r w:rsidR="00B16748" w:rsidRPr="002F718A">
        <w:rPr>
          <w:rFonts w:ascii="Times New Roman" w:hAnsi="Times New Roman"/>
          <w:sz w:val="24"/>
          <w:szCs w:val="24"/>
        </w:rPr>
        <w:t>Member in board of trustee, Arab Council for Childhood and Development (ACCD), Egypt, 2009-201</w:t>
      </w:r>
      <w:r w:rsidR="00097403" w:rsidRPr="002F718A">
        <w:rPr>
          <w:rFonts w:ascii="Times New Roman" w:hAnsi="Times New Roman"/>
          <w:sz w:val="24"/>
          <w:szCs w:val="24"/>
        </w:rPr>
        <w:t>3</w:t>
      </w:r>
      <w:r w:rsidR="00B16748" w:rsidRPr="002F718A">
        <w:rPr>
          <w:rStyle w:val="HTMLTypewriter"/>
          <w:rFonts w:ascii="Times New Roman" w:hAnsi="Times New Roman"/>
          <w:sz w:val="24"/>
          <w:szCs w:val="24"/>
        </w:rPr>
        <w:t>.</w:t>
      </w:r>
      <w:r w:rsidR="00B16748" w:rsidRPr="002F718A">
        <w:rPr>
          <w:rFonts w:ascii="Times New Roman" w:hAnsi="Times New Roman"/>
          <w:sz w:val="24"/>
          <w:szCs w:val="24"/>
        </w:rPr>
        <w:t xml:space="preserve"> </w:t>
      </w:r>
    </w:p>
    <w:p w14:paraId="7774C384" w14:textId="77777777" w:rsidR="002F718A" w:rsidRPr="00DC0C06" w:rsidRDefault="002F718A" w:rsidP="002F718A">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2F718A">
        <w:rPr>
          <w:rFonts w:ascii="Times New Roman" w:hAnsi="Times New Roman"/>
          <w:sz w:val="24"/>
          <w:szCs w:val="24"/>
        </w:rPr>
        <w:t xml:space="preserve">-Representative of Saudi Arabia in the Sixth Special Commission meeting (Part I, June 2011; Part II, January 2012) of the Permanent office of the Hague </w:t>
      </w:r>
      <w:r w:rsidRPr="00DC0C06">
        <w:rPr>
          <w:rFonts w:ascii="Times New Roman" w:hAnsi="Times New Roman"/>
          <w:sz w:val="24"/>
          <w:szCs w:val="24"/>
        </w:rPr>
        <w:t>Conference on the Child Abduction and Child Protection Convention, The Hague, Netherlands, 2011-2012.</w:t>
      </w:r>
    </w:p>
    <w:p w14:paraId="7774C385" w14:textId="77777777" w:rsidR="00A75130" w:rsidRPr="00DC0C06" w:rsidRDefault="00A75130" w:rsidP="00DC0C06">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DC0C06">
        <w:rPr>
          <w:rFonts w:ascii="Times New Roman" w:hAnsi="Times New Roman"/>
          <w:sz w:val="24"/>
          <w:szCs w:val="24"/>
        </w:rPr>
        <w:t xml:space="preserve">-Member in the supervising board of </w:t>
      </w:r>
      <w:r w:rsidR="00DC0C06" w:rsidRPr="00DC0C06">
        <w:rPr>
          <w:rFonts w:ascii="Times New Roman" w:hAnsi="Times New Roman"/>
          <w:sz w:val="28"/>
          <w:szCs w:val="28"/>
        </w:rPr>
        <w:t>Saudi Child Helpline</w:t>
      </w:r>
      <w:r w:rsidRPr="00DC0C06">
        <w:rPr>
          <w:rFonts w:ascii="Times New Roman" w:hAnsi="Times New Roman"/>
          <w:sz w:val="24"/>
          <w:szCs w:val="24"/>
        </w:rPr>
        <w:t>, 2010-2013</w:t>
      </w:r>
      <w:r w:rsidRPr="00DC0C06">
        <w:rPr>
          <w:rStyle w:val="HTMLTypewriter"/>
          <w:rFonts w:ascii="Times New Roman" w:hAnsi="Times New Roman"/>
          <w:sz w:val="24"/>
          <w:szCs w:val="24"/>
        </w:rPr>
        <w:t>.</w:t>
      </w:r>
    </w:p>
    <w:p w14:paraId="7774C386" w14:textId="77777777" w:rsidR="00B16748" w:rsidRPr="00DC0C06" w:rsidRDefault="00240B97" w:rsidP="002F718A">
      <w:pPr>
        <w:tabs>
          <w:tab w:val="left" w:pos="-180"/>
          <w:tab w:val="left" w:pos="180"/>
          <w:tab w:val="left" w:pos="630"/>
          <w:tab w:val="left" w:pos="6804"/>
          <w:tab w:val="left" w:pos="7513"/>
        </w:tabs>
        <w:overflowPunct w:val="0"/>
        <w:autoSpaceDE w:val="0"/>
        <w:autoSpaceDN w:val="0"/>
        <w:adjustRightInd w:val="0"/>
        <w:ind w:right="-421"/>
        <w:textAlignment w:val="baseline"/>
        <w:rPr>
          <w:rFonts w:ascii="Times New Roman" w:hAnsi="Times New Roman"/>
          <w:sz w:val="24"/>
          <w:szCs w:val="24"/>
        </w:rPr>
      </w:pPr>
      <w:r w:rsidRPr="00DC0C06">
        <w:rPr>
          <w:rFonts w:ascii="Times New Roman" w:hAnsi="Times New Roman"/>
          <w:sz w:val="24"/>
          <w:szCs w:val="24"/>
        </w:rPr>
        <w:t>-</w:t>
      </w:r>
      <w:r w:rsidR="00B16748" w:rsidRPr="00DC0C06">
        <w:rPr>
          <w:rFonts w:ascii="Times New Roman" w:hAnsi="Times New Roman"/>
          <w:sz w:val="24"/>
          <w:szCs w:val="24"/>
        </w:rPr>
        <w:t>Member of the international expert committee for the World Conference on Early Childhood</w:t>
      </w:r>
    </w:p>
    <w:p w14:paraId="7774C387" w14:textId="77777777" w:rsidR="00B16748" w:rsidRPr="002F718A" w:rsidRDefault="00B16748" w:rsidP="002F718A">
      <w:pPr>
        <w:tabs>
          <w:tab w:val="left" w:pos="-180"/>
          <w:tab w:val="left" w:pos="180"/>
          <w:tab w:val="left" w:pos="630"/>
          <w:tab w:val="left" w:pos="6804"/>
          <w:tab w:val="left" w:pos="7513"/>
        </w:tabs>
        <w:overflowPunct w:val="0"/>
        <w:autoSpaceDE w:val="0"/>
        <w:autoSpaceDN w:val="0"/>
        <w:adjustRightInd w:val="0"/>
        <w:ind w:right="-421"/>
        <w:textAlignment w:val="baseline"/>
        <w:rPr>
          <w:rStyle w:val="HTMLTypewriter"/>
          <w:rFonts w:ascii="Times New Roman" w:hAnsi="Times New Roman"/>
          <w:sz w:val="24"/>
          <w:szCs w:val="24"/>
          <w:rtl/>
        </w:rPr>
      </w:pPr>
      <w:r w:rsidRPr="00DC0C06">
        <w:rPr>
          <w:rFonts w:ascii="Times New Roman" w:hAnsi="Times New Roman"/>
          <w:sz w:val="24"/>
          <w:szCs w:val="24"/>
        </w:rPr>
        <w:t>Care and Education (WCECCE) organized by UNE</w:t>
      </w:r>
      <w:r w:rsidRPr="002F718A">
        <w:rPr>
          <w:rFonts w:ascii="Times New Roman" w:hAnsi="Times New Roman"/>
          <w:sz w:val="24"/>
          <w:szCs w:val="24"/>
        </w:rPr>
        <w:t>SCO &amp; Russian Federation, 2009-2010</w:t>
      </w:r>
      <w:r w:rsidRPr="002F718A">
        <w:rPr>
          <w:rStyle w:val="HTMLTypewriter"/>
          <w:rFonts w:ascii="Times New Roman" w:hAnsi="Times New Roman"/>
          <w:sz w:val="24"/>
          <w:szCs w:val="24"/>
        </w:rPr>
        <w:t>.</w:t>
      </w:r>
    </w:p>
    <w:p w14:paraId="7774C388" w14:textId="77777777" w:rsidR="00330592" w:rsidRPr="002F718A" w:rsidRDefault="00330592" w:rsidP="002F718A">
      <w:pPr>
        <w:tabs>
          <w:tab w:val="left" w:leader="dot" w:pos="9360"/>
        </w:tabs>
        <w:rPr>
          <w:rFonts w:ascii="Times New Roman" w:hAnsi="Times New Roman"/>
          <w:sz w:val="24"/>
          <w:szCs w:val="24"/>
          <w:lang w:val="en-GB"/>
        </w:rPr>
      </w:pPr>
    </w:p>
    <w:p w14:paraId="7774C389" w14:textId="77777777" w:rsidR="00330592" w:rsidRPr="002F718A" w:rsidRDefault="00330592" w:rsidP="002F718A">
      <w:pPr>
        <w:tabs>
          <w:tab w:val="left" w:leader="dot" w:pos="9360"/>
        </w:tabs>
        <w:rPr>
          <w:rFonts w:ascii="Times New Roman" w:hAnsi="Times New Roman"/>
          <w:sz w:val="24"/>
          <w:szCs w:val="24"/>
          <w:lang w:val="en-GB"/>
        </w:rPr>
      </w:pPr>
      <w:r w:rsidRPr="002F718A">
        <w:rPr>
          <w:rFonts w:ascii="Times New Roman" w:hAnsi="Times New Roman"/>
          <w:b/>
          <w:bCs/>
          <w:sz w:val="24"/>
          <w:szCs w:val="24"/>
          <w:lang w:val="en-GB"/>
        </w:rPr>
        <w:t>List of most recent publications in the field</w:t>
      </w:r>
      <w:r w:rsidR="00471A3A" w:rsidRPr="002F718A">
        <w:rPr>
          <w:rFonts w:ascii="Times New Roman" w:hAnsi="Times New Roman"/>
          <w:b/>
          <w:bCs/>
          <w:sz w:val="24"/>
          <w:szCs w:val="24"/>
          <w:lang w:val="en-GB"/>
        </w:rPr>
        <w:t xml:space="preserve"> </w:t>
      </w:r>
      <w:r w:rsidR="00471A3A" w:rsidRPr="002F718A">
        <w:rPr>
          <w:rFonts w:ascii="Times New Roman" w:hAnsi="Times New Roman"/>
          <w:b/>
          <w:bCs/>
          <w:sz w:val="24"/>
          <w:szCs w:val="24"/>
        </w:rPr>
        <w:t xml:space="preserve">of </w:t>
      </w:r>
      <w:r w:rsidR="00B679F5" w:rsidRPr="002F718A">
        <w:rPr>
          <w:rFonts w:ascii="Times New Roman" w:hAnsi="Times New Roman"/>
          <w:b/>
          <w:bCs/>
          <w:sz w:val="24"/>
          <w:szCs w:val="24"/>
          <w:lang w:val="en-GB"/>
        </w:rPr>
        <w:t>children’s rights</w:t>
      </w:r>
      <w:r w:rsidRPr="002F718A">
        <w:rPr>
          <w:rFonts w:ascii="Times New Roman" w:hAnsi="Times New Roman"/>
          <w:sz w:val="24"/>
          <w:szCs w:val="24"/>
          <w:lang w:val="en-GB"/>
        </w:rPr>
        <w:t>:</w:t>
      </w:r>
    </w:p>
    <w:p w14:paraId="7774C38A" w14:textId="77777777" w:rsidR="00131876" w:rsidRPr="002F718A" w:rsidRDefault="00F369C7" w:rsidP="002F718A">
      <w:pPr>
        <w:tabs>
          <w:tab w:val="left" w:pos="-180"/>
          <w:tab w:val="left" w:pos="450"/>
        </w:tabs>
        <w:ind w:right="-421"/>
        <w:rPr>
          <w:rFonts w:ascii="Times New Roman" w:hAnsi="Times New Roman"/>
          <w:sz w:val="24"/>
          <w:szCs w:val="24"/>
        </w:rPr>
      </w:pPr>
      <w:r w:rsidRPr="002F718A">
        <w:rPr>
          <w:rFonts w:ascii="Times New Roman" w:hAnsi="Times New Roman"/>
          <w:sz w:val="24"/>
          <w:szCs w:val="24"/>
        </w:rPr>
        <w:t>-</w:t>
      </w:r>
      <w:proofErr w:type="spellStart"/>
      <w:r w:rsidRPr="002F718A">
        <w:rPr>
          <w:rFonts w:ascii="Times New Roman" w:hAnsi="Times New Roman"/>
          <w:sz w:val="24"/>
          <w:szCs w:val="24"/>
        </w:rPr>
        <w:t>AlSwelem</w:t>
      </w:r>
      <w:proofErr w:type="spellEnd"/>
      <w:r w:rsidRPr="002F718A">
        <w:rPr>
          <w:rFonts w:ascii="Times New Roman" w:hAnsi="Times New Roman"/>
          <w:sz w:val="24"/>
          <w:szCs w:val="24"/>
        </w:rPr>
        <w:t>, B. (in press). Capacity Building in Childhood professions;</w:t>
      </w:r>
      <w:r w:rsidR="005F5DD4" w:rsidRPr="002F718A">
        <w:rPr>
          <w:rFonts w:ascii="Times New Roman" w:hAnsi="Times New Roman"/>
          <w:sz w:val="24"/>
          <w:szCs w:val="24"/>
        </w:rPr>
        <w:t xml:space="preserve"> </w:t>
      </w:r>
      <w:r w:rsidR="00131876" w:rsidRPr="002F718A">
        <w:rPr>
          <w:rFonts w:ascii="Times New Roman" w:hAnsi="Times New Roman"/>
          <w:sz w:val="24"/>
          <w:szCs w:val="24"/>
        </w:rPr>
        <w:t xml:space="preserve">Need assessment for </w:t>
      </w:r>
      <w:r w:rsidRPr="002F718A">
        <w:rPr>
          <w:rFonts w:ascii="Times New Roman" w:hAnsi="Times New Roman"/>
          <w:sz w:val="24"/>
          <w:szCs w:val="24"/>
        </w:rPr>
        <w:t xml:space="preserve">Interdisciplinary </w:t>
      </w:r>
      <w:r w:rsidR="00131876" w:rsidRPr="002F718A">
        <w:rPr>
          <w:rFonts w:ascii="Times New Roman" w:hAnsi="Times New Roman"/>
          <w:sz w:val="24"/>
          <w:szCs w:val="24"/>
        </w:rPr>
        <w:t>graduate program on Ch</w:t>
      </w:r>
      <w:r w:rsidRPr="002F718A">
        <w:rPr>
          <w:rFonts w:ascii="Times New Roman" w:hAnsi="Times New Roman"/>
          <w:sz w:val="24"/>
          <w:szCs w:val="24"/>
        </w:rPr>
        <w:t>ild right at Saudi University.</w:t>
      </w:r>
    </w:p>
    <w:p w14:paraId="7774C38B" w14:textId="77777777" w:rsidR="00B16748" w:rsidRPr="00B87063" w:rsidRDefault="00367F93" w:rsidP="002F718A">
      <w:pPr>
        <w:tabs>
          <w:tab w:val="left" w:pos="-180"/>
          <w:tab w:val="left" w:pos="450"/>
        </w:tabs>
        <w:ind w:right="-421"/>
        <w:rPr>
          <w:rFonts w:ascii="Times New Roman" w:hAnsi="Times New Roman"/>
          <w:sz w:val="24"/>
          <w:szCs w:val="24"/>
        </w:rPr>
      </w:pPr>
      <w:r w:rsidRPr="002F718A">
        <w:rPr>
          <w:rFonts w:ascii="Times New Roman" w:hAnsi="Times New Roman"/>
          <w:sz w:val="24"/>
          <w:szCs w:val="24"/>
        </w:rPr>
        <w:t>-</w:t>
      </w:r>
      <w:proofErr w:type="spellStart"/>
      <w:r w:rsidR="00B16748" w:rsidRPr="002F718A">
        <w:rPr>
          <w:rFonts w:ascii="Times New Roman" w:hAnsi="Times New Roman"/>
          <w:sz w:val="24"/>
          <w:szCs w:val="24"/>
        </w:rPr>
        <w:t>AlSwelem</w:t>
      </w:r>
      <w:proofErr w:type="spellEnd"/>
      <w:r w:rsidR="00B16748" w:rsidRPr="002F718A">
        <w:rPr>
          <w:rFonts w:ascii="Times New Roman" w:hAnsi="Times New Roman"/>
          <w:sz w:val="24"/>
          <w:szCs w:val="24"/>
        </w:rPr>
        <w:t xml:space="preserve">, B. (2017). </w:t>
      </w:r>
      <w:r w:rsidR="00B16748" w:rsidRPr="002F718A">
        <w:rPr>
          <w:rFonts w:ascii="Times New Roman" w:hAnsi="Times New Roman"/>
          <w:sz w:val="24"/>
          <w:szCs w:val="24"/>
          <w:lang w:val="en"/>
        </w:rPr>
        <w:t>Children's issues in Saudi Newspapers</w:t>
      </w:r>
      <w:r w:rsidR="00B16748" w:rsidRPr="002F718A">
        <w:rPr>
          <w:rFonts w:ascii="Times New Roman" w:hAnsi="Times New Roman"/>
          <w:sz w:val="24"/>
          <w:szCs w:val="24"/>
        </w:rPr>
        <w:t>. Journal of Modern Education Association. Issue No 36</w:t>
      </w:r>
      <w:r w:rsidR="00B16748" w:rsidRPr="00B87063">
        <w:rPr>
          <w:rFonts w:ascii="Times New Roman" w:hAnsi="Times New Roman"/>
          <w:sz w:val="24"/>
          <w:szCs w:val="24"/>
        </w:rPr>
        <w:t>, April 2017.</w:t>
      </w:r>
    </w:p>
    <w:p w14:paraId="7774C38C" w14:textId="77777777" w:rsidR="00B16748" w:rsidRPr="00B87063" w:rsidRDefault="00240B97" w:rsidP="00FF06C9">
      <w:pPr>
        <w:tabs>
          <w:tab w:val="left" w:pos="-180"/>
          <w:tab w:val="left" w:pos="450"/>
        </w:tabs>
        <w:ind w:right="-421"/>
        <w:rPr>
          <w:rFonts w:ascii="Times New Roman" w:hAnsi="Times New Roman"/>
          <w:sz w:val="24"/>
          <w:szCs w:val="24"/>
        </w:rPr>
      </w:pPr>
      <w:r w:rsidRPr="00B87063">
        <w:rPr>
          <w:rFonts w:ascii="Times New Roman" w:hAnsi="Times New Roman"/>
          <w:sz w:val="24"/>
          <w:szCs w:val="24"/>
        </w:rPr>
        <w:t>-</w:t>
      </w:r>
      <w:proofErr w:type="spellStart"/>
      <w:r w:rsidR="00B16748" w:rsidRPr="00B87063">
        <w:rPr>
          <w:rFonts w:ascii="Times New Roman" w:hAnsi="Times New Roman"/>
          <w:sz w:val="24"/>
          <w:szCs w:val="24"/>
        </w:rPr>
        <w:t>AlSwelem</w:t>
      </w:r>
      <w:proofErr w:type="spellEnd"/>
      <w:r w:rsidR="00B16748" w:rsidRPr="00B87063">
        <w:rPr>
          <w:rFonts w:ascii="Times New Roman" w:hAnsi="Times New Roman"/>
          <w:sz w:val="24"/>
          <w:szCs w:val="24"/>
        </w:rPr>
        <w:t>, B. (2017). Developmentally Appropriate Practices in Early Childhood. Journal of child Development. Issue No 20, September 2017.</w:t>
      </w:r>
    </w:p>
    <w:p w14:paraId="7774C38D" w14:textId="77777777" w:rsidR="00B16748" w:rsidRPr="00B87063" w:rsidRDefault="00240B97" w:rsidP="00240B97">
      <w:pPr>
        <w:tabs>
          <w:tab w:val="left" w:pos="-180"/>
          <w:tab w:val="left" w:pos="450"/>
        </w:tabs>
        <w:ind w:right="-421"/>
        <w:rPr>
          <w:rFonts w:ascii="Times New Roman" w:hAnsi="Times New Roman"/>
          <w:sz w:val="24"/>
          <w:szCs w:val="24"/>
        </w:rPr>
      </w:pPr>
      <w:r w:rsidRPr="00B87063">
        <w:rPr>
          <w:rFonts w:ascii="Times New Roman" w:hAnsi="Times New Roman"/>
          <w:sz w:val="24"/>
          <w:szCs w:val="24"/>
        </w:rPr>
        <w:t>-</w:t>
      </w:r>
      <w:proofErr w:type="spellStart"/>
      <w:r w:rsidR="00B16748" w:rsidRPr="00B87063">
        <w:rPr>
          <w:rFonts w:ascii="Times New Roman" w:hAnsi="Times New Roman"/>
          <w:sz w:val="24"/>
          <w:szCs w:val="24"/>
        </w:rPr>
        <w:t>AlSwelem</w:t>
      </w:r>
      <w:proofErr w:type="spellEnd"/>
      <w:r w:rsidR="00B16748" w:rsidRPr="00B87063">
        <w:rPr>
          <w:rFonts w:ascii="Times New Roman" w:hAnsi="Times New Roman"/>
          <w:sz w:val="24"/>
          <w:szCs w:val="24"/>
        </w:rPr>
        <w:t xml:space="preserve">, B., and others. (2016). The Comprehensive Manual for National Procedures Handling Cases of Child Abuse and Neglect. </w:t>
      </w:r>
      <w:r w:rsidR="008C538E" w:rsidRPr="00B87063">
        <w:rPr>
          <w:rFonts w:ascii="Times New Roman" w:hAnsi="Times New Roman"/>
          <w:sz w:val="24"/>
          <w:szCs w:val="24"/>
        </w:rPr>
        <w:t xml:space="preserve">Manual of institutional link and </w:t>
      </w:r>
      <w:proofErr w:type="spellStart"/>
      <w:r w:rsidR="008C538E" w:rsidRPr="00B87063">
        <w:rPr>
          <w:rFonts w:ascii="Times New Roman" w:hAnsi="Times New Roman"/>
          <w:sz w:val="24"/>
          <w:szCs w:val="24"/>
        </w:rPr>
        <w:t>intersectoral</w:t>
      </w:r>
      <w:proofErr w:type="spellEnd"/>
      <w:r w:rsidR="008C538E" w:rsidRPr="00B87063">
        <w:rPr>
          <w:rFonts w:ascii="Times New Roman" w:hAnsi="Times New Roman"/>
          <w:sz w:val="24"/>
          <w:szCs w:val="24"/>
        </w:rPr>
        <w:t xml:space="preserve"> collaborations. </w:t>
      </w:r>
      <w:r w:rsidR="00B16748" w:rsidRPr="00B87063">
        <w:rPr>
          <w:rFonts w:ascii="Times New Roman" w:hAnsi="Times New Roman"/>
          <w:sz w:val="24"/>
          <w:szCs w:val="24"/>
        </w:rPr>
        <w:t>UNICEF and Saudi National Commission for Children, 2016.</w:t>
      </w:r>
    </w:p>
    <w:p w14:paraId="7774C38E" w14:textId="77777777" w:rsidR="00330592" w:rsidRPr="00B87063" w:rsidRDefault="00330592" w:rsidP="00240B97">
      <w:pPr>
        <w:tabs>
          <w:tab w:val="left" w:pos="-180"/>
          <w:tab w:val="left" w:pos="450"/>
        </w:tabs>
        <w:ind w:right="-421"/>
        <w:rPr>
          <w:rFonts w:ascii="Times New Roman" w:hAnsi="Times New Roman"/>
          <w:sz w:val="24"/>
          <w:szCs w:val="24"/>
        </w:rPr>
      </w:pPr>
    </w:p>
    <w:sectPr w:rsidR="00330592" w:rsidRPr="00B87063" w:rsidSect="00072336">
      <w:pgSz w:w="11906" w:h="16838" w:code="9"/>
      <w:pgMar w:top="1296" w:right="1296" w:bottom="864" w:left="1296"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C391" w14:textId="77777777" w:rsidR="00EB2F1C" w:rsidRDefault="00EB2F1C">
      <w:r>
        <w:separator/>
      </w:r>
    </w:p>
  </w:endnote>
  <w:endnote w:type="continuationSeparator" w:id="0">
    <w:p w14:paraId="7774C392" w14:textId="77777777" w:rsidR="00EB2F1C" w:rsidRDefault="00E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C38F" w14:textId="77777777" w:rsidR="00EB2F1C" w:rsidRDefault="00EB2F1C">
      <w:r>
        <w:separator/>
      </w:r>
    </w:p>
  </w:footnote>
  <w:footnote w:type="continuationSeparator" w:id="0">
    <w:p w14:paraId="7774C390" w14:textId="77777777" w:rsidR="00EB2F1C" w:rsidRDefault="00EB2F1C">
      <w:r>
        <w:continuationSeparator/>
      </w:r>
    </w:p>
  </w:footnote>
  <w:footnote w:id="1">
    <w:p w14:paraId="7774C393" w14:textId="77777777" w:rsidR="00291280" w:rsidRPr="0093271B" w:rsidRDefault="00291280" w:rsidP="0093271B">
      <w:pPr>
        <w:tabs>
          <w:tab w:val="left" w:pos="1276"/>
        </w:tabs>
        <w:jc w:val="both"/>
        <w:rPr>
          <w:rFonts w:ascii="Times New Roman" w:hAnsi="Times New Roman"/>
          <w:sz w:val="16"/>
          <w:szCs w:val="16"/>
        </w:rPr>
      </w:pPr>
      <w:r w:rsidRPr="0093271B">
        <w:rPr>
          <w:rStyle w:val="FootnoteReference"/>
          <w:rFonts w:ascii="Times New Roman" w:hAnsi="Times New Roman"/>
          <w:sz w:val="16"/>
          <w:szCs w:val="16"/>
        </w:rPr>
        <w:footnoteRef/>
      </w:r>
      <w:r w:rsidRPr="0093271B">
        <w:rPr>
          <w:rFonts w:ascii="Times New Roman" w:hAnsi="Times New Roman"/>
          <w:sz w:val="16"/>
          <w:szCs w:val="16"/>
        </w:rPr>
        <w:t xml:space="preserve"> It should be noted that membership in the Committee on the Rights of the Child requires participation in three (January/February, May/June and September /October)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footnote>
  <w:footnote w:id="2">
    <w:p w14:paraId="7774C394" w14:textId="77777777" w:rsidR="00AD62D7" w:rsidRPr="0093271B" w:rsidRDefault="00AD62D7" w:rsidP="00AD62D7">
      <w:pPr>
        <w:tabs>
          <w:tab w:val="left" w:pos="1276"/>
        </w:tabs>
        <w:jc w:val="both"/>
        <w:rPr>
          <w:rFonts w:ascii="Times New Roman" w:hAnsi="Times New Roman"/>
          <w:sz w:val="16"/>
          <w:szCs w:val="16"/>
        </w:rPr>
      </w:pPr>
      <w:r w:rsidRPr="0093271B">
        <w:rPr>
          <w:rStyle w:val="FootnoteReference"/>
          <w:rFonts w:ascii="Times New Roman" w:hAnsi="Times New Roman"/>
          <w:sz w:val="16"/>
          <w:szCs w:val="16"/>
        </w:rPr>
        <w:footnoteRef/>
      </w:r>
      <w:r w:rsidRPr="0093271B">
        <w:rPr>
          <w:rFonts w:ascii="Times New Roman" w:hAnsi="Times New Roman"/>
          <w:sz w:val="16"/>
          <w:szCs w:val="16"/>
        </w:rPr>
        <w:t xml:space="preserve"> Arab Council for Childhood and Development.</w:t>
      </w:r>
    </w:p>
  </w:footnote>
  <w:footnote w:id="3">
    <w:p w14:paraId="7774C395" w14:textId="77777777" w:rsidR="00AD62D7" w:rsidRPr="0093271B" w:rsidRDefault="00AD62D7" w:rsidP="00AD62D7">
      <w:pPr>
        <w:tabs>
          <w:tab w:val="left" w:pos="1276"/>
        </w:tabs>
        <w:jc w:val="both"/>
        <w:rPr>
          <w:rFonts w:ascii="Times New Roman" w:hAnsi="Times New Roman"/>
          <w:sz w:val="16"/>
          <w:szCs w:val="16"/>
        </w:rPr>
      </w:pPr>
      <w:r w:rsidRPr="0093271B">
        <w:rPr>
          <w:rStyle w:val="FootnoteReference"/>
          <w:rFonts w:ascii="Times New Roman" w:hAnsi="Times New Roman"/>
          <w:sz w:val="16"/>
          <w:szCs w:val="16"/>
        </w:rPr>
        <w:footnoteRef/>
      </w:r>
      <w:r w:rsidRPr="0093271B">
        <w:rPr>
          <w:rFonts w:ascii="Times New Roman" w:hAnsi="Times New Roman"/>
          <w:sz w:val="16"/>
          <w:szCs w:val="16"/>
        </w:rPr>
        <w:t xml:space="preserve"> Arab Bureau of Education for the Gulf States.</w:t>
      </w:r>
      <w:r w:rsidRPr="0093271B">
        <w:rPr>
          <w:sz w:val="16"/>
          <w:szCs w:val="16"/>
        </w:rPr>
        <w:tab/>
      </w:r>
    </w:p>
  </w:footnote>
  <w:footnote w:id="4">
    <w:p w14:paraId="7774C396" w14:textId="77777777" w:rsidR="00AD62D7" w:rsidRPr="0093271B" w:rsidRDefault="00AD62D7" w:rsidP="00AD62D7">
      <w:pPr>
        <w:tabs>
          <w:tab w:val="left" w:pos="1276"/>
        </w:tabs>
        <w:jc w:val="both"/>
        <w:rPr>
          <w:rFonts w:ascii="Times New Roman" w:hAnsi="Times New Roman"/>
          <w:sz w:val="16"/>
          <w:szCs w:val="16"/>
        </w:rPr>
      </w:pPr>
      <w:r w:rsidRPr="0093271B">
        <w:rPr>
          <w:rStyle w:val="FootnoteReference"/>
          <w:rFonts w:ascii="Times New Roman" w:hAnsi="Times New Roman"/>
          <w:sz w:val="16"/>
          <w:szCs w:val="16"/>
        </w:rPr>
        <w:footnoteRef/>
      </w:r>
      <w:r w:rsidRPr="0093271B">
        <w:rPr>
          <w:rFonts w:ascii="Times New Roman" w:hAnsi="Times New Roman"/>
          <w:sz w:val="16"/>
          <w:szCs w:val="16"/>
        </w:rPr>
        <w:t xml:space="preserve"> The International Dialogue Centre</w:t>
      </w:r>
      <w:r>
        <w:rPr>
          <w:rFonts w:ascii="Times New Roman" w:hAnsi="Times New Roman"/>
          <w:sz w:val="16"/>
          <w:szCs w:val="16"/>
        </w:rPr>
        <w:t>.</w:t>
      </w:r>
    </w:p>
    <w:p w14:paraId="7774C397" w14:textId="77777777" w:rsidR="00AD62D7" w:rsidRPr="00006F0C" w:rsidRDefault="00AD62D7" w:rsidP="00AD62D7">
      <w:pPr>
        <w:pStyle w:val="FootnoteText"/>
        <w:tabs>
          <w:tab w:val="left" w:pos="631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93A"/>
    <w:multiLevelType w:val="hybridMultilevel"/>
    <w:tmpl w:val="CEF2A8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9874EA1"/>
    <w:multiLevelType w:val="hybridMultilevel"/>
    <w:tmpl w:val="3DF2E9E4"/>
    <w:lvl w:ilvl="0" w:tplc="44A84186">
      <w:numFmt w:val="bullet"/>
      <w:lvlText w:val="-"/>
      <w:lvlJc w:val="left"/>
      <w:pPr>
        <w:ind w:left="2595" w:hanging="360"/>
      </w:pPr>
      <w:rPr>
        <w:rFonts w:ascii="Calibri" w:eastAsia="Times New Roman" w:hAnsi="Calibri" w:hint="default"/>
      </w:rPr>
    </w:lvl>
    <w:lvl w:ilvl="1" w:tplc="04090003">
      <w:start w:val="1"/>
      <w:numFmt w:val="bullet"/>
      <w:lvlText w:val="o"/>
      <w:lvlJc w:val="left"/>
      <w:pPr>
        <w:ind w:left="3315" w:hanging="360"/>
      </w:pPr>
      <w:rPr>
        <w:rFonts w:ascii="Courier New" w:hAnsi="Courier New" w:hint="default"/>
      </w:rPr>
    </w:lvl>
    <w:lvl w:ilvl="2" w:tplc="04090005">
      <w:start w:val="1"/>
      <w:numFmt w:val="bullet"/>
      <w:lvlText w:val=""/>
      <w:lvlJc w:val="left"/>
      <w:pPr>
        <w:ind w:left="4035" w:hanging="360"/>
      </w:pPr>
      <w:rPr>
        <w:rFonts w:ascii="Wingdings" w:hAnsi="Wingdings" w:hint="default"/>
      </w:rPr>
    </w:lvl>
    <w:lvl w:ilvl="3" w:tplc="04090001">
      <w:start w:val="1"/>
      <w:numFmt w:val="bullet"/>
      <w:lvlText w:val=""/>
      <w:lvlJc w:val="left"/>
      <w:pPr>
        <w:ind w:left="4755" w:hanging="360"/>
      </w:pPr>
      <w:rPr>
        <w:rFonts w:ascii="Symbol" w:hAnsi="Symbol" w:hint="default"/>
      </w:rPr>
    </w:lvl>
    <w:lvl w:ilvl="4" w:tplc="04090003">
      <w:start w:val="1"/>
      <w:numFmt w:val="bullet"/>
      <w:lvlText w:val="o"/>
      <w:lvlJc w:val="left"/>
      <w:pPr>
        <w:ind w:left="5475" w:hanging="360"/>
      </w:pPr>
      <w:rPr>
        <w:rFonts w:ascii="Courier New" w:hAnsi="Courier New" w:hint="default"/>
      </w:rPr>
    </w:lvl>
    <w:lvl w:ilvl="5" w:tplc="04090005">
      <w:start w:val="1"/>
      <w:numFmt w:val="bullet"/>
      <w:lvlText w:val=""/>
      <w:lvlJc w:val="left"/>
      <w:pPr>
        <w:ind w:left="6195" w:hanging="360"/>
      </w:pPr>
      <w:rPr>
        <w:rFonts w:ascii="Wingdings" w:hAnsi="Wingdings" w:hint="default"/>
      </w:rPr>
    </w:lvl>
    <w:lvl w:ilvl="6" w:tplc="04090001">
      <w:start w:val="1"/>
      <w:numFmt w:val="bullet"/>
      <w:lvlText w:val=""/>
      <w:lvlJc w:val="left"/>
      <w:pPr>
        <w:ind w:left="6915" w:hanging="360"/>
      </w:pPr>
      <w:rPr>
        <w:rFonts w:ascii="Symbol" w:hAnsi="Symbol" w:hint="default"/>
      </w:rPr>
    </w:lvl>
    <w:lvl w:ilvl="7" w:tplc="04090003">
      <w:start w:val="1"/>
      <w:numFmt w:val="bullet"/>
      <w:lvlText w:val="o"/>
      <w:lvlJc w:val="left"/>
      <w:pPr>
        <w:ind w:left="7635" w:hanging="360"/>
      </w:pPr>
      <w:rPr>
        <w:rFonts w:ascii="Courier New" w:hAnsi="Courier New" w:hint="default"/>
      </w:rPr>
    </w:lvl>
    <w:lvl w:ilvl="8" w:tplc="04090005">
      <w:start w:val="1"/>
      <w:numFmt w:val="bullet"/>
      <w:lvlText w:val=""/>
      <w:lvlJc w:val="left"/>
      <w:pPr>
        <w:ind w:left="8355" w:hanging="360"/>
      </w:pPr>
      <w:rPr>
        <w:rFonts w:ascii="Wingdings" w:hAnsi="Wingdings" w:hint="default"/>
      </w:rPr>
    </w:lvl>
  </w:abstractNum>
  <w:abstractNum w:abstractNumId="2" w15:restartNumberingAfterBreak="0">
    <w:nsid w:val="40537492"/>
    <w:multiLevelType w:val="hybridMultilevel"/>
    <w:tmpl w:val="BC18678A"/>
    <w:lvl w:ilvl="0" w:tplc="04090001">
      <w:start w:val="1"/>
      <w:numFmt w:val="bullet"/>
      <w:lvlText w:val=""/>
      <w:lvlJc w:val="left"/>
      <w:pPr>
        <w:ind w:left="720" w:hanging="360"/>
      </w:pPr>
      <w:rPr>
        <w:rFonts w:ascii="Symbol" w:hAnsi="Symbol" w:hint="default"/>
      </w:rPr>
    </w:lvl>
    <w:lvl w:ilvl="1" w:tplc="962CAB7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D5434"/>
    <w:multiLevelType w:val="hybridMultilevel"/>
    <w:tmpl w:val="06984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B7593"/>
    <w:multiLevelType w:val="hybridMultilevel"/>
    <w:tmpl w:val="D5D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A32FA"/>
    <w:multiLevelType w:val="hybridMultilevel"/>
    <w:tmpl w:val="B42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47250"/>
    <w:multiLevelType w:val="hybridMultilevel"/>
    <w:tmpl w:val="4CD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0"/>
    <w:rsid w:val="00006F0C"/>
    <w:rsid w:val="000240F8"/>
    <w:rsid w:val="00032BCC"/>
    <w:rsid w:val="00067767"/>
    <w:rsid w:val="00072336"/>
    <w:rsid w:val="00097403"/>
    <w:rsid w:val="00125C8F"/>
    <w:rsid w:val="00131876"/>
    <w:rsid w:val="001720B0"/>
    <w:rsid w:val="001B09AF"/>
    <w:rsid w:val="001C563D"/>
    <w:rsid w:val="001D59BD"/>
    <w:rsid w:val="0022755B"/>
    <w:rsid w:val="00240B97"/>
    <w:rsid w:val="00257D60"/>
    <w:rsid w:val="00265467"/>
    <w:rsid w:val="00286670"/>
    <w:rsid w:val="00291280"/>
    <w:rsid w:val="002F718A"/>
    <w:rsid w:val="0030027C"/>
    <w:rsid w:val="00330592"/>
    <w:rsid w:val="003609D0"/>
    <w:rsid w:val="00364475"/>
    <w:rsid w:val="0036466E"/>
    <w:rsid w:val="00367F93"/>
    <w:rsid w:val="003F171C"/>
    <w:rsid w:val="004106C0"/>
    <w:rsid w:val="00431D93"/>
    <w:rsid w:val="00441EE0"/>
    <w:rsid w:val="00471A3A"/>
    <w:rsid w:val="004824D4"/>
    <w:rsid w:val="004B5588"/>
    <w:rsid w:val="00515DC5"/>
    <w:rsid w:val="00560494"/>
    <w:rsid w:val="00580A1A"/>
    <w:rsid w:val="00580D8B"/>
    <w:rsid w:val="005945FC"/>
    <w:rsid w:val="005C5823"/>
    <w:rsid w:val="005D4434"/>
    <w:rsid w:val="005F5DD4"/>
    <w:rsid w:val="0061492E"/>
    <w:rsid w:val="00696B45"/>
    <w:rsid w:val="00757DDF"/>
    <w:rsid w:val="007B5581"/>
    <w:rsid w:val="00893889"/>
    <w:rsid w:val="008C538E"/>
    <w:rsid w:val="0093271B"/>
    <w:rsid w:val="009434BA"/>
    <w:rsid w:val="00983356"/>
    <w:rsid w:val="00995AE6"/>
    <w:rsid w:val="009F4B29"/>
    <w:rsid w:val="00A04E60"/>
    <w:rsid w:val="00A30AC6"/>
    <w:rsid w:val="00A40A29"/>
    <w:rsid w:val="00A60E71"/>
    <w:rsid w:val="00A6629A"/>
    <w:rsid w:val="00A75130"/>
    <w:rsid w:val="00A8758E"/>
    <w:rsid w:val="00A96506"/>
    <w:rsid w:val="00AD4B42"/>
    <w:rsid w:val="00AD62D7"/>
    <w:rsid w:val="00AF301F"/>
    <w:rsid w:val="00B10CFE"/>
    <w:rsid w:val="00B16748"/>
    <w:rsid w:val="00B17722"/>
    <w:rsid w:val="00B424A8"/>
    <w:rsid w:val="00B527B6"/>
    <w:rsid w:val="00B6023D"/>
    <w:rsid w:val="00B679F5"/>
    <w:rsid w:val="00B87063"/>
    <w:rsid w:val="00BD581F"/>
    <w:rsid w:val="00C24E0D"/>
    <w:rsid w:val="00C257D1"/>
    <w:rsid w:val="00C72263"/>
    <w:rsid w:val="00C7438C"/>
    <w:rsid w:val="00CA1CA2"/>
    <w:rsid w:val="00CB4B72"/>
    <w:rsid w:val="00CE7DE7"/>
    <w:rsid w:val="00CF7F4B"/>
    <w:rsid w:val="00D302A0"/>
    <w:rsid w:val="00D70045"/>
    <w:rsid w:val="00D9138D"/>
    <w:rsid w:val="00DB691A"/>
    <w:rsid w:val="00DC0C06"/>
    <w:rsid w:val="00DF265B"/>
    <w:rsid w:val="00E3593D"/>
    <w:rsid w:val="00E404BF"/>
    <w:rsid w:val="00E57566"/>
    <w:rsid w:val="00E70153"/>
    <w:rsid w:val="00EA07E9"/>
    <w:rsid w:val="00EA2F7E"/>
    <w:rsid w:val="00EB2F1C"/>
    <w:rsid w:val="00EF66F3"/>
    <w:rsid w:val="00F04EDD"/>
    <w:rsid w:val="00F138CD"/>
    <w:rsid w:val="00F23624"/>
    <w:rsid w:val="00F327EC"/>
    <w:rsid w:val="00F369C7"/>
    <w:rsid w:val="00F5519A"/>
    <w:rsid w:val="00F6102A"/>
    <w:rsid w:val="00FA2098"/>
    <w:rsid w:val="00FC4C2C"/>
    <w:rsid w:val="00FF0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C360"/>
  <w15:docId w15:val="{420A564B-5D59-41D1-9FB1-6AFE9CC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unhideWhenUsed/>
    <w:rsid w:val="001B09AF"/>
    <w:rPr>
      <w:color w:val="0000FF"/>
      <w:u w:val="single"/>
    </w:rPr>
  </w:style>
  <w:style w:type="paragraph" w:styleId="ListParagraph">
    <w:name w:val="List Paragraph"/>
    <w:basedOn w:val="Normal"/>
    <w:uiPriority w:val="99"/>
    <w:qFormat/>
    <w:rsid w:val="0036466E"/>
    <w:pPr>
      <w:spacing w:after="200" w:line="276" w:lineRule="auto"/>
      <w:ind w:left="720"/>
    </w:pPr>
    <w:rPr>
      <w:rFonts w:ascii="Calibri" w:eastAsia="Calibri" w:hAnsi="Calibri" w:cs="Arial"/>
      <w:sz w:val="22"/>
      <w:szCs w:val="22"/>
    </w:rPr>
  </w:style>
  <w:style w:type="paragraph" w:customStyle="1" w:styleId="SingleTxtG">
    <w:name w:val="_ Single Txt_G"/>
    <w:basedOn w:val="Normal"/>
    <w:rsid w:val="00032BCC"/>
    <w:pPr>
      <w:suppressAutoHyphens/>
      <w:spacing w:after="120" w:line="240" w:lineRule="atLeast"/>
      <w:ind w:left="1134" w:right="1134"/>
      <w:jc w:val="both"/>
    </w:pPr>
    <w:rPr>
      <w:rFonts w:ascii="Times New Roman" w:hAnsi="Times New Roman"/>
      <w:lang w:val="en-GB"/>
    </w:rPr>
  </w:style>
  <w:style w:type="character" w:styleId="HTMLTypewriter">
    <w:name w:val="HTML Typewriter"/>
    <w:rsid w:val="00B16748"/>
    <w:rPr>
      <w:rFonts w:ascii="Courier New" w:hAnsi="Courier New"/>
      <w:sz w:val="20"/>
      <w:szCs w:val="20"/>
    </w:rPr>
  </w:style>
  <w:style w:type="paragraph" w:styleId="BalloonText">
    <w:name w:val="Balloon Text"/>
    <w:basedOn w:val="Normal"/>
    <w:link w:val="BalloonTextChar"/>
    <w:semiHidden/>
    <w:unhideWhenUsed/>
    <w:rsid w:val="005D4434"/>
    <w:rPr>
      <w:rFonts w:ascii="Segoe UI" w:hAnsi="Segoe UI" w:cs="Segoe UI"/>
      <w:sz w:val="18"/>
      <w:szCs w:val="18"/>
    </w:rPr>
  </w:style>
  <w:style w:type="character" w:customStyle="1" w:styleId="BalloonTextChar">
    <w:name w:val="Balloon Text Char"/>
    <w:link w:val="BalloonText"/>
    <w:semiHidden/>
    <w:rsid w:val="005D44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5677">
      <w:bodyDiv w:val="1"/>
      <w:marLeft w:val="0"/>
      <w:marRight w:val="0"/>
      <w:marTop w:val="0"/>
      <w:marBottom w:val="0"/>
      <w:divBdr>
        <w:top w:val="none" w:sz="0" w:space="0" w:color="auto"/>
        <w:left w:val="none" w:sz="0" w:space="0" w:color="auto"/>
        <w:bottom w:val="none" w:sz="0" w:space="0" w:color="auto"/>
        <w:right w:val="none" w:sz="0" w:space="0" w:color="auto"/>
      </w:divBdr>
    </w:div>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E4C4C9-36B9-46BC-92A0-43F41BB06442}">
  <ds:schemaRefs>
    <ds:schemaRef ds:uri="b4e33e86-409b-44c1-8485-331954efb210"/>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3.xml><?xml version="1.0" encoding="utf-8"?>
<ds:datastoreItem xmlns:ds="http://schemas.openxmlformats.org/officeDocument/2006/customXml" ds:itemID="{C4885BE1-8497-42F1-950B-DCC13911EB71}"/>
</file>

<file path=customXml/itemProps4.xml><?xml version="1.0" encoding="utf-8"?>
<ds:datastoreItem xmlns:ds="http://schemas.openxmlformats.org/officeDocument/2006/customXml" ds:itemID="{F6175741-AAD1-4367-B818-F6F1BE96B8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BOIT James</cp:lastModifiedBy>
  <cp:revision>2</cp:revision>
  <cp:lastPrinted>2020-04-23T10:33:00Z</cp:lastPrinted>
  <dcterms:created xsi:type="dcterms:W3CDTF">2020-04-28T14:28:00Z</dcterms:created>
  <dcterms:modified xsi:type="dcterms:W3CDTF">2020-04-28T14:28:00Z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0x0101008822B9E06671B54FA89F14538B9B0FEA</vt:lpwstr>
  </property>
</Properties>
</file>