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C2F" w:rsidRPr="00C81A36" w:rsidRDefault="00611C2F" w:rsidP="00611C2F">
      <w:pPr>
        <w:spacing w:after="0" w:line="240" w:lineRule="auto"/>
        <w:rPr>
          <w:rFonts w:ascii="Palace Script MT" w:eastAsia="Calibri" w:hAnsi="Palace Script MT" w:cs="Times New Roman"/>
          <w:b/>
          <w:sz w:val="44"/>
        </w:rPr>
      </w:pPr>
      <w:r>
        <w:rPr>
          <w:rFonts w:ascii="Candara" w:eastAsia="Calibri" w:hAnsi="Candara" w:cs="Times New Roman"/>
          <w:b/>
          <w:noProof/>
          <w:sz w:val="24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94F82" wp14:editId="7F0C2C1A">
                <wp:simplePos x="0" y="0"/>
                <wp:positionH relativeFrom="column">
                  <wp:posOffset>6790055</wp:posOffset>
                </wp:positionH>
                <wp:positionV relativeFrom="paragraph">
                  <wp:posOffset>450850</wp:posOffset>
                </wp:positionV>
                <wp:extent cx="402590" cy="368300"/>
                <wp:effectExtent l="19050" t="19050" r="35560" b="50800"/>
                <wp:wrapNone/>
                <wp:docPr id="256" name="Ellips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68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C2F" w:rsidRPr="004C0C4B" w:rsidRDefault="00611C2F" w:rsidP="00611C2F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  <w:color w:val="FFFFFF"/>
                                <w:sz w:val="20"/>
                              </w:rPr>
                            </w:pPr>
                            <w:r w:rsidRPr="004C0C4B">
                              <w:rPr>
                                <w:rFonts w:ascii="Candara" w:hAnsi="Candara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4F82" id="Ellipse 256" o:spid="_x0000_s1026" style="position:absolute;margin-left:534.65pt;margin-top:35.5pt;width:31.7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" fillcolor="red" strokecolor="#f2f2f2" strokeweight="3pt">
                <v:shadow on="t" color="#974706" opacity=".5" offset="1pt"/>
                <v:textbox inset="0,0,0,0">
                  <w:txbxContent>
                    <w:p w:rsidR="00611C2F" w:rsidRPr="004C0C4B" w:rsidRDefault="00611C2F" w:rsidP="00611C2F">
                      <w:pPr>
                        <w:spacing w:line="240" w:lineRule="auto"/>
                        <w:rPr>
                          <w:rFonts w:ascii="Candara" w:hAnsi="Candara"/>
                          <w:b/>
                          <w:color w:val="FFFFFF"/>
                          <w:sz w:val="20"/>
                        </w:rPr>
                      </w:pPr>
                      <w:r w:rsidRPr="004C0C4B">
                        <w:rPr>
                          <w:rFonts w:ascii="Candara" w:hAnsi="Candara"/>
                          <w:b/>
                          <w:color w:val="FFFFFF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ndara" w:eastAsia="Calibri" w:hAnsi="Candara" w:cs="Times New Roman"/>
          <w:b/>
          <w:noProof/>
          <w:sz w:val="24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E7A5" wp14:editId="043764B6">
                <wp:simplePos x="0" y="0"/>
                <wp:positionH relativeFrom="column">
                  <wp:posOffset>6790055</wp:posOffset>
                </wp:positionH>
                <wp:positionV relativeFrom="paragraph">
                  <wp:posOffset>450850</wp:posOffset>
                </wp:positionV>
                <wp:extent cx="402590" cy="368300"/>
                <wp:effectExtent l="19050" t="19050" r="35560" b="50800"/>
                <wp:wrapNone/>
                <wp:docPr id="257" name="Ellips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68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C2F" w:rsidRPr="004C0C4B" w:rsidRDefault="00611C2F" w:rsidP="00611C2F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  <w:color w:val="FFFFFF"/>
                                <w:sz w:val="20"/>
                              </w:rPr>
                            </w:pPr>
                            <w:r w:rsidRPr="004C0C4B">
                              <w:rPr>
                                <w:rFonts w:ascii="Candara" w:hAnsi="Candara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4E7A5" id="Ellipse 257" o:spid="_x0000_s1027" style="position:absolute;margin-left:534.65pt;margin-top:35.5pt;width:31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" fillcolor="red" strokecolor="#f2f2f2" strokeweight="3pt">
                <v:shadow on="t" color="#974706" opacity=".5" offset="1pt"/>
                <v:textbox inset="0,0,0,0">
                  <w:txbxContent>
                    <w:p w:rsidR="00611C2F" w:rsidRPr="004C0C4B" w:rsidRDefault="00611C2F" w:rsidP="00611C2F">
                      <w:pPr>
                        <w:spacing w:line="240" w:lineRule="auto"/>
                        <w:rPr>
                          <w:rFonts w:ascii="Candara" w:hAnsi="Candara"/>
                          <w:b/>
                          <w:color w:val="FFFFFF"/>
                          <w:sz w:val="20"/>
                        </w:rPr>
                      </w:pPr>
                      <w:r w:rsidRPr="004C0C4B">
                        <w:rPr>
                          <w:rFonts w:ascii="Candara" w:hAnsi="Candara"/>
                          <w:b/>
                          <w:color w:val="FFFFFF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81A36">
        <w:rPr>
          <w:rFonts w:ascii="Palace Script MT" w:eastAsia="Calibri" w:hAnsi="Palace Script MT" w:cs="Times New Roman"/>
          <w:b/>
          <w:sz w:val="48"/>
        </w:rPr>
        <w:t xml:space="preserve">Le Garde des Sceaux, Ministre  </w:t>
      </w:r>
    </w:p>
    <w:p w:rsidR="00611C2F" w:rsidRPr="00C81A36" w:rsidRDefault="00611C2F" w:rsidP="00611C2F">
      <w:pPr>
        <w:tabs>
          <w:tab w:val="left" w:pos="5387"/>
        </w:tabs>
        <w:rPr>
          <w:rFonts w:ascii="Candara" w:eastAsia="Calibri" w:hAnsi="Candara" w:cs="Times New Roman"/>
          <w:sz w:val="6"/>
        </w:rPr>
      </w:pPr>
    </w:p>
    <w:p w:rsidR="00611C2F" w:rsidRPr="00C81A36" w:rsidRDefault="00611C2F" w:rsidP="00611C2F">
      <w:pPr>
        <w:tabs>
          <w:tab w:val="left" w:pos="5387"/>
        </w:tabs>
        <w:rPr>
          <w:rFonts w:ascii="Arial" w:eastAsia="Calibri" w:hAnsi="Arial" w:cs="Arial"/>
          <w:sz w:val="18"/>
          <w:lang w:val="pt-PT"/>
        </w:rPr>
      </w:pPr>
      <w:r w:rsidRPr="00C81A36">
        <w:rPr>
          <w:rFonts w:ascii="Arial" w:eastAsia="Calibri" w:hAnsi="Arial" w:cs="Arial"/>
        </w:rPr>
        <w:t>N° _______/MJL</w:t>
      </w:r>
      <w:r w:rsidRPr="00C81A36">
        <w:rPr>
          <w:rFonts w:ascii="Arial" w:eastAsia="Calibri" w:hAnsi="Arial" w:cs="Arial"/>
          <w:lang w:val="pt-PT"/>
        </w:rPr>
        <w:t>/DC/SGM/DESPSM/SA</w:t>
      </w:r>
    </w:p>
    <w:p w:rsidR="00611C2F" w:rsidRDefault="00611C2F" w:rsidP="00611C2F">
      <w:pPr>
        <w:tabs>
          <w:tab w:val="left" w:pos="5529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p w:rsidR="00611C2F" w:rsidRDefault="00611C2F" w:rsidP="00611C2F">
      <w:pPr>
        <w:jc w:val="center"/>
        <w:rPr>
          <w:rFonts w:ascii="Arial" w:hAnsi="Arial" w:cs="Arial"/>
          <w:b/>
          <w:sz w:val="24"/>
          <w:szCs w:val="24"/>
        </w:rPr>
      </w:pPr>
      <w:r w:rsidRPr="003F40DE">
        <w:rPr>
          <w:rFonts w:ascii="Arial" w:hAnsi="Arial" w:cs="Arial"/>
          <w:b/>
          <w:sz w:val="24"/>
          <w:szCs w:val="24"/>
        </w:rPr>
        <w:t>OBSERV</w:t>
      </w:r>
      <w:r w:rsidR="008128DF">
        <w:rPr>
          <w:rFonts w:ascii="Arial" w:hAnsi="Arial" w:cs="Arial"/>
          <w:b/>
          <w:sz w:val="24"/>
          <w:szCs w:val="24"/>
        </w:rPr>
        <w:t>ATIONS ET AMENDEMENTS DU PROJET</w:t>
      </w:r>
      <w:r w:rsidR="0050412A">
        <w:rPr>
          <w:rFonts w:ascii="Arial" w:hAnsi="Arial" w:cs="Arial"/>
          <w:b/>
          <w:sz w:val="24"/>
          <w:szCs w:val="24"/>
        </w:rPr>
        <w:t xml:space="preserve"> </w:t>
      </w:r>
      <w:r w:rsidRPr="003F40DE">
        <w:rPr>
          <w:rFonts w:ascii="Arial" w:hAnsi="Arial" w:cs="Arial"/>
          <w:b/>
          <w:sz w:val="24"/>
          <w:szCs w:val="24"/>
        </w:rPr>
        <w:t xml:space="preserve"> DE TEXTE RELATIF A LA JUSTICE POUR MINEURS</w:t>
      </w:r>
    </w:p>
    <w:p w:rsidR="00611C2F" w:rsidRDefault="00611C2F" w:rsidP="002E7F3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528"/>
        <w:gridCol w:w="4247"/>
      </w:tblGrid>
      <w:tr w:rsidR="00611C2F" w:rsidTr="002E7F38">
        <w:tc>
          <w:tcPr>
            <w:tcW w:w="5528" w:type="dxa"/>
          </w:tcPr>
          <w:p w:rsidR="00611C2F" w:rsidRDefault="00611C2F" w:rsidP="008151AE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BC8">
              <w:rPr>
                <w:rFonts w:ascii="Arial" w:hAnsi="Arial" w:cs="Arial"/>
                <w:b/>
                <w:sz w:val="24"/>
                <w:szCs w:val="24"/>
              </w:rPr>
              <w:t>Libellé</w:t>
            </w:r>
          </w:p>
        </w:tc>
        <w:tc>
          <w:tcPr>
            <w:tcW w:w="4247" w:type="dxa"/>
          </w:tcPr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4BC8">
              <w:rPr>
                <w:rFonts w:ascii="Arial" w:hAnsi="Arial" w:cs="Arial"/>
                <w:b/>
                <w:sz w:val="24"/>
                <w:szCs w:val="24"/>
              </w:rPr>
              <w:t>Observations et commentaires</w:t>
            </w:r>
          </w:p>
          <w:p w:rsidR="008151AE" w:rsidRDefault="008151AE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3F40DE" w:rsidRDefault="00611C2F" w:rsidP="003A478B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Terminologie</w:t>
            </w:r>
          </w:p>
          <w:p w:rsidR="00427DE1" w:rsidRDefault="00427DE1" w:rsidP="00611C2F">
            <w:pPr>
              <w:tabs>
                <w:tab w:val="left" w:pos="55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Age minimum de la responsabilité pénale</w:t>
            </w: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En référence au point II de l’objectif, fixer ou préciser de façon conventionnelle l’âge minimum sur la responsabilité pénale.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Pr="00071E1B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1E1B">
              <w:rPr>
                <w:rFonts w:ascii="Arial" w:hAnsi="Arial" w:cs="Arial"/>
                <w:b/>
                <w:sz w:val="24"/>
                <w:szCs w:val="24"/>
              </w:rPr>
              <w:t>Justice pour mineur</w:t>
            </w:r>
            <w:r w:rsidR="00B8474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71E1B">
              <w:rPr>
                <w:rFonts w:ascii="Arial" w:hAnsi="Arial" w:cs="Arial"/>
                <w:b/>
                <w:sz w:val="24"/>
                <w:szCs w:val="24"/>
              </w:rPr>
              <w:t> : les principes fondamentaux d’une approche globale politique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Pr="003F40DE" w:rsidRDefault="00611C2F" w:rsidP="00936401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40DE">
              <w:rPr>
                <w:rFonts w:ascii="Arial" w:hAnsi="Arial" w:cs="Arial"/>
                <w:b/>
                <w:sz w:val="24"/>
                <w:szCs w:val="24"/>
              </w:rPr>
              <w:t>Non-discrimination (art 2)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rPr>
          <w:trHeight w:val="637"/>
        </w:trPr>
        <w:tc>
          <w:tcPr>
            <w:tcW w:w="5528" w:type="dxa"/>
          </w:tcPr>
          <w:p w:rsidR="00611C2F" w:rsidRPr="003F40DE" w:rsidRDefault="00611C2F" w:rsidP="00611C2F">
            <w:pPr>
              <w:pStyle w:val="ListParagraph"/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F40DE">
              <w:rPr>
                <w:rFonts w:ascii="Arial" w:hAnsi="Arial" w:cs="Arial"/>
                <w:sz w:val="24"/>
                <w:szCs w:val="24"/>
              </w:rPr>
              <w:t>oint 8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Prendre en compte également les enfants migrants</w:t>
            </w:r>
          </w:p>
        </w:tc>
      </w:tr>
      <w:tr w:rsidR="00611C2F" w:rsidTr="002E7F38">
        <w:tc>
          <w:tcPr>
            <w:tcW w:w="5528" w:type="dxa"/>
          </w:tcPr>
          <w:p w:rsidR="00611C2F" w:rsidRPr="003F40DE" w:rsidRDefault="00611C2F" w:rsidP="00611C2F">
            <w:pPr>
              <w:pStyle w:val="ListParagraph"/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F40DE">
              <w:rPr>
                <w:rFonts w:ascii="Arial" w:hAnsi="Arial" w:cs="Arial"/>
                <w:sz w:val="24"/>
                <w:szCs w:val="24"/>
              </w:rPr>
              <w:t>oint 10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312E1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1C2F" w:rsidRPr="003F40DE">
              <w:rPr>
                <w:rFonts w:ascii="Arial" w:hAnsi="Arial" w:cs="Arial"/>
                <w:sz w:val="24"/>
                <w:szCs w:val="24"/>
              </w:rPr>
              <w:t xml:space="preserve">numérer de façon exhaustive les infractions liées au statut d’enfant et faire une observation générale aux Etat parties en vue de </w:t>
            </w:r>
            <w:r w:rsidR="00576361">
              <w:rPr>
                <w:rFonts w:ascii="Arial" w:hAnsi="Arial" w:cs="Arial"/>
                <w:sz w:val="24"/>
                <w:szCs w:val="24"/>
              </w:rPr>
              <w:t>l</w:t>
            </w:r>
            <w:r w:rsidR="00CC1798">
              <w:rPr>
                <w:rFonts w:ascii="Arial" w:hAnsi="Arial" w:cs="Arial"/>
                <w:sz w:val="24"/>
                <w:szCs w:val="24"/>
              </w:rPr>
              <w:t xml:space="preserve">eur dépénalisation </w:t>
            </w:r>
            <w:r w:rsidR="00611C2F" w:rsidRPr="003F40DE">
              <w:rPr>
                <w:rFonts w:ascii="Arial" w:hAnsi="Arial" w:cs="Arial"/>
                <w:sz w:val="24"/>
                <w:szCs w:val="24"/>
              </w:rPr>
              <w:t xml:space="preserve"> et par conséquent assurer un  traitement égal aux adultes et aux enfants.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Pr="003F40DE" w:rsidRDefault="00CB56E9" w:rsidP="00CB56E9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V- </w:t>
            </w:r>
            <w:r w:rsidR="00E131DF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611C2F" w:rsidRPr="003F40DE">
              <w:rPr>
                <w:rFonts w:ascii="Arial" w:hAnsi="Arial" w:cs="Arial"/>
                <w:b/>
                <w:sz w:val="24"/>
                <w:szCs w:val="24"/>
              </w:rPr>
              <w:t>ustice pour mineurs : éléments centraux d’une politique globale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D80573" w:rsidRDefault="00611C2F" w:rsidP="00611C2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573">
              <w:rPr>
                <w:rFonts w:ascii="Arial" w:hAnsi="Arial" w:cs="Arial"/>
                <w:sz w:val="24"/>
                <w:szCs w:val="24"/>
              </w:rPr>
              <w:t>Point 20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Etablir également  le lien entre les Technologies de l’Information et de la Communication (TIC), la petite enfance et la criminalité et en faire une observation générale pour les Etats parties.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Pr="003F40DE" w:rsidRDefault="0012019C" w:rsidP="0012019C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C- </w:t>
            </w:r>
            <w:r w:rsidR="00611C2F" w:rsidRPr="003F4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11C2F" w:rsidRPr="003F40DE">
              <w:rPr>
                <w:rFonts w:ascii="Arial" w:hAnsi="Arial" w:cs="Arial"/>
                <w:b/>
                <w:sz w:val="24"/>
                <w:szCs w:val="24"/>
              </w:rPr>
              <w:t>’âge minimum de responsabilité pénale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D80573" w:rsidRDefault="00611C2F" w:rsidP="00611C2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573">
              <w:rPr>
                <w:rFonts w:ascii="Arial" w:hAnsi="Arial" w:cs="Arial"/>
                <w:sz w:val="24"/>
                <w:szCs w:val="24"/>
              </w:rPr>
              <w:t>Point 33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 xml:space="preserve">Pour lever </w:t>
            </w:r>
            <w:r w:rsidR="009D5D16" w:rsidRPr="003F40DE">
              <w:rPr>
                <w:rFonts w:ascii="Arial" w:hAnsi="Arial" w:cs="Arial"/>
                <w:sz w:val="24"/>
                <w:szCs w:val="24"/>
              </w:rPr>
              <w:t>toute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 équivoque et donner une chance égale à tous les enfants </w:t>
            </w:r>
            <w:r w:rsidRPr="003F40DE">
              <w:rPr>
                <w:rFonts w:ascii="Arial" w:hAnsi="Arial" w:cs="Arial"/>
                <w:sz w:val="24"/>
                <w:szCs w:val="24"/>
              </w:rPr>
              <w:lastRenderedPageBreak/>
              <w:t>du monde, il est souhaitable</w:t>
            </w:r>
            <w:r w:rsidR="00D402D7">
              <w:rPr>
                <w:rFonts w:ascii="Arial" w:hAnsi="Arial" w:cs="Arial"/>
                <w:sz w:val="24"/>
                <w:szCs w:val="24"/>
              </w:rPr>
              <w:t xml:space="preserve"> que le Comité 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="00CF490F">
              <w:rPr>
                <w:rFonts w:ascii="Arial" w:hAnsi="Arial" w:cs="Arial"/>
                <w:sz w:val="24"/>
                <w:szCs w:val="24"/>
              </w:rPr>
              <w:t>D</w:t>
            </w:r>
            <w:r w:rsidRPr="003F40DE">
              <w:rPr>
                <w:rFonts w:ascii="Arial" w:hAnsi="Arial" w:cs="Arial"/>
                <w:sz w:val="24"/>
                <w:szCs w:val="24"/>
              </w:rPr>
              <w:t>roits de l’</w:t>
            </w:r>
            <w:r w:rsidR="00D402D7">
              <w:rPr>
                <w:rFonts w:ascii="Arial" w:hAnsi="Arial" w:cs="Arial"/>
                <w:sz w:val="24"/>
                <w:szCs w:val="24"/>
              </w:rPr>
              <w:t>E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nfant uniformise  l’âge minimum pour la responsabilité pénale </w:t>
            </w:r>
            <w:r w:rsidR="00F06D2D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 tous les Etats parties.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Default="00611C2F" w:rsidP="00FC4BC9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E6C87">
              <w:rPr>
                <w:rFonts w:ascii="Arial" w:hAnsi="Arial" w:cs="Arial"/>
                <w:b/>
                <w:sz w:val="24"/>
                <w:szCs w:val="24"/>
              </w:rPr>
              <w:lastRenderedPageBreak/>
              <w:t>Certificat de naissance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détermination de l’âge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3F40DE" w:rsidRDefault="00611C2F" w:rsidP="002E7F38">
            <w:pPr>
              <w:pStyle w:val="ListParagraph"/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Point 44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Inviter les Etats parties à délivrer gratuitement les actes de naissance à tous les enfants, y compris les enfants non enregistré</w:t>
            </w:r>
            <w:r w:rsidR="0080261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 à la naissance. 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9775" w:type="dxa"/>
            <w:gridSpan w:val="2"/>
          </w:tcPr>
          <w:p w:rsidR="00611C2F" w:rsidRDefault="00611C2F" w:rsidP="00EF6CDC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2255">
              <w:rPr>
                <w:rFonts w:ascii="Arial" w:hAnsi="Arial" w:cs="Arial"/>
                <w:b/>
                <w:sz w:val="24"/>
                <w:szCs w:val="24"/>
              </w:rPr>
              <w:t>Infractions commises avant et après 18 ans et infractions commises avec des adultes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3F40DE" w:rsidRDefault="00611C2F" w:rsidP="002E7F38">
            <w:pPr>
              <w:pStyle w:val="ListParagraph"/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Point 47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Pour des raisons de responsabilité, dissocier les procédures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2E7F38" w:rsidRDefault="00611C2F" w:rsidP="009849AD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7F38">
              <w:rPr>
                <w:rFonts w:ascii="Arial" w:hAnsi="Arial" w:cs="Arial"/>
                <w:b/>
                <w:sz w:val="24"/>
                <w:szCs w:val="24"/>
              </w:rPr>
              <w:t>Droits de ne pas être auto incriminé</w:t>
            </w:r>
          </w:p>
          <w:p w:rsidR="00611C2F" w:rsidRPr="003F40DE" w:rsidRDefault="00611C2F" w:rsidP="002E7F38">
            <w:pPr>
              <w:pStyle w:val="ListParagraph"/>
              <w:tabs>
                <w:tab w:val="left" w:pos="24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Point 71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611C2F" w:rsidRPr="003F40DE" w:rsidRDefault="00611C2F" w:rsidP="00611C2F">
            <w:pPr>
              <w:tabs>
                <w:tab w:val="left" w:pos="2430"/>
              </w:tabs>
              <w:rPr>
                <w:rFonts w:ascii="Arial" w:hAnsi="Arial" w:cs="Arial"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 xml:space="preserve">Partager avec les Etats parties, les moyens </w:t>
            </w:r>
            <w:r w:rsidR="0037410E">
              <w:rPr>
                <w:rFonts w:ascii="Arial" w:hAnsi="Arial" w:cs="Arial"/>
                <w:sz w:val="24"/>
                <w:szCs w:val="24"/>
              </w:rPr>
              <w:t>non</w:t>
            </w:r>
            <w:r w:rsidRPr="003F40DE">
              <w:rPr>
                <w:rFonts w:ascii="Arial" w:hAnsi="Arial" w:cs="Arial"/>
                <w:sz w:val="24"/>
                <w:szCs w:val="24"/>
              </w:rPr>
              <w:t xml:space="preserve"> violents de contraindre l’enfant aux aveux.</w:t>
            </w:r>
          </w:p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C2F" w:rsidTr="002E7F38">
        <w:tc>
          <w:tcPr>
            <w:tcW w:w="5528" w:type="dxa"/>
          </w:tcPr>
          <w:p w:rsidR="00611C2F" w:rsidRPr="002E7F38" w:rsidRDefault="00611C2F" w:rsidP="00BB4FFC">
            <w:pPr>
              <w:tabs>
                <w:tab w:val="left" w:pos="24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7F38">
              <w:rPr>
                <w:rFonts w:ascii="Arial" w:hAnsi="Arial" w:cs="Arial"/>
                <w:b/>
                <w:sz w:val="24"/>
                <w:szCs w:val="24"/>
              </w:rPr>
              <w:t>Les droits procéduraux</w:t>
            </w:r>
          </w:p>
          <w:p w:rsidR="00611C2F" w:rsidRDefault="00611C2F" w:rsidP="002E7F38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Point 102</w:t>
            </w:r>
          </w:p>
        </w:tc>
        <w:tc>
          <w:tcPr>
            <w:tcW w:w="4247" w:type="dxa"/>
          </w:tcPr>
          <w:p w:rsidR="00611C2F" w:rsidRDefault="00611C2F" w:rsidP="00611C2F">
            <w:pPr>
              <w:tabs>
                <w:tab w:val="left" w:pos="55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40DE">
              <w:rPr>
                <w:rFonts w:ascii="Arial" w:hAnsi="Arial" w:cs="Arial"/>
                <w:sz w:val="24"/>
                <w:szCs w:val="24"/>
              </w:rPr>
              <w:t>Demander aux Etats parties de réviser  leur législation relative à la justice pour mineurs en vue de la rendre conforme aux exigences contenues dans le point 102</w:t>
            </w:r>
          </w:p>
        </w:tc>
      </w:tr>
    </w:tbl>
    <w:p w:rsidR="00611C2F" w:rsidRDefault="00611C2F" w:rsidP="00611C2F">
      <w:pPr>
        <w:tabs>
          <w:tab w:val="left" w:pos="5529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p w:rsidR="00801CCF" w:rsidRDefault="00801CCF" w:rsidP="00611C2F">
      <w:pPr>
        <w:tabs>
          <w:tab w:val="left" w:pos="5529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p w:rsidR="007F041C" w:rsidRDefault="007F041C" w:rsidP="00D23582">
      <w:pPr>
        <w:tabs>
          <w:tab w:val="left" w:pos="4536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801CCF" w:rsidRDefault="00801CCF" w:rsidP="00D23582">
      <w:pPr>
        <w:tabs>
          <w:tab w:val="left" w:pos="4536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23582">
        <w:rPr>
          <w:rFonts w:ascii="Arial" w:hAnsi="Arial" w:cs="Arial"/>
          <w:b/>
          <w:sz w:val="24"/>
          <w:szCs w:val="24"/>
        </w:rPr>
        <w:t xml:space="preserve">                </w:t>
      </w:r>
      <w:r w:rsidRPr="00302D95">
        <w:rPr>
          <w:rFonts w:ascii="Arial" w:hAnsi="Arial" w:cs="Arial"/>
          <w:b/>
          <w:sz w:val="24"/>
          <w:szCs w:val="24"/>
        </w:rPr>
        <w:t>Séverin Maxime QUENUM</w:t>
      </w:r>
    </w:p>
    <w:p w:rsidR="00801CCF" w:rsidRDefault="00A5323B" w:rsidP="00A5323B">
      <w:pPr>
        <w:tabs>
          <w:tab w:val="left" w:pos="6450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5323B" w:rsidRDefault="00A5323B" w:rsidP="00A5323B">
      <w:pPr>
        <w:tabs>
          <w:tab w:val="left" w:pos="6450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p w:rsidR="00A5323B" w:rsidRDefault="00A5323B" w:rsidP="00A5323B">
      <w:pPr>
        <w:tabs>
          <w:tab w:val="left" w:pos="6450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p w:rsidR="00A5323B" w:rsidRDefault="00A5323B" w:rsidP="00A5323B">
      <w:pPr>
        <w:tabs>
          <w:tab w:val="left" w:pos="6450"/>
        </w:tabs>
        <w:spacing w:after="0"/>
        <w:ind w:left="851" w:hanging="851"/>
        <w:rPr>
          <w:rFonts w:ascii="Arial" w:hAnsi="Arial" w:cs="Arial"/>
          <w:b/>
          <w:sz w:val="24"/>
          <w:szCs w:val="24"/>
        </w:rPr>
      </w:pPr>
    </w:p>
    <w:sectPr w:rsidR="00A5323B" w:rsidSect="00791B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B5" w:rsidRDefault="000157B5">
      <w:pPr>
        <w:spacing w:after="0" w:line="240" w:lineRule="auto"/>
      </w:pPr>
      <w:r>
        <w:separator/>
      </w:r>
    </w:p>
  </w:endnote>
  <w:endnote w:type="continuationSeparator" w:id="0">
    <w:p w:rsidR="000157B5" w:rsidRDefault="0001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E6" w:rsidRPr="00191C9B" w:rsidRDefault="00F1527C" w:rsidP="005866E6">
    <w:pPr>
      <w:pStyle w:val="Footer"/>
      <w:jc w:val="right"/>
      <w:rPr>
        <w:rFonts w:ascii="Arial" w:hAnsi="Arial" w:cs="Arial"/>
      </w:rPr>
    </w:pPr>
    <w:r>
      <w:rPr>
        <w:noProof/>
        <w:lang w:val="en-GB" w:eastAsia="en-GB"/>
      </w:rPr>
      <mc:AlternateContent>
        <mc:Choice Requires="wpg">
          <w:drawing>
            <wp:anchor distT="4294967295" distB="4294967295" distL="114300" distR="114300" simplePos="0" relativeHeight="251668480" behindDoc="0" locked="0" layoutInCell="1" allowOverlap="1" wp14:anchorId="40F2D28A" wp14:editId="3E83D8CA">
              <wp:simplePos x="0" y="0"/>
              <wp:positionH relativeFrom="margin">
                <wp:posOffset>1493520</wp:posOffset>
              </wp:positionH>
              <wp:positionV relativeFrom="paragraph">
                <wp:posOffset>153035</wp:posOffset>
              </wp:positionV>
              <wp:extent cx="3129915" cy="0"/>
              <wp:effectExtent l="0" t="38100" r="51435" b="38100"/>
              <wp:wrapNone/>
              <wp:docPr id="59" name="Grou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9915" cy="0"/>
                        <a:chOff x="0" y="0"/>
                        <a:chExt cx="3129915" cy="0"/>
                      </a:xfrm>
                    </wpg:grpSpPr>
                    <wps:wsp>
                      <wps:cNvPr id="60" name="Connecteur droit 60"/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008C2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1" name="Connecteur droit 61"/>
                      <wps:cNvCnPr/>
                      <wps:spPr>
                        <a:xfrm>
                          <a:off x="103822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FFBE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2" name="Connecteur droit 62"/>
                      <wps:cNvCnPr/>
                      <wps:spPr>
                        <a:xfrm>
                          <a:off x="208597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EB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D4124" id="Groupe 59" o:spid="_x0000_s1026" style="position:absolute;margin-left:117.6pt;margin-top:12.05pt;width:246.45pt;height:0;z-index:251668480;mso-wrap-distance-top:-3e-5mm;mso-wrap-distance-bottom:-3e-5mm;mso-position-horizontal-relative:margin" coordsize="31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">
              <v:line id="Connecteur droit 60" o:spid="_x0000_s1027" style="position:absolute;visibility:visible;mso-wrap-style:square" from="0,0" to="10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/+sIAAADbAAAADwAAAGRycy9kb3ducmV2LnhtbERPz2vCMBS+C/sfwht4m6kKOqpRnGwo&#10;6kUnirdn89qUNS+lidr998th4PHj+z2dt7YSd2p86VhBv5eAIM6cLrlQcPz+ensH4QOyxsoxKfgl&#10;D/PZS2eKqXYP3tP9EAoRQ9inqMCEUKdS+syQRd9zNXHkctdYDBE2hdQNPmK4reQgSUbSYsmxwWBN&#10;S0PZz+FmFVy2/U+zqU8f1/Pq3I7dMF/tbrlS3dd2MQERqA1P8b97rRWM4vr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Z/+sIAAADbAAAADwAAAAAAAAAAAAAA&#10;AAChAgAAZHJzL2Rvd25yZXYueG1sUEsFBgAAAAAEAAQA+QAAAJADAAAAAA==&#10;" strokecolor="#008c28" strokeweight="5.7pt">
                <v:stroke joinstyle="miter"/>
              </v:line>
              <v:line id="Connecteur droit 61" o:spid="_x0000_s1028" style="position:absolute;visibility:visible;mso-wrap-style:square" from="10382,0" to="208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PSsQAAADbAAAADwAAAGRycy9kb3ducmV2LnhtbESPT2vCQBTE7wW/w/KEXopu7CHY1DWU&#10;oCDtKVo8P7IvfzD7NuxuNO2n7xYEj8PM/IbZ5JPpxZWc7ywrWC0TEMSV1R03Cr5P+8UahA/IGnvL&#10;pOCHPOTb2dMGM21vXNL1GBoRIewzVNCGMGRS+qolg35pB+Lo1dYZDFG6RmqHtwg3vXxNklQa7Dgu&#10;tDhQ0VJ1OY5GgXEF1291sfv8Ol/2+FL+rv14Uup5Pn28gwg0hUf43j5oBekK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o9KxAAAANsAAAAPAAAAAAAAAAAA&#10;AAAAAKECAABkcnMvZG93bnJldi54bWxQSwUGAAAAAAQABAD5AAAAkgMAAAAA&#10;" strokecolor="#ffbe00" strokeweight="5.7pt">
                <v:stroke joinstyle="miter"/>
              </v:line>
              <v:line id="Connecteur droit 62" o:spid="_x0000_s1029" style="position:absolute;visibility:visible;mso-wrap-style:square" from="20859,0" to="312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iGsYAAADbAAAADwAAAGRycy9kb3ducmV2LnhtbESP3WrCQBSE7wu+w3KE3hTdaPGH1FVs&#10;odCCbTH6AMfsaRLMnk13t0n69q4g9HKYmW+Y1aY3tWjJ+cqygsk4AUGcW11xoeB4eB0tQfiArLG2&#10;TAr+yMNmPbhbYaptx3tqs1CICGGfooIyhCaV0uclGfRj2xBH79s6gyFKV0jtsItwU8tpksylwYrj&#10;QokNvZSUn7Nfo2D2+LOwu0/X7h+y0y7vnr8+tu9Sqfthv30CEagP/+Fb+00rmE/h+iX+ALm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2ohrGAAAA2wAAAA8AAAAAAAAA&#10;AAAAAAAAoQIAAGRycy9kb3ducmV2LnhtbFBLBQYAAAAABAAEAPkAAACUAwAAAAA=&#10;" strokecolor="#eb0000" strokeweight="5.7pt">
                <v:stroke joinstyle="miter"/>
              </v:line>
              <w10:wrap anchorx="margin"/>
            </v:group>
          </w:pict>
        </mc:Fallback>
      </mc:AlternateContent>
    </w:r>
    <w:r w:rsidRPr="00191C9B">
      <w:rPr>
        <w:rFonts w:ascii="Arial" w:hAnsi="Arial" w:cs="Arial"/>
        <w:sz w:val="16"/>
        <w:szCs w:val="16"/>
      </w:rPr>
      <w:t xml:space="preserve">Page </w:t>
    </w:r>
    <w:r w:rsidRPr="00191C9B">
      <w:rPr>
        <w:rFonts w:ascii="Arial" w:hAnsi="Arial" w:cs="Arial"/>
        <w:b/>
        <w:sz w:val="16"/>
        <w:szCs w:val="16"/>
      </w:rPr>
      <w:fldChar w:fldCharType="begin"/>
    </w:r>
    <w:r w:rsidRPr="00191C9B">
      <w:rPr>
        <w:rFonts w:ascii="Arial" w:hAnsi="Arial" w:cs="Arial"/>
        <w:b/>
        <w:sz w:val="16"/>
        <w:szCs w:val="16"/>
      </w:rPr>
      <w:instrText>PAGE</w:instrText>
    </w:r>
    <w:r w:rsidRPr="00191C9B">
      <w:rPr>
        <w:rFonts w:ascii="Arial" w:hAnsi="Arial" w:cs="Arial"/>
        <w:b/>
        <w:sz w:val="16"/>
        <w:szCs w:val="16"/>
      </w:rPr>
      <w:fldChar w:fldCharType="separate"/>
    </w:r>
    <w:r w:rsidR="00FE241F">
      <w:rPr>
        <w:rFonts w:ascii="Arial" w:hAnsi="Arial" w:cs="Arial"/>
        <w:b/>
        <w:noProof/>
        <w:sz w:val="16"/>
        <w:szCs w:val="16"/>
      </w:rPr>
      <w:t>2</w:t>
    </w:r>
    <w:r w:rsidRPr="00191C9B">
      <w:rPr>
        <w:rFonts w:ascii="Arial" w:hAnsi="Arial" w:cs="Arial"/>
        <w:b/>
        <w:sz w:val="16"/>
        <w:szCs w:val="16"/>
      </w:rPr>
      <w:fldChar w:fldCharType="end"/>
    </w:r>
    <w:r w:rsidRPr="00191C9B">
      <w:rPr>
        <w:rFonts w:ascii="Arial" w:hAnsi="Arial" w:cs="Arial"/>
        <w:sz w:val="16"/>
        <w:szCs w:val="16"/>
      </w:rPr>
      <w:t xml:space="preserve"> sur </w:t>
    </w:r>
    <w:r w:rsidRPr="00191C9B">
      <w:rPr>
        <w:rFonts w:ascii="Arial" w:hAnsi="Arial" w:cs="Arial"/>
        <w:b/>
        <w:sz w:val="16"/>
        <w:szCs w:val="16"/>
      </w:rPr>
      <w:fldChar w:fldCharType="begin"/>
    </w:r>
    <w:r w:rsidRPr="00191C9B">
      <w:rPr>
        <w:rFonts w:ascii="Arial" w:hAnsi="Arial" w:cs="Arial"/>
        <w:b/>
        <w:sz w:val="16"/>
        <w:szCs w:val="16"/>
      </w:rPr>
      <w:instrText>NUMPAGES</w:instrText>
    </w:r>
    <w:r w:rsidRPr="00191C9B">
      <w:rPr>
        <w:rFonts w:ascii="Arial" w:hAnsi="Arial" w:cs="Arial"/>
        <w:b/>
        <w:sz w:val="16"/>
        <w:szCs w:val="16"/>
      </w:rPr>
      <w:fldChar w:fldCharType="separate"/>
    </w:r>
    <w:r w:rsidR="00FE241F">
      <w:rPr>
        <w:rFonts w:ascii="Arial" w:hAnsi="Arial" w:cs="Arial"/>
        <w:b/>
        <w:noProof/>
        <w:sz w:val="16"/>
        <w:szCs w:val="16"/>
      </w:rPr>
      <w:t>2</w:t>
    </w:r>
    <w:r w:rsidRPr="00191C9B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66" w:rsidRPr="00A80B36" w:rsidRDefault="00F1527C" w:rsidP="004B6466">
    <w:pPr>
      <w:tabs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4294967295" distB="4294967295" distL="114300" distR="114300" simplePos="0" relativeHeight="251659264" behindDoc="0" locked="0" layoutInCell="1" allowOverlap="1" wp14:anchorId="73265FEA" wp14:editId="223A78A3">
              <wp:simplePos x="0" y="0"/>
              <wp:positionH relativeFrom="page">
                <wp:posOffset>2227580</wp:posOffset>
              </wp:positionH>
              <wp:positionV relativeFrom="paragraph">
                <wp:posOffset>537844</wp:posOffset>
              </wp:positionV>
              <wp:extent cx="3129915" cy="0"/>
              <wp:effectExtent l="0" t="38100" r="51435" b="3810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9915" cy="0"/>
                        <a:chOff x="0" y="0"/>
                        <a:chExt cx="3129915" cy="0"/>
                      </a:xfrm>
                    </wpg:grpSpPr>
                    <wps:wsp>
                      <wps:cNvPr id="6" name="Connecteur droit 15"/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008C2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Connecteur droit 16"/>
                      <wps:cNvCnPr/>
                      <wps:spPr>
                        <a:xfrm>
                          <a:off x="103822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FFBE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Connecteur droit 17"/>
                      <wps:cNvCnPr/>
                      <wps:spPr>
                        <a:xfrm>
                          <a:off x="208597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EB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B0724" id="Groupe 5" o:spid="_x0000_s1026" style="position:absolute;margin-left:175.4pt;margin-top:42.35pt;width:246.45pt;height:0;z-index:251659264;mso-wrap-distance-top:-3e-5mm;mso-wrap-distance-bottom:-3e-5mm;mso-position-horizontal-relative:page" coordsize="31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">
              <v:line id="Connecteur droit 15" o:spid="_x0000_s1027" style="position:absolute;visibility:visible;mso-wrap-style:square" from="0,0" to="10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nQ8QAAADaAAAADwAAAGRycy9kb3ducmV2LnhtbESPQWsCMRSE70L/Q3gFbzWrgsrWKG1R&#10;FPWiLZXeXjdvN0s3L8sm6vrvjVDwOMzMN8x03tpKnKnxpWMF/V4CgjhzuuRCwdfn8mUCwgdkjZVj&#10;UnAlD/PZU2eKqXYX3tP5EAoRIexTVGBCqFMpfWbIou+5mjh6uWsshiibQuoGLxFuKzlIkpG0WHJc&#10;MFjTh6Hs73CyCn62/YXZ1N/vv8fVsR27Yb7anXKlus/t2yuIQG14hP/ba61gBPcr8Qb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OdDxAAAANoAAAAPAAAAAAAAAAAA&#10;AAAAAKECAABkcnMvZG93bnJldi54bWxQSwUGAAAAAAQABAD5AAAAkgMAAAAA&#10;" strokecolor="#008c28" strokeweight="5.7pt">
                <v:stroke joinstyle="miter"/>
              </v:line>
              <v:line id="Connecteur droit 16" o:spid="_x0000_s1028" style="position:absolute;visibility:visible;mso-wrap-style:square" from="10382,0" to="208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6kOcMAAADaAAAADwAAAGRycy9kb3ducmV2LnhtbESPzWrDMBCE74G8g9hALyGR20OTOlFC&#10;MQ2U9hQ79LxY6x9irYwkO26fvioUchxm5htmf5xMJ0ZyvrWs4HGdgCAurW65VnApTqstCB+QNXaW&#10;ScE3eTge5rM9ptre+ExjHmoRIexTVNCE0KdS+rIhg35te+LoVdYZDFG6WmqHtwg3nXxKkmdpsOW4&#10;0GBPWUPlNR+MAuMyrl6q7O3j8+t6wuX5Z+uHQqmHxfS6AxFoCvfwf/tdK9jA35V4A+Th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upDnDAAAA2gAAAA8AAAAAAAAAAAAA&#10;AAAAoQIAAGRycy9kb3ducmV2LnhtbFBLBQYAAAAABAAEAPkAAACRAwAAAAA=&#10;" strokecolor="#ffbe00" strokeweight="5.7pt">
                <v:stroke joinstyle="miter"/>
              </v:line>
              <v:line id="Connecteur droit 17" o:spid="_x0000_s1029" style="position:absolute;visibility:visible;mso-wrap-style:square" from="20859,0" to="312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T+sIAAADaAAAADwAAAGRycy9kb3ducmV2LnhtbERP3WrCMBS+H/gO4Qi7GTPdhjqqUZww&#10;mOAPdnuAY3Nsi81JTbK2vr25GOzy4/ufL3tTi5acrywreBklIIhzqysuFPx8fz6/g/ABWWNtmRTc&#10;yMNyMXiYY6ptx0dqs1CIGMI+RQVlCE0qpc9LMuhHtiGO3Nk6gyFCV0jtsIvhppavSTKRBiuODSU2&#10;tC4pv2S/RsH47Tq1271rj0/ZaZt3H4fdaiOVehz2qxmIQH34F/+5v7SCuDVei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VT+sIAAADaAAAADwAAAAAAAAAAAAAA&#10;AAChAgAAZHJzL2Rvd25yZXYueG1sUEsFBgAAAAAEAAQA+QAAAJADAAAAAA==&#10;" strokecolor="#eb0000" strokeweight="5.7pt">
                <v:stroke joinstyle="miter"/>
              </v:line>
              <w10:wrap anchorx="page"/>
            </v:group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32DCF5" wp14:editId="12537162">
              <wp:simplePos x="0" y="0"/>
              <wp:positionH relativeFrom="column">
                <wp:posOffset>1800860</wp:posOffset>
              </wp:positionH>
              <wp:positionV relativeFrom="paragraph">
                <wp:posOffset>1163319</wp:posOffset>
              </wp:positionV>
              <wp:extent cx="493395" cy="0"/>
              <wp:effectExtent l="0" t="19050" r="2095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339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8C2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30CD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8pt,91.6pt" to="180.6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" strokecolor="#008c28" strokeweight="2.25pt">
              <v:stroke joinstyle="miter"/>
              <o:lock v:ext="edit" shapetype="f"/>
            </v:line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6316FEE" wp14:editId="519FC132">
              <wp:simplePos x="0" y="0"/>
              <wp:positionH relativeFrom="column">
                <wp:posOffset>2298065</wp:posOffset>
              </wp:positionH>
              <wp:positionV relativeFrom="paragraph">
                <wp:posOffset>1163319</wp:posOffset>
              </wp:positionV>
              <wp:extent cx="492760" cy="0"/>
              <wp:effectExtent l="0" t="19050" r="2159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27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BE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9CF21" id="Connecteur droit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95pt,91.6pt" to="219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" strokecolor="#ffbe00" strokeweight="2.25pt">
              <v:stroke joinstyle="miter"/>
              <o:lock v:ext="edit" shapetype="f"/>
            </v:line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C37CCB" wp14:editId="7E976B95">
              <wp:simplePos x="0" y="0"/>
              <wp:positionH relativeFrom="column">
                <wp:posOffset>2788285</wp:posOffset>
              </wp:positionH>
              <wp:positionV relativeFrom="paragraph">
                <wp:posOffset>1163319</wp:posOffset>
              </wp:positionV>
              <wp:extent cx="492760" cy="0"/>
              <wp:effectExtent l="0" t="19050" r="2159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27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B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19193" id="Connecteur droit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55pt,91.6pt" to="258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" strokecolor="#eb0000" strokeweight="2.25pt">
              <v:stroke joinstyle="miter"/>
              <o:lock v:ext="edit" shapetype="f"/>
            </v:line>
          </w:pict>
        </mc:Fallback>
      </mc:AlternateContent>
    </w:r>
    <w:r w:rsidRPr="00A80B36">
      <w:rPr>
        <w:rFonts w:ascii="Arial" w:hAnsi="Arial" w:cs="Arial"/>
        <w:sz w:val="16"/>
        <w:szCs w:val="16"/>
      </w:rPr>
      <w:t xml:space="preserve"> </w:t>
    </w:r>
    <w:r>
      <w:rPr>
        <w:noProof/>
        <w:lang w:val="en-GB" w:eastAsia="en-GB"/>
      </w:rPr>
      <mc:AlternateContent>
        <mc:Choice Requires="wpg">
          <w:drawing>
            <wp:anchor distT="4294967295" distB="4294967295" distL="114300" distR="114300" simplePos="0" relativeHeight="251667456" behindDoc="0" locked="0" layoutInCell="1" allowOverlap="1" wp14:anchorId="12072C71" wp14:editId="3840A186">
              <wp:simplePos x="0" y="0"/>
              <wp:positionH relativeFrom="page">
                <wp:posOffset>2227580</wp:posOffset>
              </wp:positionH>
              <wp:positionV relativeFrom="paragraph">
                <wp:posOffset>537844</wp:posOffset>
              </wp:positionV>
              <wp:extent cx="3129915" cy="0"/>
              <wp:effectExtent l="0" t="38100" r="51435" b="38100"/>
              <wp:wrapNone/>
              <wp:docPr id="14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9915" cy="0"/>
                        <a:chOff x="0" y="0"/>
                        <a:chExt cx="3129915" cy="0"/>
                      </a:xfrm>
                    </wpg:grpSpPr>
                    <wps:wsp>
                      <wps:cNvPr id="15" name="Connecteur droit 15"/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008C2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" name="Connecteur droit 16"/>
                      <wps:cNvCnPr/>
                      <wps:spPr>
                        <a:xfrm>
                          <a:off x="103822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FFBE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Connecteur droit 17"/>
                      <wps:cNvCnPr/>
                      <wps:spPr>
                        <a:xfrm>
                          <a:off x="2085975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72390" cap="flat" cmpd="sng" algn="ctr">
                          <a:solidFill>
                            <a:srgbClr val="EB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BF3EE" id="Groupe 14" o:spid="_x0000_s1026" style="position:absolute;margin-left:175.4pt;margin-top:42.35pt;width:246.45pt;height:0;z-index:251667456;mso-wrap-distance-top:-3e-5mm;mso-wrap-distance-bottom:-3e-5mm;mso-position-horizontal-relative:page" coordsize="31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">
              <v:line id="Connecteur droit 15" o:spid="_x0000_s1027" style="position:absolute;visibility:visible;mso-wrap-style:square" from="0,0" to="10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vH8QAAADbAAAADwAAAGRycy9kb3ducmV2LnhtbERPTWsCMRC9C/0PYQq9aValVbZGacWi&#10;qJeqKL1NN7ObpZvJsom6/vtGKPQ2j/c5k1lrK3GhxpeOFfR7CQjizOmSCwWH/Ud3DMIHZI2VY1Jw&#10;Iw+z6UNngql2V/6kyy4UIoawT1GBCaFOpfSZIYu+52riyOWusRgibAqpG7zGcFvJQZK8SIslxwaD&#10;Nc0NZT+7s1XwtekvzLo+vn+flqd25Ib5cnvOlXp6bN9eQQRqw7/4z73Scf4z3H+J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68fxAAAANsAAAAPAAAAAAAAAAAA&#10;AAAAAKECAABkcnMvZG93bnJldi54bWxQSwUGAAAAAAQABAD5AAAAkgMAAAAA&#10;" strokecolor="#008c28" strokeweight="5.7pt">
                <v:stroke joinstyle="miter"/>
              </v:line>
              <v:line id="Connecteur droit 16" o:spid="_x0000_s1028" style="position:absolute;visibility:visible;mso-wrap-style:square" from="10382,0" to="208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lkQ8AAAADbAAAADwAAAGRycy9kb3ducmV2LnhtbERPS4vCMBC+C/sfwgh7EU3dg7jVKFJW&#10;ED1pZc9DM31gMylJ1OqvN8LC3ubje85y3ZtW3Mj5xrKC6SQBQVxY3XCl4Jxvx3MQPiBrbC2Tggd5&#10;WK8+BktMtb3zkW6nUIkYwj5FBXUIXSqlL2oy6Ce2I45caZ3BEKGrpHZ4j+GmlV9JMpMGG44NNXaU&#10;1VRcTlejwLiMy+8y+9kffi9bHB2fc3/Nlfoc9psFiEB9+Bf/uXc6zp/B+5d4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pZEPAAAAA2wAAAA8AAAAAAAAAAAAAAAAA&#10;oQIAAGRycy9kb3ducmV2LnhtbFBLBQYAAAAABAAEAPkAAACOAwAAAAA=&#10;" strokecolor="#ffbe00" strokeweight="5.7pt">
                <v:stroke joinstyle="miter"/>
              </v:line>
              <v:line id="Connecteur droit 17" o:spid="_x0000_s1029" style="position:absolute;visibility:visible;mso-wrap-style:square" from="20859,0" to="312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y/8MAAADbAAAADwAAAGRycy9kb3ducmV2LnhtbERP3WrCMBS+F3yHcITdDE23sSnVKG4w&#10;2EAnVh/g2BzbsuakS7K2vr0ZDLw7H9/vWax6U4uWnK8sK3iYJCCIc6srLhQcD+/jGQgfkDXWlknB&#10;hTyslsPBAlNtO95Tm4VCxBD2KSooQ2hSKX1ekkE/sQ1x5M7WGQwRukJqh10MN7V8TJIXabDi2FBi&#10;Q28l5d/Zr1Hw/PQztZsv1+7vs9Mm71532/WnVOpu1K/nIAL14Sb+d3/oOH8Kf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Hcv/DAAAA2wAAAA8AAAAAAAAAAAAA&#10;AAAAoQIAAGRycy9kb3ducmV2LnhtbFBLBQYAAAAABAAEAPkAAACRAwAAAAA=&#10;" strokecolor="#eb0000" strokeweight="5.7pt">
                <v:stroke joinstyle="miter"/>
              </v:line>
              <w10:wrap anchorx="page"/>
            </v:group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2816D8B" wp14:editId="5A543B7F">
              <wp:simplePos x="0" y="0"/>
              <wp:positionH relativeFrom="column">
                <wp:posOffset>1800860</wp:posOffset>
              </wp:positionH>
              <wp:positionV relativeFrom="paragraph">
                <wp:posOffset>1163319</wp:posOffset>
              </wp:positionV>
              <wp:extent cx="493395" cy="0"/>
              <wp:effectExtent l="0" t="19050" r="20955" b="19050"/>
              <wp:wrapNone/>
              <wp:docPr id="224" name="Connecteur droit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339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8C2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07DC7" id="Connecteur droit 2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8pt,91.6pt" to="180.6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" strokecolor="#008c28" strokeweight="2.25pt">
              <v:stroke joinstyle="miter"/>
              <o:lock v:ext="edit" shapetype="f"/>
            </v:line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C7B5458" wp14:editId="525FB2AC">
              <wp:simplePos x="0" y="0"/>
              <wp:positionH relativeFrom="column">
                <wp:posOffset>2298065</wp:posOffset>
              </wp:positionH>
              <wp:positionV relativeFrom="paragraph">
                <wp:posOffset>1163319</wp:posOffset>
              </wp:positionV>
              <wp:extent cx="492760" cy="0"/>
              <wp:effectExtent l="0" t="19050" r="21590" b="19050"/>
              <wp:wrapNone/>
              <wp:docPr id="225" name="Connecteur droit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27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BE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A4142" id="Connecteur droit 2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95pt,91.6pt" to="219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" strokecolor="#ffbe00" strokeweight="2.25pt">
              <v:stroke joinstyle="miter"/>
              <o:lock v:ext="edit" shapetype="f"/>
            </v:line>
          </w:pict>
        </mc:Fallback>
      </mc:AlternateContent>
    </w:r>
    <w:r>
      <w:rPr>
        <w:rFonts w:ascii="Candara" w:hAnsi="Candara"/>
        <w:b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C565051" wp14:editId="5654197A">
              <wp:simplePos x="0" y="0"/>
              <wp:positionH relativeFrom="column">
                <wp:posOffset>2788285</wp:posOffset>
              </wp:positionH>
              <wp:positionV relativeFrom="paragraph">
                <wp:posOffset>1163319</wp:posOffset>
              </wp:positionV>
              <wp:extent cx="492760" cy="0"/>
              <wp:effectExtent l="0" t="19050" r="21590" b="19050"/>
              <wp:wrapNone/>
              <wp:docPr id="226" name="Connecteur droit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27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B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ABAD5" id="Connecteur droit 22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55pt,91.6pt" to="258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" strokecolor="#eb0000" strokeweight="2.25pt">
              <v:stroke joinstyle="miter"/>
              <o:lock v:ext="edit" shapetype="f"/>
            </v:line>
          </w:pict>
        </mc:Fallback>
      </mc:AlternateContent>
    </w:r>
    <w:r w:rsidRPr="00A80B36">
      <w:rPr>
        <w:rFonts w:ascii="Arial" w:hAnsi="Arial" w:cs="Arial"/>
        <w:sz w:val="16"/>
        <w:szCs w:val="16"/>
      </w:rPr>
      <w:t xml:space="preserve"> </w:t>
    </w:r>
  </w:p>
  <w:p w:rsidR="00C7393E" w:rsidRPr="00A80B36" w:rsidRDefault="00FE241F" w:rsidP="004B6466">
    <w:pPr>
      <w:tabs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</w:p>
  <w:p w:rsidR="00F8703A" w:rsidRDefault="00FE2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B5" w:rsidRDefault="000157B5">
      <w:pPr>
        <w:spacing w:after="0" w:line="240" w:lineRule="auto"/>
      </w:pPr>
      <w:r>
        <w:separator/>
      </w:r>
    </w:p>
  </w:footnote>
  <w:footnote w:type="continuationSeparator" w:id="0">
    <w:p w:rsidR="000157B5" w:rsidRDefault="0001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E" w:rsidRPr="00282EBF" w:rsidRDefault="00FE241F" w:rsidP="005979CE">
    <w:pPr>
      <w:pStyle w:val="Header"/>
      <w:tabs>
        <w:tab w:val="clear" w:pos="4536"/>
        <w:tab w:val="clear" w:pos="9072"/>
        <w:tab w:val="left" w:pos="5670"/>
      </w:tabs>
      <w:rPr>
        <w:rFonts w:ascii="Arial" w:hAnsi="Arial" w:cs="Arial"/>
        <w:color w:val="00B050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03" w:rsidRDefault="00FE241F">
    <w:pPr>
      <w:pStyle w:val="Header"/>
    </w:pPr>
  </w:p>
  <w:p w:rsidR="00791B03" w:rsidRDefault="00F152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320A35C" wp14:editId="7627E26D">
          <wp:simplePos x="0" y="0"/>
          <wp:positionH relativeFrom="column">
            <wp:posOffset>-52705</wp:posOffset>
          </wp:positionH>
          <wp:positionV relativeFrom="paragraph">
            <wp:posOffset>154835</wp:posOffset>
          </wp:positionV>
          <wp:extent cx="5985336" cy="859155"/>
          <wp:effectExtent l="0" t="0" r="0" b="0"/>
          <wp:wrapNone/>
          <wp:docPr id="27" name="Imag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36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03" w:rsidRDefault="00FE241F">
    <w:pPr>
      <w:pStyle w:val="Header"/>
      <w:rPr>
        <w:rFonts w:ascii="Montserrat Light" w:hAnsi="Montserrat Light"/>
        <w:sz w:val="18"/>
      </w:rPr>
    </w:pPr>
  </w:p>
  <w:p w:rsidR="00791B03" w:rsidRDefault="00FE241F">
    <w:pPr>
      <w:pStyle w:val="Header"/>
      <w:rPr>
        <w:rFonts w:ascii="Montserrat Light" w:hAnsi="Montserrat Light"/>
        <w:sz w:val="18"/>
      </w:rPr>
    </w:pPr>
  </w:p>
  <w:p w:rsidR="00791B03" w:rsidRDefault="00FE241F">
    <w:pPr>
      <w:pStyle w:val="Header"/>
      <w:rPr>
        <w:rFonts w:ascii="Montserrat Light" w:hAnsi="Montserrat Light"/>
        <w:sz w:val="18"/>
      </w:rPr>
    </w:pPr>
  </w:p>
  <w:p w:rsidR="00791B03" w:rsidRDefault="00FE241F">
    <w:pPr>
      <w:pStyle w:val="Header"/>
      <w:rPr>
        <w:rFonts w:ascii="Montserrat Light" w:hAnsi="Montserrat Light"/>
        <w:sz w:val="18"/>
      </w:rPr>
    </w:pPr>
  </w:p>
  <w:p w:rsidR="00791B03" w:rsidRPr="00DD6D80" w:rsidRDefault="00FE241F">
    <w:pPr>
      <w:pStyle w:val="Header"/>
      <w:rPr>
        <w:sz w:val="32"/>
      </w:rPr>
    </w:pPr>
  </w:p>
  <w:p w:rsidR="00791B03" w:rsidRPr="00791B03" w:rsidRDefault="00F1527C" w:rsidP="00791B03">
    <w:pPr>
      <w:pStyle w:val="Header"/>
      <w:tabs>
        <w:tab w:val="clear" w:pos="4536"/>
        <w:tab w:val="left" w:pos="5670"/>
      </w:tabs>
      <w:spacing w:before="1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791B03">
      <w:rPr>
        <w:rFonts w:ascii="Arial" w:hAnsi="Arial" w:cs="Arial"/>
        <w:szCs w:val="24"/>
      </w:rPr>
      <w:t xml:space="preserve">Cotonou, 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A81"/>
    <w:multiLevelType w:val="hybridMultilevel"/>
    <w:tmpl w:val="7DFA44D8"/>
    <w:lvl w:ilvl="0" w:tplc="E4C60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2F"/>
    <w:rsid w:val="000157B5"/>
    <w:rsid w:val="000D1821"/>
    <w:rsid w:val="0012019C"/>
    <w:rsid w:val="00121165"/>
    <w:rsid w:val="0023056F"/>
    <w:rsid w:val="002C703E"/>
    <w:rsid w:val="002E7F38"/>
    <w:rsid w:val="00312E1F"/>
    <w:rsid w:val="0037410E"/>
    <w:rsid w:val="003A478B"/>
    <w:rsid w:val="00427DE1"/>
    <w:rsid w:val="0050412A"/>
    <w:rsid w:val="00576361"/>
    <w:rsid w:val="005A5D5D"/>
    <w:rsid w:val="00611C2F"/>
    <w:rsid w:val="006A6B7F"/>
    <w:rsid w:val="0075275A"/>
    <w:rsid w:val="007A27DA"/>
    <w:rsid w:val="007F041C"/>
    <w:rsid w:val="00801CCF"/>
    <w:rsid w:val="00802612"/>
    <w:rsid w:val="008128DF"/>
    <w:rsid w:val="008151AE"/>
    <w:rsid w:val="00936401"/>
    <w:rsid w:val="009849AD"/>
    <w:rsid w:val="009D5D16"/>
    <w:rsid w:val="00A5323B"/>
    <w:rsid w:val="00B01F09"/>
    <w:rsid w:val="00B84743"/>
    <w:rsid w:val="00BB4FFC"/>
    <w:rsid w:val="00CB3C3D"/>
    <w:rsid w:val="00CB56E9"/>
    <w:rsid w:val="00CC1798"/>
    <w:rsid w:val="00CF490F"/>
    <w:rsid w:val="00D23582"/>
    <w:rsid w:val="00D368A9"/>
    <w:rsid w:val="00D402D7"/>
    <w:rsid w:val="00DA6A0F"/>
    <w:rsid w:val="00E131DF"/>
    <w:rsid w:val="00EF6CDC"/>
    <w:rsid w:val="00F06D2D"/>
    <w:rsid w:val="00F1527C"/>
    <w:rsid w:val="00FB330C"/>
    <w:rsid w:val="00FC4BC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8105C-4EC3-4EB2-B0D3-72F23CE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2F"/>
  </w:style>
  <w:style w:type="paragraph" w:styleId="Footer">
    <w:name w:val="footer"/>
    <w:basedOn w:val="Normal"/>
    <w:link w:val="FooterChar"/>
    <w:uiPriority w:val="99"/>
    <w:unhideWhenUsed/>
    <w:rsid w:val="0061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2F"/>
  </w:style>
  <w:style w:type="table" w:customStyle="1" w:styleId="Grilledutableau1">
    <w:name w:val="Grille du tableau1"/>
    <w:basedOn w:val="TableNormal"/>
    <w:next w:val="TableGrid"/>
    <w:uiPriority w:val="39"/>
    <w:rsid w:val="0061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61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EE20F-F8A8-431F-9647-05F00E4680EA}"/>
</file>

<file path=customXml/itemProps2.xml><?xml version="1.0" encoding="utf-8"?>
<ds:datastoreItem xmlns:ds="http://schemas.openxmlformats.org/officeDocument/2006/customXml" ds:itemID="{2F6FDD3C-A712-48DA-AF58-408A07428C9B}"/>
</file>

<file path=customXml/itemProps3.xml><?xml version="1.0" encoding="utf-8"?>
<ds:datastoreItem xmlns:ds="http://schemas.openxmlformats.org/officeDocument/2006/customXml" ds:itemID="{4D158184-3020-4FF7-BACB-1F4A0FE22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DESPSM</dc:creator>
  <cp:keywords/>
  <dc:description/>
  <cp:lastModifiedBy>BOIT James</cp:lastModifiedBy>
  <cp:revision>2</cp:revision>
  <cp:lastPrinted>2018-12-17T12:49:00Z</cp:lastPrinted>
  <dcterms:created xsi:type="dcterms:W3CDTF">2019-01-10T10:54:00Z</dcterms:created>
  <dcterms:modified xsi:type="dcterms:W3CDTF">2019-01-10T10:54:00Z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