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36E4" w14:textId="026FE4A6" w:rsidR="00A22086" w:rsidRPr="00824BBB" w:rsidRDefault="00824BBB" w:rsidP="009773FE">
      <w:pPr>
        <w:widowControl w:val="0"/>
        <w:spacing w:after="0" w:line="240" w:lineRule="auto"/>
        <w:jc w:val="center"/>
        <w:rPr>
          <w:b/>
          <w:sz w:val="28"/>
          <w:szCs w:val="28"/>
          <w:lang w:val="fr-FR"/>
        </w:rPr>
      </w:pPr>
      <w:r w:rsidRPr="00824BBB">
        <w:rPr>
          <w:b/>
          <w:sz w:val="28"/>
          <w:szCs w:val="28"/>
          <w:lang w:val="fr-FR"/>
        </w:rPr>
        <w:t>Journée</w:t>
      </w:r>
      <w:r>
        <w:rPr>
          <w:b/>
          <w:sz w:val="28"/>
          <w:szCs w:val="28"/>
          <w:lang w:val="fr-FR"/>
        </w:rPr>
        <w:t>s</w:t>
      </w:r>
      <w:r w:rsidRPr="00824BBB">
        <w:rPr>
          <w:b/>
          <w:sz w:val="28"/>
          <w:szCs w:val="28"/>
          <w:lang w:val="fr-FR"/>
        </w:rPr>
        <w:t xml:space="preserve"> de débat général du Comité des droits de l'enfant</w:t>
      </w:r>
      <w:r w:rsidR="006A766B" w:rsidRPr="00824BBB">
        <w:rPr>
          <w:b/>
          <w:sz w:val="28"/>
          <w:szCs w:val="28"/>
          <w:lang w:val="fr-FR"/>
        </w:rPr>
        <w:t>:</w:t>
      </w:r>
    </w:p>
    <w:p w14:paraId="5AB2FE25" w14:textId="5D50A637" w:rsidR="00797604" w:rsidRPr="00824BBB" w:rsidRDefault="00824BBB" w:rsidP="009773FE">
      <w:pPr>
        <w:widowControl w:val="0"/>
        <w:spacing w:after="0" w:line="240" w:lineRule="auto"/>
        <w:jc w:val="center"/>
        <w:rPr>
          <w:b/>
          <w:sz w:val="28"/>
          <w:szCs w:val="28"/>
          <w:lang w:val="fr-FR"/>
        </w:rPr>
      </w:pPr>
      <w:r w:rsidRPr="00824BBB">
        <w:rPr>
          <w:b/>
          <w:sz w:val="28"/>
          <w:szCs w:val="28"/>
          <w:lang w:val="fr-FR"/>
        </w:rPr>
        <w:t xml:space="preserve">Directives </w:t>
      </w:r>
      <w:r w:rsidR="00FC6761" w:rsidRPr="00FC6761">
        <w:rPr>
          <w:b/>
          <w:sz w:val="28"/>
          <w:szCs w:val="28"/>
          <w:lang w:val="fr-FR"/>
        </w:rPr>
        <w:t xml:space="preserve">adaptées aux enfants </w:t>
      </w:r>
      <w:r>
        <w:rPr>
          <w:b/>
          <w:sz w:val="28"/>
          <w:szCs w:val="28"/>
          <w:lang w:val="fr-FR"/>
        </w:rPr>
        <w:t xml:space="preserve">relatives à </w:t>
      </w:r>
      <w:r w:rsidRPr="00824BBB">
        <w:rPr>
          <w:b/>
          <w:sz w:val="28"/>
          <w:szCs w:val="28"/>
          <w:lang w:val="fr-FR"/>
        </w:rPr>
        <w:t xml:space="preserve">la participation des enfants </w:t>
      </w:r>
    </w:p>
    <w:p w14:paraId="1FCCB09A" w14:textId="351BEB98" w:rsidR="00491319" w:rsidRPr="00824BBB" w:rsidRDefault="00491319" w:rsidP="009773FE">
      <w:pPr>
        <w:widowControl w:val="0"/>
        <w:spacing w:after="0" w:line="240" w:lineRule="auto"/>
        <w:jc w:val="both"/>
        <w:rPr>
          <w:lang w:val="fr-FR"/>
        </w:rPr>
      </w:pPr>
    </w:p>
    <w:p w14:paraId="0A9FD1A6" w14:textId="0BEC7A5D" w:rsidR="00C06C77" w:rsidRPr="00824BBB" w:rsidRDefault="001A6553" w:rsidP="00A12C82">
      <w:pPr>
        <w:pStyle w:val="Heading1"/>
        <w:keepNext w:val="0"/>
        <w:keepLines w:val="0"/>
        <w:widowControl w:val="0"/>
        <w:spacing w:after="120" w:line="240" w:lineRule="auto"/>
        <w:rPr>
          <w:rFonts w:asciiTheme="minorHAnsi" w:hAnsiTheme="minorHAnsi" w:cstheme="minorHAnsi"/>
          <w:b/>
          <w:color w:val="C00000"/>
          <w:sz w:val="28"/>
          <w:szCs w:val="28"/>
          <w:lang w:val="fr-FR"/>
        </w:rPr>
      </w:pPr>
      <w:r>
        <w:rPr>
          <w:noProof/>
          <w:lang w:eastAsia="en-GB"/>
        </w:rPr>
        <mc:AlternateContent>
          <mc:Choice Requires="wps">
            <w:drawing>
              <wp:anchor distT="45720" distB="45720" distL="114300" distR="114300" simplePos="0" relativeHeight="251712512" behindDoc="1" locked="0" layoutInCell="1" allowOverlap="1" wp14:anchorId="0FA5FB46" wp14:editId="64FB7D42">
                <wp:simplePos x="0" y="0"/>
                <wp:positionH relativeFrom="column">
                  <wp:posOffset>4085191</wp:posOffset>
                </wp:positionH>
                <wp:positionV relativeFrom="paragraph">
                  <wp:posOffset>266803</wp:posOffset>
                </wp:positionV>
                <wp:extent cx="1765737" cy="581891"/>
                <wp:effectExtent l="0" t="0" r="25400" b="27940"/>
                <wp:wrapTight wrapText="bothSides">
                  <wp:wrapPolygon edited="0">
                    <wp:start x="0" y="0"/>
                    <wp:lineTo x="0" y="21930"/>
                    <wp:lineTo x="21678" y="21930"/>
                    <wp:lineTo x="216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37" cy="581891"/>
                        </a:xfrm>
                        <a:prstGeom prst="rect">
                          <a:avLst/>
                        </a:prstGeom>
                        <a:solidFill>
                          <a:srgbClr val="FFFFFF"/>
                        </a:solidFill>
                        <a:ln w="9525">
                          <a:solidFill>
                            <a:srgbClr val="000000"/>
                          </a:solidFill>
                          <a:miter lim="800000"/>
                          <a:headEnd/>
                          <a:tailEnd/>
                        </a:ln>
                      </wps:spPr>
                      <wps:txbx>
                        <w:txbxContent>
                          <w:p w14:paraId="2C5DDB43" w14:textId="6CA22848" w:rsidR="008D4942" w:rsidRPr="00017021" w:rsidRDefault="00017021" w:rsidP="008D4942">
                            <w:pPr>
                              <w:jc w:val="center"/>
                              <w:rPr>
                                <w:sz w:val="20"/>
                                <w:szCs w:val="20"/>
                                <w:lang w:val="fr-FR"/>
                              </w:rPr>
                            </w:pPr>
                            <w:r w:rsidRPr="00017021">
                              <w:rPr>
                                <w:sz w:val="20"/>
                                <w:szCs w:val="20"/>
                                <w:lang w:val="fr-FR"/>
                              </w:rPr>
                              <w:t xml:space="preserve">Visite le </w:t>
                            </w:r>
                            <w:bookmarkStart w:id="0" w:name="_GoBack"/>
                            <w:r w:rsidR="0035081F">
                              <w:fldChar w:fldCharType="begin"/>
                            </w:r>
                            <w:r w:rsidR="0035081F" w:rsidRPr="007D7696">
                              <w:rPr>
                                <w:lang w:val="fr-FR"/>
                              </w:rPr>
                              <w:instrText xml:space="preserve"> HYPERLINK "https://www.ohchr.org/EN/HRBodies/CRC/Pages/DiscussionDays.aspx" </w:instrText>
                            </w:r>
                            <w:r w:rsidR="0035081F">
                              <w:fldChar w:fldCharType="separate"/>
                            </w:r>
                            <w:r w:rsidRPr="0055575D">
                              <w:rPr>
                                <w:rStyle w:val="Hyperlink"/>
                                <w:sz w:val="20"/>
                                <w:szCs w:val="20"/>
                                <w:lang w:val="fr-FR"/>
                              </w:rPr>
                              <w:t>page web du Comité sur les Journées de débat général</w:t>
                            </w:r>
                            <w:r w:rsidR="0035081F">
                              <w:rPr>
                                <w:rStyle w:val="Hyperlink"/>
                                <w:sz w:val="20"/>
                                <w:szCs w:val="20"/>
                                <w:lang w:val="fr-FR"/>
                              </w:rPr>
                              <w:fldChar w:fldCharType="end"/>
                            </w:r>
                            <w:bookmarkEnd w:id="0"/>
                            <w:r w:rsidRPr="00017021">
                              <w:rPr>
                                <w:sz w:val="20"/>
                                <w:szCs w:val="20"/>
                                <w:lang w:val="fr-FR"/>
                              </w:rPr>
                              <w:t xml:space="preserve"> pour </w:t>
                            </w:r>
                            <w:r w:rsidR="00BE1AAD">
                              <w:rPr>
                                <w:sz w:val="20"/>
                                <w:szCs w:val="20"/>
                                <w:lang w:val="fr-FR"/>
                              </w:rPr>
                              <w:t xml:space="preserve">en </w:t>
                            </w:r>
                            <w:r w:rsidRPr="00017021">
                              <w:rPr>
                                <w:sz w:val="20"/>
                                <w:szCs w:val="20"/>
                                <w:lang w:val="fr-FR"/>
                              </w:rPr>
                              <w:t>apprendre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5FB46" id="_x0000_t202" coordsize="21600,21600" o:spt="202" path="m,l,21600r21600,l21600,xe">
                <v:stroke joinstyle="miter"/>
                <v:path gradientshapeok="t" o:connecttype="rect"/>
              </v:shapetype>
              <v:shape id="Text Box 2" o:spid="_x0000_s1026" type="#_x0000_t202" style="position:absolute;margin-left:321.65pt;margin-top:21pt;width:139.05pt;height:45.8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">
                <v:textbox>
                  <w:txbxContent>
                    <w:p w14:paraId="2C5DDB43" w14:textId="6CA22848" w:rsidR="008D4942" w:rsidRPr="00017021" w:rsidRDefault="00017021" w:rsidP="008D4942">
                      <w:pPr>
                        <w:jc w:val="center"/>
                        <w:rPr>
                          <w:sz w:val="20"/>
                          <w:szCs w:val="20"/>
                          <w:lang w:val="fr-FR"/>
                        </w:rPr>
                      </w:pPr>
                      <w:r w:rsidRPr="00017021">
                        <w:rPr>
                          <w:sz w:val="20"/>
                          <w:szCs w:val="20"/>
                          <w:lang w:val="fr-FR"/>
                        </w:rPr>
                        <w:t xml:space="preserve">Visite le </w:t>
                      </w:r>
                      <w:bookmarkStart w:id="1" w:name="_GoBack"/>
                      <w:r w:rsidR="0035081F">
                        <w:fldChar w:fldCharType="begin"/>
                      </w:r>
                      <w:r w:rsidR="0035081F" w:rsidRPr="007D7696">
                        <w:rPr>
                          <w:lang w:val="fr-FR"/>
                        </w:rPr>
                        <w:instrText xml:space="preserve"> HYPERLINK "https://www.ohchr.org/EN/HRBodies/CRC/Pages/DiscussionDays.aspx" </w:instrText>
                      </w:r>
                      <w:r w:rsidR="0035081F">
                        <w:fldChar w:fldCharType="separate"/>
                      </w:r>
                      <w:r w:rsidRPr="0055575D">
                        <w:rPr>
                          <w:rStyle w:val="Hyperlink"/>
                          <w:sz w:val="20"/>
                          <w:szCs w:val="20"/>
                          <w:lang w:val="fr-FR"/>
                        </w:rPr>
                        <w:t>page web du Comité sur les Journées de débat général</w:t>
                      </w:r>
                      <w:r w:rsidR="0035081F">
                        <w:rPr>
                          <w:rStyle w:val="Hyperlink"/>
                          <w:sz w:val="20"/>
                          <w:szCs w:val="20"/>
                          <w:lang w:val="fr-FR"/>
                        </w:rPr>
                        <w:fldChar w:fldCharType="end"/>
                      </w:r>
                      <w:bookmarkEnd w:id="1"/>
                      <w:r w:rsidRPr="00017021">
                        <w:rPr>
                          <w:sz w:val="20"/>
                          <w:szCs w:val="20"/>
                          <w:lang w:val="fr-FR"/>
                        </w:rPr>
                        <w:t xml:space="preserve"> pour </w:t>
                      </w:r>
                      <w:r w:rsidR="00BE1AAD">
                        <w:rPr>
                          <w:sz w:val="20"/>
                          <w:szCs w:val="20"/>
                          <w:lang w:val="fr-FR"/>
                        </w:rPr>
                        <w:t xml:space="preserve">en </w:t>
                      </w:r>
                      <w:r w:rsidRPr="00017021">
                        <w:rPr>
                          <w:sz w:val="20"/>
                          <w:szCs w:val="20"/>
                          <w:lang w:val="fr-FR"/>
                        </w:rPr>
                        <w:t>apprendre plus.</w:t>
                      </w:r>
                    </w:p>
                  </w:txbxContent>
                </v:textbox>
                <w10:wrap type="tight"/>
              </v:shape>
            </w:pict>
          </mc:Fallback>
        </mc:AlternateContent>
      </w:r>
      <w:r w:rsidR="00824BBB">
        <w:rPr>
          <w:rFonts w:asciiTheme="minorHAnsi" w:hAnsiTheme="minorHAnsi" w:cstheme="minorHAnsi"/>
          <w:b/>
          <w:color w:val="C00000"/>
          <w:sz w:val="28"/>
          <w:szCs w:val="28"/>
          <w:lang w:val="fr-FR"/>
        </w:rPr>
        <w:t xml:space="preserve">Qu’est-ce </w:t>
      </w:r>
      <w:r w:rsidR="00FC6761">
        <w:rPr>
          <w:rFonts w:asciiTheme="minorHAnsi" w:hAnsiTheme="minorHAnsi" w:cstheme="minorHAnsi"/>
          <w:b/>
          <w:color w:val="C00000"/>
          <w:sz w:val="28"/>
          <w:szCs w:val="28"/>
          <w:lang w:val="fr-FR"/>
        </w:rPr>
        <w:t>qu’une</w:t>
      </w:r>
      <w:r w:rsidR="00824BBB">
        <w:rPr>
          <w:rFonts w:asciiTheme="minorHAnsi" w:hAnsiTheme="minorHAnsi" w:cstheme="minorHAnsi"/>
          <w:b/>
          <w:color w:val="C00000"/>
          <w:sz w:val="28"/>
          <w:szCs w:val="28"/>
          <w:lang w:val="fr-FR"/>
        </w:rPr>
        <w:t xml:space="preserve"> Journée de </w:t>
      </w:r>
      <w:r w:rsidR="00824BBB" w:rsidRPr="00FC6761">
        <w:rPr>
          <w:rFonts w:asciiTheme="minorHAnsi" w:hAnsiTheme="minorHAnsi" w:cstheme="minorHAnsi"/>
          <w:b/>
          <w:color w:val="C00000"/>
          <w:sz w:val="28"/>
          <w:szCs w:val="28"/>
          <w:lang w:val="fr-FR"/>
        </w:rPr>
        <w:t>débat général</w:t>
      </w:r>
      <w:r w:rsidR="00D05538" w:rsidRPr="00FC6761">
        <w:rPr>
          <w:rFonts w:asciiTheme="minorHAnsi" w:hAnsiTheme="minorHAnsi" w:cstheme="minorHAnsi"/>
          <w:b/>
          <w:color w:val="C00000"/>
          <w:sz w:val="28"/>
          <w:szCs w:val="28"/>
          <w:lang w:val="fr-FR"/>
        </w:rPr>
        <w:t xml:space="preserve"> </w:t>
      </w:r>
      <w:r w:rsidR="00C06C77" w:rsidRPr="00FC6761">
        <w:rPr>
          <w:rFonts w:asciiTheme="minorHAnsi" w:hAnsiTheme="minorHAnsi" w:cstheme="minorHAnsi"/>
          <w:b/>
          <w:color w:val="C00000"/>
          <w:sz w:val="28"/>
          <w:szCs w:val="28"/>
          <w:lang w:val="fr-FR"/>
        </w:rPr>
        <w:t>?</w:t>
      </w:r>
      <w:r w:rsidR="00C06C77" w:rsidRPr="00824BBB">
        <w:rPr>
          <w:rFonts w:asciiTheme="minorHAnsi" w:hAnsiTheme="minorHAnsi" w:cstheme="minorHAnsi"/>
          <w:b/>
          <w:color w:val="C00000"/>
          <w:sz w:val="28"/>
          <w:szCs w:val="28"/>
          <w:lang w:val="fr-FR"/>
        </w:rPr>
        <w:t xml:space="preserve"> </w:t>
      </w:r>
    </w:p>
    <w:p w14:paraId="521CE713" w14:textId="7A740B82" w:rsidR="00221076" w:rsidRDefault="00824BBB" w:rsidP="00221076">
      <w:pPr>
        <w:pStyle w:val="ListParagraph"/>
        <w:widowControl w:val="0"/>
        <w:numPr>
          <w:ilvl w:val="0"/>
          <w:numId w:val="15"/>
        </w:numPr>
        <w:spacing w:after="120" w:line="240" w:lineRule="auto"/>
        <w:ind w:left="284" w:hanging="284"/>
        <w:contextualSpacing w:val="0"/>
        <w:jc w:val="both"/>
        <w:rPr>
          <w:lang w:val="fr-FR"/>
        </w:rPr>
      </w:pPr>
      <w:r w:rsidRPr="007E3E22">
        <w:rPr>
          <w:lang w:val="fr-FR"/>
        </w:rPr>
        <w:t xml:space="preserve">Une </w:t>
      </w:r>
      <w:r w:rsidR="007E3E22">
        <w:rPr>
          <w:lang w:val="fr-FR"/>
        </w:rPr>
        <w:t>Journée de débat général</w:t>
      </w:r>
      <w:r w:rsidRPr="007E3E22">
        <w:rPr>
          <w:lang w:val="fr-FR"/>
        </w:rPr>
        <w:t xml:space="preserve"> est un événement public</w:t>
      </w:r>
      <w:r w:rsidR="00FC6761">
        <w:rPr>
          <w:lang w:val="fr-FR"/>
        </w:rPr>
        <w:t xml:space="preserve"> basé</w:t>
      </w:r>
      <w:r w:rsidRPr="007E3E22">
        <w:rPr>
          <w:lang w:val="fr-FR"/>
        </w:rPr>
        <w:t xml:space="preserve"> sur un thème spécifique lié aux droits de l'enfant. Pendant l'événement, les enfants</w:t>
      </w:r>
      <w:r w:rsidR="00734AF0">
        <w:rPr>
          <w:lang w:val="fr-FR"/>
        </w:rPr>
        <w:t xml:space="preserve">, </w:t>
      </w:r>
      <w:r w:rsidRPr="007E3E22">
        <w:rPr>
          <w:lang w:val="fr-FR"/>
        </w:rPr>
        <w:t>les adolescents</w:t>
      </w:r>
      <w:r w:rsidR="00734AF0">
        <w:rPr>
          <w:lang w:val="fr-FR"/>
        </w:rPr>
        <w:t xml:space="preserve"> et les adolescentes</w:t>
      </w:r>
      <w:r w:rsidRPr="007E3E22">
        <w:rPr>
          <w:lang w:val="fr-FR"/>
        </w:rPr>
        <w:t>, le Comité, les gouvernements, les Nations Unies, les organisations de la société civile, les institutions nationales de</w:t>
      </w:r>
      <w:r w:rsidR="00221076">
        <w:rPr>
          <w:lang w:val="fr-FR"/>
        </w:rPr>
        <w:t>s</w:t>
      </w:r>
      <w:r w:rsidR="00FC6761">
        <w:rPr>
          <w:lang w:val="fr-FR"/>
        </w:rPr>
        <w:t xml:space="preserve"> droits de l’homme, et des</w:t>
      </w:r>
      <w:r w:rsidRPr="007E3E22">
        <w:rPr>
          <w:lang w:val="fr-FR"/>
        </w:rPr>
        <w:t xml:space="preserve"> experts </w:t>
      </w:r>
      <w:r w:rsidR="007E3E22">
        <w:rPr>
          <w:lang w:val="fr-FR"/>
        </w:rPr>
        <w:t xml:space="preserve">sur </w:t>
      </w:r>
      <w:r w:rsidR="007E3E22" w:rsidRPr="00FC6761">
        <w:rPr>
          <w:lang w:val="fr-FR"/>
        </w:rPr>
        <w:t>les droits de l’enfant</w:t>
      </w:r>
      <w:r w:rsidRPr="00FC6761">
        <w:rPr>
          <w:lang w:val="fr-FR"/>
        </w:rPr>
        <w:t xml:space="preserve"> partagent leurs opinions et</w:t>
      </w:r>
      <w:r w:rsidR="00FC6761" w:rsidRPr="00FC6761">
        <w:rPr>
          <w:lang w:val="fr-FR"/>
        </w:rPr>
        <w:t xml:space="preserve"> leurs</w:t>
      </w:r>
      <w:r w:rsidRPr="00FC6761">
        <w:rPr>
          <w:lang w:val="fr-FR"/>
        </w:rPr>
        <w:t xml:space="preserve"> idées sur la façon d</w:t>
      </w:r>
      <w:r w:rsidR="007E3E22" w:rsidRPr="00FC6761">
        <w:rPr>
          <w:lang w:val="fr-FR"/>
        </w:rPr>
        <w:t>’améliorer</w:t>
      </w:r>
      <w:r w:rsidRPr="00FC6761">
        <w:rPr>
          <w:lang w:val="fr-FR"/>
        </w:rPr>
        <w:t xml:space="preserve"> la situation</w:t>
      </w:r>
      <w:r w:rsidR="00FC6761">
        <w:rPr>
          <w:lang w:val="fr-FR"/>
        </w:rPr>
        <w:t xml:space="preserve"> dans le monde</w:t>
      </w:r>
      <w:r w:rsidRPr="00FC6761">
        <w:rPr>
          <w:lang w:val="fr-FR"/>
        </w:rPr>
        <w:t xml:space="preserve"> des enfants</w:t>
      </w:r>
      <w:r w:rsidR="00734AF0" w:rsidRPr="00FC6761">
        <w:rPr>
          <w:lang w:val="fr-FR"/>
        </w:rPr>
        <w:t xml:space="preserve">, </w:t>
      </w:r>
      <w:r w:rsidRPr="00FC6761">
        <w:rPr>
          <w:lang w:val="fr-FR"/>
        </w:rPr>
        <w:t>des adolescents</w:t>
      </w:r>
      <w:r w:rsidR="00734AF0" w:rsidRPr="00FC6761">
        <w:rPr>
          <w:lang w:val="fr-FR"/>
        </w:rPr>
        <w:t xml:space="preserve"> et des adolescentes</w:t>
      </w:r>
      <w:r w:rsidRPr="007E3E22">
        <w:rPr>
          <w:lang w:val="fr-FR"/>
        </w:rPr>
        <w:t>.</w:t>
      </w:r>
    </w:p>
    <w:p w14:paraId="6DF08352" w14:textId="45582871" w:rsidR="00221076" w:rsidRPr="00221076" w:rsidRDefault="00221076" w:rsidP="00221076">
      <w:pPr>
        <w:pStyle w:val="ListParagraph"/>
        <w:widowControl w:val="0"/>
        <w:numPr>
          <w:ilvl w:val="0"/>
          <w:numId w:val="15"/>
        </w:numPr>
        <w:spacing w:after="120" w:line="240" w:lineRule="auto"/>
        <w:ind w:left="284" w:hanging="284"/>
        <w:contextualSpacing w:val="0"/>
        <w:jc w:val="both"/>
        <w:rPr>
          <w:lang w:val="fr-FR"/>
        </w:rPr>
      </w:pPr>
      <w:r>
        <w:rPr>
          <w:lang w:val="fr-FR"/>
        </w:rPr>
        <w:t xml:space="preserve">Une Journée de débat général </w:t>
      </w:r>
      <w:r w:rsidRPr="00221076">
        <w:rPr>
          <w:lang w:val="fr-FR"/>
        </w:rPr>
        <w:t xml:space="preserve">a lieu tous les deux ans, en </w:t>
      </w:r>
      <w:r w:rsidR="00FC6761">
        <w:rPr>
          <w:lang w:val="fr-FR"/>
        </w:rPr>
        <w:t>S</w:t>
      </w:r>
      <w:r w:rsidRPr="00221076">
        <w:rPr>
          <w:lang w:val="fr-FR"/>
        </w:rPr>
        <w:t>eptembre, dans une grande salle de conférence et plusieurs petites salles de conférence des Nations Unies à Genève, en Suisse.</w:t>
      </w:r>
    </w:p>
    <w:p w14:paraId="682F2A57" w14:textId="7E5BC98F" w:rsidR="00221076" w:rsidRPr="00221076" w:rsidRDefault="00221076" w:rsidP="00221076">
      <w:pPr>
        <w:pStyle w:val="ListParagraph"/>
        <w:widowControl w:val="0"/>
        <w:numPr>
          <w:ilvl w:val="0"/>
          <w:numId w:val="15"/>
        </w:numPr>
        <w:spacing w:after="120" w:line="240" w:lineRule="auto"/>
        <w:ind w:left="284" w:hanging="284"/>
        <w:contextualSpacing w:val="0"/>
        <w:jc w:val="both"/>
        <w:rPr>
          <w:lang w:val="fr-FR"/>
        </w:rPr>
      </w:pPr>
      <w:r>
        <w:rPr>
          <w:lang w:val="fr-FR"/>
        </w:rPr>
        <w:t xml:space="preserve">Une Journée de débat général </w:t>
      </w:r>
      <w:r w:rsidRPr="00221076">
        <w:rPr>
          <w:lang w:val="fr-FR"/>
        </w:rPr>
        <w:t>dure une journée et consiste généralement en une discussion en grand groupe (en</w:t>
      </w:r>
      <w:proofErr w:type="gramStart"/>
      <w:r w:rsidRPr="00221076">
        <w:rPr>
          <w:lang w:val="fr-FR"/>
        </w:rPr>
        <w:t xml:space="preserve"> «</w:t>
      </w:r>
      <w:r w:rsidR="00734AF0">
        <w:rPr>
          <w:lang w:val="fr-FR"/>
        </w:rPr>
        <w:t>séance</w:t>
      </w:r>
      <w:proofErr w:type="gramEnd"/>
      <w:r w:rsidR="00734AF0">
        <w:rPr>
          <w:lang w:val="fr-FR"/>
        </w:rPr>
        <w:t xml:space="preserve"> </w:t>
      </w:r>
      <w:r w:rsidRPr="00221076">
        <w:rPr>
          <w:lang w:val="fr-FR"/>
        </w:rPr>
        <w:t xml:space="preserve">plénière») et en deux ou plusieurs discussions en petits groupes sur des domaines d'intérêt spécifiques liés au sujet </w:t>
      </w:r>
      <w:r w:rsidR="00BE1AAD">
        <w:rPr>
          <w:lang w:val="fr-FR"/>
        </w:rPr>
        <w:t>concerné</w:t>
      </w:r>
      <w:r w:rsidRPr="00221076">
        <w:rPr>
          <w:lang w:val="fr-FR"/>
        </w:rPr>
        <w:t>. Des expositions, des performances, des discussions, des projections de films ou d'autres événements ont</w:t>
      </w:r>
      <w:r w:rsidR="00310B23">
        <w:rPr>
          <w:lang w:val="fr-FR"/>
        </w:rPr>
        <w:t xml:space="preserve"> aussi</w:t>
      </w:r>
      <w:r w:rsidRPr="00221076">
        <w:rPr>
          <w:lang w:val="fr-FR"/>
        </w:rPr>
        <w:t xml:space="preserve"> lieu à l'heure du déjeuner.</w:t>
      </w:r>
    </w:p>
    <w:p w14:paraId="1BEE67DB" w14:textId="130D168F" w:rsidR="00D53CD6" w:rsidRPr="00221076" w:rsidRDefault="002D56DE" w:rsidP="00221076">
      <w:pPr>
        <w:pStyle w:val="ListParagraph"/>
        <w:widowControl w:val="0"/>
        <w:numPr>
          <w:ilvl w:val="0"/>
          <w:numId w:val="15"/>
        </w:numPr>
        <w:spacing w:after="120" w:line="240" w:lineRule="auto"/>
        <w:ind w:left="284" w:hanging="284"/>
        <w:contextualSpacing w:val="0"/>
        <w:jc w:val="both"/>
        <w:rPr>
          <w:lang w:val="fr-FR"/>
        </w:rPr>
      </w:pPr>
      <w:r w:rsidRPr="00D62421">
        <w:rPr>
          <w:noProof/>
          <w:lang w:eastAsia="en-GB"/>
        </w:rPr>
        <mc:AlternateContent>
          <mc:Choice Requires="wps">
            <w:drawing>
              <wp:anchor distT="45720" distB="45720" distL="114300" distR="114300" simplePos="0" relativeHeight="251725824" behindDoc="0" locked="0" layoutInCell="1" allowOverlap="1" wp14:anchorId="6ABD276F" wp14:editId="682FFC85">
                <wp:simplePos x="0" y="0"/>
                <wp:positionH relativeFrom="column">
                  <wp:posOffset>4019550</wp:posOffset>
                </wp:positionH>
                <wp:positionV relativeFrom="paragraph">
                  <wp:posOffset>406400</wp:posOffset>
                </wp:positionV>
                <wp:extent cx="1777365" cy="857250"/>
                <wp:effectExtent l="0" t="0" r="133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857250"/>
                        </a:xfrm>
                        <a:prstGeom prst="rect">
                          <a:avLst/>
                        </a:prstGeom>
                        <a:solidFill>
                          <a:srgbClr val="FFFFFF"/>
                        </a:solidFill>
                        <a:ln w="9525">
                          <a:solidFill>
                            <a:srgbClr val="000000"/>
                          </a:solidFill>
                          <a:miter lim="800000"/>
                          <a:headEnd/>
                          <a:tailEnd/>
                        </a:ln>
                      </wps:spPr>
                      <wps:txbx>
                        <w:txbxContent>
                          <w:p w14:paraId="2B1A199B" w14:textId="28DA6BD2" w:rsidR="002D56DE" w:rsidRPr="00017021" w:rsidRDefault="00FC6761" w:rsidP="002D56DE">
                            <w:pPr>
                              <w:spacing w:after="0" w:line="240" w:lineRule="auto"/>
                              <w:jc w:val="center"/>
                              <w:rPr>
                                <w:sz w:val="20"/>
                                <w:szCs w:val="20"/>
                                <w:lang w:val="fr-FR"/>
                              </w:rPr>
                            </w:pPr>
                            <w:r>
                              <w:rPr>
                                <w:sz w:val="20"/>
                                <w:szCs w:val="20"/>
                                <w:lang w:val="fr-FR"/>
                              </w:rPr>
                              <w:t>Le savais-tu</w:t>
                            </w:r>
                            <w:r w:rsidR="00221076" w:rsidRPr="008E6C43">
                              <w:rPr>
                                <w:sz w:val="20"/>
                                <w:szCs w:val="20"/>
                                <w:lang w:val="fr-FR"/>
                              </w:rPr>
                              <w:t xml:space="preserve">? </w:t>
                            </w:r>
                            <w:r w:rsidR="00221076" w:rsidRPr="00221076">
                              <w:rPr>
                                <w:sz w:val="20"/>
                                <w:szCs w:val="20"/>
                                <w:lang w:val="fr-FR"/>
                              </w:rPr>
                              <w:t xml:space="preserve">Un </w:t>
                            </w:r>
                            <w:r w:rsidR="00017021">
                              <w:rPr>
                                <w:sz w:val="20"/>
                                <w:szCs w:val="20"/>
                                <w:lang w:val="fr-FR"/>
                              </w:rPr>
                              <w:t>« enfant »</w:t>
                            </w:r>
                            <w:r w:rsidR="00221076" w:rsidRPr="00221076">
                              <w:rPr>
                                <w:sz w:val="20"/>
                                <w:szCs w:val="20"/>
                                <w:lang w:val="fr-FR"/>
                              </w:rPr>
                              <w:t xml:space="preserve"> est toute personne de moins de 18 ans. </w:t>
                            </w:r>
                            <w:r w:rsidR="00017021">
                              <w:rPr>
                                <w:sz w:val="20"/>
                                <w:szCs w:val="20"/>
                                <w:lang w:val="fr-FR"/>
                              </w:rPr>
                              <w:t>Cette définition inclu</w:t>
                            </w:r>
                            <w:r w:rsidR="00BE1AAD">
                              <w:rPr>
                                <w:sz w:val="20"/>
                                <w:szCs w:val="20"/>
                                <w:lang w:val="fr-FR"/>
                              </w:rPr>
                              <w:t>t</w:t>
                            </w:r>
                            <w:r w:rsidR="00017021">
                              <w:rPr>
                                <w:sz w:val="20"/>
                                <w:szCs w:val="20"/>
                                <w:lang w:val="fr-FR"/>
                              </w:rPr>
                              <w:t xml:space="preserve"> les enfants, les adolescents et les adolescentes.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D276F" id="_x0000_s1027" type="#_x0000_t202" style="position:absolute;left:0;text-align:left;margin-left:316.5pt;margin-top:32pt;width:139.95pt;height:6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">
                <v:textbox>
                  <w:txbxContent>
                    <w:p w14:paraId="2B1A199B" w14:textId="28DA6BD2" w:rsidR="002D56DE" w:rsidRPr="00017021" w:rsidRDefault="00FC6761" w:rsidP="002D56DE">
                      <w:pPr>
                        <w:spacing w:after="0" w:line="240" w:lineRule="auto"/>
                        <w:jc w:val="center"/>
                        <w:rPr>
                          <w:sz w:val="20"/>
                          <w:szCs w:val="20"/>
                          <w:lang w:val="fr-FR"/>
                        </w:rPr>
                      </w:pPr>
                      <w:r>
                        <w:rPr>
                          <w:sz w:val="20"/>
                          <w:szCs w:val="20"/>
                          <w:lang w:val="fr-FR"/>
                        </w:rPr>
                        <w:t>Le savais-tu</w:t>
                      </w:r>
                      <w:r w:rsidR="00221076" w:rsidRPr="008E6C43">
                        <w:rPr>
                          <w:sz w:val="20"/>
                          <w:szCs w:val="20"/>
                          <w:lang w:val="fr-FR"/>
                        </w:rPr>
                        <w:t xml:space="preserve">? </w:t>
                      </w:r>
                      <w:r w:rsidR="00221076" w:rsidRPr="00221076">
                        <w:rPr>
                          <w:sz w:val="20"/>
                          <w:szCs w:val="20"/>
                          <w:lang w:val="fr-FR"/>
                        </w:rPr>
                        <w:t xml:space="preserve">Un </w:t>
                      </w:r>
                      <w:r w:rsidR="00017021">
                        <w:rPr>
                          <w:sz w:val="20"/>
                          <w:szCs w:val="20"/>
                          <w:lang w:val="fr-FR"/>
                        </w:rPr>
                        <w:t>« enfant »</w:t>
                      </w:r>
                      <w:r w:rsidR="00221076" w:rsidRPr="00221076">
                        <w:rPr>
                          <w:sz w:val="20"/>
                          <w:szCs w:val="20"/>
                          <w:lang w:val="fr-FR"/>
                        </w:rPr>
                        <w:t xml:space="preserve"> est toute personne de moins de 18 ans. </w:t>
                      </w:r>
                      <w:r w:rsidR="00017021">
                        <w:rPr>
                          <w:sz w:val="20"/>
                          <w:szCs w:val="20"/>
                          <w:lang w:val="fr-FR"/>
                        </w:rPr>
                        <w:t>Cette définition inclu</w:t>
                      </w:r>
                      <w:r w:rsidR="00BE1AAD">
                        <w:rPr>
                          <w:sz w:val="20"/>
                          <w:szCs w:val="20"/>
                          <w:lang w:val="fr-FR"/>
                        </w:rPr>
                        <w:t>t</w:t>
                      </w:r>
                      <w:r w:rsidR="00017021">
                        <w:rPr>
                          <w:sz w:val="20"/>
                          <w:szCs w:val="20"/>
                          <w:lang w:val="fr-FR"/>
                        </w:rPr>
                        <w:t xml:space="preserve"> les enfants, les adolescents et les adolescentes. </w:t>
                      </w:r>
                    </w:p>
                  </w:txbxContent>
                </v:textbox>
                <w10:wrap type="square"/>
              </v:shape>
            </w:pict>
          </mc:Fallback>
        </mc:AlternateContent>
      </w:r>
      <w:r w:rsidR="00221076" w:rsidRPr="00221076">
        <w:rPr>
          <w:lang w:val="fr-FR"/>
        </w:rPr>
        <w:t xml:space="preserve">Après la </w:t>
      </w:r>
      <w:r w:rsidR="00221076">
        <w:rPr>
          <w:lang w:val="fr-FR"/>
        </w:rPr>
        <w:t xml:space="preserve">Journée de débat général, </w:t>
      </w:r>
      <w:r w:rsidR="00221076" w:rsidRPr="00221076">
        <w:rPr>
          <w:lang w:val="fr-FR"/>
        </w:rPr>
        <w:t xml:space="preserve">les idées qui ont été discutées sont résumées dans un rapport qui donne des recommandations aux </w:t>
      </w:r>
      <w:r w:rsidR="00221076" w:rsidRPr="00310B23">
        <w:rPr>
          <w:lang w:val="fr-FR"/>
        </w:rPr>
        <w:t xml:space="preserve">gouvernements, aux Nations Unies, </w:t>
      </w:r>
      <w:r w:rsidR="00310B23" w:rsidRPr="00310B23">
        <w:rPr>
          <w:lang w:val="fr-FR"/>
        </w:rPr>
        <w:t xml:space="preserve">au </w:t>
      </w:r>
      <w:r w:rsidR="00221076" w:rsidRPr="00310B23">
        <w:rPr>
          <w:lang w:val="fr-FR"/>
        </w:rPr>
        <w:t xml:space="preserve">Comité, </w:t>
      </w:r>
      <w:r w:rsidR="00310B23" w:rsidRPr="00310B23">
        <w:rPr>
          <w:lang w:val="fr-FR"/>
        </w:rPr>
        <w:t>aux</w:t>
      </w:r>
      <w:r w:rsidR="00221076" w:rsidRPr="00310B23">
        <w:rPr>
          <w:lang w:val="fr-FR"/>
        </w:rPr>
        <w:t xml:space="preserve"> organisations de la société civile</w:t>
      </w:r>
      <w:r w:rsidR="00310B23" w:rsidRPr="00310B23">
        <w:rPr>
          <w:lang w:val="fr-FR"/>
        </w:rPr>
        <w:t>, aux</w:t>
      </w:r>
      <w:r w:rsidR="00221076" w:rsidRPr="00310B23">
        <w:rPr>
          <w:lang w:val="fr-FR"/>
        </w:rPr>
        <w:t xml:space="preserve"> entreprises</w:t>
      </w:r>
      <w:r w:rsidR="00310B23" w:rsidRPr="00310B23">
        <w:rPr>
          <w:lang w:val="fr-FR"/>
        </w:rPr>
        <w:t>, aux</w:t>
      </w:r>
      <w:r w:rsidR="00221076" w:rsidRPr="00310B23">
        <w:rPr>
          <w:lang w:val="fr-FR"/>
        </w:rPr>
        <w:t xml:space="preserve"> adultes </w:t>
      </w:r>
      <w:r w:rsidR="00310B23" w:rsidRPr="00310B23">
        <w:rPr>
          <w:lang w:val="fr-FR"/>
        </w:rPr>
        <w:t>et aux</w:t>
      </w:r>
      <w:r w:rsidR="00221076" w:rsidRPr="00310B23">
        <w:rPr>
          <w:lang w:val="fr-FR"/>
        </w:rPr>
        <w:t xml:space="preserve"> enfants défenseurs des droits</w:t>
      </w:r>
      <w:r w:rsidR="00221076" w:rsidRPr="00221076">
        <w:rPr>
          <w:lang w:val="fr-FR"/>
        </w:rPr>
        <w:t xml:space="preserve"> </w:t>
      </w:r>
      <w:r w:rsidR="00221076">
        <w:rPr>
          <w:lang w:val="fr-FR"/>
        </w:rPr>
        <w:t>de l’</w:t>
      </w:r>
      <w:r w:rsidR="00221076" w:rsidRPr="00221076">
        <w:rPr>
          <w:lang w:val="fr-FR"/>
        </w:rPr>
        <w:t xml:space="preserve">enfant </w:t>
      </w:r>
      <w:r w:rsidR="00221076">
        <w:rPr>
          <w:lang w:val="fr-FR"/>
        </w:rPr>
        <w:t xml:space="preserve">sur </w:t>
      </w:r>
      <w:r w:rsidR="00BE1AAD">
        <w:rPr>
          <w:lang w:val="fr-FR"/>
        </w:rPr>
        <w:t>l</w:t>
      </w:r>
      <w:r w:rsidR="00221076">
        <w:rPr>
          <w:lang w:val="fr-FR"/>
        </w:rPr>
        <w:t xml:space="preserve">es activités spécifiques </w:t>
      </w:r>
      <w:r w:rsidR="00221076" w:rsidRPr="00221076">
        <w:rPr>
          <w:lang w:val="fr-FR"/>
        </w:rPr>
        <w:t>à entreprendre pour amé</w:t>
      </w:r>
      <w:r w:rsidR="00221076">
        <w:rPr>
          <w:lang w:val="fr-FR"/>
        </w:rPr>
        <w:t>liorer la situation des enfants</w:t>
      </w:r>
      <w:r w:rsidR="00221076" w:rsidRPr="00221076">
        <w:rPr>
          <w:lang w:val="fr-FR"/>
        </w:rPr>
        <w:t xml:space="preserve">. Par exemple, </w:t>
      </w:r>
      <w:r w:rsidR="00221076">
        <w:rPr>
          <w:lang w:val="fr-FR"/>
        </w:rPr>
        <w:t xml:space="preserve">lis </w:t>
      </w:r>
      <w:r w:rsidR="00221076" w:rsidRPr="00221076">
        <w:rPr>
          <w:lang w:val="fr-FR"/>
        </w:rPr>
        <w:t xml:space="preserve">les idées sur les enfants en tant que défenseurs des droits humains de la </w:t>
      </w:r>
      <w:r w:rsidR="00221076">
        <w:rPr>
          <w:lang w:val="fr-FR"/>
        </w:rPr>
        <w:t xml:space="preserve">Journée de débat général en 2018 </w:t>
      </w:r>
      <w:hyperlink r:id="rId8" w:history="1">
        <w:r w:rsidR="00221076" w:rsidRPr="0055575D">
          <w:rPr>
            <w:rStyle w:val="Hyperlink"/>
            <w:lang w:val="fr-FR"/>
          </w:rPr>
          <w:t>ici</w:t>
        </w:r>
      </w:hyperlink>
      <w:r w:rsidR="00221076" w:rsidRPr="00221076">
        <w:rPr>
          <w:lang w:val="fr-FR"/>
        </w:rPr>
        <w:t>.</w:t>
      </w:r>
    </w:p>
    <w:p w14:paraId="5566ECC5" w14:textId="015D0304" w:rsidR="00743363" w:rsidRPr="00017021" w:rsidRDefault="00CA2B9D" w:rsidP="00A12C82">
      <w:pPr>
        <w:pStyle w:val="Heading1"/>
        <w:keepNext w:val="0"/>
        <w:keepLines w:val="0"/>
        <w:widowControl w:val="0"/>
        <w:spacing w:after="120" w:line="240" w:lineRule="auto"/>
        <w:rPr>
          <w:rFonts w:asciiTheme="minorHAnsi" w:hAnsiTheme="minorHAnsi" w:cstheme="minorHAnsi"/>
          <w:b/>
          <w:color w:val="C00000"/>
          <w:sz w:val="28"/>
          <w:szCs w:val="28"/>
          <w:lang w:val="fr-FR"/>
        </w:rPr>
      </w:pPr>
      <w:r w:rsidRPr="00D62421">
        <w:rPr>
          <w:noProof/>
          <w:lang w:eastAsia="en-GB"/>
        </w:rPr>
        <w:drawing>
          <wp:anchor distT="0" distB="0" distL="114300" distR="114300" simplePos="0" relativeHeight="251706368" behindDoc="0" locked="0" layoutInCell="1" allowOverlap="1" wp14:anchorId="001A4DE4" wp14:editId="7CD7960D">
            <wp:simplePos x="0" y="0"/>
            <wp:positionH relativeFrom="margin">
              <wp:posOffset>2984500</wp:posOffset>
            </wp:positionH>
            <wp:positionV relativeFrom="paragraph">
              <wp:posOffset>163830</wp:posOffset>
            </wp:positionV>
            <wp:extent cx="2868930" cy="1495425"/>
            <wp:effectExtent l="0" t="0" r="762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921260914_71136364c6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930" cy="1495425"/>
                    </a:xfrm>
                    <a:prstGeom prst="rect">
                      <a:avLst/>
                    </a:prstGeom>
                  </pic:spPr>
                </pic:pic>
              </a:graphicData>
            </a:graphic>
            <wp14:sizeRelH relativeFrom="page">
              <wp14:pctWidth>0</wp14:pctWidth>
            </wp14:sizeRelH>
            <wp14:sizeRelV relativeFrom="page">
              <wp14:pctHeight>0</wp14:pctHeight>
            </wp14:sizeRelV>
          </wp:anchor>
        </w:drawing>
      </w:r>
      <w:r w:rsidR="00017021" w:rsidRPr="00017021">
        <w:rPr>
          <w:rFonts w:asciiTheme="minorHAnsi" w:hAnsiTheme="minorHAnsi" w:cstheme="minorHAnsi"/>
          <w:b/>
          <w:color w:val="C00000"/>
          <w:sz w:val="28"/>
          <w:szCs w:val="28"/>
          <w:lang w:val="fr-FR"/>
        </w:rPr>
        <w:t xml:space="preserve">Pourquoi </w:t>
      </w:r>
      <w:r w:rsidR="00734AF0">
        <w:rPr>
          <w:rFonts w:asciiTheme="minorHAnsi" w:hAnsiTheme="minorHAnsi" w:cstheme="minorHAnsi"/>
          <w:b/>
          <w:color w:val="C00000"/>
          <w:sz w:val="28"/>
          <w:szCs w:val="28"/>
          <w:lang w:val="fr-FR"/>
        </w:rPr>
        <w:t>tu dev</w:t>
      </w:r>
      <w:r w:rsidR="00310B23">
        <w:rPr>
          <w:rFonts w:asciiTheme="minorHAnsi" w:hAnsiTheme="minorHAnsi" w:cstheme="minorHAnsi"/>
          <w:b/>
          <w:color w:val="C00000"/>
          <w:sz w:val="28"/>
          <w:szCs w:val="28"/>
          <w:lang w:val="fr-FR"/>
        </w:rPr>
        <w:t>r</w:t>
      </w:r>
      <w:r w:rsidR="00734AF0">
        <w:rPr>
          <w:rFonts w:asciiTheme="minorHAnsi" w:hAnsiTheme="minorHAnsi" w:cstheme="minorHAnsi"/>
          <w:b/>
          <w:color w:val="C00000"/>
          <w:sz w:val="28"/>
          <w:szCs w:val="28"/>
          <w:lang w:val="fr-FR"/>
        </w:rPr>
        <w:t xml:space="preserve">ais </w:t>
      </w:r>
      <w:r w:rsidR="00017021" w:rsidRPr="00017021">
        <w:rPr>
          <w:rFonts w:asciiTheme="minorHAnsi" w:hAnsiTheme="minorHAnsi" w:cstheme="minorHAnsi"/>
          <w:b/>
          <w:color w:val="C00000"/>
          <w:sz w:val="28"/>
          <w:szCs w:val="28"/>
          <w:lang w:val="fr-FR"/>
        </w:rPr>
        <w:t>participer à une Journée de débat général</w:t>
      </w:r>
      <w:r w:rsidR="00D05538">
        <w:rPr>
          <w:rFonts w:asciiTheme="minorHAnsi" w:hAnsiTheme="minorHAnsi" w:cstheme="minorHAnsi"/>
          <w:b/>
          <w:color w:val="C00000"/>
          <w:sz w:val="28"/>
          <w:szCs w:val="28"/>
          <w:lang w:val="fr-FR"/>
        </w:rPr>
        <w:t xml:space="preserve"> </w:t>
      </w:r>
      <w:r w:rsidR="00017021" w:rsidRPr="00017021">
        <w:rPr>
          <w:rFonts w:asciiTheme="minorHAnsi" w:hAnsiTheme="minorHAnsi" w:cstheme="minorHAnsi"/>
          <w:b/>
          <w:color w:val="C00000"/>
          <w:sz w:val="28"/>
          <w:szCs w:val="28"/>
          <w:lang w:val="fr-FR"/>
        </w:rPr>
        <w:t xml:space="preserve">? </w:t>
      </w:r>
    </w:p>
    <w:p w14:paraId="6C8B442E" w14:textId="77F926F9" w:rsidR="000427A6" w:rsidRDefault="000427A6" w:rsidP="000427A6">
      <w:pPr>
        <w:pStyle w:val="ListParagraph"/>
        <w:widowControl w:val="0"/>
        <w:numPr>
          <w:ilvl w:val="0"/>
          <w:numId w:val="15"/>
        </w:numPr>
        <w:spacing w:after="120" w:line="240" w:lineRule="auto"/>
        <w:ind w:left="284" w:hanging="284"/>
        <w:contextualSpacing w:val="0"/>
        <w:jc w:val="both"/>
        <w:rPr>
          <w:lang w:val="fr-FR"/>
        </w:rPr>
      </w:pPr>
      <w:r w:rsidRPr="00D62421">
        <w:rPr>
          <w:rFonts w:cstheme="minorHAnsi"/>
          <w:b/>
          <w:noProof/>
          <w:color w:val="C00000"/>
          <w:sz w:val="28"/>
          <w:szCs w:val="28"/>
          <w:lang w:eastAsia="en-GB"/>
        </w:rPr>
        <mc:AlternateContent>
          <mc:Choice Requires="wps">
            <w:drawing>
              <wp:anchor distT="0" distB="0" distL="114300" distR="114300" simplePos="0" relativeHeight="251705344" behindDoc="1" locked="0" layoutInCell="1" allowOverlap="1" wp14:anchorId="63D48E86" wp14:editId="4DD8D45E">
                <wp:simplePos x="0" y="0"/>
                <wp:positionH relativeFrom="margin">
                  <wp:posOffset>2971800</wp:posOffset>
                </wp:positionH>
                <wp:positionV relativeFrom="paragraph">
                  <wp:posOffset>1105535</wp:posOffset>
                </wp:positionV>
                <wp:extent cx="2874010" cy="1295400"/>
                <wp:effectExtent l="0" t="0" r="2540" b="0"/>
                <wp:wrapTight wrapText="bothSides">
                  <wp:wrapPolygon edited="0">
                    <wp:start x="0" y="0"/>
                    <wp:lineTo x="0" y="21282"/>
                    <wp:lineTo x="21476" y="21282"/>
                    <wp:lineTo x="2147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74010" cy="1295400"/>
                        </a:xfrm>
                        <a:prstGeom prst="rect">
                          <a:avLst/>
                        </a:prstGeom>
                        <a:solidFill>
                          <a:prstClr val="white"/>
                        </a:solidFill>
                        <a:ln>
                          <a:noFill/>
                        </a:ln>
                      </wps:spPr>
                      <wps:txbx>
                        <w:txbxContent>
                          <w:p w14:paraId="59CE0939" w14:textId="1F0D8EF9" w:rsidR="00FD28DF" w:rsidRPr="00AA03AE" w:rsidRDefault="00FC6761" w:rsidP="00CA2B9D">
                            <w:pPr>
                              <w:pStyle w:val="Caption"/>
                              <w:spacing w:after="0"/>
                              <w:jc w:val="center"/>
                              <w:rPr>
                                <w:i w:val="0"/>
                                <w:noProof/>
                                <w:lang w:val="fr-FR"/>
                              </w:rPr>
                            </w:pPr>
                            <w:r>
                              <w:rPr>
                                <w:b/>
                                <w:color w:val="auto"/>
                                <w:lang w:val="fr-FR"/>
                              </w:rPr>
                              <w:t>Le savais-tu</w:t>
                            </w:r>
                            <w:r w:rsidR="00FD28DF" w:rsidRPr="00AA03AE">
                              <w:rPr>
                                <w:b/>
                                <w:color w:val="auto"/>
                                <w:lang w:val="fr-FR"/>
                              </w:rPr>
                              <w:t>?</w:t>
                            </w:r>
                            <w:r w:rsidR="00FD28DF" w:rsidRPr="00AA03AE">
                              <w:rPr>
                                <w:i w:val="0"/>
                                <w:color w:val="auto"/>
                                <w:lang w:val="fr-FR"/>
                              </w:rPr>
                              <w:t xml:space="preserve"> </w:t>
                            </w:r>
                            <w:r w:rsidR="00AA03AE" w:rsidRPr="00AA03AE">
                              <w:rPr>
                                <w:i w:val="0"/>
                                <w:color w:val="auto"/>
                                <w:lang w:val="fr-FR"/>
                              </w:rPr>
                              <w:t xml:space="preserve">La dernière Journée de débat général en 2018 portait sur la protection et l'autonomisation des enfants en tant que défenseurs des droits humains. 400 participants, dont 67 enfants, ont pris part à la Journée de débat général à Genève et 800 via Internet. Il y a également eu des discussions en petits groupes sur les défis auxquels sont confrontés les enfants qui défendent les droits de l'homme, comme l'environnement et le changement climatique. Lis plus sur la Journée de débat général </w:t>
                            </w:r>
                            <w:r w:rsidR="00BE1AAD">
                              <w:rPr>
                                <w:i w:val="0"/>
                                <w:color w:val="auto"/>
                                <w:lang w:val="fr-FR"/>
                              </w:rPr>
                              <w:t>de</w:t>
                            </w:r>
                            <w:r w:rsidR="00AA03AE" w:rsidRPr="00AA03AE">
                              <w:rPr>
                                <w:i w:val="0"/>
                                <w:color w:val="auto"/>
                                <w:lang w:val="fr-FR"/>
                              </w:rPr>
                              <w:t xml:space="preserve"> 2018 </w:t>
                            </w:r>
                            <w:hyperlink r:id="rId10" w:history="1">
                              <w:r w:rsidR="00AA03AE" w:rsidRPr="0055575D">
                                <w:rPr>
                                  <w:rStyle w:val="Hyperlink"/>
                                  <w:i w:val="0"/>
                                  <w:lang w:val="fr-FR"/>
                                </w:rPr>
                                <w:t>ici</w:t>
                              </w:r>
                            </w:hyperlink>
                            <w:r w:rsidR="00AA03AE" w:rsidRPr="00AA03AE">
                              <w:rPr>
                                <w:i w:val="0"/>
                                <w:color w:val="auto"/>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8E86" id="Text Box 7" o:spid="_x0000_s1028" type="#_x0000_t202" style="position:absolute;left:0;text-align:left;margin-left:234pt;margin-top:87.05pt;width:226.3pt;height:10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" stroked="f">
                <v:textbox inset="0,0,0,0">
                  <w:txbxContent>
                    <w:p w14:paraId="59CE0939" w14:textId="1F0D8EF9" w:rsidR="00FD28DF" w:rsidRPr="00AA03AE" w:rsidRDefault="00FC6761" w:rsidP="00CA2B9D">
                      <w:pPr>
                        <w:pStyle w:val="Caption"/>
                        <w:spacing w:after="0"/>
                        <w:jc w:val="center"/>
                        <w:rPr>
                          <w:i w:val="0"/>
                          <w:noProof/>
                          <w:lang w:val="fr-FR"/>
                        </w:rPr>
                      </w:pPr>
                      <w:r>
                        <w:rPr>
                          <w:b/>
                          <w:color w:val="auto"/>
                          <w:lang w:val="fr-FR"/>
                        </w:rPr>
                        <w:t>Le savais-tu</w:t>
                      </w:r>
                      <w:r w:rsidR="00FD28DF" w:rsidRPr="00AA03AE">
                        <w:rPr>
                          <w:b/>
                          <w:color w:val="auto"/>
                          <w:lang w:val="fr-FR"/>
                        </w:rPr>
                        <w:t>?</w:t>
                      </w:r>
                      <w:r w:rsidR="00FD28DF" w:rsidRPr="00AA03AE">
                        <w:rPr>
                          <w:i w:val="0"/>
                          <w:color w:val="auto"/>
                          <w:lang w:val="fr-FR"/>
                        </w:rPr>
                        <w:t xml:space="preserve"> </w:t>
                      </w:r>
                      <w:r w:rsidR="00AA03AE" w:rsidRPr="00AA03AE">
                        <w:rPr>
                          <w:i w:val="0"/>
                          <w:color w:val="auto"/>
                          <w:lang w:val="fr-FR"/>
                        </w:rPr>
                        <w:t xml:space="preserve">La dernière Journée de débat général en 2018 portait sur la protection et l'autonomisation des enfants en tant que défenseurs des droits humains. 400 participants, dont 67 enfants, ont pris part à la Journée de débat général à Genève et 800 via Internet. Il y a également eu des discussions en petits groupes sur les défis auxquels sont confrontés les enfants qui défendent les droits de l'homme, comme l'environnement et le changement climatique. Lis plus sur la Journée de débat général </w:t>
                      </w:r>
                      <w:r w:rsidR="00BE1AAD">
                        <w:rPr>
                          <w:i w:val="0"/>
                          <w:color w:val="auto"/>
                          <w:lang w:val="fr-FR"/>
                        </w:rPr>
                        <w:t>de</w:t>
                      </w:r>
                      <w:r w:rsidR="00AA03AE" w:rsidRPr="00AA03AE">
                        <w:rPr>
                          <w:i w:val="0"/>
                          <w:color w:val="auto"/>
                          <w:lang w:val="fr-FR"/>
                        </w:rPr>
                        <w:t xml:space="preserve"> 2018 </w:t>
                      </w:r>
                      <w:hyperlink r:id="rId11" w:history="1">
                        <w:r w:rsidR="00AA03AE" w:rsidRPr="0055575D">
                          <w:rPr>
                            <w:rStyle w:val="Hyperlink"/>
                            <w:i w:val="0"/>
                            <w:lang w:val="fr-FR"/>
                          </w:rPr>
                          <w:t>ici</w:t>
                        </w:r>
                      </w:hyperlink>
                      <w:r w:rsidR="00AA03AE" w:rsidRPr="00AA03AE">
                        <w:rPr>
                          <w:i w:val="0"/>
                          <w:color w:val="auto"/>
                          <w:lang w:val="fr-FR"/>
                        </w:rPr>
                        <w:t>.</w:t>
                      </w:r>
                    </w:p>
                  </w:txbxContent>
                </v:textbox>
                <w10:wrap type="tight" anchorx="margin"/>
              </v:shape>
            </w:pict>
          </mc:Fallback>
        </mc:AlternateContent>
      </w:r>
      <w:r w:rsidR="00734AF0" w:rsidRPr="000427A6">
        <w:rPr>
          <w:lang w:val="fr-FR"/>
        </w:rPr>
        <w:t>Tous les enfants</w:t>
      </w:r>
      <w:r w:rsidRPr="000427A6">
        <w:rPr>
          <w:lang w:val="fr-FR"/>
        </w:rPr>
        <w:t xml:space="preserve">, </w:t>
      </w:r>
      <w:r w:rsidR="00734AF0" w:rsidRPr="000427A6">
        <w:rPr>
          <w:lang w:val="fr-FR"/>
        </w:rPr>
        <w:t>adolescents</w:t>
      </w:r>
      <w:r w:rsidRPr="000427A6">
        <w:rPr>
          <w:lang w:val="fr-FR"/>
        </w:rPr>
        <w:t xml:space="preserve"> et adolescentes</w:t>
      </w:r>
      <w:r w:rsidR="00734AF0" w:rsidRPr="000427A6">
        <w:rPr>
          <w:lang w:val="fr-FR"/>
        </w:rPr>
        <w:t xml:space="preserve"> ont le droit d'exprimer leurs opinions ou leurs idées sur toutes les décisions qui les concernent, et les adultes doivent les écouter et les prendre au sérieux. C'est le droit de chaque </w:t>
      </w:r>
      <w:r w:rsidRPr="000427A6">
        <w:rPr>
          <w:lang w:val="fr-FR"/>
        </w:rPr>
        <w:t>enfant, adolescent et adolescente</w:t>
      </w:r>
      <w:r w:rsidR="00734AF0" w:rsidRPr="000427A6">
        <w:rPr>
          <w:lang w:val="fr-FR"/>
        </w:rPr>
        <w:t>, sans exception.</w:t>
      </w:r>
    </w:p>
    <w:p w14:paraId="119D6F77" w14:textId="0F428870" w:rsidR="000427A6" w:rsidRDefault="000427A6" w:rsidP="000427A6">
      <w:pPr>
        <w:pStyle w:val="ListParagraph"/>
        <w:widowControl w:val="0"/>
        <w:numPr>
          <w:ilvl w:val="0"/>
          <w:numId w:val="15"/>
        </w:numPr>
        <w:spacing w:after="120" w:line="240" w:lineRule="auto"/>
        <w:ind w:left="284" w:hanging="284"/>
        <w:contextualSpacing w:val="0"/>
        <w:jc w:val="both"/>
        <w:rPr>
          <w:lang w:val="fr-FR"/>
        </w:rPr>
      </w:pPr>
      <w:r w:rsidRPr="000427A6">
        <w:rPr>
          <w:lang w:val="fr-FR"/>
        </w:rPr>
        <w:t xml:space="preserve">Une Journée de débat général permet aux enfants, adolescents et adolescentes d'exprimer leurs opinions ou leurs idées lors de discussions sur les droits de l'enfant au niveau international. Ce document est une version adaptée aux enfants </w:t>
      </w:r>
      <w:hyperlink r:id="rId12" w:history="1">
        <w:r w:rsidRPr="0055575D">
          <w:rPr>
            <w:rStyle w:val="Hyperlink"/>
            <w:lang w:val="fr-FR"/>
          </w:rPr>
          <w:t>des méthodes de travail</w:t>
        </w:r>
        <w:r w:rsidR="0055575D">
          <w:rPr>
            <w:rStyle w:val="Hyperlink"/>
            <w:lang w:val="fr-FR"/>
          </w:rPr>
          <w:t xml:space="preserve"> du Comité</w:t>
        </w:r>
        <w:r w:rsidRPr="0055575D">
          <w:rPr>
            <w:rStyle w:val="Hyperlink"/>
            <w:lang w:val="fr-FR"/>
          </w:rPr>
          <w:t xml:space="preserve"> relatives à la participation des enfants aux journées de débat général</w:t>
        </w:r>
      </w:hyperlink>
      <w:r w:rsidR="0055575D">
        <w:rPr>
          <w:lang w:val="fr-FR"/>
        </w:rPr>
        <w:t xml:space="preserve">. </w:t>
      </w:r>
      <w:r w:rsidRPr="000427A6">
        <w:rPr>
          <w:lang w:val="fr-FR"/>
        </w:rPr>
        <w:t xml:space="preserve"> </w:t>
      </w:r>
    </w:p>
    <w:p w14:paraId="10B25F9D" w14:textId="1A3E905D" w:rsidR="00743363" w:rsidRPr="000427A6" w:rsidRDefault="000427A6" w:rsidP="000427A6">
      <w:pPr>
        <w:pStyle w:val="ListParagraph"/>
        <w:widowControl w:val="0"/>
        <w:numPr>
          <w:ilvl w:val="0"/>
          <w:numId w:val="15"/>
        </w:numPr>
        <w:spacing w:after="120" w:line="240" w:lineRule="auto"/>
        <w:ind w:left="284" w:hanging="284"/>
        <w:contextualSpacing w:val="0"/>
        <w:jc w:val="both"/>
        <w:rPr>
          <w:lang w:val="fr-FR"/>
        </w:rPr>
      </w:pPr>
      <w:r w:rsidRPr="000427A6">
        <w:rPr>
          <w:lang w:val="fr-FR"/>
        </w:rPr>
        <w:t>En participant à un</w:t>
      </w:r>
      <w:r>
        <w:rPr>
          <w:lang w:val="fr-FR"/>
        </w:rPr>
        <w:t>e Journée de débat général</w:t>
      </w:r>
      <w:r w:rsidRPr="000427A6">
        <w:rPr>
          <w:lang w:val="fr-FR"/>
        </w:rPr>
        <w:t xml:space="preserve">, </w:t>
      </w:r>
      <w:r>
        <w:rPr>
          <w:lang w:val="fr-FR"/>
        </w:rPr>
        <w:t>tu peux exprimer tes</w:t>
      </w:r>
      <w:r w:rsidRPr="000427A6">
        <w:rPr>
          <w:lang w:val="fr-FR"/>
        </w:rPr>
        <w:t xml:space="preserve"> opinions ou </w:t>
      </w:r>
      <w:r w:rsidR="00310B23">
        <w:rPr>
          <w:lang w:val="fr-FR"/>
        </w:rPr>
        <w:t xml:space="preserve">tes </w:t>
      </w:r>
      <w:r w:rsidRPr="000427A6">
        <w:rPr>
          <w:lang w:val="fr-FR"/>
        </w:rPr>
        <w:t>i</w:t>
      </w:r>
      <w:r>
        <w:rPr>
          <w:lang w:val="fr-FR"/>
        </w:rPr>
        <w:t xml:space="preserve">dées sur les droits des enfants, </w:t>
      </w:r>
      <w:r w:rsidRPr="000427A6">
        <w:rPr>
          <w:lang w:val="fr-FR"/>
        </w:rPr>
        <w:t xml:space="preserve">des adolescents </w:t>
      </w:r>
      <w:r>
        <w:rPr>
          <w:lang w:val="fr-FR"/>
        </w:rPr>
        <w:t>et des adolescentes</w:t>
      </w:r>
      <w:r w:rsidRPr="000427A6">
        <w:rPr>
          <w:lang w:val="fr-FR"/>
        </w:rPr>
        <w:t xml:space="preserve">, mais </w:t>
      </w:r>
      <w:r>
        <w:rPr>
          <w:lang w:val="fr-FR"/>
        </w:rPr>
        <w:t xml:space="preserve">tu peux </w:t>
      </w:r>
      <w:r w:rsidRPr="000427A6">
        <w:rPr>
          <w:lang w:val="fr-FR"/>
        </w:rPr>
        <w:t>aussi en s</w:t>
      </w:r>
      <w:r w:rsidR="00310B23">
        <w:rPr>
          <w:lang w:val="fr-FR"/>
        </w:rPr>
        <w:t>avoir plus sur les droits de l'</w:t>
      </w:r>
      <w:r w:rsidRPr="000427A6">
        <w:rPr>
          <w:lang w:val="fr-FR"/>
        </w:rPr>
        <w:t xml:space="preserve">homme et </w:t>
      </w:r>
      <w:r w:rsidR="00BE1AAD">
        <w:rPr>
          <w:lang w:val="fr-FR"/>
        </w:rPr>
        <w:t>de la manière de</w:t>
      </w:r>
      <w:r w:rsidRPr="000427A6">
        <w:rPr>
          <w:lang w:val="fr-FR"/>
        </w:rPr>
        <w:t xml:space="preserve"> mobiliser </w:t>
      </w:r>
      <w:r>
        <w:rPr>
          <w:lang w:val="fr-FR"/>
        </w:rPr>
        <w:t>te</w:t>
      </w:r>
      <w:r w:rsidRPr="000427A6">
        <w:rPr>
          <w:lang w:val="fr-FR"/>
        </w:rPr>
        <w:t>s amis afin de faire campagne pour des choses qui doivent être changées.</w:t>
      </w:r>
    </w:p>
    <w:p w14:paraId="5BB6CC40" w14:textId="2626B946" w:rsidR="009363A0" w:rsidRPr="00AA03AE" w:rsidRDefault="00AA03AE" w:rsidP="00A12C82">
      <w:pPr>
        <w:pStyle w:val="Heading1"/>
        <w:keepNext w:val="0"/>
        <w:keepLines w:val="0"/>
        <w:widowControl w:val="0"/>
        <w:spacing w:after="120" w:line="240" w:lineRule="auto"/>
        <w:rPr>
          <w:rFonts w:asciiTheme="minorHAnsi" w:hAnsiTheme="minorHAnsi" w:cstheme="minorHAnsi"/>
          <w:b/>
          <w:color w:val="C00000"/>
          <w:sz w:val="28"/>
          <w:szCs w:val="28"/>
          <w:lang w:val="fr-FR"/>
        </w:rPr>
      </w:pPr>
      <w:r w:rsidRPr="00AA03AE">
        <w:rPr>
          <w:rFonts w:asciiTheme="minorHAnsi" w:hAnsiTheme="minorHAnsi" w:cstheme="minorHAnsi"/>
          <w:b/>
          <w:color w:val="C00000"/>
          <w:sz w:val="28"/>
          <w:szCs w:val="28"/>
          <w:lang w:val="fr-FR"/>
        </w:rPr>
        <w:lastRenderedPageBreak/>
        <w:t>Comment est-ce que tu peux participer à une Journée de débat général</w:t>
      </w:r>
      <w:r w:rsidR="00D05538">
        <w:rPr>
          <w:rFonts w:asciiTheme="minorHAnsi" w:hAnsiTheme="minorHAnsi" w:cstheme="minorHAnsi"/>
          <w:b/>
          <w:color w:val="C00000"/>
          <w:sz w:val="28"/>
          <w:szCs w:val="28"/>
          <w:lang w:val="fr-FR"/>
        </w:rPr>
        <w:t xml:space="preserve"> </w:t>
      </w:r>
      <w:r w:rsidR="009363A0" w:rsidRPr="00AA03AE">
        <w:rPr>
          <w:rFonts w:asciiTheme="minorHAnsi" w:hAnsiTheme="minorHAnsi" w:cstheme="minorHAnsi"/>
          <w:b/>
          <w:color w:val="C00000"/>
          <w:sz w:val="28"/>
          <w:szCs w:val="28"/>
          <w:lang w:val="fr-FR"/>
        </w:rPr>
        <w:t>?</w:t>
      </w:r>
    </w:p>
    <w:p w14:paraId="0EC6A718" w14:textId="2D649FC7" w:rsidR="009363A0" w:rsidRDefault="00AA03AE" w:rsidP="009773FE">
      <w:pPr>
        <w:pStyle w:val="ListParagraph"/>
        <w:widowControl w:val="0"/>
        <w:numPr>
          <w:ilvl w:val="0"/>
          <w:numId w:val="10"/>
        </w:numPr>
        <w:spacing w:before="120" w:after="0" w:line="240" w:lineRule="auto"/>
        <w:ind w:left="284" w:hanging="284"/>
        <w:contextualSpacing w:val="0"/>
        <w:jc w:val="both"/>
        <w:rPr>
          <w:b/>
        </w:rPr>
      </w:pPr>
      <w:r>
        <w:rPr>
          <w:b/>
          <w:noProof/>
        </w:rPr>
        <w:t>Suggérer un sujet de discussion</w:t>
      </w:r>
    </w:p>
    <w:p w14:paraId="50DE246B" w14:textId="22292C1A" w:rsidR="009773FE" w:rsidRPr="00AA03AE" w:rsidRDefault="00AA03AE" w:rsidP="009773FE">
      <w:pPr>
        <w:widowControl w:val="0"/>
        <w:spacing w:before="120" w:after="0" w:line="240" w:lineRule="auto"/>
        <w:jc w:val="both"/>
        <w:rPr>
          <w:lang w:val="fr-FR"/>
        </w:rPr>
      </w:pPr>
      <w:r w:rsidRPr="00AA03AE">
        <w:rPr>
          <w:lang w:val="fr-FR"/>
        </w:rPr>
        <w:t xml:space="preserve">Chaque </w:t>
      </w:r>
      <w:r>
        <w:rPr>
          <w:lang w:val="fr-FR"/>
        </w:rPr>
        <w:t>Journée de débat général s</w:t>
      </w:r>
      <w:r w:rsidRPr="00AA03AE">
        <w:rPr>
          <w:lang w:val="fr-FR"/>
        </w:rPr>
        <w:t xml:space="preserve">e concentre sur un thème spécifique qui est sélectionné par le Comité plus d'un an à l'avance. </w:t>
      </w:r>
      <w:r>
        <w:rPr>
          <w:lang w:val="fr-FR"/>
        </w:rPr>
        <w:t>Tu peux f</w:t>
      </w:r>
      <w:r w:rsidRPr="00AA03AE">
        <w:rPr>
          <w:lang w:val="fr-FR"/>
        </w:rPr>
        <w:t>aire des suggestions sur ce que devrait être le sujet d'un</w:t>
      </w:r>
      <w:r>
        <w:rPr>
          <w:lang w:val="fr-FR"/>
        </w:rPr>
        <w:t>e Journée de débat général</w:t>
      </w:r>
      <w:r w:rsidRPr="00AA03AE">
        <w:rPr>
          <w:lang w:val="fr-FR"/>
        </w:rPr>
        <w:t>.</w:t>
      </w:r>
    </w:p>
    <w:p w14:paraId="367DD6FE" w14:textId="773063A4" w:rsidR="009363A0" w:rsidRPr="00AA03AE" w:rsidRDefault="00073269" w:rsidP="009773FE">
      <w:pPr>
        <w:pStyle w:val="ListParagraph"/>
        <w:widowControl w:val="0"/>
        <w:numPr>
          <w:ilvl w:val="0"/>
          <w:numId w:val="10"/>
        </w:numPr>
        <w:spacing w:before="120" w:after="0" w:line="240" w:lineRule="auto"/>
        <w:ind w:left="284" w:hanging="284"/>
        <w:contextualSpacing w:val="0"/>
        <w:jc w:val="both"/>
        <w:rPr>
          <w:b/>
          <w:noProof/>
          <w:lang w:val="fr-FR"/>
        </w:rPr>
      </w:pPr>
      <w:r w:rsidRPr="009773FE">
        <w:rPr>
          <w:b/>
          <w:noProof/>
          <w:lang w:eastAsia="en-GB"/>
        </w:rPr>
        <w:drawing>
          <wp:anchor distT="0" distB="0" distL="114300" distR="114300" simplePos="0" relativeHeight="251714560" behindDoc="1" locked="0" layoutInCell="1" allowOverlap="1" wp14:anchorId="777C1200" wp14:editId="287F9050">
            <wp:simplePos x="0" y="0"/>
            <wp:positionH relativeFrom="margin">
              <wp:posOffset>3150235</wp:posOffset>
            </wp:positionH>
            <wp:positionV relativeFrom="paragraph">
              <wp:posOffset>140335</wp:posOffset>
            </wp:positionV>
            <wp:extent cx="2575560" cy="1447800"/>
            <wp:effectExtent l="0" t="0" r="0" b="0"/>
            <wp:wrapTight wrapText="bothSides">
              <wp:wrapPolygon edited="0">
                <wp:start x="0" y="0"/>
                <wp:lineTo x="0" y="21316"/>
                <wp:lineTo x="21408" y="21316"/>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4374990914_f5c049d8a3_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5560" cy="1447800"/>
                    </a:xfrm>
                    <a:prstGeom prst="rect">
                      <a:avLst/>
                    </a:prstGeom>
                  </pic:spPr>
                </pic:pic>
              </a:graphicData>
            </a:graphic>
            <wp14:sizeRelH relativeFrom="page">
              <wp14:pctWidth>0</wp14:pctWidth>
            </wp14:sizeRelH>
            <wp14:sizeRelV relativeFrom="page">
              <wp14:pctHeight>0</wp14:pctHeight>
            </wp14:sizeRelV>
          </wp:anchor>
        </w:drawing>
      </w:r>
      <w:r w:rsidR="00AA03AE" w:rsidRPr="00AA03AE">
        <w:rPr>
          <w:b/>
          <w:noProof/>
          <w:lang w:val="fr-FR"/>
        </w:rPr>
        <w:t>Soutenir toutes les étapes de la préparation et de l’organisation d’une Journée de débat général</w:t>
      </w:r>
    </w:p>
    <w:p w14:paraId="14ADAB6A" w14:textId="20F5AD95" w:rsidR="009363A0" w:rsidRDefault="00073269" w:rsidP="009773FE">
      <w:pPr>
        <w:widowControl w:val="0"/>
        <w:spacing w:before="120" w:after="0" w:line="240" w:lineRule="auto"/>
        <w:jc w:val="both"/>
        <w:rPr>
          <w:lang w:val="fr-FR"/>
        </w:rPr>
      </w:pPr>
      <w:r w:rsidRPr="00D62421">
        <w:rPr>
          <w:b/>
          <w:noProof/>
          <w:lang w:eastAsia="en-GB"/>
        </w:rPr>
        <mc:AlternateContent>
          <mc:Choice Requires="wps">
            <w:drawing>
              <wp:anchor distT="0" distB="0" distL="114300" distR="114300" simplePos="0" relativeHeight="251715584" behindDoc="1" locked="0" layoutInCell="1" allowOverlap="1" wp14:anchorId="30A7CAEC" wp14:editId="60E51116">
                <wp:simplePos x="0" y="0"/>
                <wp:positionH relativeFrom="margin">
                  <wp:posOffset>3134995</wp:posOffset>
                </wp:positionH>
                <wp:positionV relativeFrom="paragraph">
                  <wp:posOffset>1172210</wp:posOffset>
                </wp:positionV>
                <wp:extent cx="2586355" cy="593725"/>
                <wp:effectExtent l="0" t="0" r="4445" b="0"/>
                <wp:wrapTight wrapText="bothSides">
                  <wp:wrapPolygon edited="0">
                    <wp:start x="0" y="0"/>
                    <wp:lineTo x="0" y="20791"/>
                    <wp:lineTo x="21478" y="20791"/>
                    <wp:lineTo x="2147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586355" cy="593725"/>
                        </a:xfrm>
                        <a:prstGeom prst="rect">
                          <a:avLst/>
                        </a:prstGeom>
                        <a:solidFill>
                          <a:prstClr val="white"/>
                        </a:solidFill>
                        <a:ln>
                          <a:noFill/>
                        </a:ln>
                      </wps:spPr>
                      <wps:txbx>
                        <w:txbxContent>
                          <w:p w14:paraId="76FFF85C" w14:textId="64562395" w:rsidR="009363A0" w:rsidRPr="00040114" w:rsidRDefault="00040114" w:rsidP="009363A0">
                            <w:pPr>
                              <w:pStyle w:val="Caption"/>
                              <w:spacing w:after="0"/>
                              <w:jc w:val="center"/>
                              <w:rPr>
                                <w:noProof/>
                                <w:lang w:val="fr-FR"/>
                              </w:rPr>
                            </w:pPr>
                            <w:r w:rsidRPr="00040114">
                              <w:rPr>
                                <w:b/>
                                <w:color w:val="auto"/>
                                <w:lang w:val="fr-FR"/>
                              </w:rPr>
                              <w:t xml:space="preserve">Une équipe consultative des enfants </w:t>
                            </w:r>
                            <w:r w:rsidR="00FC6761">
                              <w:rPr>
                                <w:color w:val="auto"/>
                                <w:lang w:val="fr-FR"/>
                              </w:rPr>
                              <w:t>devrait</w:t>
                            </w:r>
                            <w:r w:rsidRPr="00040114">
                              <w:rPr>
                                <w:color w:val="auto"/>
                                <w:lang w:val="fr-FR"/>
                              </w:rPr>
                              <w:t xml:space="preserve"> représenter tous les âges, sexes, pays, origines et ethnies. En savoir plus sur </w:t>
                            </w:r>
                            <w:hyperlink r:id="rId14" w:history="1">
                              <w:r w:rsidRPr="00BE6188">
                                <w:rPr>
                                  <w:rStyle w:val="Hyperlink"/>
                                  <w:lang w:val="fr-FR"/>
                                </w:rPr>
                                <w:t>l'équipe consultative des enfants</w:t>
                              </w:r>
                            </w:hyperlink>
                            <w:r w:rsidRPr="00040114">
                              <w:rPr>
                                <w:color w:val="auto"/>
                                <w:lang w:val="fr-FR"/>
                              </w:rPr>
                              <w:t xml:space="preserve"> pour la </w:t>
                            </w:r>
                            <w:r>
                              <w:rPr>
                                <w:color w:val="auto"/>
                                <w:lang w:val="fr-FR"/>
                              </w:rPr>
                              <w:t xml:space="preserve">Journée de débat général en </w:t>
                            </w:r>
                            <w:r w:rsidRPr="00040114">
                              <w:rPr>
                                <w:color w:val="auto"/>
                                <w:lang w:val="fr-FR"/>
                              </w:rPr>
                              <w:t>2018</w:t>
                            </w:r>
                            <w:r>
                              <w:rPr>
                                <w:color w:val="auto"/>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CAEC" id="Text Box 16" o:spid="_x0000_s1029" type="#_x0000_t202" style="position:absolute;left:0;text-align:left;margin-left:246.85pt;margin-top:92.3pt;width:203.65pt;height:46.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" stroked="f">
                <v:textbox inset="0,0,0,0">
                  <w:txbxContent>
                    <w:p w14:paraId="76FFF85C" w14:textId="64562395" w:rsidR="009363A0" w:rsidRPr="00040114" w:rsidRDefault="00040114" w:rsidP="009363A0">
                      <w:pPr>
                        <w:pStyle w:val="Caption"/>
                        <w:spacing w:after="0"/>
                        <w:jc w:val="center"/>
                        <w:rPr>
                          <w:noProof/>
                          <w:lang w:val="fr-FR"/>
                        </w:rPr>
                      </w:pPr>
                      <w:r w:rsidRPr="00040114">
                        <w:rPr>
                          <w:b/>
                          <w:color w:val="auto"/>
                          <w:lang w:val="fr-FR"/>
                        </w:rPr>
                        <w:t xml:space="preserve">Une équipe consultative des enfants </w:t>
                      </w:r>
                      <w:r w:rsidR="00FC6761">
                        <w:rPr>
                          <w:color w:val="auto"/>
                          <w:lang w:val="fr-FR"/>
                        </w:rPr>
                        <w:t>devrait</w:t>
                      </w:r>
                      <w:r w:rsidRPr="00040114">
                        <w:rPr>
                          <w:color w:val="auto"/>
                          <w:lang w:val="fr-FR"/>
                        </w:rPr>
                        <w:t xml:space="preserve"> représenter tous les âges, sexes, pays, origines et ethnies. En savoir plus sur </w:t>
                      </w:r>
                      <w:hyperlink r:id="rId15" w:history="1">
                        <w:r w:rsidRPr="00BE6188">
                          <w:rPr>
                            <w:rStyle w:val="Hyperlink"/>
                            <w:lang w:val="fr-FR"/>
                          </w:rPr>
                          <w:t>l'équipe consultative des enfants</w:t>
                        </w:r>
                      </w:hyperlink>
                      <w:r w:rsidRPr="00040114">
                        <w:rPr>
                          <w:color w:val="auto"/>
                          <w:lang w:val="fr-FR"/>
                        </w:rPr>
                        <w:t xml:space="preserve"> pour la </w:t>
                      </w:r>
                      <w:r>
                        <w:rPr>
                          <w:color w:val="auto"/>
                          <w:lang w:val="fr-FR"/>
                        </w:rPr>
                        <w:t xml:space="preserve">Journée de débat général en </w:t>
                      </w:r>
                      <w:r w:rsidRPr="00040114">
                        <w:rPr>
                          <w:color w:val="auto"/>
                          <w:lang w:val="fr-FR"/>
                        </w:rPr>
                        <w:t>2018</w:t>
                      </w:r>
                      <w:r>
                        <w:rPr>
                          <w:color w:val="auto"/>
                          <w:lang w:val="fr-FR"/>
                        </w:rPr>
                        <w:t>.</w:t>
                      </w:r>
                    </w:p>
                  </w:txbxContent>
                </v:textbox>
                <w10:wrap type="tight" anchorx="margin"/>
              </v:shape>
            </w:pict>
          </mc:Fallback>
        </mc:AlternateContent>
      </w:r>
      <w:r w:rsidR="00AA03AE">
        <w:rPr>
          <w:lang w:val="fr-FR"/>
        </w:rPr>
        <w:t>Le Comité et la société civile</w:t>
      </w:r>
      <w:r w:rsidR="00AA03AE" w:rsidRPr="00AA03AE">
        <w:rPr>
          <w:lang w:val="fr-FR"/>
        </w:rPr>
        <w:t>, ainsi que</w:t>
      </w:r>
      <w:r w:rsidR="00AA03AE">
        <w:rPr>
          <w:lang w:val="fr-FR"/>
        </w:rPr>
        <w:t xml:space="preserve"> </w:t>
      </w:r>
      <w:r w:rsidR="00310B23">
        <w:rPr>
          <w:lang w:val="fr-FR"/>
        </w:rPr>
        <w:t xml:space="preserve">les </w:t>
      </w:r>
      <w:r w:rsidR="00AA03AE" w:rsidRPr="00AA03AE">
        <w:rPr>
          <w:lang w:val="fr-FR"/>
        </w:rPr>
        <w:t>enfants</w:t>
      </w:r>
      <w:r w:rsidR="00AA03AE">
        <w:rPr>
          <w:lang w:val="fr-FR"/>
        </w:rPr>
        <w:t xml:space="preserve">, </w:t>
      </w:r>
      <w:r w:rsidR="00AA03AE" w:rsidRPr="00AA03AE">
        <w:rPr>
          <w:lang w:val="fr-FR"/>
        </w:rPr>
        <w:t>les adolescents</w:t>
      </w:r>
      <w:r w:rsidR="00AA03AE">
        <w:rPr>
          <w:lang w:val="fr-FR"/>
        </w:rPr>
        <w:t xml:space="preserve"> et les adolescentes</w:t>
      </w:r>
      <w:r w:rsidR="00AA03AE" w:rsidRPr="00AA03AE">
        <w:rPr>
          <w:lang w:val="fr-FR"/>
        </w:rPr>
        <w:t xml:space="preserve">, sont impliqués dans la planification et la préparation d'une </w:t>
      </w:r>
      <w:r w:rsidR="00AA03AE">
        <w:rPr>
          <w:lang w:val="fr-FR"/>
        </w:rPr>
        <w:t>Journée de débat général.</w:t>
      </w:r>
      <w:r w:rsidR="00AA03AE" w:rsidRPr="00AA03AE">
        <w:rPr>
          <w:lang w:val="fr-FR"/>
        </w:rPr>
        <w:t xml:space="preserve"> </w:t>
      </w:r>
      <w:r w:rsidR="00AA03AE">
        <w:rPr>
          <w:lang w:val="fr-FR"/>
        </w:rPr>
        <w:t>Tu peux partager te</w:t>
      </w:r>
      <w:r w:rsidR="00AA03AE" w:rsidRPr="00AA03AE">
        <w:rPr>
          <w:lang w:val="fr-FR"/>
        </w:rPr>
        <w:t xml:space="preserve">s idées sur le programme et le format de la </w:t>
      </w:r>
      <w:r w:rsidR="00AA03AE">
        <w:rPr>
          <w:lang w:val="fr-FR"/>
        </w:rPr>
        <w:t>Journée de débat général</w:t>
      </w:r>
      <w:r w:rsidR="00AA03AE" w:rsidRPr="00AA03AE">
        <w:rPr>
          <w:lang w:val="fr-FR"/>
        </w:rPr>
        <w:t xml:space="preserve"> afin que l'événement soit pertinent et intéressant pour les enfants et les adultes. </w:t>
      </w:r>
      <w:r w:rsidR="00AA03AE">
        <w:rPr>
          <w:lang w:val="fr-FR"/>
        </w:rPr>
        <w:t xml:space="preserve">Tu peux </w:t>
      </w:r>
      <w:r w:rsidR="00AA03AE" w:rsidRPr="00AA03AE">
        <w:rPr>
          <w:lang w:val="fr-FR"/>
        </w:rPr>
        <w:t xml:space="preserve">également soutenir le Comité dans le partage d'informations sur la </w:t>
      </w:r>
      <w:r w:rsidR="00AA03AE">
        <w:rPr>
          <w:lang w:val="fr-FR"/>
        </w:rPr>
        <w:t>Journée de débat général</w:t>
      </w:r>
      <w:r w:rsidR="00AA03AE" w:rsidRPr="00AA03AE">
        <w:rPr>
          <w:lang w:val="fr-FR"/>
        </w:rPr>
        <w:t xml:space="preserve">, et dans l'organisation d'expositions, de performances et d'autres événements. Les organisateurs mettent en place un groupe consultatif d'enfants qui partage régulièrement leurs opinions et </w:t>
      </w:r>
      <w:r w:rsidR="00310B23">
        <w:rPr>
          <w:lang w:val="fr-FR"/>
        </w:rPr>
        <w:t xml:space="preserve">leurs </w:t>
      </w:r>
      <w:r w:rsidR="00AA03AE" w:rsidRPr="00AA03AE">
        <w:rPr>
          <w:lang w:val="fr-FR"/>
        </w:rPr>
        <w:t xml:space="preserve">idées sur la préparation, l'organisation et le suivi de la </w:t>
      </w:r>
      <w:r w:rsidR="00AA03AE">
        <w:rPr>
          <w:lang w:val="fr-FR"/>
        </w:rPr>
        <w:t>Journée de débat général</w:t>
      </w:r>
      <w:r w:rsidR="00AA03AE" w:rsidRPr="00AA03AE">
        <w:rPr>
          <w:lang w:val="fr-FR"/>
        </w:rPr>
        <w:t>. Certaines organisations rencontrent des enfants</w:t>
      </w:r>
      <w:r w:rsidR="00AA03AE">
        <w:rPr>
          <w:lang w:val="fr-FR"/>
        </w:rPr>
        <w:t xml:space="preserve">, </w:t>
      </w:r>
      <w:r w:rsidR="00AA03AE" w:rsidRPr="00AA03AE">
        <w:rPr>
          <w:lang w:val="fr-FR"/>
        </w:rPr>
        <w:t>des adolescents</w:t>
      </w:r>
      <w:r w:rsidR="00AA03AE">
        <w:rPr>
          <w:lang w:val="fr-FR"/>
        </w:rPr>
        <w:t xml:space="preserve"> et des adolescentes</w:t>
      </w:r>
      <w:r w:rsidR="00AA03AE" w:rsidRPr="00AA03AE">
        <w:rPr>
          <w:lang w:val="fr-FR"/>
        </w:rPr>
        <w:t xml:space="preserve"> dans leurs pays ou communautés.</w:t>
      </w:r>
    </w:p>
    <w:p w14:paraId="6595AC84" w14:textId="341CE4B8" w:rsidR="009363A0" w:rsidRPr="00040114" w:rsidRDefault="00040114" w:rsidP="009773FE">
      <w:pPr>
        <w:pStyle w:val="ListParagraph"/>
        <w:widowControl w:val="0"/>
        <w:numPr>
          <w:ilvl w:val="0"/>
          <w:numId w:val="10"/>
        </w:numPr>
        <w:spacing w:before="120" w:after="0" w:line="240" w:lineRule="auto"/>
        <w:ind w:left="284" w:hanging="284"/>
        <w:contextualSpacing w:val="0"/>
        <w:jc w:val="both"/>
        <w:rPr>
          <w:b/>
          <w:lang w:val="fr-FR"/>
        </w:rPr>
      </w:pPr>
      <w:r w:rsidRPr="00040114">
        <w:rPr>
          <w:b/>
          <w:noProof/>
          <w:lang w:val="fr-FR"/>
        </w:rPr>
        <w:t xml:space="preserve">Envoyer des informations au Comité sur le sujet de discussion </w:t>
      </w:r>
    </w:p>
    <w:p w14:paraId="3A0827D5" w14:textId="5F2FD706" w:rsidR="009363A0" w:rsidRPr="00040114" w:rsidRDefault="005867A2" w:rsidP="009773FE">
      <w:pPr>
        <w:widowControl w:val="0"/>
        <w:spacing w:before="120" w:after="0" w:line="240" w:lineRule="auto"/>
        <w:jc w:val="both"/>
        <w:rPr>
          <w:b/>
          <w:lang w:val="fr-FR"/>
        </w:rPr>
      </w:pPr>
      <w:r w:rsidRPr="0015201D">
        <w:rPr>
          <w:b/>
          <w:noProof/>
          <w:lang w:eastAsia="en-GB"/>
        </w:rPr>
        <w:drawing>
          <wp:anchor distT="0" distB="0" distL="114300" distR="114300" simplePos="0" relativeHeight="251719680" behindDoc="1" locked="0" layoutInCell="1" allowOverlap="1" wp14:anchorId="25CD22D1" wp14:editId="7F767301">
            <wp:simplePos x="0" y="0"/>
            <wp:positionH relativeFrom="margin">
              <wp:align>left</wp:align>
            </wp:positionH>
            <wp:positionV relativeFrom="paragraph">
              <wp:posOffset>76835</wp:posOffset>
            </wp:positionV>
            <wp:extent cx="1721485" cy="1148080"/>
            <wp:effectExtent l="0" t="0" r="0" b="0"/>
            <wp:wrapTight wrapText="bothSides">
              <wp:wrapPolygon edited="0">
                <wp:start x="0" y="0"/>
                <wp:lineTo x="0" y="21146"/>
                <wp:lineTo x="21273" y="21146"/>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611751912_9680bbf91a_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1485" cy="1148080"/>
                    </a:xfrm>
                    <a:prstGeom prst="rect">
                      <a:avLst/>
                    </a:prstGeom>
                  </pic:spPr>
                </pic:pic>
              </a:graphicData>
            </a:graphic>
            <wp14:sizeRelH relativeFrom="page">
              <wp14:pctWidth>0</wp14:pctWidth>
            </wp14:sizeRelH>
            <wp14:sizeRelV relativeFrom="page">
              <wp14:pctHeight>0</wp14:pctHeight>
            </wp14:sizeRelV>
          </wp:anchor>
        </w:drawing>
      </w:r>
      <w:r w:rsidR="00040114" w:rsidRPr="00040114">
        <w:rPr>
          <w:lang w:val="fr-FR"/>
        </w:rPr>
        <w:t>Tu peux t</w:t>
      </w:r>
      <w:r w:rsidR="00040114">
        <w:rPr>
          <w:lang w:val="fr-FR"/>
        </w:rPr>
        <w:t xml:space="preserve">ravailler avec d'autres enfants, adolescents </w:t>
      </w:r>
      <w:r w:rsidR="00040114" w:rsidRPr="00040114">
        <w:rPr>
          <w:lang w:val="fr-FR"/>
        </w:rPr>
        <w:t>ou adolescent</w:t>
      </w:r>
      <w:r w:rsidR="00040114">
        <w:rPr>
          <w:lang w:val="fr-FR"/>
        </w:rPr>
        <w:t>e</w:t>
      </w:r>
      <w:r w:rsidR="00040114" w:rsidRPr="00040114">
        <w:rPr>
          <w:lang w:val="fr-FR"/>
        </w:rPr>
        <w:t>s pour envoyer des rapports, des photos, des œuvres d'art, des vidéos ou d'autres documents sur vos opinions, expériences, idées et recommandations sur le sujet de discussion d</w:t>
      </w:r>
      <w:r w:rsidR="00040114">
        <w:rPr>
          <w:lang w:val="fr-FR"/>
        </w:rPr>
        <w:t>e la Journée de débat général</w:t>
      </w:r>
      <w:r w:rsidR="00040114" w:rsidRPr="00040114">
        <w:rPr>
          <w:lang w:val="fr-FR"/>
        </w:rPr>
        <w:t>. Ces documents, connus sous le nom de soumissions, devraient inclure jusqu'à cinq recommandations sur le sujet et contribueront à la discussion lors de la</w:t>
      </w:r>
      <w:r w:rsidR="00040114">
        <w:rPr>
          <w:lang w:val="fr-FR"/>
        </w:rPr>
        <w:t xml:space="preserve"> Journée de débat général</w:t>
      </w:r>
      <w:r w:rsidR="00040114" w:rsidRPr="00040114">
        <w:rPr>
          <w:lang w:val="fr-FR"/>
        </w:rPr>
        <w:t xml:space="preserve">, </w:t>
      </w:r>
      <w:r w:rsidR="00BE1AAD">
        <w:rPr>
          <w:lang w:val="fr-FR"/>
        </w:rPr>
        <w:t>d</w:t>
      </w:r>
      <w:r w:rsidR="00040114" w:rsidRPr="00040114">
        <w:rPr>
          <w:lang w:val="fr-FR"/>
        </w:rPr>
        <w:t>u rapport sur la</w:t>
      </w:r>
      <w:r w:rsidR="00040114">
        <w:rPr>
          <w:lang w:val="fr-FR"/>
        </w:rPr>
        <w:t xml:space="preserve"> Journée de débat général</w:t>
      </w:r>
      <w:r w:rsidR="00040114" w:rsidRPr="00040114">
        <w:rPr>
          <w:lang w:val="fr-FR"/>
        </w:rPr>
        <w:t xml:space="preserve"> et </w:t>
      </w:r>
      <w:r w:rsidR="00BE1AAD">
        <w:rPr>
          <w:lang w:val="fr-FR"/>
        </w:rPr>
        <w:t>des</w:t>
      </w:r>
      <w:r w:rsidR="00040114" w:rsidRPr="00040114">
        <w:rPr>
          <w:lang w:val="fr-FR"/>
        </w:rPr>
        <w:t xml:space="preserve"> recommandations approuvées par le Comité.</w:t>
      </w:r>
    </w:p>
    <w:p w14:paraId="65ECF516" w14:textId="32B21CF8" w:rsidR="009363A0" w:rsidRPr="00040114" w:rsidRDefault="005867A2" w:rsidP="009773FE">
      <w:pPr>
        <w:pStyle w:val="ListParagraph"/>
        <w:widowControl w:val="0"/>
        <w:numPr>
          <w:ilvl w:val="0"/>
          <w:numId w:val="10"/>
        </w:numPr>
        <w:spacing w:before="120" w:after="0" w:line="240" w:lineRule="auto"/>
        <w:ind w:left="284" w:hanging="284"/>
        <w:contextualSpacing w:val="0"/>
        <w:jc w:val="both"/>
        <w:rPr>
          <w:b/>
          <w:lang w:val="fr-FR"/>
        </w:rPr>
      </w:pPr>
      <w:r>
        <w:rPr>
          <w:noProof/>
          <w:lang w:eastAsia="en-GB"/>
        </w:rPr>
        <w:drawing>
          <wp:anchor distT="0" distB="0" distL="114300" distR="114300" simplePos="0" relativeHeight="251716608" behindDoc="1" locked="0" layoutInCell="1" allowOverlap="1" wp14:anchorId="6CBEF8EF" wp14:editId="3C19C6F1">
            <wp:simplePos x="0" y="0"/>
            <wp:positionH relativeFrom="margin">
              <wp:posOffset>3781425</wp:posOffset>
            </wp:positionH>
            <wp:positionV relativeFrom="paragraph">
              <wp:posOffset>150627</wp:posOffset>
            </wp:positionV>
            <wp:extent cx="1972310" cy="1315720"/>
            <wp:effectExtent l="0" t="0" r="8890" b="0"/>
            <wp:wrapTight wrapText="bothSides">
              <wp:wrapPolygon edited="0">
                <wp:start x="0" y="0"/>
                <wp:lineTo x="0" y="21266"/>
                <wp:lineTo x="21489" y="21266"/>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844163650_bd9719a0c2_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310" cy="1315720"/>
                    </a:xfrm>
                    <a:prstGeom prst="rect">
                      <a:avLst/>
                    </a:prstGeom>
                  </pic:spPr>
                </pic:pic>
              </a:graphicData>
            </a:graphic>
            <wp14:sizeRelH relativeFrom="page">
              <wp14:pctWidth>0</wp14:pctWidth>
            </wp14:sizeRelH>
            <wp14:sizeRelV relativeFrom="page">
              <wp14:pctHeight>0</wp14:pctHeight>
            </wp14:sizeRelV>
          </wp:anchor>
        </w:drawing>
      </w:r>
      <w:r w:rsidR="00040114" w:rsidRPr="00040114">
        <w:rPr>
          <w:b/>
          <w:lang w:val="fr-FR"/>
        </w:rPr>
        <w:t xml:space="preserve">Assister à la Journée de débat général </w:t>
      </w:r>
      <w:r w:rsidR="009363A0" w:rsidRPr="00040114">
        <w:rPr>
          <w:b/>
          <w:lang w:val="fr-FR"/>
        </w:rPr>
        <w:t xml:space="preserve"> </w:t>
      </w:r>
    </w:p>
    <w:p w14:paraId="4E833D9C" w14:textId="017A94CB" w:rsidR="009363A0" w:rsidRPr="00040114" w:rsidRDefault="00CE5773" w:rsidP="009773FE">
      <w:pPr>
        <w:widowControl w:val="0"/>
        <w:spacing w:before="120" w:after="0" w:line="240" w:lineRule="auto"/>
        <w:jc w:val="both"/>
        <w:rPr>
          <w:b/>
          <w:lang w:val="fr-FR"/>
        </w:rPr>
      </w:pPr>
      <w:r>
        <w:rPr>
          <w:noProof/>
          <w:lang w:eastAsia="en-GB"/>
        </w:rPr>
        <mc:AlternateContent>
          <mc:Choice Requires="wps">
            <w:drawing>
              <wp:anchor distT="0" distB="0" distL="114300" distR="114300" simplePos="0" relativeHeight="251717632" behindDoc="1" locked="0" layoutInCell="1" allowOverlap="1" wp14:anchorId="21E9C284" wp14:editId="58A813C7">
                <wp:simplePos x="0" y="0"/>
                <wp:positionH relativeFrom="margin">
                  <wp:posOffset>3693795</wp:posOffset>
                </wp:positionH>
                <wp:positionV relativeFrom="paragraph">
                  <wp:posOffset>1242060</wp:posOffset>
                </wp:positionV>
                <wp:extent cx="2177415" cy="635"/>
                <wp:effectExtent l="0" t="0" r="0" b="6985"/>
                <wp:wrapTight wrapText="bothSides">
                  <wp:wrapPolygon edited="0">
                    <wp:start x="0" y="0"/>
                    <wp:lineTo x="0" y="20665"/>
                    <wp:lineTo x="21354" y="20665"/>
                    <wp:lineTo x="2135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77415" cy="635"/>
                        </a:xfrm>
                        <a:prstGeom prst="rect">
                          <a:avLst/>
                        </a:prstGeom>
                        <a:solidFill>
                          <a:prstClr val="white"/>
                        </a:solidFill>
                        <a:ln>
                          <a:noFill/>
                        </a:ln>
                      </wps:spPr>
                      <wps:txbx>
                        <w:txbxContent>
                          <w:p w14:paraId="54E7CD2B" w14:textId="1F621F4B" w:rsidR="009363A0" w:rsidRPr="007D4C72" w:rsidRDefault="007D4C72" w:rsidP="009363A0">
                            <w:pPr>
                              <w:pStyle w:val="Caption"/>
                              <w:spacing w:after="0"/>
                              <w:jc w:val="center"/>
                              <w:rPr>
                                <w:b/>
                                <w:noProof/>
                                <w:color w:val="auto"/>
                                <w:lang w:val="fr-FR"/>
                              </w:rPr>
                            </w:pPr>
                            <w:r w:rsidRPr="007D4C72">
                              <w:rPr>
                                <w:color w:val="auto"/>
                                <w:lang w:val="fr-FR"/>
                              </w:rPr>
                              <w:t xml:space="preserve">Tu peux être </w:t>
                            </w:r>
                            <w:r>
                              <w:rPr>
                                <w:color w:val="auto"/>
                                <w:lang w:val="fr-FR"/>
                              </w:rPr>
                              <w:t xml:space="preserve">invité </w:t>
                            </w:r>
                            <w:r w:rsidRPr="007D4C72">
                              <w:rPr>
                                <w:color w:val="auto"/>
                                <w:lang w:val="fr-FR"/>
                              </w:rPr>
                              <w:t>à assister à une Journée de débat général en tant que panéliste, modérateur et/ou membre du public</w:t>
                            </w:r>
                            <w:r>
                              <w:rPr>
                                <w:color w:val="auto"/>
                                <w:lang w:val="fr-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E9C284" id="_x0000_s1030" type="#_x0000_t202" style="position:absolute;left:0;text-align:left;margin-left:290.85pt;margin-top:97.8pt;width:171.45pt;height:.05pt;z-index:-251598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" stroked="f">
                <v:textbox style="mso-fit-shape-to-text:t" inset="0,0,0,0">
                  <w:txbxContent>
                    <w:p w14:paraId="54E7CD2B" w14:textId="1F621F4B" w:rsidR="009363A0" w:rsidRPr="007D4C72" w:rsidRDefault="007D4C72" w:rsidP="009363A0">
                      <w:pPr>
                        <w:pStyle w:val="Caption"/>
                        <w:spacing w:after="0"/>
                        <w:jc w:val="center"/>
                        <w:rPr>
                          <w:b/>
                          <w:noProof/>
                          <w:color w:val="auto"/>
                          <w:lang w:val="fr-FR"/>
                        </w:rPr>
                      </w:pPr>
                      <w:r w:rsidRPr="007D4C72">
                        <w:rPr>
                          <w:color w:val="auto"/>
                          <w:lang w:val="fr-FR"/>
                        </w:rPr>
                        <w:t xml:space="preserve">Tu peux être </w:t>
                      </w:r>
                      <w:r>
                        <w:rPr>
                          <w:color w:val="auto"/>
                          <w:lang w:val="fr-FR"/>
                        </w:rPr>
                        <w:t xml:space="preserve">invité </w:t>
                      </w:r>
                      <w:r w:rsidRPr="007D4C72">
                        <w:rPr>
                          <w:color w:val="auto"/>
                          <w:lang w:val="fr-FR"/>
                        </w:rPr>
                        <w:t>à assister à une Journée de débat général en tant que panéliste, modérateur et/ou membre du public</w:t>
                      </w:r>
                      <w:r>
                        <w:rPr>
                          <w:color w:val="auto"/>
                          <w:lang w:val="fr-FR"/>
                        </w:rPr>
                        <w:t xml:space="preserve">. </w:t>
                      </w:r>
                    </w:p>
                  </w:txbxContent>
                </v:textbox>
                <w10:wrap type="tight" anchorx="margin"/>
              </v:shape>
            </w:pict>
          </mc:Fallback>
        </mc:AlternateContent>
      </w:r>
      <w:r w:rsidR="00040114" w:rsidRPr="00040114">
        <w:rPr>
          <w:lang w:val="fr-FR"/>
        </w:rPr>
        <w:t>Vous pouvez choisir qui, dans votre groupe d'enfants</w:t>
      </w:r>
      <w:r>
        <w:rPr>
          <w:lang w:val="fr-FR"/>
        </w:rPr>
        <w:t xml:space="preserve">, </w:t>
      </w:r>
      <w:r w:rsidR="00040114" w:rsidRPr="00040114">
        <w:rPr>
          <w:lang w:val="fr-FR"/>
        </w:rPr>
        <w:t xml:space="preserve">d'adolescents </w:t>
      </w:r>
      <w:r>
        <w:rPr>
          <w:lang w:val="fr-FR"/>
        </w:rPr>
        <w:t>et d’adolescentes</w:t>
      </w:r>
      <w:r w:rsidR="00040114" w:rsidRPr="00040114">
        <w:rPr>
          <w:lang w:val="fr-FR"/>
        </w:rPr>
        <w:t xml:space="preserve">, participera </w:t>
      </w:r>
      <w:r>
        <w:rPr>
          <w:lang w:val="fr-FR"/>
        </w:rPr>
        <w:t>à la Journée de débat général</w:t>
      </w:r>
      <w:r w:rsidR="00040114" w:rsidRPr="00040114">
        <w:rPr>
          <w:lang w:val="fr-FR"/>
        </w:rPr>
        <w:t>; ce n'est pas une décision qui devrait être prise par des adultes.</w:t>
      </w:r>
      <w:r>
        <w:rPr>
          <w:lang w:val="fr-FR"/>
        </w:rPr>
        <w:t xml:space="preserve"> Les enfants, adolescents et adolescentes s</w:t>
      </w:r>
      <w:r w:rsidR="00040114" w:rsidRPr="00040114">
        <w:rPr>
          <w:lang w:val="fr-FR"/>
        </w:rPr>
        <w:t>électionné</w:t>
      </w:r>
      <w:r>
        <w:rPr>
          <w:lang w:val="fr-FR"/>
        </w:rPr>
        <w:t xml:space="preserve">s </w:t>
      </w:r>
      <w:r w:rsidR="00040114" w:rsidRPr="00040114">
        <w:rPr>
          <w:lang w:val="fr-FR"/>
        </w:rPr>
        <w:t xml:space="preserve">peuvent assister à l'événement en personne </w:t>
      </w:r>
      <w:r>
        <w:rPr>
          <w:lang w:val="fr-FR"/>
        </w:rPr>
        <w:t xml:space="preserve">en tant que </w:t>
      </w:r>
      <w:r w:rsidRPr="00CE5773">
        <w:rPr>
          <w:lang w:val="fr-FR"/>
        </w:rPr>
        <w:t>panélistes, modérateurs et</w:t>
      </w:r>
      <w:r>
        <w:rPr>
          <w:lang w:val="fr-FR"/>
        </w:rPr>
        <w:t>/ou</w:t>
      </w:r>
      <w:r w:rsidRPr="00CE5773">
        <w:rPr>
          <w:lang w:val="fr-FR"/>
        </w:rPr>
        <w:t xml:space="preserve"> membres du public</w:t>
      </w:r>
      <w:r w:rsidR="00040114" w:rsidRPr="00040114">
        <w:rPr>
          <w:lang w:val="fr-FR"/>
        </w:rPr>
        <w:t xml:space="preserve">, et participer à des </w:t>
      </w:r>
      <w:r>
        <w:rPr>
          <w:lang w:val="fr-FR"/>
        </w:rPr>
        <w:t xml:space="preserve">événements </w:t>
      </w:r>
      <w:r w:rsidR="00040114" w:rsidRPr="00040114">
        <w:rPr>
          <w:lang w:val="fr-FR"/>
        </w:rPr>
        <w:t>parallèles. Tous les autres enfants</w:t>
      </w:r>
      <w:r>
        <w:rPr>
          <w:lang w:val="fr-FR"/>
        </w:rPr>
        <w:t xml:space="preserve">, </w:t>
      </w:r>
      <w:r w:rsidR="00040114" w:rsidRPr="00040114">
        <w:rPr>
          <w:lang w:val="fr-FR"/>
        </w:rPr>
        <w:t>adolescents</w:t>
      </w:r>
      <w:r>
        <w:rPr>
          <w:lang w:val="fr-FR"/>
        </w:rPr>
        <w:t xml:space="preserve"> et adolescentes</w:t>
      </w:r>
      <w:r w:rsidR="00040114" w:rsidRPr="00040114">
        <w:rPr>
          <w:lang w:val="fr-FR"/>
        </w:rPr>
        <w:t xml:space="preserve"> peuvent suivre la discussion en ligne, par exemple via les médias sociaux ou des enquêtes en ligne.</w:t>
      </w:r>
    </w:p>
    <w:p w14:paraId="1BDF63BD" w14:textId="2087A1AC" w:rsidR="009363A0" w:rsidRDefault="007D4C72" w:rsidP="009773FE">
      <w:pPr>
        <w:pStyle w:val="ListParagraph"/>
        <w:widowControl w:val="0"/>
        <w:numPr>
          <w:ilvl w:val="0"/>
          <w:numId w:val="10"/>
        </w:numPr>
        <w:spacing w:before="120" w:after="0" w:line="240" w:lineRule="auto"/>
        <w:ind w:left="284" w:hanging="284"/>
        <w:contextualSpacing w:val="0"/>
        <w:jc w:val="both"/>
        <w:rPr>
          <w:b/>
        </w:rPr>
      </w:pPr>
      <w:r>
        <w:rPr>
          <w:b/>
        </w:rPr>
        <w:t xml:space="preserve">Rencontrer les membres du Comité </w:t>
      </w:r>
    </w:p>
    <w:p w14:paraId="640209DF" w14:textId="75C87585" w:rsidR="009363A0" w:rsidRDefault="007D4C72" w:rsidP="009773FE">
      <w:pPr>
        <w:widowControl w:val="0"/>
        <w:spacing w:before="120" w:after="0" w:line="240" w:lineRule="auto"/>
        <w:jc w:val="both"/>
        <w:rPr>
          <w:lang w:val="fr-FR"/>
        </w:rPr>
      </w:pPr>
      <w:r w:rsidRPr="007D4C72">
        <w:rPr>
          <w:lang w:val="fr-FR"/>
        </w:rPr>
        <w:t xml:space="preserve">Si </w:t>
      </w:r>
      <w:r>
        <w:rPr>
          <w:lang w:val="fr-FR"/>
        </w:rPr>
        <w:t>tu participes à une Journée de débat général en personne</w:t>
      </w:r>
      <w:r w:rsidRPr="007D4C72">
        <w:rPr>
          <w:lang w:val="fr-FR"/>
        </w:rPr>
        <w:t xml:space="preserve">, </w:t>
      </w:r>
      <w:r>
        <w:rPr>
          <w:lang w:val="fr-FR"/>
        </w:rPr>
        <w:t xml:space="preserve">tu peux </w:t>
      </w:r>
      <w:r w:rsidRPr="007D4C72">
        <w:rPr>
          <w:lang w:val="fr-FR"/>
        </w:rPr>
        <w:t>rencontrer de manière informelle les me</w:t>
      </w:r>
      <w:r>
        <w:rPr>
          <w:lang w:val="fr-FR"/>
        </w:rPr>
        <w:t>mbres du Comité pour partager te</w:t>
      </w:r>
      <w:r w:rsidRPr="007D4C72">
        <w:rPr>
          <w:lang w:val="fr-FR"/>
        </w:rPr>
        <w:t>s opinions ou idées sur la discussion. Cette rencontre est privée et est réservée exclusivement aux enfants</w:t>
      </w:r>
      <w:r>
        <w:rPr>
          <w:lang w:val="fr-FR"/>
        </w:rPr>
        <w:t>, adolescents</w:t>
      </w:r>
      <w:r w:rsidRPr="007D4C72">
        <w:rPr>
          <w:lang w:val="fr-FR"/>
        </w:rPr>
        <w:t xml:space="preserve"> et adolescent</w:t>
      </w:r>
      <w:r>
        <w:rPr>
          <w:lang w:val="fr-FR"/>
        </w:rPr>
        <w:t>e</w:t>
      </w:r>
      <w:r w:rsidRPr="007D4C72">
        <w:rPr>
          <w:lang w:val="fr-FR"/>
        </w:rPr>
        <w:t>s.</w:t>
      </w:r>
    </w:p>
    <w:p w14:paraId="2651701F" w14:textId="77777777" w:rsidR="008D3FAF" w:rsidRPr="007D4C72" w:rsidRDefault="008D3FAF" w:rsidP="009773FE">
      <w:pPr>
        <w:widowControl w:val="0"/>
        <w:spacing w:before="120" w:after="0" w:line="240" w:lineRule="auto"/>
        <w:jc w:val="both"/>
        <w:rPr>
          <w:b/>
          <w:lang w:val="fr-FR"/>
        </w:rPr>
      </w:pPr>
    </w:p>
    <w:p w14:paraId="3D41A367" w14:textId="38751A5E" w:rsidR="009363A0" w:rsidRPr="007D4C72" w:rsidRDefault="007D4C72" w:rsidP="009773FE">
      <w:pPr>
        <w:pStyle w:val="ListParagraph"/>
        <w:widowControl w:val="0"/>
        <w:numPr>
          <w:ilvl w:val="0"/>
          <w:numId w:val="10"/>
        </w:numPr>
        <w:spacing w:before="120" w:after="0" w:line="240" w:lineRule="auto"/>
        <w:ind w:left="284" w:hanging="284"/>
        <w:contextualSpacing w:val="0"/>
        <w:jc w:val="both"/>
        <w:rPr>
          <w:b/>
          <w:lang w:val="fr-FR"/>
        </w:rPr>
      </w:pPr>
      <w:r w:rsidRPr="007D4C72">
        <w:rPr>
          <w:b/>
          <w:lang w:val="fr-FR"/>
        </w:rPr>
        <w:lastRenderedPageBreak/>
        <w:t xml:space="preserve">Participer au suivi et à l’évaluation </w:t>
      </w:r>
    </w:p>
    <w:p w14:paraId="210E4111" w14:textId="08F50AFF" w:rsidR="00A12C82" w:rsidRPr="007D4C72" w:rsidRDefault="007D4C72" w:rsidP="00A12C82">
      <w:pPr>
        <w:widowControl w:val="0"/>
        <w:spacing w:before="120" w:after="0" w:line="240" w:lineRule="auto"/>
        <w:jc w:val="both"/>
        <w:rPr>
          <w:rFonts w:eastAsiaTheme="majorEastAsia" w:cstheme="minorHAnsi"/>
          <w:b/>
          <w:color w:val="C00000"/>
          <w:sz w:val="16"/>
          <w:szCs w:val="16"/>
          <w:lang w:val="fr-FR"/>
        </w:rPr>
      </w:pPr>
      <w:r w:rsidRPr="007D4C72">
        <w:rPr>
          <w:lang w:val="fr-FR"/>
        </w:rPr>
        <w:t>Tu dev</w:t>
      </w:r>
      <w:r w:rsidR="00310B23">
        <w:rPr>
          <w:lang w:val="fr-FR"/>
        </w:rPr>
        <w:t>r</w:t>
      </w:r>
      <w:r w:rsidRPr="007D4C72">
        <w:rPr>
          <w:lang w:val="fr-FR"/>
        </w:rPr>
        <w:t>ais recevoir des inf</w:t>
      </w:r>
      <w:r>
        <w:rPr>
          <w:lang w:val="fr-FR"/>
        </w:rPr>
        <w:t>ormations sur la manière dont tes opinions ou te</w:t>
      </w:r>
      <w:r w:rsidRPr="007D4C72">
        <w:rPr>
          <w:lang w:val="fr-FR"/>
        </w:rPr>
        <w:t xml:space="preserve">s idées ont influencé la </w:t>
      </w:r>
      <w:r w:rsidR="00FE3C74">
        <w:rPr>
          <w:lang w:val="fr-FR"/>
        </w:rPr>
        <w:t>Journée de débat général et les activités de suivi</w:t>
      </w:r>
      <w:r w:rsidRPr="007D4C72">
        <w:rPr>
          <w:lang w:val="fr-FR"/>
        </w:rPr>
        <w:t xml:space="preserve">. Les organisations qui ont soutenu </w:t>
      </w:r>
      <w:r w:rsidR="00FE3C74">
        <w:rPr>
          <w:lang w:val="fr-FR"/>
        </w:rPr>
        <w:t>ta</w:t>
      </w:r>
      <w:r w:rsidRPr="007D4C72">
        <w:rPr>
          <w:lang w:val="fr-FR"/>
        </w:rPr>
        <w:t xml:space="preserve"> participation devraient également </w:t>
      </w:r>
      <w:r w:rsidR="00FE3C74">
        <w:rPr>
          <w:lang w:val="fr-FR"/>
        </w:rPr>
        <w:t>t’</w:t>
      </w:r>
      <w:r w:rsidRPr="007D4C72">
        <w:rPr>
          <w:lang w:val="fr-FR"/>
        </w:rPr>
        <w:t>aider à organiser et à participer à des activités de suivi qui visent à améliorer la situation des enfants</w:t>
      </w:r>
      <w:r w:rsidR="00FE3C74">
        <w:rPr>
          <w:lang w:val="fr-FR"/>
        </w:rPr>
        <w:t>, des adolescents</w:t>
      </w:r>
      <w:r w:rsidRPr="007D4C72">
        <w:rPr>
          <w:lang w:val="fr-FR"/>
        </w:rPr>
        <w:t xml:space="preserve"> et des adolescent</w:t>
      </w:r>
      <w:r w:rsidR="00FE3C74">
        <w:rPr>
          <w:lang w:val="fr-FR"/>
        </w:rPr>
        <w:t>e</w:t>
      </w:r>
      <w:r w:rsidRPr="007D4C72">
        <w:rPr>
          <w:lang w:val="fr-FR"/>
        </w:rPr>
        <w:t xml:space="preserve">s sur la base de la discussion à la </w:t>
      </w:r>
      <w:r w:rsidR="00FE3C74">
        <w:rPr>
          <w:lang w:val="fr-FR"/>
        </w:rPr>
        <w:t>Journée de débat général</w:t>
      </w:r>
      <w:r w:rsidRPr="007D4C72">
        <w:rPr>
          <w:lang w:val="fr-FR"/>
        </w:rPr>
        <w:t>. Les adultes d</w:t>
      </w:r>
      <w:r w:rsidR="00FE3C74">
        <w:rPr>
          <w:lang w:val="fr-FR"/>
        </w:rPr>
        <w:t>evraient également recueillir te</w:t>
      </w:r>
      <w:r w:rsidRPr="007D4C72">
        <w:rPr>
          <w:lang w:val="fr-FR"/>
        </w:rPr>
        <w:t>s commentair</w:t>
      </w:r>
      <w:r w:rsidR="00FE3C74">
        <w:rPr>
          <w:lang w:val="fr-FR"/>
        </w:rPr>
        <w:t>es sur ton expérience et te</w:t>
      </w:r>
      <w:r w:rsidRPr="007D4C72">
        <w:rPr>
          <w:lang w:val="fr-FR"/>
        </w:rPr>
        <w:t>s idées sur la manière dont les enfants peuvent être mieux soutenu</w:t>
      </w:r>
      <w:r w:rsidR="00FE3C74">
        <w:rPr>
          <w:lang w:val="fr-FR"/>
        </w:rPr>
        <w:t>s pour participer aux futur</w:t>
      </w:r>
      <w:r w:rsidR="0035081F">
        <w:rPr>
          <w:lang w:val="fr-FR"/>
        </w:rPr>
        <w:t>e</w:t>
      </w:r>
      <w:r w:rsidR="00FE3C74">
        <w:rPr>
          <w:lang w:val="fr-FR"/>
        </w:rPr>
        <w:t>s Journées de débat général</w:t>
      </w:r>
      <w:r w:rsidRPr="007D4C72">
        <w:rPr>
          <w:lang w:val="fr-FR"/>
        </w:rPr>
        <w:t>.</w:t>
      </w:r>
    </w:p>
    <w:p w14:paraId="2412F85A" w14:textId="3C627984" w:rsidR="00F04D8B" w:rsidRPr="00FA4CF0" w:rsidRDefault="00FA4CF0" w:rsidP="00A12C82">
      <w:pPr>
        <w:pStyle w:val="Heading1"/>
        <w:keepNext w:val="0"/>
        <w:keepLines w:val="0"/>
        <w:widowControl w:val="0"/>
        <w:spacing w:after="120" w:line="240" w:lineRule="auto"/>
        <w:rPr>
          <w:lang w:val="fr-FR"/>
        </w:rPr>
      </w:pPr>
      <w:r w:rsidRPr="00FA4CF0">
        <w:rPr>
          <w:rFonts w:asciiTheme="minorHAnsi" w:hAnsiTheme="minorHAnsi" w:cstheme="minorHAnsi"/>
          <w:b/>
          <w:color w:val="C00000"/>
          <w:sz w:val="28"/>
          <w:szCs w:val="28"/>
          <w:lang w:val="fr-FR"/>
        </w:rPr>
        <w:t>Qu’est-ce que tu d</w:t>
      </w:r>
      <w:r w:rsidR="00310B23">
        <w:rPr>
          <w:rFonts w:asciiTheme="minorHAnsi" w:hAnsiTheme="minorHAnsi" w:cstheme="minorHAnsi"/>
          <w:b/>
          <w:color w:val="C00000"/>
          <w:sz w:val="28"/>
          <w:szCs w:val="28"/>
          <w:lang w:val="fr-FR"/>
        </w:rPr>
        <w:t>ois</w:t>
      </w:r>
      <w:r w:rsidRPr="00FA4CF0">
        <w:rPr>
          <w:rFonts w:asciiTheme="minorHAnsi" w:hAnsiTheme="minorHAnsi" w:cstheme="minorHAnsi"/>
          <w:b/>
          <w:color w:val="C00000"/>
          <w:sz w:val="28"/>
          <w:szCs w:val="28"/>
          <w:lang w:val="fr-FR"/>
        </w:rPr>
        <w:t xml:space="preserve"> savoir si tu participes à une Journée de débat général</w:t>
      </w:r>
      <w:r w:rsidR="00D05538">
        <w:rPr>
          <w:rFonts w:asciiTheme="minorHAnsi" w:hAnsiTheme="minorHAnsi" w:cstheme="minorHAnsi"/>
          <w:b/>
          <w:color w:val="C00000"/>
          <w:sz w:val="28"/>
          <w:szCs w:val="28"/>
          <w:lang w:val="fr-FR"/>
        </w:rPr>
        <w:t xml:space="preserve"> </w:t>
      </w:r>
      <w:r w:rsidR="00BA4FEA" w:rsidRPr="00FA4CF0">
        <w:rPr>
          <w:rFonts w:asciiTheme="minorHAnsi" w:hAnsiTheme="minorHAnsi" w:cstheme="minorHAnsi"/>
          <w:b/>
          <w:color w:val="C00000"/>
          <w:sz w:val="28"/>
          <w:szCs w:val="28"/>
          <w:lang w:val="fr-FR"/>
        </w:rPr>
        <w:t>?</w:t>
      </w:r>
    </w:p>
    <w:p w14:paraId="12D39E80" w14:textId="26581C39" w:rsidR="00DF3ECE" w:rsidRPr="008E6C43" w:rsidRDefault="00FA4CF0" w:rsidP="009773FE">
      <w:pPr>
        <w:pStyle w:val="ListParagraph"/>
        <w:widowControl w:val="0"/>
        <w:numPr>
          <w:ilvl w:val="0"/>
          <w:numId w:val="9"/>
        </w:numPr>
        <w:spacing w:after="120" w:line="240" w:lineRule="auto"/>
        <w:ind w:left="284" w:hanging="284"/>
        <w:contextualSpacing w:val="0"/>
        <w:jc w:val="both"/>
        <w:rPr>
          <w:lang w:val="fr-FR"/>
        </w:rPr>
      </w:pPr>
      <w:r w:rsidRPr="00FA4CF0">
        <w:rPr>
          <w:lang w:val="fr-FR"/>
        </w:rPr>
        <w:t xml:space="preserve">Peu importe qui tu es ou d’où tu viens, tu peux participer à une Journée de débat général. </w:t>
      </w:r>
    </w:p>
    <w:p w14:paraId="13D3596E" w14:textId="775A831D" w:rsidR="00FA4CF0" w:rsidRPr="00FA4CF0" w:rsidRDefault="00FA4CF0" w:rsidP="00FA4CF0">
      <w:pPr>
        <w:pStyle w:val="ListParagraph"/>
        <w:widowControl w:val="0"/>
        <w:numPr>
          <w:ilvl w:val="0"/>
          <w:numId w:val="9"/>
        </w:numPr>
        <w:spacing w:after="120" w:line="240" w:lineRule="auto"/>
        <w:ind w:left="284" w:hanging="284"/>
        <w:contextualSpacing w:val="0"/>
        <w:jc w:val="both"/>
        <w:rPr>
          <w:lang w:val="fr-FR"/>
        </w:rPr>
      </w:pPr>
      <w:r w:rsidRPr="00FA4CF0">
        <w:rPr>
          <w:lang w:val="fr-FR"/>
        </w:rPr>
        <w:t>Tu as le droit d’exprimer tes opinions et idées</w:t>
      </w:r>
      <w:r w:rsidR="00310B23">
        <w:rPr>
          <w:lang w:val="fr-FR"/>
        </w:rPr>
        <w:t>,</w:t>
      </w:r>
      <w:r w:rsidRPr="00FA4CF0">
        <w:rPr>
          <w:lang w:val="fr-FR"/>
        </w:rPr>
        <w:t xml:space="preserve"> et de participer à une Journée de débat </w:t>
      </w:r>
      <w:r>
        <w:rPr>
          <w:lang w:val="fr-FR"/>
        </w:rPr>
        <w:t xml:space="preserve">général, que </w:t>
      </w:r>
      <w:proofErr w:type="gramStart"/>
      <w:r>
        <w:rPr>
          <w:lang w:val="fr-FR"/>
        </w:rPr>
        <w:t>ce soit en personne</w:t>
      </w:r>
      <w:proofErr w:type="gramEnd"/>
      <w:r>
        <w:rPr>
          <w:lang w:val="fr-FR"/>
        </w:rPr>
        <w:t xml:space="preserve"> ou en ligne. </w:t>
      </w:r>
    </w:p>
    <w:p w14:paraId="6ED87E08" w14:textId="77777777" w:rsidR="00FA4CF0" w:rsidRDefault="00FA4CF0" w:rsidP="00FA4CF0">
      <w:pPr>
        <w:pStyle w:val="ListParagraph"/>
        <w:widowControl w:val="0"/>
        <w:numPr>
          <w:ilvl w:val="0"/>
          <w:numId w:val="9"/>
        </w:numPr>
        <w:spacing w:after="120" w:line="240" w:lineRule="auto"/>
        <w:ind w:left="284" w:hanging="284"/>
        <w:contextualSpacing w:val="0"/>
        <w:jc w:val="both"/>
        <w:rPr>
          <w:lang w:val="fr-FR"/>
        </w:rPr>
      </w:pPr>
      <w:r>
        <w:rPr>
          <w:lang w:val="fr-FR"/>
        </w:rPr>
        <w:t>Te</w:t>
      </w:r>
      <w:r w:rsidRPr="00FA4CF0">
        <w:rPr>
          <w:lang w:val="fr-FR"/>
        </w:rPr>
        <w:t xml:space="preserve">s connaissances, capacités, opinions, expériences et idées peuvent contribuer à la </w:t>
      </w:r>
      <w:r>
        <w:rPr>
          <w:lang w:val="fr-FR"/>
        </w:rPr>
        <w:t>Journée de débat général.</w:t>
      </w:r>
    </w:p>
    <w:p w14:paraId="77717E74" w14:textId="3D9E3449" w:rsidR="00FA4CF0" w:rsidRDefault="00FA4CF0" w:rsidP="00FA4CF0">
      <w:pPr>
        <w:pStyle w:val="ListParagraph"/>
        <w:widowControl w:val="0"/>
        <w:numPr>
          <w:ilvl w:val="0"/>
          <w:numId w:val="9"/>
        </w:numPr>
        <w:spacing w:after="120" w:line="240" w:lineRule="auto"/>
        <w:ind w:left="284" w:hanging="284"/>
        <w:contextualSpacing w:val="0"/>
        <w:jc w:val="both"/>
        <w:rPr>
          <w:lang w:val="fr-FR"/>
        </w:rPr>
      </w:pPr>
      <w:r>
        <w:rPr>
          <w:lang w:val="fr-FR"/>
        </w:rPr>
        <w:t>Tout le monde doit respecter tes opinions et tes idées</w:t>
      </w:r>
      <w:r w:rsidRPr="00FA4CF0">
        <w:rPr>
          <w:lang w:val="fr-FR"/>
        </w:rPr>
        <w:t>.</w:t>
      </w:r>
    </w:p>
    <w:p w14:paraId="31B286AC" w14:textId="77777777" w:rsidR="005219AE" w:rsidRDefault="00FA4CF0" w:rsidP="005219AE">
      <w:pPr>
        <w:pStyle w:val="ListParagraph"/>
        <w:widowControl w:val="0"/>
        <w:numPr>
          <w:ilvl w:val="0"/>
          <w:numId w:val="9"/>
        </w:numPr>
        <w:spacing w:after="120" w:line="240" w:lineRule="auto"/>
        <w:ind w:left="284" w:hanging="284"/>
        <w:contextualSpacing w:val="0"/>
        <w:jc w:val="both"/>
        <w:rPr>
          <w:lang w:val="fr-FR"/>
        </w:rPr>
      </w:pPr>
      <w:r>
        <w:rPr>
          <w:lang w:val="fr-FR"/>
        </w:rPr>
        <w:t>Les adultes doivent t’aider à partager tes opinions, tes expériences et tes idées et à participer à la Journée de débat général</w:t>
      </w:r>
      <w:r w:rsidRPr="00FA4CF0">
        <w:rPr>
          <w:lang w:val="fr-FR"/>
        </w:rPr>
        <w:t>. Cela comprend la création d'esp</w:t>
      </w:r>
      <w:r>
        <w:rPr>
          <w:lang w:val="fr-FR"/>
        </w:rPr>
        <w:t>aces sûrs et inclusifs pour te permettre de partager te</w:t>
      </w:r>
      <w:r w:rsidRPr="00FA4CF0">
        <w:rPr>
          <w:lang w:val="fr-FR"/>
        </w:rPr>
        <w:t>s opinions.</w:t>
      </w:r>
    </w:p>
    <w:p w14:paraId="4FE2C5DA" w14:textId="77777777" w:rsidR="005219AE" w:rsidRDefault="000E2B1A" w:rsidP="005219AE">
      <w:pPr>
        <w:pStyle w:val="ListParagraph"/>
        <w:widowControl w:val="0"/>
        <w:numPr>
          <w:ilvl w:val="0"/>
          <w:numId w:val="9"/>
        </w:numPr>
        <w:spacing w:after="120" w:line="240" w:lineRule="auto"/>
        <w:ind w:left="284" w:hanging="284"/>
        <w:contextualSpacing w:val="0"/>
        <w:jc w:val="both"/>
        <w:rPr>
          <w:lang w:val="fr-FR"/>
        </w:rPr>
      </w:pPr>
      <w:r w:rsidRPr="0027345E">
        <w:rPr>
          <w:b/>
          <w:noProof/>
          <w:lang w:eastAsia="en-GB"/>
        </w:rPr>
        <w:drawing>
          <wp:anchor distT="0" distB="0" distL="114300" distR="114300" simplePos="0" relativeHeight="251721728" behindDoc="1" locked="0" layoutInCell="1" allowOverlap="1" wp14:anchorId="51BDCA73" wp14:editId="6541453D">
            <wp:simplePos x="0" y="0"/>
            <wp:positionH relativeFrom="margin">
              <wp:align>right</wp:align>
            </wp:positionH>
            <wp:positionV relativeFrom="paragraph">
              <wp:posOffset>25</wp:posOffset>
            </wp:positionV>
            <wp:extent cx="2176145" cy="1444625"/>
            <wp:effectExtent l="0" t="0" r="0" b="3175"/>
            <wp:wrapTight wrapText="bothSides">
              <wp:wrapPolygon edited="0">
                <wp:start x="0" y="0"/>
                <wp:lineTo x="0" y="21363"/>
                <wp:lineTo x="21367" y="21363"/>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4374992304_5ca1082e33_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6145" cy="1444625"/>
                    </a:xfrm>
                    <a:prstGeom prst="rect">
                      <a:avLst/>
                    </a:prstGeom>
                  </pic:spPr>
                </pic:pic>
              </a:graphicData>
            </a:graphic>
            <wp14:sizeRelH relativeFrom="page">
              <wp14:pctWidth>0</wp14:pctWidth>
            </wp14:sizeRelH>
            <wp14:sizeRelV relativeFrom="page">
              <wp14:pctHeight>0</wp14:pctHeight>
            </wp14:sizeRelV>
          </wp:anchor>
        </w:drawing>
      </w:r>
      <w:r w:rsidR="005219AE">
        <w:rPr>
          <w:lang w:val="fr-FR"/>
        </w:rPr>
        <w:t>Tu décides</w:t>
      </w:r>
      <w:r w:rsidR="00FA4CF0" w:rsidRPr="005219AE">
        <w:rPr>
          <w:lang w:val="fr-FR"/>
        </w:rPr>
        <w:t xml:space="preserve"> si </w:t>
      </w:r>
      <w:r w:rsidR="005219AE">
        <w:rPr>
          <w:lang w:val="fr-FR"/>
        </w:rPr>
        <w:t>tu</w:t>
      </w:r>
      <w:r w:rsidR="00FA4CF0" w:rsidRPr="005219AE">
        <w:rPr>
          <w:lang w:val="fr-FR"/>
        </w:rPr>
        <w:t xml:space="preserve"> v</w:t>
      </w:r>
      <w:r w:rsidR="005219AE">
        <w:rPr>
          <w:lang w:val="fr-FR"/>
        </w:rPr>
        <w:t>eux exprimer tes opinions ou tes idées</w:t>
      </w:r>
      <w:r w:rsidR="00FA4CF0" w:rsidRPr="005219AE">
        <w:rPr>
          <w:lang w:val="fr-FR"/>
        </w:rPr>
        <w:t xml:space="preserve">, et les autres ne peuvent pas influencer ce que </w:t>
      </w:r>
      <w:r w:rsidR="005219AE">
        <w:rPr>
          <w:lang w:val="fr-FR"/>
        </w:rPr>
        <w:t>tu dis</w:t>
      </w:r>
      <w:r w:rsidR="00FA4CF0" w:rsidRPr="005219AE">
        <w:rPr>
          <w:lang w:val="fr-FR"/>
        </w:rPr>
        <w:t xml:space="preserve">. </w:t>
      </w:r>
      <w:r w:rsidR="005219AE">
        <w:rPr>
          <w:lang w:val="fr-FR"/>
        </w:rPr>
        <w:t xml:space="preserve">Tu peux </w:t>
      </w:r>
      <w:r w:rsidR="00FA4CF0" w:rsidRPr="005219AE">
        <w:rPr>
          <w:lang w:val="fr-FR"/>
        </w:rPr>
        <w:t xml:space="preserve">arrêter </w:t>
      </w:r>
      <w:r w:rsidR="005219AE" w:rsidRPr="005219AE">
        <w:rPr>
          <w:lang w:val="fr-FR"/>
        </w:rPr>
        <w:t>de participer</w:t>
      </w:r>
      <w:r w:rsidR="00FA4CF0" w:rsidRPr="005219AE">
        <w:rPr>
          <w:lang w:val="fr-FR"/>
        </w:rPr>
        <w:t xml:space="preserve"> quand </w:t>
      </w:r>
      <w:r w:rsidR="005219AE">
        <w:rPr>
          <w:lang w:val="fr-FR"/>
        </w:rPr>
        <w:t>tu</w:t>
      </w:r>
      <w:r w:rsidR="00FA4CF0" w:rsidRPr="005219AE">
        <w:rPr>
          <w:lang w:val="fr-FR"/>
        </w:rPr>
        <w:t xml:space="preserve"> le souhaite</w:t>
      </w:r>
      <w:r w:rsidR="005219AE">
        <w:rPr>
          <w:lang w:val="fr-FR"/>
        </w:rPr>
        <w:t>s</w:t>
      </w:r>
      <w:r w:rsidR="00FA4CF0" w:rsidRPr="005219AE">
        <w:rPr>
          <w:lang w:val="fr-FR"/>
        </w:rPr>
        <w:t>.</w:t>
      </w:r>
    </w:p>
    <w:p w14:paraId="0C6AAA04" w14:textId="3ACE4D2F" w:rsidR="005219AE" w:rsidRDefault="005219AE" w:rsidP="005219AE">
      <w:pPr>
        <w:pStyle w:val="ListParagraph"/>
        <w:widowControl w:val="0"/>
        <w:numPr>
          <w:ilvl w:val="0"/>
          <w:numId w:val="9"/>
        </w:numPr>
        <w:spacing w:after="120" w:line="240" w:lineRule="auto"/>
        <w:ind w:left="284" w:hanging="284"/>
        <w:contextualSpacing w:val="0"/>
        <w:jc w:val="both"/>
        <w:rPr>
          <w:lang w:val="fr-FR"/>
        </w:rPr>
      </w:pPr>
      <w:r>
        <w:rPr>
          <w:lang w:val="fr-FR"/>
        </w:rPr>
        <w:t>Personne ne devrait te</w:t>
      </w:r>
      <w:r w:rsidRPr="005219AE">
        <w:rPr>
          <w:lang w:val="fr-FR"/>
        </w:rPr>
        <w:t xml:space="preserve"> faire ressentir de la peur, de l'insécurité</w:t>
      </w:r>
      <w:r>
        <w:rPr>
          <w:lang w:val="fr-FR"/>
        </w:rPr>
        <w:t xml:space="preserve"> ou de l'inconfort </w:t>
      </w:r>
      <w:r w:rsidR="00310B23">
        <w:rPr>
          <w:lang w:val="fr-FR"/>
        </w:rPr>
        <w:t xml:space="preserve">pour </w:t>
      </w:r>
      <w:r>
        <w:rPr>
          <w:lang w:val="fr-FR"/>
        </w:rPr>
        <w:t>exprimer te</w:t>
      </w:r>
      <w:r w:rsidRPr="005219AE">
        <w:rPr>
          <w:lang w:val="fr-FR"/>
        </w:rPr>
        <w:t xml:space="preserve">s opinions ou </w:t>
      </w:r>
      <w:r>
        <w:rPr>
          <w:lang w:val="fr-FR"/>
        </w:rPr>
        <w:t>te</w:t>
      </w:r>
      <w:r w:rsidRPr="005219AE">
        <w:rPr>
          <w:lang w:val="fr-FR"/>
        </w:rPr>
        <w:t xml:space="preserve">s idées, et </w:t>
      </w:r>
      <w:r w:rsidR="00310B23">
        <w:rPr>
          <w:lang w:val="fr-FR"/>
        </w:rPr>
        <w:t>tu dois</w:t>
      </w:r>
      <w:r>
        <w:rPr>
          <w:lang w:val="fr-FR"/>
        </w:rPr>
        <w:t xml:space="preserve"> </w:t>
      </w:r>
      <w:r w:rsidRPr="005219AE">
        <w:rPr>
          <w:lang w:val="fr-FR"/>
        </w:rPr>
        <w:t xml:space="preserve">savoir où </w:t>
      </w:r>
      <w:r>
        <w:rPr>
          <w:lang w:val="fr-FR"/>
        </w:rPr>
        <w:t xml:space="preserve">tu peux </w:t>
      </w:r>
      <w:r w:rsidRPr="005219AE">
        <w:rPr>
          <w:lang w:val="fr-FR"/>
        </w:rPr>
        <w:t xml:space="preserve">recevoir de l'aide si quelqu'un </w:t>
      </w:r>
      <w:r>
        <w:rPr>
          <w:lang w:val="fr-FR"/>
        </w:rPr>
        <w:t xml:space="preserve">te fait </w:t>
      </w:r>
      <w:r w:rsidRPr="00310B23">
        <w:rPr>
          <w:lang w:val="fr-FR"/>
        </w:rPr>
        <w:t>ressentir cela.</w:t>
      </w:r>
    </w:p>
    <w:p w14:paraId="7A8036DC" w14:textId="1773DD8B" w:rsidR="005219AE" w:rsidRDefault="008D3FAF" w:rsidP="005219AE">
      <w:pPr>
        <w:pStyle w:val="ListParagraph"/>
        <w:widowControl w:val="0"/>
        <w:numPr>
          <w:ilvl w:val="0"/>
          <w:numId w:val="9"/>
        </w:numPr>
        <w:spacing w:after="120" w:line="240" w:lineRule="auto"/>
        <w:ind w:left="284" w:hanging="284"/>
        <w:contextualSpacing w:val="0"/>
        <w:jc w:val="both"/>
        <w:rPr>
          <w:lang w:val="fr-FR"/>
        </w:rPr>
      </w:pPr>
      <w:r w:rsidRPr="0027345E">
        <w:rPr>
          <w:b/>
          <w:noProof/>
          <w:lang w:eastAsia="en-GB"/>
        </w:rPr>
        <mc:AlternateContent>
          <mc:Choice Requires="wps">
            <w:drawing>
              <wp:anchor distT="0" distB="0" distL="114300" distR="114300" simplePos="0" relativeHeight="251723776" behindDoc="1" locked="0" layoutInCell="1" allowOverlap="1" wp14:anchorId="336246A9" wp14:editId="5B3379E4">
                <wp:simplePos x="0" y="0"/>
                <wp:positionH relativeFrom="margin">
                  <wp:posOffset>3555365</wp:posOffset>
                </wp:positionH>
                <wp:positionV relativeFrom="paragraph">
                  <wp:posOffset>118745</wp:posOffset>
                </wp:positionV>
                <wp:extent cx="2176145" cy="635"/>
                <wp:effectExtent l="0" t="0" r="0" b="6985"/>
                <wp:wrapTight wrapText="bothSides">
                  <wp:wrapPolygon edited="0">
                    <wp:start x="0" y="0"/>
                    <wp:lineTo x="0" y="20665"/>
                    <wp:lineTo x="21367" y="20665"/>
                    <wp:lineTo x="21367"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176145" cy="635"/>
                        </a:xfrm>
                        <a:prstGeom prst="rect">
                          <a:avLst/>
                        </a:prstGeom>
                        <a:solidFill>
                          <a:prstClr val="white"/>
                        </a:solidFill>
                        <a:ln>
                          <a:noFill/>
                        </a:ln>
                      </wps:spPr>
                      <wps:txbx>
                        <w:txbxContent>
                          <w:p w14:paraId="72E6990A" w14:textId="0148D8C0" w:rsidR="0027373E" w:rsidRPr="00D05538" w:rsidRDefault="00D05538" w:rsidP="0027373E">
                            <w:pPr>
                              <w:pStyle w:val="Caption"/>
                              <w:spacing w:after="0"/>
                              <w:jc w:val="center"/>
                              <w:rPr>
                                <w:noProof/>
                                <w:color w:val="auto"/>
                                <w:lang w:val="fr-FR"/>
                              </w:rPr>
                            </w:pPr>
                            <w:r w:rsidRPr="00D05538">
                              <w:rPr>
                                <w:color w:val="auto"/>
                                <w:lang w:val="fr-FR"/>
                              </w:rPr>
                              <w:t>Tu as le droit d’être entendu, mais participer à une Journée de débat général est un choix</w:t>
                            </w:r>
                            <w:r w:rsidR="0027373E" w:rsidRPr="00D05538">
                              <w:rPr>
                                <w:color w:val="auto"/>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6246A9" id="Text Box 18" o:spid="_x0000_s1031" type="#_x0000_t202" style="position:absolute;left:0;text-align:left;margin-left:279.95pt;margin-top:9.35pt;width:171.35pt;height:.05pt;z-index:-251592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" stroked="f">
                <v:textbox style="mso-fit-shape-to-text:t" inset="0,0,0,0">
                  <w:txbxContent>
                    <w:p w14:paraId="72E6990A" w14:textId="0148D8C0" w:rsidR="0027373E" w:rsidRPr="00D05538" w:rsidRDefault="00D05538" w:rsidP="0027373E">
                      <w:pPr>
                        <w:pStyle w:val="Caption"/>
                        <w:spacing w:after="0"/>
                        <w:jc w:val="center"/>
                        <w:rPr>
                          <w:noProof/>
                          <w:color w:val="auto"/>
                          <w:lang w:val="fr-FR"/>
                        </w:rPr>
                      </w:pPr>
                      <w:r w:rsidRPr="00D05538">
                        <w:rPr>
                          <w:color w:val="auto"/>
                          <w:lang w:val="fr-FR"/>
                        </w:rPr>
                        <w:t>Tu as le droit d’être entendu, mais participer à une Journée de débat général est un choix</w:t>
                      </w:r>
                      <w:r w:rsidR="0027373E" w:rsidRPr="00D05538">
                        <w:rPr>
                          <w:color w:val="auto"/>
                          <w:lang w:val="fr-FR"/>
                        </w:rPr>
                        <w:t>.</w:t>
                      </w:r>
                    </w:p>
                  </w:txbxContent>
                </v:textbox>
                <w10:wrap type="tight" anchorx="margin"/>
              </v:shape>
            </w:pict>
          </mc:Fallback>
        </mc:AlternateContent>
      </w:r>
      <w:r w:rsidR="005219AE" w:rsidRPr="005219AE">
        <w:rPr>
          <w:lang w:val="fr-FR"/>
        </w:rPr>
        <w:t>Les documents sur les</w:t>
      </w:r>
      <w:r w:rsidR="005219AE">
        <w:rPr>
          <w:lang w:val="fr-FR"/>
        </w:rPr>
        <w:t xml:space="preserve"> Journées de débat général </w:t>
      </w:r>
      <w:r w:rsidR="005219AE" w:rsidRPr="005219AE">
        <w:rPr>
          <w:lang w:val="fr-FR"/>
        </w:rPr>
        <w:t>doivent être dans des</w:t>
      </w:r>
      <w:r w:rsidR="005219AE">
        <w:rPr>
          <w:lang w:val="fr-FR"/>
        </w:rPr>
        <w:t xml:space="preserve"> formats et des langues que tu comprends.</w:t>
      </w:r>
      <w:r w:rsidR="005219AE" w:rsidRPr="005219AE">
        <w:rPr>
          <w:lang w:val="fr-FR"/>
        </w:rPr>
        <w:t xml:space="preserve"> </w:t>
      </w:r>
    </w:p>
    <w:p w14:paraId="62CD7A8B" w14:textId="77777777" w:rsidR="005219AE" w:rsidRDefault="005219AE" w:rsidP="005219AE">
      <w:pPr>
        <w:pStyle w:val="ListParagraph"/>
        <w:widowControl w:val="0"/>
        <w:numPr>
          <w:ilvl w:val="0"/>
          <w:numId w:val="9"/>
        </w:numPr>
        <w:spacing w:after="120" w:line="240" w:lineRule="auto"/>
        <w:ind w:left="284" w:hanging="284"/>
        <w:contextualSpacing w:val="0"/>
        <w:jc w:val="both"/>
        <w:rPr>
          <w:lang w:val="fr-FR"/>
        </w:rPr>
      </w:pPr>
      <w:r w:rsidRPr="005219AE">
        <w:rPr>
          <w:lang w:val="fr-FR"/>
        </w:rPr>
        <w:t>Tu peux être filmé ou photographié pendant un</w:t>
      </w:r>
      <w:r>
        <w:rPr>
          <w:lang w:val="fr-FR"/>
        </w:rPr>
        <w:t>e Journée de débat général</w:t>
      </w:r>
      <w:r w:rsidRPr="005219AE">
        <w:rPr>
          <w:lang w:val="fr-FR"/>
        </w:rPr>
        <w:t xml:space="preserve">, car les </w:t>
      </w:r>
      <w:r>
        <w:rPr>
          <w:lang w:val="fr-FR"/>
        </w:rPr>
        <w:t>Journées de débat général</w:t>
      </w:r>
      <w:r w:rsidRPr="005219AE">
        <w:rPr>
          <w:lang w:val="fr-FR"/>
        </w:rPr>
        <w:t xml:space="preserve"> sont ouvert</w:t>
      </w:r>
      <w:r>
        <w:rPr>
          <w:lang w:val="fr-FR"/>
        </w:rPr>
        <w:t>e</w:t>
      </w:r>
      <w:r w:rsidRPr="005219AE">
        <w:rPr>
          <w:lang w:val="fr-FR"/>
        </w:rPr>
        <w:t>s au public et sont filmé</w:t>
      </w:r>
      <w:r>
        <w:rPr>
          <w:lang w:val="fr-FR"/>
        </w:rPr>
        <w:t>es</w:t>
      </w:r>
      <w:r w:rsidRPr="005219AE">
        <w:rPr>
          <w:lang w:val="fr-FR"/>
        </w:rPr>
        <w:t>, et un enregistrement est mis en ligne. Pour participer</w:t>
      </w:r>
      <w:r>
        <w:rPr>
          <w:lang w:val="fr-FR"/>
        </w:rPr>
        <w:t xml:space="preserve"> à une Journée de débat général</w:t>
      </w:r>
      <w:r w:rsidRPr="005219AE">
        <w:rPr>
          <w:lang w:val="fr-FR"/>
        </w:rPr>
        <w:t xml:space="preserve">, </w:t>
      </w:r>
      <w:r>
        <w:rPr>
          <w:lang w:val="fr-FR"/>
        </w:rPr>
        <w:t xml:space="preserve">tu dois </w:t>
      </w:r>
      <w:r w:rsidRPr="005219AE">
        <w:rPr>
          <w:lang w:val="fr-FR"/>
        </w:rPr>
        <w:t xml:space="preserve">donner </w:t>
      </w:r>
      <w:r>
        <w:rPr>
          <w:lang w:val="fr-FR"/>
        </w:rPr>
        <w:t xml:space="preserve">ton </w:t>
      </w:r>
      <w:r w:rsidRPr="005219AE">
        <w:rPr>
          <w:lang w:val="fr-FR"/>
        </w:rPr>
        <w:t>consentement.</w:t>
      </w:r>
    </w:p>
    <w:p w14:paraId="568BE019" w14:textId="6C217A9E" w:rsidR="0027373E" w:rsidRPr="005219AE" w:rsidRDefault="005219AE" w:rsidP="005219AE">
      <w:pPr>
        <w:pStyle w:val="ListParagraph"/>
        <w:widowControl w:val="0"/>
        <w:numPr>
          <w:ilvl w:val="0"/>
          <w:numId w:val="9"/>
        </w:numPr>
        <w:spacing w:after="120" w:line="240" w:lineRule="auto"/>
        <w:ind w:left="284" w:hanging="284"/>
        <w:contextualSpacing w:val="0"/>
        <w:jc w:val="both"/>
        <w:rPr>
          <w:lang w:val="fr-FR"/>
        </w:rPr>
      </w:pPr>
      <w:r w:rsidRPr="005219AE">
        <w:rPr>
          <w:lang w:val="fr-FR"/>
        </w:rPr>
        <w:t xml:space="preserve">Tu as </w:t>
      </w:r>
      <w:r>
        <w:rPr>
          <w:lang w:val="fr-FR"/>
        </w:rPr>
        <w:t>le droit de savoir comment tes opinions et te</w:t>
      </w:r>
      <w:r w:rsidRPr="005219AE">
        <w:rPr>
          <w:lang w:val="fr-FR"/>
        </w:rPr>
        <w:t>s idées ont influencé la</w:t>
      </w:r>
      <w:r>
        <w:rPr>
          <w:lang w:val="fr-FR"/>
        </w:rPr>
        <w:t xml:space="preserve"> Journée de débat général</w:t>
      </w:r>
      <w:r w:rsidRPr="005219AE">
        <w:rPr>
          <w:lang w:val="fr-FR"/>
        </w:rPr>
        <w:t>.</w:t>
      </w:r>
    </w:p>
    <w:p w14:paraId="75CA564D" w14:textId="6D1C13F0" w:rsidR="00E07978" w:rsidRPr="00D05538" w:rsidRDefault="00D05538" w:rsidP="00A12C82">
      <w:pPr>
        <w:pStyle w:val="Heading1"/>
        <w:keepNext w:val="0"/>
        <w:keepLines w:val="0"/>
        <w:widowControl w:val="0"/>
        <w:spacing w:after="120" w:line="240" w:lineRule="auto"/>
        <w:rPr>
          <w:rFonts w:asciiTheme="minorHAnsi" w:hAnsiTheme="minorHAnsi" w:cstheme="minorHAnsi"/>
          <w:b/>
          <w:color w:val="C00000"/>
          <w:sz w:val="28"/>
          <w:szCs w:val="28"/>
          <w:lang w:val="fr-FR"/>
        </w:rPr>
      </w:pPr>
      <w:r w:rsidRPr="00D05538">
        <w:rPr>
          <w:rFonts w:asciiTheme="minorHAnsi" w:hAnsiTheme="minorHAnsi" w:cstheme="minorHAnsi"/>
          <w:b/>
          <w:color w:val="C00000"/>
          <w:sz w:val="28"/>
          <w:szCs w:val="28"/>
          <w:lang w:val="fr-FR"/>
        </w:rPr>
        <w:t>Comment est-ce que tu peux te préparer pour une Journée de débat général</w:t>
      </w:r>
      <w:r>
        <w:rPr>
          <w:rFonts w:asciiTheme="minorHAnsi" w:hAnsiTheme="minorHAnsi" w:cstheme="minorHAnsi"/>
          <w:b/>
          <w:color w:val="C00000"/>
          <w:sz w:val="28"/>
          <w:szCs w:val="28"/>
          <w:lang w:val="fr-FR"/>
        </w:rPr>
        <w:t xml:space="preserve"> ? </w:t>
      </w:r>
    </w:p>
    <w:p w14:paraId="01B6AF9D" w14:textId="0021D76C" w:rsidR="00D05538" w:rsidRDefault="00D05538" w:rsidP="00D05538">
      <w:pPr>
        <w:pStyle w:val="ListParagraph"/>
        <w:widowControl w:val="0"/>
        <w:numPr>
          <w:ilvl w:val="0"/>
          <w:numId w:val="15"/>
        </w:numPr>
        <w:spacing w:after="120" w:line="240" w:lineRule="auto"/>
        <w:ind w:left="284" w:hanging="284"/>
        <w:contextualSpacing w:val="0"/>
        <w:jc w:val="both"/>
        <w:rPr>
          <w:lang w:val="fr-FR"/>
        </w:rPr>
      </w:pPr>
      <w:r>
        <w:rPr>
          <w:lang w:val="fr-FR"/>
        </w:rPr>
        <w:t xml:space="preserve">Même si une Journée de débat général </w:t>
      </w:r>
      <w:r w:rsidR="00310B23">
        <w:rPr>
          <w:lang w:val="fr-FR"/>
        </w:rPr>
        <w:t xml:space="preserve">ne </w:t>
      </w:r>
      <w:r>
        <w:rPr>
          <w:lang w:val="fr-FR"/>
        </w:rPr>
        <w:t>dure</w:t>
      </w:r>
      <w:r w:rsidR="00310B23">
        <w:rPr>
          <w:lang w:val="fr-FR"/>
        </w:rPr>
        <w:t xml:space="preserve"> qu’</w:t>
      </w:r>
      <w:r w:rsidRPr="00D05538">
        <w:rPr>
          <w:lang w:val="fr-FR"/>
        </w:rPr>
        <w:t xml:space="preserve">une journée, la préparation prend beaucoup plus de temps et demande beaucoup de travail. Les adultes </w:t>
      </w:r>
      <w:r>
        <w:rPr>
          <w:lang w:val="fr-FR"/>
        </w:rPr>
        <w:t>t’</w:t>
      </w:r>
      <w:r w:rsidRPr="00D05538">
        <w:rPr>
          <w:lang w:val="fr-FR"/>
        </w:rPr>
        <w:t>aider</w:t>
      </w:r>
      <w:r w:rsidR="00BE1AAD">
        <w:rPr>
          <w:lang w:val="fr-FR"/>
        </w:rPr>
        <w:t>ont</w:t>
      </w:r>
      <w:r w:rsidRPr="00D05538">
        <w:rPr>
          <w:lang w:val="fr-FR"/>
        </w:rPr>
        <w:t xml:space="preserve"> à </w:t>
      </w:r>
      <w:r>
        <w:rPr>
          <w:lang w:val="fr-FR"/>
        </w:rPr>
        <w:t>te</w:t>
      </w:r>
      <w:r w:rsidRPr="00D05538">
        <w:rPr>
          <w:lang w:val="fr-FR"/>
        </w:rPr>
        <w:t xml:space="preserve"> préparer à </w:t>
      </w:r>
      <w:r>
        <w:rPr>
          <w:lang w:val="fr-FR"/>
        </w:rPr>
        <w:t>ton</w:t>
      </w:r>
      <w:r w:rsidRPr="00D05538">
        <w:rPr>
          <w:lang w:val="fr-FR"/>
        </w:rPr>
        <w:t xml:space="preserve"> rôle dans un</w:t>
      </w:r>
      <w:r>
        <w:rPr>
          <w:lang w:val="fr-FR"/>
        </w:rPr>
        <w:t>e Journée de débat général</w:t>
      </w:r>
      <w:r w:rsidRPr="00D05538">
        <w:rPr>
          <w:lang w:val="fr-FR"/>
        </w:rPr>
        <w:t xml:space="preserve">, par exemple en organisant des formations et en partageant avec </w:t>
      </w:r>
      <w:r>
        <w:rPr>
          <w:lang w:val="fr-FR"/>
        </w:rPr>
        <w:t xml:space="preserve">toi </w:t>
      </w:r>
      <w:r w:rsidRPr="00D05538">
        <w:rPr>
          <w:lang w:val="fr-FR"/>
        </w:rPr>
        <w:t xml:space="preserve">les informations et le matériel dont </w:t>
      </w:r>
      <w:r>
        <w:rPr>
          <w:lang w:val="fr-FR"/>
        </w:rPr>
        <w:t xml:space="preserve">tu as </w:t>
      </w:r>
      <w:r w:rsidRPr="00D05538">
        <w:rPr>
          <w:lang w:val="fr-FR"/>
        </w:rPr>
        <w:t xml:space="preserve">besoin pour </w:t>
      </w:r>
      <w:r>
        <w:rPr>
          <w:lang w:val="fr-FR"/>
        </w:rPr>
        <w:t xml:space="preserve">te </w:t>
      </w:r>
      <w:r w:rsidRPr="00D05538">
        <w:rPr>
          <w:lang w:val="fr-FR"/>
        </w:rPr>
        <w:t>préparer.</w:t>
      </w:r>
    </w:p>
    <w:p w14:paraId="511A08EA" w14:textId="66A83FA2" w:rsidR="00FF191A" w:rsidRPr="00D05538" w:rsidRDefault="00BE1AAD" w:rsidP="00D05538">
      <w:pPr>
        <w:pStyle w:val="ListParagraph"/>
        <w:widowControl w:val="0"/>
        <w:numPr>
          <w:ilvl w:val="0"/>
          <w:numId w:val="15"/>
        </w:numPr>
        <w:spacing w:after="120" w:line="240" w:lineRule="auto"/>
        <w:ind w:left="284" w:hanging="284"/>
        <w:contextualSpacing w:val="0"/>
        <w:jc w:val="both"/>
        <w:rPr>
          <w:lang w:val="fr-FR"/>
        </w:rPr>
      </w:pPr>
      <w:r>
        <w:rPr>
          <w:lang w:val="fr-FR"/>
        </w:rPr>
        <w:t>Apprends-en</w:t>
      </w:r>
      <w:r w:rsidR="00D05538" w:rsidRPr="00D05538">
        <w:rPr>
          <w:lang w:val="fr-FR"/>
        </w:rPr>
        <w:t xml:space="preserve"> plus sur le Comité et </w:t>
      </w:r>
      <w:r>
        <w:rPr>
          <w:lang w:val="fr-FR"/>
        </w:rPr>
        <w:t xml:space="preserve">sur </w:t>
      </w:r>
      <w:r w:rsidR="00D05538" w:rsidRPr="00D05538">
        <w:rPr>
          <w:lang w:val="fr-FR"/>
        </w:rPr>
        <w:t>ses ancien</w:t>
      </w:r>
      <w:r>
        <w:rPr>
          <w:lang w:val="fr-FR"/>
        </w:rPr>
        <w:t>ne</w:t>
      </w:r>
      <w:r w:rsidR="00D05538" w:rsidRPr="00D05538">
        <w:rPr>
          <w:lang w:val="fr-FR"/>
        </w:rPr>
        <w:t xml:space="preserve">s </w:t>
      </w:r>
      <w:r w:rsidR="00D05538">
        <w:rPr>
          <w:lang w:val="fr-FR"/>
        </w:rPr>
        <w:t>Journées de débat général! Visite</w:t>
      </w:r>
      <w:r w:rsidR="00D05538" w:rsidRPr="00D05538">
        <w:rPr>
          <w:lang w:val="fr-FR"/>
        </w:rPr>
        <w:t xml:space="preserve"> </w:t>
      </w:r>
      <w:hyperlink r:id="rId19" w:history="1">
        <w:r w:rsidR="00D05538" w:rsidRPr="00BE6188">
          <w:rPr>
            <w:rStyle w:val="Hyperlink"/>
            <w:lang w:val="fr-FR"/>
          </w:rPr>
          <w:t xml:space="preserve">la page Web </w:t>
        </w:r>
        <w:r w:rsidR="00BE6188" w:rsidRPr="00BE6188">
          <w:rPr>
            <w:rStyle w:val="Hyperlink"/>
            <w:lang w:val="fr-FR"/>
          </w:rPr>
          <w:t xml:space="preserve">du Comité </w:t>
        </w:r>
        <w:r w:rsidR="00D05538" w:rsidRPr="00BE6188">
          <w:rPr>
            <w:rStyle w:val="Hyperlink"/>
            <w:lang w:val="fr-FR"/>
          </w:rPr>
          <w:t>adaptée aux enfants</w:t>
        </w:r>
      </w:hyperlink>
      <w:r w:rsidR="00D05538" w:rsidRPr="00D05538">
        <w:rPr>
          <w:lang w:val="fr-FR"/>
        </w:rPr>
        <w:t xml:space="preserve"> ou lis</w:t>
      </w:r>
      <w:r w:rsidR="00D05538">
        <w:rPr>
          <w:lang w:val="fr-FR"/>
        </w:rPr>
        <w:t xml:space="preserve"> sur</w:t>
      </w:r>
      <w:r w:rsidR="00D05538" w:rsidRPr="00D05538">
        <w:rPr>
          <w:lang w:val="fr-FR"/>
        </w:rPr>
        <w:t xml:space="preserve"> </w:t>
      </w:r>
      <w:hyperlink r:id="rId20" w:history="1">
        <w:r w:rsidR="00D05538" w:rsidRPr="00BE6188">
          <w:rPr>
            <w:rStyle w:val="Hyperlink"/>
            <w:lang w:val="fr-FR"/>
          </w:rPr>
          <w:t>les précédentes Journées de débat général</w:t>
        </w:r>
      </w:hyperlink>
      <w:r w:rsidR="00D05538" w:rsidRPr="00D05538">
        <w:rPr>
          <w:lang w:val="fr-FR"/>
        </w:rPr>
        <w:t>.</w:t>
      </w:r>
      <w:r w:rsidR="00D05538">
        <w:rPr>
          <w:lang w:val="fr-FR"/>
        </w:rPr>
        <w:t xml:space="preserve"> </w:t>
      </w:r>
    </w:p>
    <w:p w14:paraId="0315C35D" w14:textId="77777777" w:rsidR="00E07978" w:rsidRPr="00D05538" w:rsidRDefault="00E07978" w:rsidP="009773FE">
      <w:pPr>
        <w:widowControl w:val="0"/>
        <w:spacing w:after="0" w:line="240" w:lineRule="auto"/>
        <w:jc w:val="both"/>
        <w:rPr>
          <w:lang w:val="fr-FR"/>
        </w:rPr>
      </w:pPr>
    </w:p>
    <w:sectPr w:rsidR="00E07978" w:rsidRPr="00D05538" w:rsidSect="008D3FAF">
      <w:footerReference w:type="default" r:id="rId2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B6ED" w14:textId="77777777" w:rsidR="00557A1E" w:rsidRDefault="00557A1E" w:rsidP="009F4FBC">
      <w:pPr>
        <w:spacing w:after="0" w:line="240" w:lineRule="auto"/>
      </w:pPr>
      <w:r>
        <w:separator/>
      </w:r>
    </w:p>
  </w:endnote>
  <w:endnote w:type="continuationSeparator" w:id="0">
    <w:p w14:paraId="28671882" w14:textId="77777777" w:rsidR="00557A1E" w:rsidRDefault="00557A1E" w:rsidP="009F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17647"/>
      <w:docPartObj>
        <w:docPartGallery w:val="Page Numbers (Bottom of Page)"/>
        <w:docPartUnique/>
      </w:docPartObj>
    </w:sdtPr>
    <w:sdtEndPr>
      <w:rPr>
        <w:noProof/>
      </w:rPr>
    </w:sdtEndPr>
    <w:sdtContent>
      <w:p w14:paraId="7D5B9645" w14:textId="6DF886AF" w:rsidR="009F4FBC" w:rsidRDefault="009F4FBC">
        <w:pPr>
          <w:pStyle w:val="Footer"/>
          <w:jc w:val="right"/>
        </w:pPr>
        <w:r>
          <w:fldChar w:fldCharType="begin"/>
        </w:r>
        <w:r>
          <w:instrText xml:space="preserve"> PAGE   \* MERGEFORMAT </w:instrText>
        </w:r>
        <w:r>
          <w:fldChar w:fldCharType="separate"/>
        </w:r>
        <w:r w:rsidR="007D7696">
          <w:rPr>
            <w:noProof/>
          </w:rPr>
          <w:t>3</w:t>
        </w:r>
        <w:r>
          <w:rPr>
            <w:noProof/>
          </w:rPr>
          <w:fldChar w:fldCharType="end"/>
        </w:r>
      </w:p>
    </w:sdtContent>
  </w:sdt>
  <w:p w14:paraId="3DA0D8CA" w14:textId="77777777" w:rsidR="009F4FBC" w:rsidRDefault="009F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D56C3" w14:textId="77777777" w:rsidR="00557A1E" w:rsidRDefault="00557A1E" w:rsidP="009F4FBC">
      <w:pPr>
        <w:spacing w:after="0" w:line="240" w:lineRule="auto"/>
      </w:pPr>
      <w:r>
        <w:separator/>
      </w:r>
    </w:p>
  </w:footnote>
  <w:footnote w:type="continuationSeparator" w:id="0">
    <w:p w14:paraId="7198CE7D" w14:textId="77777777" w:rsidR="00557A1E" w:rsidRDefault="00557A1E" w:rsidP="009F4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3F3"/>
    <w:multiLevelType w:val="hybridMultilevel"/>
    <w:tmpl w:val="BD6A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004B"/>
    <w:multiLevelType w:val="hybridMultilevel"/>
    <w:tmpl w:val="D85A7D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EC50B8"/>
    <w:multiLevelType w:val="hybridMultilevel"/>
    <w:tmpl w:val="BC88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20F9"/>
    <w:multiLevelType w:val="hybridMultilevel"/>
    <w:tmpl w:val="622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5020"/>
    <w:multiLevelType w:val="hybridMultilevel"/>
    <w:tmpl w:val="DE0C0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D1E26"/>
    <w:multiLevelType w:val="hybridMultilevel"/>
    <w:tmpl w:val="A7AAC9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73A0EDE"/>
    <w:multiLevelType w:val="hybridMultilevel"/>
    <w:tmpl w:val="212E574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9055423"/>
    <w:multiLevelType w:val="hybridMultilevel"/>
    <w:tmpl w:val="C84E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C6CA9"/>
    <w:multiLevelType w:val="hybridMultilevel"/>
    <w:tmpl w:val="A9A22744"/>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9" w15:restartNumberingAfterBreak="0">
    <w:nsid w:val="392036A3"/>
    <w:multiLevelType w:val="hybridMultilevel"/>
    <w:tmpl w:val="77DEFE1C"/>
    <w:lvl w:ilvl="0" w:tplc="089C9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34DC0"/>
    <w:multiLevelType w:val="hybridMultilevel"/>
    <w:tmpl w:val="27962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84C80"/>
    <w:multiLevelType w:val="hybridMultilevel"/>
    <w:tmpl w:val="28EEBAA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7EF6709"/>
    <w:multiLevelType w:val="hybridMultilevel"/>
    <w:tmpl w:val="28EEBAA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3593BF2"/>
    <w:multiLevelType w:val="hybridMultilevel"/>
    <w:tmpl w:val="089E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04CA1"/>
    <w:multiLevelType w:val="hybridMultilevel"/>
    <w:tmpl w:val="169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16D92"/>
    <w:multiLevelType w:val="hybridMultilevel"/>
    <w:tmpl w:val="430C9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D082F"/>
    <w:multiLevelType w:val="hybridMultilevel"/>
    <w:tmpl w:val="8452E14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DE519AC"/>
    <w:multiLevelType w:val="hybridMultilevel"/>
    <w:tmpl w:val="5F907622"/>
    <w:lvl w:ilvl="0" w:tplc="8BA0FF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1"/>
  </w:num>
  <w:num w:numId="6">
    <w:abstractNumId w:val="0"/>
  </w:num>
  <w:num w:numId="7">
    <w:abstractNumId w:val="14"/>
  </w:num>
  <w:num w:numId="8">
    <w:abstractNumId w:val="7"/>
  </w:num>
  <w:num w:numId="9">
    <w:abstractNumId w:val="16"/>
  </w:num>
  <w:num w:numId="10">
    <w:abstractNumId w:val="4"/>
  </w:num>
  <w:num w:numId="11">
    <w:abstractNumId w:val="5"/>
  </w:num>
  <w:num w:numId="12">
    <w:abstractNumId w:val="3"/>
  </w:num>
  <w:num w:numId="13">
    <w:abstractNumId w:val="6"/>
  </w:num>
  <w:num w:numId="14">
    <w:abstractNumId w:val="13"/>
  </w:num>
  <w:num w:numId="15">
    <w:abstractNumId w:val="2"/>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B"/>
    <w:rsid w:val="00007F0D"/>
    <w:rsid w:val="000165EF"/>
    <w:rsid w:val="00017021"/>
    <w:rsid w:val="00017371"/>
    <w:rsid w:val="000220A7"/>
    <w:rsid w:val="00037169"/>
    <w:rsid w:val="00040114"/>
    <w:rsid w:val="00040451"/>
    <w:rsid w:val="000427A6"/>
    <w:rsid w:val="0005372D"/>
    <w:rsid w:val="00073269"/>
    <w:rsid w:val="000733FD"/>
    <w:rsid w:val="00074183"/>
    <w:rsid w:val="00082CFD"/>
    <w:rsid w:val="00083469"/>
    <w:rsid w:val="000878BA"/>
    <w:rsid w:val="000915B1"/>
    <w:rsid w:val="00095317"/>
    <w:rsid w:val="000A64B4"/>
    <w:rsid w:val="000C00C6"/>
    <w:rsid w:val="000C0AD4"/>
    <w:rsid w:val="000C78C7"/>
    <w:rsid w:val="000E2B1A"/>
    <w:rsid w:val="000F1DE5"/>
    <w:rsid w:val="000F7416"/>
    <w:rsid w:val="00130F7D"/>
    <w:rsid w:val="001329CE"/>
    <w:rsid w:val="001432C5"/>
    <w:rsid w:val="00144653"/>
    <w:rsid w:val="00146732"/>
    <w:rsid w:val="001467E5"/>
    <w:rsid w:val="0015201D"/>
    <w:rsid w:val="001573F4"/>
    <w:rsid w:val="00164783"/>
    <w:rsid w:val="0016635B"/>
    <w:rsid w:val="00190E8B"/>
    <w:rsid w:val="00191C0C"/>
    <w:rsid w:val="001A6553"/>
    <w:rsid w:val="001B37EC"/>
    <w:rsid w:val="001C3ABB"/>
    <w:rsid w:val="001E3D88"/>
    <w:rsid w:val="001E4AE2"/>
    <w:rsid w:val="001E520D"/>
    <w:rsid w:val="001E680D"/>
    <w:rsid w:val="002103E2"/>
    <w:rsid w:val="002201A1"/>
    <w:rsid w:val="00221076"/>
    <w:rsid w:val="00232C58"/>
    <w:rsid w:val="00233380"/>
    <w:rsid w:val="00257F7E"/>
    <w:rsid w:val="002601B2"/>
    <w:rsid w:val="002621D1"/>
    <w:rsid w:val="00266454"/>
    <w:rsid w:val="0027345E"/>
    <w:rsid w:val="0027373E"/>
    <w:rsid w:val="00276D16"/>
    <w:rsid w:val="002C5737"/>
    <w:rsid w:val="002C6CAD"/>
    <w:rsid w:val="002D0730"/>
    <w:rsid w:val="002D4C75"/>
    <w:rsid w:val="002D4E2D"/>
    <w:rsid w:val="002D56DE"/>
    <w:rsid w:val="00304E5C"/>
    <w:rsid w:val="00310B23"/>
    <w:rsid w:val="00312002"/>
    <w:rsid w:val="003340D6"/>
    <w:rsid w:val="00347492"/>
    <w:rsid w:val="0035081F"/>
    <w:rsid w:val="00362CBA"/>
    <w:rsid w:val="0037701C"/>
    <w:rsid w:val="00391430"/>
    <w:rsid w:val="003927C7"/>
    <w:rsid w:val="003A3E08"/>
    <w:rsid w:val="003A6950"/>
    <w:rsid w:val="003A6E61"/>
    <w:rsid w:val="003A7CAD"/>
    <w:rsid w:val="003B07DB"/>
    <w:rsid w:val="003B330A"/>
    <w:rsid w:val="003B6192"/>
    <w:rsid w:val="003C0AD7"/>
    <w:rsid w:val="003C42B0"/>
    <w:rsid w:val="003C4444"/>
    <w:rsid w:val="003C4FED"/>
    <w:rsid w:val="003C5117"/>
    <w:rsid w:val="003D6355"/>
    <w:rsid w:val="003E15C6"/>
    <w:rsid w:val="003F1AB5"/>
    <w:rsid w:val="0040492D"/>
    <w:rsid w:val="00414A44"/>
    <w:rsid w:val="00422327"/>
    <w:rsid w:val="004250D6"/>
    <w:rsid w:val="00426E99"/>
    <w:rsid w:val="00431AE7"/>
    <w:rsid w:val="00440973"/>
    <w:rsid w:val="004474DE"/>
    <w:rsid w:val="00455C1E"/>
    <w:rsid w:val="00472D1A"/>
    <w:rsid w:val="00473282"/>
    <w:rsid w:val="00491319"/>
    <w:rsid w:val="00492C74"/>
    <w:rsid w:val="004A6220"/>
    <w:rsid w:val="004B6B2C"/>
    <w:rsid w:val="004D1F76"/>
    <w:rsid w:val="004D2AA1"/>
    <w:rsid w:val="004E5B99"/>
    <w:rsid w:val="004F46CD"/>
    <w:rsid w:val="004F6693"/>
    <w:rsid w:val="00514181"/>
    <w:rsid w:val="005219AE"/>
    <w:rsid w:val="005350BB"/>
    <w:rsid w:val="005405AF"/>
    <w:rsid w:val="0055575D"/>
    <w:rsid w:val="00557A1E"/>
    <w:rsid w:val="00566B58"/>
    <w:rsid w:val="00570F36"/>
    <w:rsid w:val="005741BD"/>
    <w:rsid w:val="00581816"/>
    <w:rsid w:val="005821FB"/>
    <w:rsid w:val="00585900"/>
    <w:rsid w:val="005867A2"/>
    <w:rsid w:val="005B4821"/>
    <w:rsid w:val="005B7467"/>
    <w:rsid w:val="005C7A1B"/>
    <w:rsid w:val="005E3D06"/>
    <w:rsid w:val="005E4756"/>
    <w:rsid w:val="005F10D5"/>
    <w:rsid w:val="00606924"/>
    <w:rsid w:val="00614DFC"/>
    <w:rsid w:val="00635DA6"/>
    <w:rsid w:val="00644E5B"/>
    <w:rsid w:val="006578F8"/>
    <w:rsid w:val="0066582F"/>
    <w:rsid w:val="00667F9A"/>
    <w:rsid w:val="0067771B"/>
    <w:rsid w:val="00686718"/>
    <w:rsid w:val="00687235"/>
    <w:rsid w:val="00694D6D"/>
    <w:rsid w:val="00696B35"/>
    <w:rsid w:val="006A1E24"/>
    <w:rsid w:val="006A334E"/>
    <w:rsid w:val="006A3BDB"/>
    <w:rsid w:val="006A4FC4"/>
    <w:rsid w:val="006A60AC"/>
    <w:rsid w:val="006A766B"/>
    <w:rsid w:val="006B3006"/>
    <w:rsid w:val="006B3871"/>
    <w:rsid w:val="006B481C"/>
    <w:rsid w:val="006C3CE8"/>
    <w:rsid w:val="006E0D0C"/>
    <w:rsid w:val="006E1840"/>
    <w:rsid w:val="006E23E1"/>
    <w:rsid w:val="006E3618"/>
    <w:rsid w:val="006E43D1"/>
    <w:rsid w:val="006E510E"/>
    <w:rsid w:val="006E7C4B"/>
    <w:rsid w:val="006F11CA"/>
    <w:rsid w:val="006F72AB"/>
    <w:rsid w:val="007030EB"/>
    <w:rsid w:val="00711FAA"/>
    <w:rsid w:val="0072581D"/>
    <w:rsid w:val="00734AF0"/>
    <w:rsid w:val="00743363"/>
    <w:rsid w:val="007443EB"/>
    <w:rsid w:val="00763B4B"/>
    <w:rsid w:val="00767558"/>
    <w:rsid w:val="007724FB"/>
    <w:rsid w:val="00773F4F"/>
    <w:rsid w:val="007760B8"/>
    <w:rsid w:val="00783616"/>
    <w:rsid w:val="00784B3C"/>
    <w:rsid w:val="007879BE"/>
    <w:rsid w:val="00794EF9"/>
    <w:rsid w:val="007A18A6"/>
    <w:rsid w:val="007A647D"/>
    <w:rsid w:val="007B026A"/>
    <w:rsid w:val="007C0D31"/>
    <w:rsid w:val="007C7CA9"/>
    <w:rsid w:val="007D4C72"/>
    <w:rsid w:val="007D566F"/>
    <w:rsid w:val="007D7696"/>
    <w:rsid w:val="007E3E22"/>
    <w:rsid w:val="007F279D"/>
    <w:rsid w:val="007F63C7"/>
    <w:rsid w:val="0080311A"/>
    <w:rsid w:val="00803F8A"/>
    <w:rsid w:val="00813E0E"/>
    <w:rsid w:val="00824BBB"/>
    <w:rsid w:val="008533E3"/>
    <w:rsid w:val="00857DEB"/>
    <w:rsid w:val="00873792"/>
    <w:rsid w:val="008A4AE8"/>
    <w:rsid w:val="008A5B89"/>
    <w:rsid w:val="008A6CF3"/>
    <w:rsid w:val="008D30B4"/>
    <w:rsid w:val="008D3FAF"/>
    <w:rsid w:val="008D4942"/>
    <w:rsid w:val="008E15A5"/>
    <w:rsid w:val="008E6C43"/>
    <w:rsid w:val="008F0260"/>
    <w:rsid w:val="008F37E1"/>
    <w:rsid w:val="008F3F10"/>
    <w:rsid w:val="009035AF"/>
    <w:rsid w:val="00905642"/>
    <w:rsid w:val="00905AE3"/>
    <w:rsid w:val="00906C38"/>
    <w:rsid w:val="00914FE0"/>
    <w:rsid w:val="00923DF8"/>
    <w:rsid w:val="00927DB8"/>
    <w:rsid w:val="00930DD9"/>
    <w:rsid w:val="009363A0"/>
    <w:rsid w:val="0093656B"/>
    <w:rsid w:val="00941252"/>
    <w:rsid w:val="009463D2"/>
    <w:rsid w:val="00946848"/>
    <w:rsid w:val="00952504"/>
    <w:rsid w:val="0096270C"/>
    <w:rsid w:val="00970B75"/>
    <w:rsid w:val="009734E2"/>
    <w:rsid w:val="009773FE"/>
    <w:rsid w:val="009777C3"/>
    <w:rsid w:val="00983376"/>
    <w:rsid w:val="00997F2C"/>
    <w:rsid w:val="009B7AE2"/>
    <w:rsid w:val="009D10EA"/>
    <w:rsid w:val="009D26EC"/>
    <w:rsid w:val="009F3BD7"/>
    <w:rsid w:val="009F4FBC"/>
    <w:rsid w:val="00A00985"/>
    <w:rsid w:val="00A06C74"/>
    <w:rsid w:val="00A12C82"/>
    <w:rsid w:val="00A12E37"/>
    <w:rsid w:val="00A22086"/>
    <w:rsid w:val="00A23904"/>
    <w:rsid w:val="00A27BE4"/>
    <w:rsid w:val="00A27E46"/>
    <w:rsid w:val="00A34E6D"/>
    <w:rsid w:val="00A416C7"/>
    <w:rsid w:val="00A51010"/>
    <w:rsid w:val="00A526D3"/>
    <w:rsid w:val="00A55B92"/>
    <w:rsid w:val="00A56EEF"/>
    <w:rsid w:val="00A76D93"/>
    <w:rsid w:val="00A83D1E"/>
    <w:rsid w:val="00AA03AE"/>
    <w:rsid w:val="00AA2477"/>
    <w:rsid w:val="00AC18BF"/>
    <w:rsid w:val="00AF38ED"/>
    <w:rsid w:val="00AF4FF5"/>
    <w:rsid w:val="00B04690"/>
    <w:rsid w:val="00B1438A"/>
    <w:rsid w:val="00B16149"/>
    <w:rsid w:val="00B41480"/>
    <w:rsid w:val="00B422B8"/>
    <w:rsid w:val="00B4309F"/>
    <w:rsid w:val="00B4659A"/>
    <w:rsid w:val="00B5046B"/>
    <w:rsid w:val="00B50776"/>
    <w:rsid w:val="00B50E92"/>
    <w:rsid w:val="00B65F8F"/>
    <w:rsid w:val="00B73505"/>
    <w:rsid w:val="00B76E7F"/>
    <w:rsid w:val="00B80AE1"/>
    <w:rsid w:val="00B83409"/>
    <w:rsid w:val="00B840F0"/>
    <w:rsid w:val="00B92079"/>
    <w:rsid w:val="00BA0738"/>
    <w:rsid w:val="00BA0FDF"/>
    <w:rsid w:val="00BA33C5"/>
    <w:rsid w:val="00BA4EF0"/>
    <w:rsid w:val="00BA4FEA"/>
    <w:rsid w:val="00BB78A8"/>
    <w:rsid w:val="00BC24B8"/>
    <w:rsid w:val="00BC4666"/>
    <w:rsid w:val="00BE1AAD"/>
    <w:rsid w:val="00BE3A96"/>
    <w:rsid w:val="00BE6188"/>
    <w:rsid w:val="00BF0925"/>
    <w:rsid w:val="00C06C77"/>
    <w:rsid w:val="00C11211"/>
    <w:rsid w:val="00C136BA"/>
    <w:rsid w:val="00C14432"/>
    <w:rsid w:val="00C42B04"/>
    <w:rsid w:val="00C441F8"/>
    <w:rsid w:val="00C47BD2"/>
    <w:rsid w:val="00C55E11"/>
    <w:rsid w:val="00C750DD"/>
    <w:rsid w:val="00C91808"/>
    <w:rsid w:val="00CA0196"/>
    <w:rsid w:val="00CA2B9D"/>
    <w:rsid w:val="00CB1298"/>
    <w:rsid w:val="00CC0476"/>
    <w:rsid w:val="00CE5773"/>
    <w:rsid w:val="00CE5B5B"/>
    <w:rsid w:val="00CF1CF8"/>
    <w:rsid w:val="00CF47E8"/>
    <w:rsid w:val="00D05538"/>
    <w:rsid w:val="00D26149"/>
    <w:rsid w:val="00D35BA7"/>
    <w:rsid w:val="00D419B9"/>
    <w:rsid w:val="00D53CD6"/>
    <w:rsid w:val="00D62421"/>
    <w:rsid w:val="00D71F2D"/>
    <w:rsid w:val="00D82C63"/>
    <w:rsid w:val="00D8589D"/>
    <w:rsid w:val="00D87141"/>
    <w:rsid w:val="00D95B73"/>
    <w:rsid w:val="00D97F97"/>
    <w:rsid w:val="00DA33E5"/>
    <w:rsid w:val="00DC6F15"/>
    <w:rsid w:val="00DD0E66"/>
    <w:rsid w:val="00DE4A51"/>
    <w:rsid w:val="00DE4B54"/>
    <w:rsid w:val="00DE58F7"/>
    <w:rsid w:val="00DF3ECE"/>
    <w:rsid w:val="00DF67CC"/>
    <w:rsid w:val="00E03A42"/>
    <w:rsid w:val="00E07978"/>
    <w:rsid w:val="00E166D0"/>
    <w:rsid w:val="00E30E24"/>
    <w:rsid w:val="00E36889"/>
    <w:rsid w:val="00E4001A"/>
    <w:rsid w:val="00E439D4"/>
    <w:rsid w:val="00E733FC"/>
    <w:rsid w:val="00E930BF"/>
    <w:rsid w:val="00EB61BC"/>
    <w:rsid w:val="00EF07F4"/>
    <w:rsid w:val="00EF3C8F"/>
    <w:rsid w:val="00F01595"/>
    <w:rsid w:val="00F02F6D"/>
    <w:rsid w:val="00F04D8B"/>
    <w:rsid w:val="00F077E5"/>
    <w:rsid w:val="00F12B40"/>
    <w:rsid w:val="00F15268"/>
    <w:rsid w:val="00F47480"/>
    <w:rsid w:val="00F6156B"/>
    <w:rsid w:val="00F620D8"/>
    <w:rsid w:val="00F80DA2"/>
    <w:rsid w:val="00FA2927"/>
    <w:rsid w:val="00FA4CF0"/>
    <w:rsid w:val="00FA524A"/>
    <w:rsid w:val="00FB59E6"/>
    <w:rsid w:val="00FC47E3"/>
    <w:rsid w:val="00FC6761"/>
    <w:rsid w:val="00FD1BE7"/>
    <w:rsid w:val="00FD28DF"/>
    <w:rsid w:val="00FE0570"/>
    <w:rsid w:val="00FE3C74"/>
    <w:rsid w:val="00FE61AA"/>
    <w:rsid w:val="00FF191A"/>
    <w:rsid w:val="00FF76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6D41"/>
  <w15:chartTrackingRefBased/>
  <w15:docId w15:val="{E635821C-A1AC-4F19-902A-39F3EF0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5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5B"/>
    <w:pPr>
      <w:ind w:left="720"/>
      <w:contextualSpacing/>
    </w:pPr>
  </w:style>
  <w:style w:type="character" w:customStyle="1" w:styleId="Heading1Char">
    <w:name w:val="Heading 1 Char"/>
    <w:basedOn w:val="DefaultParagraphFont"/>
    <w:link w:val="Heading1"/>
    <w:uiPriority w:val="9"/>
    <w:rsid w:val="0016635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1319"/>
    <w:rPr>
      <w:color w:val="0563C1" w:themeColor="hyperlink"/>
      <w:u w:val="single"/>
    </w:rPr>
  </w:style>
  <w:style w:type="table" w:styleId="TableGrid">
    <w:name w:val="Table Grid"/>
    <w:basedOn w:val="TableNormal"/>
    <w:uiPriority w:val="39"/>
    <w:rsid w:val="006A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5B7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F07F4"/>
    <w:rPr>
      <w:sz w:val="16"/>
      <w:szCs w:val="16"/>
    </w:rPr>
  </w:style>
  <w:style w:type="paragraph" w:styleId="CommentText">
    <w:name w:val="annotation text"/>
    <w:basedOn w:val="Normal"/>
    <w:link w:val="CommentTextChar"/>
    <w:uiPriority w:val="99"/>
    <w:unhideWhenUsed/>
    <w:rsid w:val="00EF07F4"/>
    <w:pPr>
      <w:spacing w:line="240" w:lineRule="auto"/>
    </w:pPr>
    <w:rPr>
      <w:sz w:val="20"/>
      <w:szCs w:val="20"/>
    </w:rPr>
  </w:style>
  <w:style w:type="character" w:customStyle="1" w:styleId="CommentTextChar">
    <w:name w:val="Comment Text Char"/>
    <w:basedOn w:val="DefaultParagraphFont"/>
    <w:link w:val="CommentText"/>
    <w:uiPriority w:val="99"/>
    <w:rsid w:val="00EF07F4"/>
    <w:rPr>
      <w:sz w:val="20"/>
      <w:szCs w:val="20"/>
    </w:rPr>
  </w:style>
  <w:style w:type="paragraph" w:styleId="CommentSubject">
    <w:name w:val="annotation subject"/>
    <w:basedOn w:val="CommentText"/>
    <w:next w:val="CommentText"/>
    <w:link w:val="CommentSubjectChar"/>
    <w:uiPriority w:val="99"/>
    <w:semiHidden/>
    <w:unhideWhenUsed/>
    <w:rsid w:val="00EF07F4"/>
    <w:rPr>
      <w:b/>
      <w:bCs/>
    </w:rPr>
  </w:style>
  <w:style w:type="character" w:customStyle="1" w:styleId="CommentSubjectChar">
    <w:name w:val="Comment Subject Char"/>
    <w:basedOn w:val="CommentTextChar"/>
    <w:link w:val="CommentSubject"/>
    <w:uiPriority w:val="99"/>
    <w:semiHidden/>
    <w:rsid w:val="00EF07F4"/>
    <w:rPr>
      <w:b/>
      <w:bCs/>
      <w:sz w:val="20"/>
      <w:szCs w:val="20"/>
    </w:rPr>
  </w:style>
  <w:style w:type="paragraph" w:styleId="BalloonText">
    <w:name w:val="Balloon Text"/>
    <w:basedOn w:val="Normal"/>
    <w:link w:val="BalloonTextChar"/>
    <w:uiPriority w:val="99"/>
    <w:semiHidden/>
    <w:unhideWhenUsed/>
    <w:rsid w:val="00EF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F4"/>
    <w:rPr>
      <w:rFonts w:ascii="Segoe UI" w:hAnsi="Segoe UI" w:cs="Segoe UI"/>
      <w:sz w:val="18"/>
      <w:szCs w:val="18"/>
    </w:rPr>
  </w:style>
  <w:style w:type="character" w:styleId="FollowedHyperlink">
    <w:name w:val="FollowedHyperlink"/>
    <w:basedOn w:val="DefaultParagraphFont"/>
    <w:uiPriority w:val="99"/>
    <w:semiHidden/>
    <w:unhideWhenUsed/>
    <w:rsid w:val="00DE4A51"/>
    <w:rPr>
      <w:color w:val="954F72" w:themeColor="followedHyperlink"/>
      <w:u w:val="single"/>
    </w:rPr>
  </w:style>
  <w:style w:type="paragraph" w:styleId="Caption">
    <w:name w:val="caption"/>
    <w:basedOn w:val="Normal"/>
    <w:next w:val="Normal"/>
    <w:uiPriority w:val="35"/>
    <w:unhideWhenUsed/>
    <w:qFormat/>
    <w:rsid w:val="00763B4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F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BC"/>
  </w:style>
  <w:style w:type="paragraph" w:styleId="Footer">
    <w:name w:val="footer"/>
    <w:basedOn w:val="Normal"/>
    <w:link w:val="FooterChar"/>
    <w:uiPriority w:val="99"/>
    <w:unhideWhenUsed/>
    <w:rsid w:val="009F4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ightsconnect.org/wp-content/uploads/2020/07/fr-child-friendly-version_dgd-recommendations_fr.pdf"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C/C/155&amp;Lang=en" TargetMode="External"/><Relationship Id="rId17" Type="http://schemas.openxmlformats.org/officeDocument/2006/relationships/image" Target="media/image4.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ohchr.org/EN/HRBodies/CRC/Pages/DiscussionDay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C/Pages/Discussion2018.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hildrightsconnect.org/cf-dgd2018/cf-dgd2018-fr/" TargetMode="External"/><Relationship Id="rId23" Type="http://schemas.openxmlformats.org/officeDocument/2006/relationships/theme" Target="theme/theme1.xml"/><Relationship Id="rId10" Type="http://schemas.openxmlformats.org/officeDocument/2006/relationships/hyperlink" Target="https://www.ohchr.org/EN/HRBodies/CRC/Pages/Discussion2018.aspx" TargetMode="External"/><Relationship Id="rId19" Type="http://schemas.openxmlformats.org/officeDocument/2006/relationships/hyperlink" Target="https://www.ohchr.org/FR/HRBodies/CRC/Pages/InformationForChildren.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hildrightsconnect.org/cf-dgd2018/cf-dgd2018-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17107-8359-44E1-A0C8-63F0E5199D5F}">
  <ds:schemaRefs>
    <ds:schemaRef ds:uri="http://schemas.openxmlformats.org/officeDocument/2006/bibliography"/>
  </ds:schemaRefs>
</ds:datastoreItem>
</file>

<file path=customXml/itemProps2.xml><?xml version="1.0" encoding="utf-8"?>
<ds:datastoreItem xmlns:ds="http://schemas.openxmlformats.org/officeDocument/2006/customXml" ds:itemID="{49A75446-8E22-4B3B-89C6-21A17B514117}"/>
</file>

<file path=customXml/itemProps3.xml><?xml version="1.0" encoding="utf-8"?>
<ds:datastoreItem xmlns:ds="http://schemas.openxmlformats.org/officeDocument/2006/customXml" ds:itemID="{DECE037F-3461-4C00-A51A-D7887AA6387B}"/>
</file>

<file path=customXml/itemProps4.xml><?xml version="1.0" encoding="utf-8"?>
<ds:datastoreItem xmlns:ds="http://schemas.openxmlformats.org/officeDocument/2006/customXml" ds:itemID="{B9E8FD44-E25E-47D5-AF35-0DDF19C1830C}"/>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cp:keywords/>
  <dc:description/>
  <cp:lastModifiedBy>Britta Nicolmann</cp:lastModifiedBy>
  <cp:revision>2</cp:revision>
  <dcterms:created xsi:type="dcterms:W3CDTF">2020-09-14T07:26:00Z</dcterms:created>
  <dcterms:modified xsi:type="dcterms:W3CDTF">2020-09-14T07:26:00Z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