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0BA8B" w14:textId="5F6F6F6A" w:rsidR="00025373" w:rsidRPr="00EB013F" w:rsidRDefault="00025373" w:rsidP="00170392">
      <w:pPr>
        <w:pStyle w:val="Heading2"/>
        <w:jc w:val="center"/>
        <w:rPr>
          <w:rFonts w:cstheme="majorHAnsi"/>
          <w:lang w:val="es-CO"/>
        </w:rPr>
      </w:pPr>
      <w:bookmarkStart w:id="0" w:name="_GoBack"/>
      <w:bookmarkEnd w:id="0"/>
      <w:r w:rsidRPr="00EB013F">
        <w:rPr>
          <w:rFonts w:cstheme="majorHAnsi"/>
          <w:lang w:val="es-CO"/>
        </w:rPr>
        <w:t>Consultas regionales en línea c</w:t>
      </w:r>
      <w:r w:rsidR="00E304BB">
        <w:rPr>
          <w:rFonts w:cstheme="majorHAnsi"/>
          <w:lang w:val="es-CO"/>
        </w:rPr>
        <w:t xml:space="preserve">on personas con discapacidad y las </w:t>
      </w:r>
      <w:r w:rsidRPr="00EB013F">
        <w:rPr>
          <w:rFonts w:cstheme="majorHAnsi"/>
          <w:lang w:val="es-CO"/>
        </w:rPr>
        <w:t xml:space="preserve">organizaciones </w:t>
      </w:r>
      <w:r w:rsidR="00E304BB">
        <w:rPr>
          <w:rFonts w:cstheme="majorHAnsi"/>
          <w:lang w:val="es-CO"/>
        </w:rPr>
        <w:t xml:space="preserve">que las </w:t>
      </w:r>
      <w:r w:rsidRPr="00EB013F">
        <w:rPr>
          <w:rFonts w:cstheme="majorHAnsi"/>
          <w:lang w:val="es-CO"/>
        </w:rPr>
        <w:t>representa</w:t>
      </w:r>
      <w:r w:rsidR="00E304BB">
        <w:rPr>
          <w:rFonts w:cstheme="majorHAnsi"/>
          <w:lang w:val="es-CO"/>
        </w:rPr>
        <w:t>n</w:t>
      </w:r>
      <w:r w:rsidRPr="00EB013F">
        <w:rPr>
          <w:rFonts w:cstheme="majorHAnsi"/>
          <w:lang w:val="es-CO"/>
        </w:rPr>
        <w:t xml:space="preserve">: </w:t>
      </w:r>
    </w:p>
    <w:p w14:paraId="49F02102" w14:textId="19AEFC62" w:rsidR="00025373" w:rsidRPr="00EB013F" w:rsidRDefault="00025373" w:rsidP="00170392">
      <w:pPr>
        <w:pStyle w:val="Heading2"/>
        <w:jc w:val="center"/>
        <w:rPr>
          <w:rFonts w:cstheme="majorHAnsi"/>
          <w:lang w:val="es-CO"/>
        </w:rPr>
      </w:pPr>
      <w:r w:rsidRPr="00EB013F">
        <w:rPr>
          <w:rFonts w:cstheme="majorHAnsi"/>
          <w:lang w:val="es-CO"/>
        </w:rPr>
        <w:t xml:space="preserve">“Desde el aislamiento, la invisibilidad y la segregación hacia la inclusión de las personas con discapacidad en la comunidad. Identificando y superando las barreras para una </w:t>
      </w:r>
      <w:r w:rsidRPr="00BF4B1A">
        <w:rPr>
          <w:rFonts w:cstheme="majorHAnsi"/>
          <w:lang w:val="es-CO"/>
        </w:rPr>
        <w:t>desinstitucionalización exitosa”</w:t>
      </w:r>
    </w:p>
    <w:p w14:paraId="7F718314" w14:textId="77777777" w:rsidR="00C94635" w:rsidRPr="00EB013F" w:rsidRDefault="00C94635" w:rsidP="00C94635">
      <w:pPr>
        <w:rPr>
          <w:rFonts w:asciiTheme="majorHAnsi" w:hAnsiTheme="majorHAnsi" w:cstheme="majorHAnsi"/>
          <w:lang w:val="es-CO"/>
        </w:rPr>
      </w:pPr>
    </w:p>
    <w:p w14:paraId="1274F116" w14:textId="77777777" w:rsidR="00025373" w:rsidRPr="00EB013F" w:rsidRDefault="00025373" w:rsidP="00C94635">
      <w:pPr>
        <w:pStyle w:val="Heading4"/>
        <w:jc w:val="center"/>
        <w:rPr>
          <w:rFonts w:cstheme="majorHAnsi"/>
          <w:lang w:val="es-CO"/>
        </w:rPr>
      </w:pPr>
      <w:r w:rsidRPr="00EB013F">
        <w:rPr>
          <w:rFonts w:cstheme="majorHAnsi"/>
          <w:lang w:val="es-CO"/>
        </w:rPr>
        <w:t>Comité sobre los Derechos de las Personas con Discapacidad</w:t>
      </w:r>
    </w:p>
    <w:p w14:paraId="4E2FFD0D" w14:textId="77777777" w:rsidR="00025373" w:rsidRPr="00EB013F" w:rsidRDefault="00025373" w:rsidP="00C94635">
      <w:pPr>
        <w:pStyle w:val="Heading4"/>
        <w:jc w:val="center"/>
        <w:rPr>
          <w:rFonts w:cstheme="majorHAnsi"/>
          <w:lang w:val="es-CO"/>
        </w:rPr>
      </w:pPr>
      <w:r w:rsidRPr="00EB013F">
        <w:rPr>
          <w:rFonts w:cstheme="majorHAnsi"/>
          <w:lang w:val="es-CO"/>
        </w:rPr>
        <w:t xml:space="preserve">Nota informativa para participantes </w:t>
      </w:r>
    </w:p>
    <w:p w14:paraId="44208912" w14:textId="77777777" w:rsidR="00025373" w:rsidRPr="00A017D2" w:rsidRDefault="00025373" w:rsidP="00F51DB0">
      <w:pPr>
        <w:jc w:val="center"/>
        <w:rPr>
          <w:rFonts w:asciiTheme="majorHAnsi" w:hAnsiTheme="majorHAnsi" w:cstheme="majorHAnsi"/>
          <w:sz w:val="24"/>
          <w:szCs w:val="24"/>
          <w:lang w:val="es-ES"/>
        </w:rPr>
      </w:pPr>
    </w:p>
    <w:p w14:paraId="76C49DF0" w14:textId="0F51EAAE" w:rsidR="00EB013F" w:rsidRPr="00EB013F" w:rsidRDefault="00EB013F" w:rsidP="00F51DB0">
      <w:pPr>
        <w:jc w:val="center"/>
        <w:rPr>
          <w:rFonts w:asciiTheme="majorHAnsi" w:hAnsiTheme="majorHAnsi" w:cstheme="majorHAnsi"/>
          <w:sz w:val="24"/>
          <w:szCs w:val="24"/>
          <w:lang w:val="es-CO"/>
        </w:rPr>
      </w:pPr>
      <w:r w:rsidRPr="00EB013F">
        <w:rPr>
          <w:rFonts w:asciiTheme="majorHAnsi" w:hAnsiTheme="majorHAnsi" w:cstheme="majorHAnsi"/>
          <w:sz w:val="24"/>
          <w:szCs w:val="24"/>
          <w:lang w:val="es-CO"/>
        </w:rPr>
        <w:t xml:space="preserve">Serie de consultas regionales entre los </w:t>
      </w:r>
      <w:r w:rsidR="00BF4B1A">
        <w:rPr>
          <w:rFonts w:asciiTheme="majorHAnsi" w:hAnsiTheme="majorHAnsi" w:cstheme="majorHAnsi"/>
          <w:sz w:val="24"/>
          <w:szCs w:val="24"/>
          <w:lang w:val="es-CO"/>
        </w:rPr>
        <w:t xml:space="preserve">y las </w:t>
      </w:r>
      <w:r w:rsidR="00025373" w:rsidRPr="00EB013F">
        <w:rPr>
          <w:rFonts w:asciiTheme="majorHAnsi" w:hAnsiTheme="majorHAnsi" w:cstheme="majorHAnsi"/>
          <w:sz w:val="24"/>
          <w:szCs w:val="24"/>
          <w:lang w:val="es-CO"/>
        </w:rPr>
        <w:t xml:space="preserve">miembros del </w:t>
      </w:r>
      <w:hyperlink r:id="rId11" w:history="1">
        <w:r w:rsidR="00025373" w:rsidRPr="00EB013F">
          <w:rPr>
            <w:rStyle w:val="Hyperlink"/>
            <w:rFonts w:asciiTheme="majorHAnsi" w:hAnsiTheme="majorHAnsi" w:cstheme="majorHAnsi"/>
            <w:sz w:val="24"/>
            <w:szCs w:val="24"/>
            <w:lang w:val="es-CO"/>
          </w:rPr>
          <w:t xml:space="preserve">Comité sobre los Derechos </w:t>
        </w:r>
        <w:r w:rsidRPr="00EB013F">
          <w:rPr>
            <w:rStyle w:val="Hyperlink"/>
            <w:rFonts w:asciiTheme="majorHAnsi" w:hAnsiTheme="majorHAnsi" w:cstheme="majorHAnsi"/>
            <w:sz w:val="24"/>
            <w:szCs w:val="24"/>
            <w:lang w:val="es-CO"/>
          </w:rPr>
          <w:t>de la Personas con D</w:t>
        </w:r>
        <w:r w:rsidR="00025373" w:rsidRPr="00EB013F">
          <w:rPr>
            <w:rStyle w:val="Hyperlink"/>
            <w:rFonts w:asciiTheme="majorHAnsi" w:hAnsiTheme="majorHAnsi" w:cstheme="majorHAnsi"/>
            <w:sz w:val="24"/>
            <w:szCs w:val="24"/>
            <w:lang w:val="es-CO"/>
          </w:rPr>
          <w:t>iscapacidad</w:t>
        </w:r>
      </w:hyperlink>
      <w:r w:rsidR="00263CDE">
        <w:rPr>
          <w:rFonts w:asciiTheme="majorHAnsi" w:hAnsiTheme="majorHAnsi" w:cstheme="majorHAnsi"/>
          <w:sz w:val="24"/>
          <w:szCs w:val="24"/>
          <w:lang w:val="es-CO"/>
        </w:rPr>
        <w:t xml:space="preserve"> (el Comité)</w:t>
      </w:r>
      <w:r w:rsidR="00025373" w:rsidRPr="00EB013F">
        <w:rPr>
          <w:rFonts w:asciiTheme="majorHAnsi" w:hAnsiTheme="majorHAnsi" w:cstheme="majorHAnsi"/>
          <w:sz w:val="24"/>
          <w:szCs w:val="24"/>
          <w:lang w:val="es-CO"/>
        </w:rPr>
        <w:t xml:space="preserve"> y las personas </w:t>
      </w:r>
      <w:r w:rsidRPr="00EB013F">
        <w:rPr>
          <w:rFonts w:asciiTheme="majorHAnsi" w:hAnsiTheme="majorHAnsi" w:cstheme="majorHAnsi"/>
          <w:sz w:val="24"/>
          <w:szCs w:val="24"/>
          <w:lang w:val="es-CO"/>
        </w:rPr>
        <w:t xml:space="preserve">con discapacidad a través de </w:t>
      </w:r>
      <w:r w:rsidR="00263CDE">
        <w:rPr>
          <w:rFonts w:asciiTheme="majorHAnsi" w:hAnsiTheme="majorHAnsi" w:cstheme="majorHAnsi"/>
          <w:sz w:val="24"/>
          <w:szCs w:val="24"/>
          <w:lang w:val="es-CO"/>
        </w:rPr>
        <w:t xml:space="preserve">las </w:t>
      </w:r>
      <w:r w:rsidRPr="00EB013F">
        <w:rPr>
          <w:rFonts w:asciiTheme="majorHAnsi" w:hAnsiTheme="majorHAnsi" w:cstheme="majorHAnsi"/>
          <w:sz w:val="24"/>
          <w:szCs w:val="24"/>
          <w:lang w:val="es-CO"/>
        </w:rPr>
        <w:t xml:space="preserve">organizaciones </w:t>
      </w:r>
      <w:r w:rsidR="00263CDE">
        <w:rPr>
          <w:rFonts w:asciiTheme="majorHAnsi" w:hAnsiTheme="majorHAnsi" w:cstheme="majorHAnsi"/>
          <w:sz w:val="24"/>
          <w:szCs w:val="24"/>
          <w:lang w:val="es-CO"/>
        </w:rPr>
        <w:t xml:space="preserve">que las representan </w:t>
      </w:r>
      <w:r w:rsidRPr="00EB013F">
        <w:rPr>
          <w:rFonts w:asciiTheme="majorHAnsi" w:hAnsiTheme="majorHAnsi" w:cstheme="majorHAnsi"/>
          <w:sz w:val="24"/>
          <w:szCs w:val="24"/>
          <w:lang w:val="es-CO"/>
        </w:rPr>
        <w:t xml:space="preserve">que tendrá lugar durante la primera mitad del 2021. </w:t>
      </w:r>
    </w:p>
    <w:p w14:paraId="01977915" w14:textId="2860D4F5" w:rsidR="00220519" w:rsidRPr="00EB013F" w:rsidRDefault="00220519">
      <w:pPr>
        <w:rPr>
          <w:rFonts w:asciiTheme="majorHAnsi" w:hAnsiTheme="majorHAnsi" w:cstheme="majorHAnsi"/>
          <w:lang w:val="es-CO"/>
        </w:rPr>
      </w:pPr>
    </w:p>
    <w:p w14:paraId="41AD6F86" w14:textId="06ACB016" w:rsidR="00EB013F" w:rsidRPr="00EB013F" w:rsidRDefault="00EB013F" w:rsidP="00EB013F">
      <w:pPr>
        <w:rPr>
          <w:rFonts w:asciiTheme="majorHAnsi" w:hAnsiTheme="majorHAnsi" w:cstheme="majorHAnsi"/>
          <w:lang w:val="es-CO"/>
        </w:rPr>
      </w:pPr>
      <w:r>
        <w:rPr>
          <w:rFonts w:asciiTheme="majorHAnsi" w:hAnsiTheme="majorHAnsi" w:cstheme="majorHAnsi"/>
          <w:lang w:val="es-CO"/>
        </w:rPr>
        <w:t xml:space="preserve">1. </w:t>
      </w:r>
      <w:r w:rsidR="001A5003">
        <w:rPr>
          <w:rFonts w:asciiTheme="majorHAnsi" w:hAnsiTheme="majorHAnsi" w:cstheme="majorHAnsi"/>
          <w:lang w:val="es-CO"/>
        </w:rPr>
        <w:t>¿</w:t>
      </w:r>
      <w:r w:rsidRPr="00EB013F">
        <w:rPr>
          <w:rFonts w:asciiTheme="majorHAnsi" w:hAnsiTheme="majorHAnsi" w:cstheme="majorHAnsi"/>
          <w:u w:val="single"/>
          <w:lang w:val="es-CO"/>
        </w:rPr>
        <w:t>Qué motiva estas consultas</w:t>
      </w:r>
      <w:r w:rsidRPr="00EB013F">
        <w:rPr>
          <w:rFonts w:asciiTheme="majorHAnsi" w:hAnsiTheme="majorHAnsi" w:cstheme="majorHAnsi"/>
          <w:lang w:val="es-CO"/>
        </w:rPr>
        <w:t xml:space="preserve">? El Comité ha recibido información </w:t>
      </w:r>
      <w:r>
        <w:rPr>
          <w:rFonts w:asciiTheme="majorHAnsi" w:hAnsiTheme="majorHAnsi" w:cstheme="majorHAnsi"/>
          <w:lang w:val="es-CO"/>
        </w:rPr>
        <w:t>indicando que la pandemia causada por el COVID-19 y las medidas adoptadas para contenerla han puesto a muchas personas con discapacidad en riesgo de perder sus fuentes de ingreso, sus beneficios de protección social y ha aumentado la posibilidad de ser forzad</w:t>
      </w:r>
      <w:r w:rsidR="00BF4B1A">
        <w:rPr>
          <w:rFonts w:asciiTheme="majorHAnsi" w:hAnsiTheme="majorHAnsi" w:cstheme="majorHAnsi"/>
          <w:lang w:val="es-CO"/>
        </w:rPr>
        <w:t>a</w:t>
      </w:r>
      <w:r>
        <w:rPr>
          <w:rFonts w:asciiTheme="majorHAnsi" w:hAnsiTheme="majorHAnsi" w:cstheme="majorHAnsi"/>
          <w:lang w:val="es-CO"/>
        </w:rPr>
        <w:t>s a la institucionalización y el aislamiento de la comunidad. Estos desarrollos han afectado particularmente a las personas con discapacidad expuestas a diversas formas de discriminación estructural y sistemática, incluidas aqu</w:t>
      </w:r>
      <w:r w:rsidR="001A5003">
        <w:rPr>
          <w:rFonts w:asciiTheme="majorHAnsi" w:hAnsiTheme="majorHAnsi" w:cstheme="majorHAnsi"/>
          <w:lang w:val="es-CO"/>
        </w:rPr>
        <w:t>e</w:t>
      </w:r>
      <w:r>
        <w:rPr>
          <w:rFonts w:asciiTheme="majorHAnsi" w:hAnsiTheme="majorHAnsi" w:cstheme="majorHAnsi"/>
          <w:lang w:val="es-CO"/>
        </w:rPr>
        <w:t>llas personas todavía en instituciones, persona</w:t>
      </w:r>
      <w:r w:rsidR="001A5003">
        <w:rPr>
          <w:rFonts w:asciiTheme="majorHAnsi" w:hAnsiTheme="majorHAnsi" w:cstheme="majorHAnsi"/>
          <w:lang w:val="es-CO"/>
        </w:rPr>
        <w:t>s</w:t>
      </w:r>
      <w:r>
        <w:rPr>
          <w:rFonts w:asciiTheme="majorHAnsi" w:hAnsiTheme="majorHAnsi" w:cstheme="majorHAnsi"/>
          <w:lang w:val="es-CO"/>
        </w:rPr>
        <w:t xml:space="preserve"> con discapacidad intelectual, personas con discapacidad psicosocial, </w:t>
      </w:r>
      <w:r w:rsidR="001A5003">
        <w:rPr>
          <w:rFonts w:asciiTheme="majorHAnsi" w:hAnsiTheme="majorHAnsi" w:cstheme="majorHAnsi"/>
          <w:lang w:val="es-CO"/>
        </w:rPr>
        <w:t>niñas y</w:t>
      </w:r>
      <w:r w:rsidR="001A5003" w:rsidRPr="005A3B5A">
        <w:rPr>
          <w:rFonts w:asciiTheme="majorHAnsi" w:hAnsiTheme="majorHAnsi" w:cstheme="majorHAnsi"/>
          <w:lang w:val="es-CO"/>
        </w:rPr>
        <w:t xml:space="preserve"> </w:t>
      </w:r>
      <w:r w:rsidR="001A5003">
        <w:rPr>
          <w:rFonts w:asciiTheme="majorHAnsi" w:hAnsiTheme="majorHAnsi" w:cstheme="majorHAnsi"/>
          <w:lang w:val="es-CO"/>
        </w:rPr>
        <w:t>niños con discapacidad</w:t>
      </w:r>
      <w:r>
        <w:rPr>
          <w:rFonts w:asciiTheme="majorHAnsi" w:hAnsiTheme="majorHAnsi" w:cstheme="majorHAnsi"/>
          <w:lang w:val="es-CO"/>
        </w:rPr>
        <w:t xml:space="preserve">, personas </w:t>
      </w:r>
      <w:r w:rsidR="00C931F7">
        <w:rPr>
          <w:rFonts w:asciiTheme="majorHAnsi" w:hAnsiTheme="majorHAnsi" w:cstheme="majorHAnsi"/>
          <w:lang w:val="es-CO"/>
        </w:rPr>
        <w:t xml:space="preserve">de edad </w:t>
      </w:r>
      <w:r>
        <w:rPr>
          <w:rFonts w:asciiTheme="majorHAnsi" w:hAnsiTheme="majorHAnsi" w:cstheme="majorHAnsi"/>
          <w:lang w:val="es-CO"/>
        </w:rPr>
        <w:t xml:space="preserve">s </w:t>
      </w:r>
      <w:r w:rsidR="00A07169">
        <w:rPr>
          <w:rFonts w:asciiTheme="majorHAnsi" w:hAnsiTheme="majorHAnsi" w:cstheme="majorHAnsi"/>
          <w:lang w:val="es-CO"/>
        </w:rPr>
        <w:t xml:space="preserve">con discapacidad </w:t>
      </w:r>
      <w:r>
        <w:rPr>
          <w:rFonts w:asciiTheme="majorHAnsi" w:hAnsiTheme="majorHAnsi" w:cstheme="majorHAnsi"/>
          <w:lang w:val="es-CO"/>
        </w:rPr>
        <w:t xml:space="preserve">y mujeres con discapacidad. </w:t>
      </w:r>
    </w:p>
    <w:p w14:paraId="69C6EB35" w14:textId="5A68AA9C" w:rsidR="00220519" w:rsidRPr="001F409D" w:rsidRDefault="001F409D" w:rsidP="00486CCF">
      <w:pPr>
        <w:rPr>
          <w:rFonts w:asciiTheme="majorHAnsi" w:hAnsiTheme="majorHAnsi" w:cstheme="majorHAnsi"/>
          <w:lang w:val="es-CO"/>
        </w:rPr>
      </w:pPr>
      <w:r w:rsidRPr="001F409D">
        <w:rPr>
          <w:rFonts w:asciiTheme="majorHAnsi" w:hAnsiTheme="majorHAnsi" w:cstheme="majorHAnsi"/>
          <w:lang w:val="es-CO"/>
        </w:rPr>
        <w:t>2</w:t>
      </w:r>
      <w:r>
        <w:rPr>
          <w:rFonts w:asciiTheme="majorHAnsi" w:hAnsiTheme="majorHAnsi" w:cstheme="majorHAnsi"/>
          <w:lang w:val="es-CO"/>
        </w:rPr>
        <w:t xml:space="preserve">. </w:t>
      </w:r>
      <w:r w:rsidR="001A5003">
        <w:rPr>
          <w:rFonts w:asciiTheme="majorHAnsi" w:hAnsiTheme="majorHAnsi" w:cstheme="majorHAnsi"/>
          <w:lang w:val="es-CO"/>
        </w:rPr>
        <w:t>¿</w:t>
      </w:r>
      <w:r w:rsidRPr="001F409D">
        <w:rPr>
          <w:rFonts w:asciiTheme="majorHAnsi" w:hAnsiTheme="majorHAnsi" w:cstheme="majorHAnsi"/>
          <w:u w:val="single"/>
          <w:lang w:val="es-CO"/>
        </w:rPr>
        <w:t>Cuál es el propósito de las consultas</w:t>
      </w:r>
      <w:r w:rsidRPr="001F409D">
        <w:rPr>
          <w:rFonts w:asciiTheme="majorHAnsi" w:hAnsiTheme="majorHAnsi" w:cstheme="majorHAnsi"/>
          <w:lang w:val="es-CO"/>
        </w:rPr>
        <w:t xml:space="preserve">? </w:t>
      </w:r>
      <w:r>
        <w:rPr>
          <w:rFonts w:asciiTheme="majorHAnsi" w:hAnsiTheme="majorHAnsi" w:cstheme="majorHAnsi"/>
          <w:lang w:val="es-CO"/>
        </w:rPr>
        <w:t xml:space="preserve"> Ofrecer una oportunidad a las personas con discapacidad, incluyendo aquellas particularmente marginalizadas y en instituciones, de expresar sus experiencias, opiniones y propuestas sobre la manera de responder a la presente situación, la cual ha exacerbado situaciones de desigualdad y las ha empujado hacia el aislamiento y la institucionalización. El Comité, basándose en estas voces y contribuciones de las personas con discapacidad preparará un primer borrador de Directrices sobre Desinstitucionalización, incluyendo en situaciones de</w:t>
      </w:r>
      <w:r w:rsidR="00C931F7">
        <w:rPr>
          <w:rFonts w:asciiTheme="majorHAnsi" w:hAnsiTheme="majorHAnsi" w:cstheme="majorHAnsi"/>
          <w:lang w:val="es-CO"/>
        </w:rPr>
        <w:t xml:space="preserve"> </w:t>
      </w:r>
      <w:r>
        <w:rPr>
          <w:rFonts w:asciiTheme="majorHAnsi" w:hAnsiTheme="majorHAnsi" w:cstheme="majorHAnsi"/>
          <w:lang w:val="es-CO"/>
        </w:rPr>
        <w:t xml:space="preserve">emergencia. El objetivo último es fortalecer la implementación del derecho a vivir de forma independiente y a ser incluido en la comunidad, la aplicación de la </w:t>
      </w:r>
      <w:hyperlink r:id="rId12" w:history="1">
        <w:r w:rsidRPr="001F409D">
          <w:rPr>
            <w:rStyle w:val="Hyperlink"/>
            <w:rFonts w:asciiTheme="majorHAnsi" w:hAnsiTheme="majorHAnsi" w:cstheme="majorHAnsi"/>
            <w:lang w:val="es-CO"/>
          </w:rPr>
          <w:t>Observación general No. 5 (2017) sobre el derecho a vivir de forma independiente y a ser incluido en la comunidad</w:t>
        </w:r>
      </w:hyperlink>
      <w:r>
        <w:rPr>
          <w:rFonts w:asciiTheme="majorHAnsi" w:hAnsiTheme="majorHAnsi" w:cstheme="majorHAnsi"/>
          <w:lang w:val="es-CO"/>
        </w:rPr>
        <w:t xml:space="preserve"> del Comité y sus </w:t>
      </w:r>
      <w:hyperlink r:id="rId13" w:history="1">
        <w:r w:rsidRPr="001F409D">
          <w:rPr>
            <w:rStyle w:val="Hyperlink"/>
            <w:rFonts w:asciiTheme="majorHAnsi" w:hAnsiTheme="majorHAnsi" w:cstheme="majorHAnsi"/>
            <w:lang w:val="es-CO"/>
          </w:rPr>
          <w:t>directrices sobre libertad y seguridad de las personas (2015)</w:t>
        </w:r>
      </w:hyperlink>
      <w:r>
        <w:rPr>
          <w:rFonts w:asciiTheme="majorHAnsi" w:hAnsiTheme="majorHAnsi" w:cstheme="majorHAnsi"/>
          <w:lang w:val="es-CO"/>
        </w:rPr>
        <w:t>.</w:t>
      </w:r>
    </w:p>
    <w:p w14:paraId="52D552B1" w14:textId="4FBC9232" w:rsidR="005A3B5A" w:rsidRDefault="001F409D" w:rsidP="005A3B5A">
      <w:pPr>
        <w:rPr>
          <w:rFonts w:asciiTheme="majorHAnsi" w:hAnsiTheme="majorHAnsi" w:cstheme="majorHAnsi"/>
          <w:lang w:val="es-CO"/>
        </w:rPr>
      </w:pPr>
      <w:r w:rsidRPr="001F409D">
        <w:rPr>
          <w:rFonts w:asciiTheme="majorHAnsi" w:hAnsiTheme="majorHAnsi" w:cstheme="majorHAnsi"/>
          <w:lang w:val="es-CO"/>
        </w:rPr>
        <w:t xml:space="preserve">3. </w:t>
      </w:r>
      <w:r w:rsidR="001A5003">
        <w:rPr>
          <w:rFonts w:asciiTheme="majorHAnsi" w:hAnsiTheme="majorHAnsi" w:cstheme="majorHAnsi"/>
          <w:lang w:val="es-CO"/>
        </w:rPr>
        <w:t>¿</w:t>
      </w:r>
      <w:r w:rsidRPr="005A3B5A">
        <w:rPr>
          <w:rFonts w:asciiTheme="majorHAnsi" w:hAnsiTheme="majorHAnsi" w:cstheme="majorHAnsi"/>
          <w:u w:val="single"/>
          <w:lang w:val="es-CO"/>
        </w:rPr>
        <w:t>Qui</w:t>
      </w:r>
      <w:r w:rsidR="001A5003">
        <w:rPr>
          <w:rFonts w:asciiTheme="majorHAnsi" w:hAnsiTheme="majorHAnsi" w:cstheme="majorHAnsi"/>
          <w:u w:val="single"/>
          <w:lang w:val="es-CO"/>
        </w:rPr>
        <w:t>é</w:t>
      </w:r>
      <w:r w:rsidRPr="005A3B5A">
        <w:rPr>
          <w:rFonts w:asciiTheme="majorHAnsi" w:hAnsiTheme="majorHAnsi" w:cstheme="majorHAnsi"/>
          <w:u w:val="single"/>
          <w:lang w:val="es-CO"/>
        </w:rPr>
        <w:t>n puede participar</w:t>
      </w:r>
      <w:r w:rsidRPr="001F409D">
        <w:rPr>
          <w:rFonts w:asciiTheme="majorHAnsi" w:hAnsiTheme="majorHAnsi" w:cstheme="majorHAnsi"/>
          <w:lang w:val="es-CO"/>
        </w:rPr>
        <w:t xml:space="preserve">? </w:t>
      </w:r>
      <w:hyperlink r:id="rId14" w:history="1">
        <w:r w:rsidRPr="005A3B5A">
          <w:rPr>
            <w:rStyle w:val="Hyperlink"/>
            <w:rFonts w:asciiTheme="majorHAnsi" w:hAnsiTheme="majorHAnsi" w:cstheme="majorHAnsi"/>
            <w:lang w:val="es-CO"/>
          </w:rPr>
          <w:t>Pe</w:t>
        </w:r>
        <w:r w:rsidR="005A3B5A" w:rsidRPr="005A3B5A">
          <w:rPr>
            <w:rStyle w:val="Hyperlink"/>
            <w:rFonts w:asciiTheme="majorHAnsi" w:hAnsiTheme="majorHAnsi" w:cstheme="majorHAnsi"/>
            <w:lang w:val="es-CO"/>
          </w:rPr>
          <w:t>rsonas con discapacidad</w:t>
        </w:r>
        <w:r w:rsidR="002B18E1">
          <w:rPr>
            <w:rStyle w:val="Hyperlink"/>
            <w:rFonts w:asciiTheme="majorHAnsi" w:hAnsiTheme="majorHAnsi" w:cstheme="majorHAnsi"/>
            <w:lang w:val="es-CO"/>
          </w:rPr>
          <w:t>, a título individual o</w:t>
        </w:r>
        <w:r w:rsidR="005A3B5A" w:rsidRPr="005A3B5A">
          <w:rPr>
            <w:rStyle w:val="Hyperlink"/>
            <w:rFonts w:asciiTheme="majorHAnsi" w:hAnsiTheme="majorHAnsi" w:cstheme="majorHAnsi"/>
            <w:lang w:val="es-CO"/>
          </w:rPr>
          <w:t xml:space="preserve"> a travé</w:t>
        </w:r>
        <w:r w:rsidRPr="005A3B5A">
          <w:rPr>
            <w:rStyle w:val="Hyperlink"/>
            <w:rFonts w:asciiTheme="majorHAnsi" w:hAnsiTheme="majorHAnsi" w:cstheme="majorHAnsi"/>
            <w:lang w:val="es-CO"/>
          </w:rPr>
          <w:t xml:space="preserve">s de </w:t>
        </w:r>
        <w:r w:rsidR="005A3B5A" w:rsidRPr="005A3B5A">
          <w:rPr>
            <w:rStyle w:val="Hyperlink"/>
            <w:rFonts w:asciiTheme="majorHAnsi" w:hAnsiTheme="majorHAnsi" w:cstheme="majorHAnsi"/>
            <w:lang w:val="es-CO"/>
          </w:rPr>
          <w:t>las organizaciones que las representan</w:t>
        </w:r>
      </w:hyperlink>
      <w:r w:rsidR="005A3B5A">
        <w:rPr>
          <w:rFonts w:asciiTheme="majorHAnsi" w:hAnsiTheme="majorHAnsi" w:cstheme="majorHAnsi"/>
          <w:lang w:val="es-CO"/>
        </w:rPr>
        <w:t xml:space="preserve">. </w:t>
      </w:r>
      <w:r w:rsidR="005A3B5A" w:rsidRPr="005A3B5A">
        <w:rPr>
          <w:rFonts w:asciiTheme="majorHAnsi" w:hAnsiTheme="majorHAnsi" w:cstheme="majorHAnsi"/>
          <w:lang w:val="es-CO"/>
        </w:rPr>
        <w:t>Se alienta a las organizaciones</w:t>
      </w:r>
      <w:r w:rsidR="005A3B5A">
        <w:rPr>
          <w:rFonts w:asciiTheme="majorHAnsi" w:hAnsiTheme="majorHAnsi" w:cstheme="majorHAnsi"/>
          <w:lang w:val="es-CO"/>
        </w:rPr>
        <w:t xml:space="preserve"> de niñas y</w:t>
      </w:r>
      <w:r w:rsidR="005A3B5A" w:rsidRPr="005A3B5A">
        <w:rPr>
          <w:rFonts w:asciiTheme="majorHAnsi" w:hAnsiTheme="majorHAnsi" w:cstheme="majorHAnsi"/>
          <w:lang w:val="es-CO"/>
        </w:rPr>
        <w:t xml:space="preserve"> </w:t>
      </w:r>
      <w:r w:rsidR="005A3B5A">
        <w:rPr>
          <w:rFonts w:asciiTheme="majorHAnsi" w:hAnsiTheme="majorHAnsi" w:cstheme="majorHAnsi"/>
          <w:lang w:val="es-CO"/>
        </w:rPr>
        <w:t>niños con discapacidad, organizaciones de personas jóvenes con discapacidad</w:t>
      </w:r>
      <w:r w:rsidR="005A3B5A" w:rsidRPr="005A3B5A">
        <w:rPr>
          <w:rFonts w:asciiTheme="majorHAnsi" w:hAnsiTheme="majorHAnsi" w:cstheme="majorHAnsi"/>
          <w:lang w:val="es-CO"/>
        </w:rPr>
        <w:t xml:space="preserve">, organizaciones de </w:t>
      </w:r>
      <w:r w:rsidR="005A3B5A">
        <w:rPr>
          <w:rFonts w:asciiTheme="majorHAnsi" w:hAnsiTheme="majorHAnsi" w:cstheme="majorHAnsi"/>
          <w:lang w:val="es-CO"/>
        </w:rPr>
        <w:t>autogestores</w:t>
      </w:r>
      <w:r w:rsidR="005A3B5A" w:rsidRPr="005A3B5A">
        <w:rPr>
          <w:rFonts w:asciiTheme="majorHAnsi" w:hAnsiTheme="majorHAnsi" w:cstheme="majorHAnsi"/>
          <w:lang w:val="es-CO"/>
        </w:rPr>
        <w:t>, organizaciones de personas con discapacidad intelectual, organizaciones de personas con discapacidad psicosocial y a las organizaciones de mujeres con discapacidad a participar.</w:t>
      </w:r>
      <w:r w:rsidR="005A3B5A">
        <w:rPr>
          <w:rFonts w:asciiTheme="majorHAnsi" w:hAnsiTheme="majorHAnsi" w:cstheme="majorHAnsi"/>
          <w:lang w:val="es-CO"/>
        </w:rPr>
        <w:t xml:space="preserve"> Otras organizaciones o entidades interesadas pueden acudir en calidad de observadores.</w:t>
      </w:r>
      <w:r w:rsidR="007A7F18" w:rsidRPr="005A3B5A">
        <w:rPr>
          <w:rFonts w:asciiTheme="majorHAnsi" w:hAnsiTheme="majorHAnsi" w:cstheme="majorHAnsi"/>
          <w:lang w:val="es-CO"/>
        </w:rPr>
        <w:t xml:space="preserve"> </w:t>
      </w:r>
    </w:p>
    <w:p w14:paraId="59885137" w14:textId="5A650EFB" w:rsidR="00220519" w:rsidRPr="005A3B5A" w:rsidRDefault="00220519" w:rsidP="00486CCF">
      <w:pPr>
        <w:rPr>
          <w:rFonts w:asciiTheme="majorHAnsi" w:hAnsiTheme="majorHAnsi" w:cstheme="majorHAnsi"/>
          <w:b/>
          <w:i/>
          <w:lang w:val="es-CO"/>
        </w:rPr>
      </w:pPr>
    </w:p>
    <w:p w14:paraId="39B2C038" w14:textId="2F9D3BD2" w:rsidR="00C64839" w:rsidRPr="005A3B5A" w:rsidRDefault="00DF6245">
      <w:pPr>
        <w:rPr>
          <w:rFonts w:asciiTheme="majorHAnsi" w:hAnsiTheme="majorHAnsi" w:cstheme="majorHAnsi"/>
          <w:b/>
          <w:i/>
          <w:sz w:val="24"/>
          <w:szCs w:val="24"/>
          <w:lang w:val="es-CO"/>
        </w:rPr>
      </w:pPr>
      <w:r>
        <w:rPr>
          <w:rFonts w:asciiTheme="majorHAnsi" w:hAnsiTheme="majorHAnsi" w:cstheme="majorHAnsi"/>
          <w:b/>
          <w:i/>
          <w:sz w:val="24"/>
          <w:szCs w:val="24"/>
          <w:lang w:val="es-CO"/>
        </w:rPr>
        <w:t>¿</w:t>
      </w:r>
      <w:r w:rsidR="005A3B5A">
        <w:rPr>
          <w:rFonts w:asciiTheme="majorHAnsi" w:hAnsiTheme="majorHAnsi" w:cstheme="majorHAnsi"/>
          <w:b/>
          <w:i/>
          <w:sz w:val="24"/>
          <w:szCs w:val="24"/>
          <w:lang w:val="es-CO"/>
        </w:rPr>
        <w:t>Cómo participar en las con</w:t>
      </w:r>
      <w:r w:rsidR="005A3B5A" w:rsidRPr="005A3B5A">
        <w:rPr>
          <w:rFonts w:asciiTheme="majorHAnsi" w:hAnsiTheme="majorHAnsi" w:cstheme="majorHAnsi"/>
          <w:b/>
          <w:i/>
          <w:sz w:val="24"/>
          <w:szCs w:val="24"/>
          <w:lang w:val="es-CO"/>
        </w:rPr>
        <w:t>s</w:t>
      </w:r>
      <w:r w:rsidR="005A3B5A">
        <w:rPr>
          <w:rFonts w:asciiTheme="majorHAnsi" w:hAnsiTheme="majorHAnsi" w:cstheme="majorHAnsi"/>
          <w:b/>
          <w:i/>
          <w:sz w:val="24"/>
          <w:szCs w:val="24"/>
          <w:lang w:val="es-CO"/>
        </w:rPr>
        <w:t>u</w:t>
      </w:r>
      <w:r w:rsidR="005A3B5A" w:rsidRPr="005A3B5A">
        <w:rPr>
          <w:rFonts w:asciiTheme="majorHAnsi" w:hAnsiTheme="majorHAnsi" w:cstheme="majorHAnsi"/>
          <w:b/>
          <w:i/>
          <w:sz w:val="24"/>
          <w:szCs w:val="24"/>
          <w:lang w:val="es-CO"/>
        </w:rPr>
        <w:t>ltas regionales?</w:t>
      </w:r>
    </w:p>
    <w:p w14:paraId="659C5D08" w14:textId="3E0CB717" w:rsidR="005A3B5A" w:rsidRPr="005A3B5A" w:rsidRDefault="005A3B5A" w:rsidP="00213EEC">
      <w:pPr>
        <w:rPr>
          <w:rFonts w:asciiTheme="majorHAnsi" w:hAnsiTheme="majorHAnsi" w:cstheme="majorHAnsi"/>
          <w:lang w:val="es-CO"/>
        </w:rPr>
      </w:pPr>
      <w:r w:rsidRPr="00A017D2">
        <w:rPr>
          <w:rFonts w:asciiTheme="majorHAnsi" w:hAnsiTheme="majorHAnsi" w:cstheme="majorHAnsi"/>
          <w:lang w:val="es-ES"/>
        </w:rPr>
        <w:t xml:space="preserve">4. </w:t>
      </w:r>
      <w:r w:rsidR="00DF6245" w:rsidRPr="00BF30EF">
        <w:rPr>
          <w:rFonts w:asciiTheme="majorHAnsi" w:hAnsiTheme="majorHAnsi" w:cstheme="majorHAnsi"/>
          <w:lang w:val="es-CO"/>
        </w:rPr>
        <w:t>¿</w:t>
      </w:r>
      <w:r w:rsidRPr="00BF30EF">
        <w:rPr>
          <w:rFonts w:asciiTheme="majorHAnsi" w:hAnsiTheme="majorHAnsi" w:cstheme="majorHAnsi"/>
          <w:u w:val="single"/>
          <w:lang w:val="es-CO"/>
        </w:rPr>
        <w:t>Cuándo</w:t>
      </w:r>
      <w:r w:rsidRPr="00BF30EF">
        <w:rPr>
          <w:rFonts w:asciiTheme="majorHAnsi" w:hAnsiTheme="majorHAnsi" w:cstheme="majorHAnsi"/>
          <w:lang w:val="es-CO"/>
        </w:rPr>
        <w:t xml:space="preserve">? </w:t>
      </w:r>
      <w:r w:rsidRPr="005A3B5A">
        <w:rPr>
          <w:rFonts w:asciiTheme="majorHAnsi" w:hAnsiTheme="majorHAnsi" w:cstheme="majorHAnsi"/>
          <w:lang w:val="es-CO"/>
        </w:rPr>
        <w:t xml:space="preserve">Habrá siete consultas regionales durante la primera mitad del 2021. </w:t>
      </w:r>
    </w:p>
    <w:p w14:paraId="07D3287C" w14:textId="77777777" w:rsidR="005A3B5A" w:rsidRDefault="005A3B5A" w:rsidP="00213EEC">
      <w:pPr>
        <w:rPr>
          <w:rFonts w:asciiTheme="majorHAnsi" w:hAnsiTheme="majorHAnsi" w:cstheme="majorHAnsi"/>
          <w:lang w:val="es-CO"/>
        </w:rPr>
      </w:pPr>
    </w:p>
    <w:p w14:paraId="69E95BD6" w14:textId="72ED98B8" w:rsidR="005A3B5A" w:rsidRDefault="005A3B5A" w:rsidP="00391D5D">
      <w:pPr>
        <w:pStyle w:val="ListParagraph"/>
        <w:numPr>
          <w:ilvl w:val="0"/>
          <w:numId w:val="29"/>
        </w:numPr>
        <w:rPr>
          <w:rFonts w:asciiTheme="majorHAnsi" w:hAnsiTheme="majorHAnsi" w:cstheme="majorHAnsi"/>
          <w:lang w:val="es-CO"/>
        </w:rPr>
      </w:pPr>
      <w:r w:rsidRPr="00391D5D">
        <w:rPr>
          <w:rFonts w:asciiTheme="majorHAnsi" w:hAnsiTheme="majorHAnsi" w:cstheme="majorHAnsi"/>
          <w:lang w:val="es-CO"/>
        </w:rPr>
        <w:lastRenderedPageBreak/>
        <w:t xml:space="preserve">Ir al </w:t>
      </w:r>
      <w:hyperlink w:anchor="_ANNEX_1_Topics_1" w:history="1">
        <w:r w:rsidRPr="00391D5D">
          <w:rPr>
            <w:rStyle w:val="Hyperlink"/>
            <w:rFonts w:asciiTheme="majorHAnsi" w:hAnsiTheme="majorHAnsi" w:cstheme="majorHAnsi"/>
            <w:b/>
            <w:lang w:val="es-CO"/>
          </w:rPr>
          <w:t>anexo 1</w:t>
        </w:r>
      </w:hyperlink>
      <w:r w:rsidRPr="00391D5D">
        <w:rPr>
          <w:rFonts w:asciiTheme="majorHAnsi" w:hAnsiTheme="majorHAnsi" w:cstheme="majorHAnsi"/>
          <w:lang w:val="es-CO"/>
        </w:rPr>
        <w:t xml:space="preserve"> de esta nota para identificar en qué región ha sido incluido su </w:t>
      </w:r>
      <w:r w:rsidR="0089061A" w:rsidRPr="00391D5D">
        <w:rPr>
          <w:rFonts w:asciiTheme="majorHAnsi" w:hAnsiTheme="majorHAnsi" w:cstheme="majorHAnsi"/>
          <w:lang w:val="es-CO"/>
        </w:rPr>
        <w:t>país</w:t>
      </w:r>
      <w:r w:rsidRPr="00391D5D">
        <w:rPr>
          <w:rFonts w:asciiTheme="majorHAnsi" w:hAnsiTheme="majorHAnsi" w:cstheme="majorHAnsi"/>
          <w:lang w:val="es-CO"/>
        </w:rPr>
        <w:t>;</w:t>
      </w:r>
    </w:p>
    <w:p w14:paraId="08CC55D0" w14:textId="77777777" w:rsidR="00391D5D" w:rsidRPr="00391D5D" w:rsidRDefault="00391D5D" w:rsidP="00391D5D">
      <w:pPr>
        <w:pStyle w:val="ListParagraph"/>
        <w:rPr>
          <w:rFonts w:asciiTheme="majorHAnsi" w:hAnsiTheme="majorHAnsi" w:cstheme="majorHAnsi"/>
          <w:lang w:val="es-CO"/>
        </w:rPr>
      </w:pPr>
    </w:p>
    <w:p w14:paraId="788F8FCE" w14:textId="08D8B1FE" w:rsidR="005A3B5A" w:rsidRPr="00391D5D" w:rsidRDefault="0089061A" w:rsidP="00391D5D">
      <w:pPr>
        <w:pStyle w:val="ListParagraph"/>
        <w:numPr>
          <w:ilvl w:val="0"/>
          <w:numId w:val="29"/>
        </w:numPr>
        <w:rPr>
          <w:rFonts w:asciiTheme="majorHAnsi" w:hAnsiTheme="majorHAnsi" w:cstheme="majorHAnsi"/>
          <w:lang w:val="es-CO"/>
        </w:rPr>
      </w:pPr>
      <w:r w:rsidRPr="00391D5D">
        <w:rPr>
          <w:rFonts w:asciiTheme="majorHAnsi" w:hAnsiTheme="majorHAnsi" w:cstheme="majorHAnsi"/>
          <w:lang w:val="es-CO"/>
        </w:rPr>
        <w:t>Esté alerta a las fechas de la consulta regional correspondiente</w:t>
      </w:r>
      <w:r w:rsidR="00DF6245">
        <w:rPr>
          <w:rFonts w:asciiTheme="majorHAnsi" w:hAnsiTheme="majorHAnsi" w:cstheme="majorHAnsi"/>
          <w:lang w:val="es-CO"/>
        </w:rPr>
        <w:t>.</w:t>
      </w:r>
    </w:p>
    <w:p w14:paraId="20E4F25A" w14:textId="14F1D042" w:rsidR="0089061A" w:rsidRDefault="0089061A" w:rsidP="00213EEC">
      <w:pPr>
        <w:rPr>
          <w:rFonts w:asciiTheme="majorHAnsi" w:hAnsiTheme="majorHAnsi" w:cstheme="majorHAnsi"/>
          <w:b/>
          <w:lang w:val="es-CO"/>
        </w:rPr>
      </w:pPr>
      <w:r>
        <w:rPr>
          <w:rFonts w:asciiTheme="majorHAnsi" w:hAnsiTheme="majorHAnsi" w:cstheme="majorHAnsi"/>
          <w:lang w:val="es-CO"/>
        </w:rPr>
        <w:t>La cons</w:t>
      </w:r>
      <w:r w:rsidR="005F75BF">
        <w:rPr>
          <w:rFonts w:asciiTheme="majorHAnsi" w:hAnsiTheme="majorHAnsi" w:cstheme="majorHAnsi"/>
          <w:lang w:val="es-CO"/>
        </w:rPr>
        <w:t>ulta regional para</w:t>
      </w:r>
      <w:r>
        <w:rPr>
          <w:rFonts w:asciiTheme="majorHAnsi" w:hAnsiTheme="majorHAnsi" w:cstheme="majorHAnsi"/>
          <w:lang w:val="es-CO"/>
        </w:rPr>
        <w:t xml:space="preserve"> Asia </w:t>
      </w:r>
      <w:r w:rsidR="005F75BF">
        <w:rPr>
          <w:rFonts w:asciiTheme="majorHAnsi" w:hAnsiTheme="majorHAnsi" w:cstheme="majorHAnsi"/>
          <w:lang w:val="es-CO"/>
        </w:rPr>
        <w:t xml:space="preserve">Central </w:t>
      </w:r>
      <w:r>
        <w:rPr>
          <w:rFonts w:asciiTheme="majorHAnsi" w:hAnsiTheme="majorHAnsi" w:cstheme="majorHAnsi"/>
          <w:lang w:val="es-CO"/>
        </w:rPr>
        <w:t xml:space="preserve">y Europa </w:t>
      </w:r>
      <w:r w:rsidR="00A017D2">
        <w:rPr>
          <w:rFonts w:asciiTheme="majorHAnsi" w:hAnsiTheme="majorHAnsi" w:cstheme="majorHAnsi"/>
          <w:lang w:val="es-CO"/>
        </w:rPr>
        <w:t xml:space="preserve">del Este </w:t>
      </w:r>
      <w:r>
        <w:rPr>
          <w:rFonts w:asciiTheme="majorHAnsi" w:hAnsiTheme="majorHAnsi" w:cstheme="majorHAnsi"/>
          <w:lang w:val="es-CO"/>
        </w:rPr>
        <w:t xml:space="preserve">tendrá lugar el </w:t>
      </w:r>
      <w:r w:rsidRPr="0089061A">
        <w:rPr>
          <w:rFonts w:asciiTheme="majorHAnsi" w:hAnsiTheme="majorHAnsi" w:cstheme="majorHAnsi"/>
          <w:b/>
          <w:lang w:val="es-CO"/>
        </w:rPr>
        <w:t>jueves 25 de febrero de 2021</w:t>
      </w:r>
      <w:r>
        <w:rPr>
          <w:rFonts w:asciiTheme="majorHAnsi" w:hAnsiTheme="majorHAnsi" w:cstheme="majorHAnsi"/>
          <w:b/>
          <w:lang w:val="es-CO"/>
        </w:rPr>
        <w:t xml:space="preserve">, </w:t>
      </w:r>
      <w:r w:rsidRPr="005F75BF">
        <w:rPr>
          <w:rFonts w:asciiTheme="majorHAnsi" w:hAnsiTheme="majorHAnsi" w:cstheme="majorHAnsi"/>
          <w:lang w:val="es-CO"/>
        </w:rPr>
        <w:t>en los siguientes</w:t>
      </w:r>
      <w:r>
        <w:rPr>
          <w:rFonts w:asciiTheme="majorHAnsi" w:hAnsiTheme="majorHAnsi" w:cstheme="majorHAnsi"/>
          <w:b/>
          <w:lang w:val="es-CO"/>
        </w:rPr>
        <w:t xml:space="preserve"> horarios:</w:t>
      </w:r>
    </w:p>
    <w:p w14:paraId="6F77E6D5" w14:textId="7C311F6F" w:rsidR="00735E0C" w:rsidRPr="0089061A" w:rsidRDefault="00735E0C" w:rsidP="005E19C3">
      <w:pPr>
        <w:pStyle w:val="ListParagraph"/>
        <w:rPr>
          <w:rFonts w:asciiTheme="majorHAnsi" w:hAnsiTheme="majorHAnsi" w:cstheme="majorHAnsi"/>
          <w:lang w:val="es-CO"/>
        </w:rPr>
      </w:pPr>
      <w:r w:rsidRPr="0089061A">
        <w:rPr>
          <w:rFonts w:asciiTheme="majorHAnsi" w:hAnsiTheme="majorHAnsi" w:cstheme="majorHAnsi"/>
          <w:lang w:val="es-CO"/>
        </w:rPr>
        <w:t>9h00 Albania</w:t>
      </w:r>
      <w:r w:rsidR="0089061A" w:rsidRPr="0089061A">
        <w:rPr>
          <w:rFonts w:asciiTheme="majorHAnsi" w:hAnsiTheme="majorHAnsi" w:cstheme="majorHAnsi"/>
          <w:lang w:val="es-CO"/>
        </w:rPr>
        <w:t>, Bosnia-</w:t>
      </w:r>
      <w:r w:rsidR="00970CA5" w:rsidRPr="0089061A">
        <w:rPr>
          <w:rFonts w:asciiTheme="majorHAnsi" w:hAnsiTheme="majorHAnsi" w:cstheme="majorHAnsi"/>
          <w:lang w:val="es-CO"/>
        </w:rPr>
        <w:t>Herzegovina, Kosovo</w:t>
      </w:r>
      <w:r w:rsidR="00E103BE" w:rsidRPr="0089061A">
        <w:rPr>
          <w:rFonts w:asciiTheme="majorHAnsi" w:hAnsiTheme="majorHAnsi" w:cstheme="majorHAnsi"/>
          <w:lang w:val="es-CO"/>
        </w:rPr>
        <w:t xml:space="preserve">, </w:t>
      </w:r>
      <w:r w:rsidR="0089061A" w:rsidRPr="0089061A">
        <w:rPr>
          <w:rFonts w:asciiTheme="majorHAnsi" w:hAnsiTheme="majorHAnsi" w:cstheme="majorHAnsi"/>
          <w:lang w:val="es-CO"/>
        </w:rPr>
        <w:t xml:space="preserve">Macedonia del </w:t>
      </w:r>
      <w:r w:rsidR="0089061A">
        <w:rPr>
          <w:rFonts w:asciiTheme="majorHAnsi" w:hAnsiTheme="majorHAnsi" w:cstheme="majorHAnsi"/>
          <w:lang w:val="es-CO"/>
        </w:rPr>
        <w:t>Norte</w:t>
      </w:r>
      <w:r w:rsidR="00E103BE" w:rsidRPr="0089061A">
        <w:rPr>
          <w:rFonts w:asciiTheme="majorHAnsi" w:hAnsiTheme="majorHAnsi" w:cstheme="majorHAnsi"/>
          <w:lang w:val="es-CO"/>
        </w:rPr>
        <w:t>, Montenegro, Serbia</w:t>
      </w:r>
      <w:r w:rsidR="00DF6245">
        <w:rPr>
          <w:rFonts w:asciiTheme="majorHAnsi" w:hAnsiTheme="majorHAnsi" w:cstheme="majorHAnsi"/>
          <w:lang w:val="es-CO"/>
        </w:rPr>
        <w:t>.</w:t>
      </w:r>
    </w:p>
    <w:p w14:paraId="1467EB1C" w14:textId="038FCE14" w:rsidR="00E103BE" w:rsidRPr="0089061A" w:rsidRDefault="0089061A" w:rsidP="005E19C3">
      <w:pPr>
        <w:pStyle w:val="ListParagraph"/>
        <w:rPr>
          <w:rFonts w:asciiTheme="majorHAnsi" w:hAnsiTheme="majorHAnsi" w:cstheme="majorHAnsi"/>
          <w:lang w:val="es-CO"/>
        </w:rPr>
      </w:pPr>
      <w:r>
        <w:rPr>
          <w:rFonts w:asciiTheme="majorHAnsi" w:hAnsiTheme="majorHAnsi" w:cstheme="majorHAnsi"/>
          <w:lang w:val="es-CO"/>
        </w:rPr>
        <w:t xml:space="preserve">10h00 República </w:t>
      </w:r>
      <w:r w:rsidRPr="0089061A">
        <w:rPr>
          <w:rFonts w:asciiTheme="majorHAnsi" w:hAnsiTheme="majorHAnsi" w:cstheme="majorHAnsi"/>
          <w:lang w:val="es-CO"/>
        </w:rPr>
        <w:t>de Moldova, Ucrania, Federación</w:t>
      </w:r>
      <w:r>
        <w:rPr>
          <w:rFonts w:asciiTheme="majorHAnsi" w:hAnsiTheme="majorHAnsi" w:cstheme="majorHAnsi"/>
          <w:lang w:val="es-CO"/>
        </w:rPr>
        <w:t xml:space="preserve"> de</w:t>
      </w:r>
      <w:r w:rsidRPr="0089061A">
        <w:rPr>
          <w:rFonts w:asciiTheme="majorHAnsi" w:hAnsiTheme="majorHAnsi" w:cstheme="majorHAnsi"/>
          <w:lang w:val="es-CO"/>
        </w:rPr>
        <w:t xml:space="preserve"> Rus</w:t>
      </w:r>
      <w:r>
        <w:rPr>
          <w:rFonts w:asciiTheme="majorHAnsi" w:hAnsiTheme="majorHAnsi" w:cstheme="majorHAnsi"/>
          <w:lang w:val="es-CO"/>
        </w:rPr>
        <w:t>i</w:t>
      </w:r>
      <w:r w:rsidRPr="0089061A">
        <w:rPr>
          <w:rFonts w:asciiTheme="majorHAnsi" w:hAnsiTheme="majorHAnsi" w:cstheme="majorHAnsi"/>
          <w:lang w:val="es-CO"/>
        </w:rPr>
        <w:t xml:space="preserve">a </w:t>
      </w:r>
      <w:r w:rsidR="00E103BE" w:rsidRPr="0089061A">
        <w:rPr>
          <w:rFonts w:asciiTheme="majorHAnsi" w:hAnsiTheme="majorHAnsi" w:cstheme="majorHAnsi"/>
          <w:lang w:val="es-CO"/>
        </w:rPr>
        <w:t>(Kaliningrad</w:t>
      </w:r>
      <w:r w:rsidRPr="0089061A">
        <w:rPr>
          <w:rFonts w:asciiTheme="majorHAnsi" w:hAnsiTheme="majorHAnsi" w:cstheme="majorHAnsi"/>
          <w:lang w:val="es-CO"/>
        </w:rPr>
        <w:t>o</w:t>
      </w:r>
      <w:r w:rsidR="00E103BE" w:rsidRPr="0089061A">
        <w:rPr>
          <w:rFonts w:asciiTheme="majorHAnsi" w:hAnsiTheme="majorHAnsi" w:cstheme="majorHAnsi"/>
          <w:lang w:val="es-CO"/>
        </w:rPr>
        <w:t>)</w:t>
      </w:r>
      <w:r w:rsidR="00DF6245">
        <w:rPr>
          <w:rFonts w:asciiTheme="majorHAnsi" w:hAnsiTheme="majorHAnsi" w:cstheme="majorHAnsi"/>
          <w:lang w:val="es-CO"/>
        </w:rPr>
        <w:t>.</w:t>
      </w:r>
      <w:r w:rsidR="00E103BE" w:rsidRPr="0089061A">
        <w:rPr>
          <w:rFonts w:asciiTheme="majorHAnsi" w:hAnsiTheme="majorHAnsi" w:cstheme="majorHAnsi"/>
          <w:lang w:val="es-CO"/>
        </w:rPr>
        <w:t xml:space="preserve"> </w:t>
      </w:r>
    </w:p>
    <w:p w14:paraId="7F264CD9" w14:textId="3EE18658" w:rsidR="00735E0C" w:rsidRPr="0089061A" w:rsidRDefault="00735E0C" w:rsidP="005E19C3">
      <w:pPr>
        <w:pStyle w:val="ListParagraph"/>
        <w:rPr>
          <w:rFonts w:asciiTheme="majorHAnsi" w:hAnsiTheme="majorHAnsi" w:cstheme="majorHAnsi"/>
          <w:lang w:val="es-CO"/>
        </w:rPr>
      </w:pPr>
      <w:r w:rsidRPr="0089061A">
        <w:rPr>
          <w:rFonts w:asciiTheme="majorHAnsi" w:hAnsiTheme="majorHAnsi" w:cstheme="majorHAnsi"/>
          <w:lang w:val="es-CO"/>
        </w:rPr>
        <w:t xml:space="preserve">11h00 </w:t>
      </w:r>
      <w:r w:rsidR="00E103BE" w:rsidRPr="0089061A">
        <w:rPr>
          <w:rFonts w:asciiTheme="majorHAnsi" w:hAnsiTheme="majorHAnsi" w:cstheme="majorHAnsi"/>
          <w:lang w:val="es-CO"/>
        </w:rPr>
        <w:t>B</w:t>
      </w:r>
      <w:r w:rsidR="00391D5D">
        <w:rPr>
          <w:rFonts w:asciiTheme="majorHAnsi" w:hAnsiTheme="majorHAnsi" w:cstheme="majorHAnsi"/>
          <w:lang w:val="es-CO"/>
        </w:rPr>
        <w:t>ielorusia</w:t>
      </w:r>
      <w:r w:rsidR="00E103BE" w:rsidRPr="0089061A">
        <w:rPr>
          <w:rFonts w:asciiTheme="majorHAnsi" w:hAnsiTheme="majorHAnsi" w:cstheme="majorHAnsi"/>
          <w:lang w:val="es-CO"/>
        </w:rPr>
        <w:t>,</w:t>
      </w:r>
      <w:r w:rsidR="0089061A" w:rsidRPr="0089061A">
        <w:rPr>
          <w:rFonts w:asciiTheme="majorHAnsi" w:hAnsiTheme="majorHAnsi" w:cstheme="majorHAnsi"/>
          <w:lang w:val="es-CO"/>
        </w:rPr>
        <w:t xml:space="preserve"> </w:t>
      </w:r>
      <w:r w:rsidR="00391D5D" w:rsidRPr="0089061A">
        <w:rPr>
          <w:rFonts w:asciiTheme="majorHAnsi" w:hAnsiTheme="majorHAnsi" w:cstheme="majorHAnsi"/>
          <w:lang w:val="es-CO"/>
        </w:rPr>
        <w:t>Federación</w:t>
      </w:r>
      <w:r w:rsidR="0089061A" w:rsidRPr="0089061A">
        <w:rPr>
          <w:rFonts w:asciiTheme="majorHAnsi" w:hAnsiTheme="majorHAnsi" w:cstheme="majorHAnsi"/>
          <w:lang w:val="es-CO"/>
        </w:rPr>
        <w:t xml:space="preserve"> de Rusia (</w:t>
      </w:r>
      <w:r w:rsidR="00391D5D" w:rsidRPr="0089061A">
        <w:rPr>
          <w:rFonts w:asciiTheme="majorHAnsi" w:hAnsiTheme="majorHAnsi" w:cstheme="majorHAnsi"/>
          <w:lang w:val="es-CO"/>
        </w:rPr>
        <w:t>Moscú</w:t>
      </w:r>
      <w:r w:rsidR="0089061A" w:rsidRPr="0089061A">
        <w:rPr>
          <w:rFonts w:asciiTheme="majorHAnsi" w:hAnsiTheme="majorHAnsi" w:cstheme="majorHAnsi"/>
          <w:lang w:val="es-CO"/>
        </w:rPr>
        <w:t>)</w:t>
      </w:r>
      <w:r w:rsidR="00DF6245">
        <w:rPr>
          <w:rFonts w:asciiTheme="majorHAnsi" w:hAnsiTheme="majorHAnsi" w:cstheme="majorHAnsi"/>
          <w:lang w:val="es-CO"/>
        </w:rPr>
        <w:t>.</w:t>
      </w:r>
      <w:r w:rsidR="0089061A" w:rsidRPr="0089061A">
        <w:rPr>
          <w:rFonts w:asciiTheme="majorHAnsi" w:hAnsiTheme="majorHAnsi" w:cstheme="majorHAnsi"/>
          <w:lang w:val="es-CO"/>
        </w:rPr>
        <w:t xml:space="preserve"> </w:t>
      </w:r>
    </w:p>
    <w:p w14:paraId="03575B66" w14:textId="6CEBB6D5" w:rsidR="00735E0C" w:rsidRPr="0089061A" w:rsidRDefault="0089061A" w:rsidP="005E19C3">
      <w:pPr>
        <w:pStyle w:val="ListParagraph"/>
        <w:rPr>
          <w:rFonts w:asciiTheme="majorHAnsi" w:hAnsiTheme="majorHAnsi" w:cstheme="majorHAnsi"/>
          <w:lang w:val="es-CO"/>
        </w:rPr>
      </w:pPr>
      <w:r w:rsidRPr="0089061A">
        <w:rPr>
          <w:rFonts w:asciiTheme="majorHAnsi" w:hAnsiTheme="majorHAnsi" w:cstheme="majorHAnsi"/>
          <w:lang w:val="es-CO"/>
        </w:rPr>
        <w:t>12h00 Armenia, Azerbaiyán</w:t>
      </w:r>
      <w:r w:rsidR="00735E0C" w:rsidRPr="0089061A">
        <w:rPr>
          <w:rFonts w:asciiTheme="majorHAnsi" w:hAnsiTheme="majorHAnsi" w:cstheme="majorHAnsi"/>
          <w:lang w:val="es-CO"/>
        </w:rPr>
        <w:t xml:space="preserve">, </w:t>
      </w:r>
      <w:r w:rsidR="00970CA5" w:rsidRPr="0089061A">
        <w:rPr>
          <w:rFonts w:asciiTheme="majorHAnsi" w:hAnsiTheme="majorHAnsi" w:cstheme="majorHAnsi"/>
          <w:lang w:val="es-CO"/>
        </w:rPr>
        <w:t xml:space="preserve">Georgia, </w:t>
      </w:r>
      <w:r w:rsidRPr="0089061A">
        <w:rPr>
          <w:rFonts w:asciiTheme="majorHAnsi" w:hAnsiTheme="majorHAnsi" w:cstheme="majorHAnsi"/>
          <w:lang w:val="es-CO"/>
        </w:rPr>
        <w:t>Federación</w:t>
      </w:r>
      <w:r>
        <w:rPr>
          <w:rFonts w:asciiTheme="majorHAnsi" w:hAnsiTheme="majorHAnsi" w:cstheme="majorHAnsi"/>
          <w:lang w:val="es-CO"/>
        </w:rPr>
        <w:t xml:space="preserve"> de</w:t>
      </w:r>
      <w:r w:rsidRPr="0089061A">
        <w:rPr>
          <w:rFonts w:asciiTheme="majorHAnsi" w:hAnsiTheme="majorHAnsi" w:cstheme="majorHAnsi"/>
          <w:lang w:val="es-CO"/>
        </w:rPr>
        <w:t xml:space="preserve"> Rus</w:t>
      </w:r>
      <w:r>
        <w:rPr>
          <w:rFonts w:asciiTheme="majorHAnsi" w:hAnsiTheme="majorHAnsi" w:cstheme="majorHAnsi"/>
          <w:lang w:val="es-CO"/>
        </w:rPr>
        <w:t>i</w:t>
      </w:r>
      <w:r w:rsidRPr="0089061A">
        <w:rPr>
          <w:rFonts w:asciiTheme="majorHAnsi" w:hAnsiTheme="majorHAnsi" w:cstheme="majorHAnsi"/>
          <w:lang w:val="es-CO"/>
        </w:rPr>
        <w:t xml:space="preserve">a </w:t>
      </w:r>
      <w:r w:rsidR="00E103BE" w:rsidRPr="0089061A">
        <w:rPr>
          <w:rFonts w:asciiTheme="majorHAnsi" w:hAnsiTheme="majorHAnsi" w:cstheme="majorHAnsi"/>
          <w:lang w:val="es-CO"/>
        </w:rPr>
        <w:t>(Samara)</w:t>
      </w:r>
      <w:r w:rsidR="00DF6245">
        <w:rPr>
          <w:rFonts w:asciiTheme="majorHAnsi" w:hAnsiTheme="majorHAnsi" w:cstheme="majorHAnsi"/>
          <w:lang w:val="es-CO"/>
        </w:rPr>
        <w:t>.</w:t>
      </w:r>
    </w:p>
    <w:p w14:paraId="7D7EB16E" w14:textId="4FFD1633" w:rsidR="002D636C" w:rsidRPr="0089061A" w:rsidRDefault="002D636C" w:rsidP="005E19C3">
      <w:pPr>
        <w:pStyle w:val="ListParagraph"/>
        <w:rPr>
          <w:rFonts w:asciiTheme="majorHAnsi" w:hAnsiTheme="majorHAnsi" w:cstheme="majorHAnsi"/>
          <w:lang w:val="es-CO"/>
        </w:rPr>
      </w:pPr>
      <w:r w:rsidRPr="0089061A">
        <w:rPr>
          <w:rFonts w:asciiTheme="majorHAnsi" w:hAnsiTheme="majorHAnsi" w:cstheme="majorHAnsi"/>
          <w:lang w:val="es-CO"/>
        </w:rPr>
        <w:t xml:space="preserve">13h00 </w:t>
      </w:r>
      <w:r w:rsidR="0089061A" w:rsidRPr="0089061A">
        <w:rPr>
          <w:rFonts w:asciiTheme="majorHAnsi" w:hAnsiTheme="majorHAnsi" w:cstheme="majorHAnsi"/>
          <w:lang w:val="es-CO"/>
        </w:rPr>
        <w:t>Tayikistán</w:t>
      </w:r>
      <w:r w:rsidRPr="0089061A">
        <w:rPr>
          <w:rFonts w:asciiTheme="majorHAnsi" w:hAnsiTheme="majorHAnsi" w:cstheme="majorHAnsi"/>
          <w:lang w:val="es-CO"/>
        </w:rPr>
        <w:t xml:space="preserve">, </w:t>
      </w:r>
      <w:r w:rsidR="0089061A" w:rsidRPr="0089061A">
        <w:rPr>
          <w:rFonts w:asciiTheme="majorHAnsi" w:hAnsiTheme="majorHAnsi" w:cstheme="majorHAnsi"/>
          <w:lang w:val="es-CO"/>
        </w:rPr>
        <w:t>Turkmenistán</w:t>
      </w:r>
      <w:r w:rsidRPr="0089061A">
        <w:rPr>
          <w:rFonts w:asciiTheme="majorHAnsi" w:hAnsiTheme="majorHAnsi" w:cstheme="majorHAnsi"/>
          <w:lang w:val="es-CO"/>
        </w:rPr>
        <w:t xml:space="preserve">, </w:t>
      </w:r>
      <w:r w:rsidR="0089061A" w:rsidRPr="0089061A">
        <w:rPr>
          <w:rFonts w:asciiTheme="majorHAnsi" w:hAnsiTheme="majorHAnsi" w:cstheme="majorHAnsi"/>
          <w:lang w:val="es-CO"/>
        </w:rPr>
        <w:t>Uzbekistán</w:t>
      </w:r>
      <w:r w:rsidR="00E103BE" w:rsidRPr="0089061A">
        <w:rPr>
          <w:rFonts w:asciiTheme="majorHAnsi" w:hAnsiTheme="majorHAnsi" w:cstheme="majorHAnsi"/>
          <w:lang w:val="es-CO"/>
        </w:rPr>
        <w:t>,</w:t>
      </w:r>
      <w:r w:rsidR="0089061A" w:rsidRPr="0089061A">
        <w:rPr>
          <w:rFonts w:asciiTheme="majorHAnsi" w:hAnsiTheme="majorHAnsi" w:cstheme="majorHAnsi"/>
          <w:lang w:val="es-CO"/>
        </w:rPr>
        <w:t xml:space="preserve"> Federación</w:t>
      </w:r>
      <w:r w:rsidR="005564C7">
        <w:rPr>
          <w:rFonts w:asciiTheme="majorHAnsi" w:hAnsiTheme="majorHAnsi" w:cstheme="majorHAnsi"/>
          <w:lang w:val="es-CO"/>
        </w:rPr>
        <w:t xml:space="preserve"> de</w:t>
      </w:r>
      <w:r w:rsidR="0089061A" w:rsidRPr="0089061A">
        <w:rPr>
          <w:rFonts w:asciiTheme="majorHAnsi" w:hAnsiTheme="majorHAnsi" w:cstheme="majorHAnsi"/>
          <w:lang w:val="es-CO"/>
        </w:rPr>
        <w:t xml:space="preserve"> Rus</w:t>
      </w:r>
      <w:r w:rsidR="005564C7">
        <w:rPr>
          <w:rFonts w:asciiTheme="majorHAnsi" w:hAnsiTheme="majorHAnsi" w:cstheme="majorHAnsi"/>
          <w:lang w:val="es-CO"/>
        </w:rPr>
        <w:t>i</w:t>
      </w:r>
      <w:r w:rsidR="0089061A" w:rsidRPr="0089061A">
        <w:rPr>
          <w:rFonts w:asciiTheme="majorHAnsi" w:hAnsiTheme="majorHAnsi" w:cstheme="majorHAnsi"/>
          <w:lang w:val="es-CO"/>
        </w:rPr>
        <w:t xml:space="preserve">a </w:t>
      </w:r>
      <w:r w:rsidR="00E103BE" w:rsidRPr="0089061A">
        <w:rPr>
          <w:rFonts w:asciiTheme="majorHAnsi" w:hAnsiTheme="majorHAnsi" w:cstheme="majorHAnsi"/>
          <w:lang w:val="es-CO"/>
        </w:rPr>
        <w:t>(</w:t>
      </w:r>
      <w:r w:rsidR="00391D5D" w:rsidRPr="0089061A">
        <w:rPr>
          <w:rFonts w:asciiTheme="majorHAnsi" w:hAnsiTheme="majorHAnsi" w:cstheme="majorHAnsi"/>
          <w:lang w:val="es-CO"/>
        </w:rPr>
        <w:t>Ekaterimburgo</w:t>
      </w:r>
      <w:r w:rsidR="00E103BE" w:rsidRPr="0089061A">
        <w:rPr>
          <w:rFonts w:asciiTheme="majorHAnsi" w:hAnsiTheme="majorHAnsi" w:cstheme="majorHAnsi"/>
          <w:lang w:val="es-CO"/>
        </w:rPr>
        <w:t>)</w:t>
      </w:r>
      <w:r w:rsidR="00DF6245">
        <w:rPr>
          <w:rFonts w:asciiTheme="majorHAnsi" w:hAnsiTheme="majorHAnsi" w:cstheme="majorHAnsi"/>
          <w:lang w:val="es-CO"/>
        </w:rPr>
        <w:t>.</w:t>
      </w:r>
      <w:r w:rsidR="00E103BE" w:rsidRPr="0089061A">
        <w:rPr>
          <w:rFonts w:asciiTheme="majorHAnsi" w:hAnsiTheme="majorHAnsi" w:cstheme="majorHAnsi"/>
          <w:lang w:val="es-CO"/>
        </w:rPr>
        <w:t xml:space="preserve"> </w:t>
      </w:r>
    </w:p>
    <w:p w14:paraId="44EB7237" w14:textId="4120B8A6" w:rsidR="002D636C" w:rsidRPr="0089061A" w:rsidRDefault="002D636C" w:rsidP="005E19C3">
      <w:pPr>
        <w:pStyle w:val="ListParagraph"/>
        <w:rPr>
          <w:rFonts w:asciiTheme="majorHAnsi" w:hAnsiTheme="majorHAnsi" w:cstheme="majorHAnsi"/>
          <w:lang w:val="es-CO"/>
        </w:rPr>
      </w:pPr>
      <w:r w:rsidRPr="0089061A">
        <w:rPr>
          <w:rFonts w:asciiTheme="majorHAnsi" w:hAnsiTheme="majorHAnsi" w:cstheme="majorHAnsi"/>
          <w:lang w:val="es-CO"/>
        </w:rPr>
        <w:t xml:space="preserve">14h00 </w:t>
      </w:r>
      <w:r w:rsidR="0089061A" w:rsidRPr="0089061A">
        <w:rPr>
          <w:rFonts w:asciiTheme="majorHAnsi" w:hAnsiTheme="majorHAnsi" w:cstheme="majorHAnsi"/>
          <w:lang w:val="es-CO"/>
        </w:rPr>
        <w:t>Kazakstán</w:t>
      </w:r>
      <w:r w:rsidRPr="0089061A">
        <w:rPr>
          <w:rFonts w:asciiTheme="majorHAnsi" w:hAnsiTheme="majorHAnsi" w:cstheme="majorHAnsi"/>
          <w:lang w:val="es-CO"/>
        </w:rPr>
        <w:t xml:space="preserve">, Kyrgyzstan, </w:t>
      </w:r>
      <w:r w:rsidR="0089061A" w:rsidRPr="0089061A">
        <w:rPr>
          <w:rFonts w:asciiTheme="majorHAnsi" w:hAnsiTheme="majorHAnsi" w:cstheme="majorHAnsi"/>
          <w:lang w:val="es-CO"/>
        </w:rPr>
        <w:t xml:space="preserve">Federación </w:t>
      </w:r>
      <w:r w:rsidR="005564C7">
        <w:rPr>
          <w:rFonts w:asciiTheme="majorHAnsi" w:hAnsiTheme="majorHAnsi" w:cstheme="majorHAnsi"/>
          <w:lang w:val="es-CO"/>
        </w:rPr>
        <w:t xml:space="preserve">de </w:t>
      </w:r>
      <w:r w:rsidR="0089061A" w:rsidRPr="0089061A">
        <w:rPr>
          <w:rFonts w:asciiTheme="majorHAnsi" w:hAnsiTheme="majorHAnsi" w:cstheme="majorHAnsi"/>
          <w:lang w:val="es-CO"/>
        </w:rPr>
        <w:t>Rus</w:t>
      </w:r>
      <w:r w:rsidR="005564C7">
        <w:rPr>
          <w:rFonts w:asciiTheme="majorHAnsi" w:hAnsiTheme="majorHAnsi" w:cstheme="majorHAnsi"/>
          <w:lang w:val="es-CO"/>
        </w:rPr>
        <w:t>i</w:t>
      </w:r>
      <w:r w:rsidR="0089061A" w:rsidRPr="0089061A">
        <w:rPr>
          <w:rFonts w:asciiTheme="majorHAnsi" w:hAnsiTheme="majorHAnsi" w:cstheme="majorHAnsi"/>
          <w:lang w:val="es-CO"/>
        </w:rPr>
        <w:t xml:space="preserve">a </w:t>
      </w:r>
      <w:r w:rsidR="00E103BE" w:rsidRPr="0089061A">
        <w:rPr>
          <w:rFonts w:asciiTheme="majorHAnsi" w:hAnsiTheme="majorHAnsi" w:cstheme="majorHAnsi"/>
          <w:lang w:val="es-CO"/>
        </w:rPr>
        <w:t>(Omsk)</w:t>
      </w:r>
      <w:r w:rsidR="00DF6245">
        <w:rPr>
          <w:rFonts w:asciiTheme="majorHAnsi" w:hAnsiTheme="majorHAnsi" w:cstheme="majorHAnsi"/>
          <w:lang w:val="es-CO"/>
        </w:rPr>
        <w:t>.</w:t>
      </w:r>
    </w:p>
    <w:p w14:paraId="6BBE19DA" w14:textId="272157E1" w:rsidR="00E103BE" w:rsidRPr="0089061A" w:rsidRDefault="00E103BE" w:rsidP="005E19C3">
      <w:pPr>
        <w:pStyle w:val="ListParagraph"/>
        <w:rPr>
          <w:rFonts w:asciiTheme="majorHAnsi" w:hAnsiTheme="majorHAnsi" w:cstheme="majorHAnsi"/>
          <w:lang w:val="es-CO"/>
        </w:rPr>
      </w:pPr>
      <w:r w:rsidRPr="0089061A">
        <w:rPr>
          <w:rFonts w:asciiTheme="majorHAnsi" w:hAnsiTheme="majorHAnsi" w:cstheme="majorHAnsi"/>
          <w:lang w:val="es-CO"/>
        </w:rPr>
        <w:t xml:space="preserve">15h00 </w:t>
      </w:r>
      <w:r w:rsidR="0089061A" w:rsidRPr="0089061A">
        <w:rPr>
          <w:rFonts w:asciiTheme="majorHAnsi" w:hAnsiTheme="majorHAnsi" w:cstheme="majorHAnsi"/>
          <w:lang w:val="es-CO"/>
        </w:rPr>
        <w:t>Federación</w:t>
      </w:r>
      <w:r w:rsidR="0089061A">
        <w:rPr>
          <w:rFonts w:asciiTheme="majorHAnsi" w:hAnsiTheme="majorHAnsi" w:cstheme="majorHAnsi"/>
          <w:lang w:val="es-CO"/>
        </w:rPr>
        <w:t xml:space="preserve"> de</w:t>
      </w:r>
      <w:r w:rsidR="0089061A" w:rsidRPr="0089061A">
        <w:rPr>
          <w:rFonts w:asciiTheme="majorHAnsi" w:hAnsiTheme="majorHAnsi" w:cstheme="majorHAnsi"/>
          <w:lang w:val="es-CO"/>
        </w:rPr>
        <w:t xml:space="preserve"> Rus</w:t>
      </w:r>
      <w:r w:rsidR="0089061A">
        <w:rPr>
          <w:rFonts w:asciiTheme="majorHAnsi" w:hAnsiTheme="majorHAnsi" w:cstheme="majorHAnsi"/>
          <w:lang w:val="es-CO"/>
        </w:rPr>
        <w:t>i</w:t>
      </w:r>
      <w:r w:rsidR="0089061A" w:rsidRPr="0089061A">
        <w:rPr>
          <w:rFonts w:asciiTheme="majorHAnsi" w:hAnsiTheme="majorHAnsi" w:cstheme="majorHAnsi"/>
          <w:lang w:val="es-CO"/>
        </w:rPr>
        <w:t>a</w:t>
      </w:r>
      <w:r w:rsidRPr="0089061A">
        <w:rPr>
          <w:rFonts w:asciiTheme="majorHAnsi" w:hAnsiTheme="majorHAnsi" w:cstheme="majorHAnsi"/>
          <w:lang w:val="es-CO"/>
        </w:rPr>
        <w:t xml:space="preserve"> (Novosibirsk)</w:t>
      </w:r>
      <w:r w:rsidR="00DF6245">
        <w:rPr>
          <w:rFonts w:asciiTheme="majorHAnsi" w:hAnsiTheme="majorHAnsi" w:cstheme="majorHAnsi"/>
          <w:lang w:val="es-CO"/>
        </w:rPr>
        <w:t>.</w:t>
      </w:r>
      <w:r w:rsidRPr="0089061A">
        <w:rPr>
          <w:rFonts w:asciiTheme="majorHAnsi" w:hAnsiTheme="majorHAnsi" w:cstheme="majorHAnsi"/>
          <w:lang w:val="es-CO"/>
        </w:rPr>
        <w:t xml:space="preserve"> </w:t>
      </w:r>
    </w:p>
    <w:p w14:paraId="767DEF21" w14:textId="453521CA" w:rsidR="00E103BE" w:rsidRPr="0089061A" w:rsidRDefault="00E103BE" w:rsidP="005E19C3">
      <w:pPr>
        <w:pStyle w:val="ListParagraph"/>
        <w:rPr>
          <w:rFonts w:asciiTheme="majorHAnsi" w:hAnsiTheme="majorHAnsi" w:cstheme="majorHAnsi"/>
          <w:lang w:val="es-CO"/>
        </w:rPr>
      </w:pPr>
      <w:r w:rsidRPr="0089061A">
        <w:rPr>
          <w:rFonts w:asciiTheme="majorHAnsi" w:hAnsiTheme="majorHAnsi" w:cstheme="majorHAnsi"/>
          <w:lang w:val="es-CO"/>
        </w:rPr>
        <w:t xml:space="preserve">16h00 </w:t>
      </w:r>
      <w:r w:rsidR="0089061A" w:rsidRPr="0089061A">
        <w:rPr>
          <w:rFonts w:asciiTheme="majorHAnsi" w:hAnsiTheme="majorHAnsi" w:cstheme="majorHAnsi"/>
          <w:lang w:val="es-CO"/>
        </w:rPr>
        <w:t xml:space="preserve">Federación </w:t>
      </w:r>
      <w:r w:rsidR="0089061A">
        <w:rPr>
          <w:rFonts w:asciiTheme="majorHAnsi" w:hAnsiTheme="majorHAnsi" w:cstheme="majorHAnsi"/>
          <w:lang w:val="es-CO"/>
        </w:rPr>
        <w:t xml:space="preserve">de </w:t>
      </w:r>
      <w:r w:rsidR="0089061A" w:rsidRPr="0089061A">
        <w:rPr>
          <w:rFonts w:asciiTheme="majorHAnsi" w:hAnsiTheme="majorHAnsi" w:cstheme="majorHAnsi"/>
          <w:lang w:val="es-CO"/>
        </w:rPr>
        <w:t>Rus</w:t>
      </w:r>
      <w:r w:rsidR="0089061A">
        <w:rPr>
          <w:rFonts w:asciiTheme="majorHAnsi" w:hAnsiTheme="majorHAnsi" w:cstheme="majorHAnsi"/>
          <w:lang w:val="es-CO"/>
        </w:rPr>
        <w:t>i</w:t>
      </w:r>
      <w:r w:rsidR="0089061A" w:rsidRPr="0089061A">
        <w:rPr>
          <w:rFonts w:asciiTheme="majorHAnsi" w:hAnsiTheme="majorHAnsi" w:cstheme="majorHAnsi"/>
          <w:lang w:val="es-CO"/>
        </w:rPr>
        <w:t xml:space="preserve">a </w:t>
      </w:r>
      <w:r w:rsidRPr="0089061A">
        <w:rPr>
          <w:rFonts w:asciiTheme="majorHAnsi" w:hAnsiTheme="majorHAnsi" w:cstheme="majorHAnsi"/>
          <w:lang w:val="es-CO"/>
        </w:rPr>
        <w:t>(Irkutsk)</w:t>
      </w:r>
      <w:r w:rsidR="00DF6245">
        <w:rPr>
          <w:rFonts w:asciiTheme="majorHAnsi" w:hAnsiTheme="majorHAnsi" w:cstheme="majorHAnsi"/>
          <w:lang w:val="es-CO"/>
        </w:rPr>
        <w:t>.</w:t>
      </w:r>
    </w:p>
    <w:p w14:paraId="218B4884" w14:textId="225E0E10" w:rsidR="00706803" w:rsidRPr="0089061A" w:rsidRDefault="00E103BE" w:rsidP="005E19C3">
      <w:pPr>
        <w:pStyle w:val="ListParagraph"/>
        <w:rPr>
          <w:rFonts w:asciiTheme="majorHAnsi" w:hAnsiTheme="majorHAnsi" w:cstheme="majorHAnsi"/>
          <w:lang w:val="es-CO"/>
        </w:rPr>
      </w:pPr>
      <w:r w:rsidRPr="0089061A">
        <w:rPr>
          <w:rFonts w:asciiTheme="majorHAnsi" w:hAnsiTheme="majorHAnsi" w:cstheme="majorHAnsi"/>
          <w:lang w:val="es-CO"/>
        </w:rPr>
        <w:t xml:space="preserve">18h00 </w:t>
      </w:r>
      <w:r w:rsidR="00391D5D" w:rsidRPr="0089061A">
        <w:rPr>
          <w:rFonts w:asciiTheme="majorHAnsi" w:hAnsiTheme="majorHAnsi" w:cstheme="majorHAnsi"/>
          <w:lang w:val="es-CO"/>
        </w:rPr>
        <w:t>Federación</w:t>
      </w:r>
      <w:r w:rsidR="0089061A" w:rsidRPr="0089061A">
        <w:rPr>
          <w:rFonts w:asciiTheme="majorHAnsi" w:hAnsiTheme="majorHAnsi" w:cstheme="majorHAnsi"/>
          <w:lang w:val="es-CO"/>
        </w:rPr>
        <w:t xml:space="preserve"> de Rusia </w:t>
      </w:r>
      <w:r w:rsidRPr="0089061A">
        <w:rPr>
          <w:rFonts w:asciiTheme="majorHAnsi" w:hAnsiTheme="majorHAnsi" w:cstheme="majorHAnsi"/>
          <w:lang w:val="es-CO"/>
        </w:rPr>
        <w:t>(Vladivostok)</w:t>
      </w:r>
      <w:r w:rsidR="00DF6245">
        <w:rPr>
          <w:rFonts w:asciiTheme="majorHAnsi" w:hAnsiTheme="majorHAnsi" w:cstheme="majorHAnsi"/>
          <w:lang w:val="es-CO"/>
        </w:rPr>
        <w:t>.</w:t>
      </w:r>
      <w:r w:rsidRPr="0089061A">
        <w:rPr>
          <w:rFonts w:asciiTheme="majorHAnsi" w:hAnsiTheme="majorHAnsi" w:cstheme="majorHAnsi"/>
          <w:lang w:val="es-CO"/>
        </w:rPr>
        <w:t xml:space="preserve"> </w:t>
      </w:r>
    </w:p>
    <w:p w14:paraId="6CE165A8" w14:textId="77777777" w:rsidR="002D636C" w:rsidRPr="0089061A" w:rsidRDefault="002D636C" w:rsidP="00706803">
      <w:pPr>
        <w:pStyle w:val="ListParagraph"/>
        <w:rPr>
          <w:rFonts w:asciiTheme="majorHAnsi" w:hAnsiTheme="majorHAnsi" w:cstheme="majorHAnsi"/>
          <w:lang w:val="es-CO"/>
        </w:rPr>
      </w:pPr>
    </w:p>
    <w:p w14:paraId="154E21EE" w14:textId="09559E34" w:rsidR="00391D5D" w:rsidRPr="00391D5D" w:rsidRDefault="00391D5D" w:rsidP="00220519">
      <w:pPr>
        <w:rPr>
          <w:rFonts w:asciiTheme="majorHAnsi" w:hAnsiTheme="majorHAnsi" w:cstheme="majorHAnsi"/>
          <w:lang w:val="es-CO"/>
        </w:rPr>
      </w:pPr>
      <w:r w:rsidRPr="00391D5D">
        <w:rPr>
          <w:rFonts w:asciiTheme="majorHAnsi" w:hAnsiTheme="majorHAnsi" w:cstheme="majorHAnsi"/>
          <w:lang w:val="es-CO"/>
        </w:rPr>
        <w:t xml:space="preserve">La consulta regional para </w:t>
      </w:r>
      <w:r w:rsidRPr="00391D5D">
        <w:rPr>
          <w:rFonts w:asciiTheme="majorHAnsi" w:hAnsiTheme="majorHAnsi" w:cstheme="majorHAnsi"/>
          <w:b/>
          <w:lang w:val="es-CO"/>
        </w:rPr>
        <w:t>Centro y Sur América</w:t>
      </w:r>
      <w:r w:rsidRPr="00391D5D">
        <w:rPr>
          <w:rFonts w:asciiTheme="majorHAnsi" w:hAnsiTheme="majorHAnsi" w:cstheme="majorHAnsi"/>
          <w:lang w:val="es-CO"/>
        </w:rPr>
        <w:t xml:space="preserve"> se llevará a cabo el </w:t>
      </w:r>
      <w:r w:rsidRPr="00391D5D">
        <w:rPr>
          <w:rFonts w:asciiTheme="majorHAnsi" w:hAnsiTheme="majorHAnsi" w:cstheme="majorHAnsi"/>
          <w:b/>
          <w:lang w:val="es-CO"/>
        </w:rPr>
        <w:t>martes 2 de marzo de 2021</w:t>
      </w:r>
      <w:r w:rsidR="005F75BF">
        <w:rPr>
          <w:rFonts w:asciiTheme="majorHAnsi" w:hAnsiTheme="majorHAnsi" w:cstheme="majorHAnsi"/>
          <w:b/>
          <w:lang w:val="es-CO"/>
        </w:rPr>
        <w:t>,</w:t>
      </w:r>
      <w:r w:rsidRPr="00391D5D">
        <w:rPr>
          <w:rFonts w:asciiTheme="majorHAnsi" w:hAnsiTheme="majorHAnsi" w:cstheme="majorHAnsi"/>
          <w:lang w:val="es-CO"/>
        </w:rPr>
        <w:t xml:space="preserve"> en los siguientes </w:t>
      </w:r>
      <w:r w:rsidRPr="005F75BF">
        <w:rPr>
          <w:rFonts w:asciiTheme="majorHAnsi" w:hAnsiTheme="majorHAnsi" w:cstheme="majorHAnsi"/>
          <w:b/>
          <w:lang w:val="es-CO"/>
        </w:rPr>
        <w:t>horarios</w:t>
      </w:r>
      <w:r w:rsidRPr="00391D5D">
        <w:rPr>
          <w:rFonts w:asciiTheme="majorHAnsi" w:hAnsiTheme="majorHAnsi" w:cstheme="majorHAnsi"/>
          <w:lang w:val="es-CO"/>
        </w:rPr>
        <w:t>:</w:t>
      </w:r>
    </w:p>
    <w:p w14:paraId="165EAA80" w14:textId="0C761F46" w:rsidR="002D636C" w:rsidRPr="00EB013F" w:rsidRDefault="003B108E" w:rsidP="00C41E43">
      <w:pPr>
        <w:pStyle w:val="ListParagraph"/>
        <w:rPr>
          <w:rFonts w:asciiTheme="majorHAnsi" w:hAnsiTheme="majorHAnsi" w:cstheme="majorHAnsi"/>
          <w:lang w:val="es-ES"/>
        </w:rPr>
      </w:pPr>
      <w:r w:rsidRPr="00EB013F">
        <w:rPr>
          <w:rFonts w:asciiTheme="majorHAnsi" w:hAnsiTheme="majorHAnsi" w:cstheme="majorHAnsi"/>
          <w:lang w:val="es-ES"/>
        </w:rPr>
        <w:t>11h</w:t>
      </w:r>
      <w:r w:rsidR="002D636C" w:rsidRPr="00EB013F">
        <w:rPr>
          <w:rFonts w:asciiTheme="majorHAnsi" w:hAnsiTheme="majorHAnsi" w:cstheme="majorHAnsi"/>
          <w:lang w:val="es-ES"/>
        </w:rPr>
        <w:t xml:space="preserve">00 </w:t>
      </w:r>
      <w:r w:rsidR="00A017D2">
        <w:rPr>
          <w:rFonts w:asciiTheme="majorHAnsi" w:hAnsiTheme="majorHAnsi" w:cstheme="majorHAnsi"/>
          <w:lang w:val="es-ES"/>
        </w:rPr>
        <w:t>Méx</w:t>
      </w:r>
      <w:r w:rsidR="00A017D2" w:rsidRPr="00EB013F">
        <w:rPr>
          <w:rFonts w:asciiTheme="majorHAnsi" w:hAnsiTheme="majorHAnsi" w:cstheme="majorHAnsi"/>
          <w:lang w:val="es-ES"/>
        </w:rPr>
        <w:t xml:space="preserve">ico </w:t>
      </w:r>
      <w:r w:rsidR="002D636C" w:rsidRPr="00EB013F">
        <w:rPr>
          <w:rFonts w:asciiTheme="majorHAnsi" w:hAnsiTheme="majorHAnsi" w:cstheme="majorHAnsi"/>
          <w:lang w:val="es-ES"/>
        </w:rPr>
        <w:t>(Tijuana)</w:t>
      </w:r>
      <w:r w:rsidR="00DF6245">
        <w:rPr>
          <w:rFonts w:asciiTheme="majorHAnsi" w:hAnsiTheme="majorHAnsi" w:cstheme="majorHAnsi"/>
          <w:lang w:val="es-ES"/>
        </w:rPr>
        <w:t>.</w:t>
      </w:r>
      <w:r w:rsidRPr="00EB013F">
        <w:rPr>
          <w:rFonts w:asciiTheme="majorHAnsi" w:hAnsiTheme="majorHAnsi" w:cstheme="majorHAnsi"/>
          <w:lang w:val="es-ES"/>
        </w:rPr>
        <w:t xml:space="preserve"> </w:t>
      </w:r>
    </w:p>
    <w:p w14:paraId="29B547B1" w14:textId="19AA2E78" w:rsidR="00264FD5" w:rsidRPr="00EB013F" w:rsidRDefault="003B108E" w:rsidP="003B108E">
      <w:pPr>
        <w:pStyle w:val="ListParagraph"/>
        <w:rPr>
          <w:rFonts w:asciiTheme="majorHAnsi" w:hAnsiTheme="majorHAnsi" w:cstheme="majorHAnsi"/>
          <w:lang w:val="es-ES"/>
        </w:rPr>
      </w:pPr>
      <w:r w:rsidRPr="00EB013F">
        <w:rPr>
          <w:rFonts w:asciiTheme="majorHAnsi" w:hAnsiTheme="majorHAnsi" w:cstheme="majorHAnsi"/>
          <w:lang w:val="es-ES"/>
        </w:rPr>
        <w:t xml:space="preserve">13h00 </w:t>
      </w:r>
      <w:r w:rsidR="008525FC" w:rsidRPr="00EB013F">
        <w:rPr>
          <w:rFonts w:asciiTheme="majorHAnsi" w:hAnsiTheme="majorHAnsi" w:cstheme="majorHAnsi"/>
          <w:lang w:val="es-ES"/>
        </w:rPr>
        <w:t xml:space="preserve">Costa Rica, </w:t>
      </w:r>
      <w:r w:rsidR="00264FD5" w:rsidRPr="00EB013F">
        <w:rPr>
          <w:rFonts w:asciiTheme="majorHAnsi" w:hAnsiTheme="majorHAnsi" w:cstheme="majorHAnsi"/>
          <w:lang w:val="es-ES"/>
        </w:rPr>
        <w:t>Guatemala</w:t>
      </w:r>
      <w:r w:rsidR="00C1669D" w:rsidRPr="00EB013F">
        <w:rPr>
          <w:rFonts w:asciiTheme="majorHAnsi" w:hAnsiTheme="majorHAnsi" w:cstheme="majorHAnsi"/>
          <w:lang w:val="es-ES"/>
        </w:rPr>
        <w:t xml:space="preserve">, El Salvador, Honduras, </w:t>
      </w:r>
      <w:r w:rsidR="00A017D2">
        <w:rPr>
          <w:rFonts w:asciiTheme="majorHAnsi" w:hAnsiTheme="majorHAnsi" w:cstheme="majorHAnsi"/>
          <w:lang w:val="es-ES"/>
        </w:rPr>
        <w:t>Méx</w:t>
      </w:r>
      <w:r w:rsidR="00A017D2" w:rsidRPr="00EB013F">
        <w:rPr>
          <w:rFonts w:asciiTheme="majorHAnsi" w:hAnsiTheme="majorHAnsi" w:cstheme="majorHAnsi"/>
          <w:lang w:val="es-ES"/>
        </w:rPr>
        <w:t xml:space="preserve">ico </w:t>
      </w:r>
      <w:r w:rsidR="008525FC" w:rsidRPr="00EB013F">
        <w:rPr>
          <w:rFonts w:asciiTheme="majorHAnsi" w:hAnsiTheme="majorHAnsi" w:cstheme="majorHAnsi"/>
          <w:lang w:val="es-ES"/>
        </w:rPr>
        <w:t>(Central), Nicaragua</w:t>
      </w:r>
      <w:r w:rsidR="00DF6245">
        <w:rPr>
          <w:rFonts w:asciiTheme="majorHAnsi" w:hAnsiTheme="majorHAnsi" w:cstheme="majorHAnsi"/>
          <w:lang w:val="es-ES"/>
        </w:rPr>
        <w:t>.</w:t>
      </w:r>
    </w:p>
    <w:p w14:paraId="00FD519C" w14:textId="4D010F75" w:rsidR="00C1669D" w:rsidRPr="00EB013F" w:rsidRDefault="003B108E" w:rsidP="00C41E43">
      <w:pPr>
        <w:pStyle w:val="ListParagraph"/>
        <w:rPr>
          <w:rFonts w:asciiTheme="majorHAnsi" w:hAnsiTheme="majorHAnsi" w:cstheme="majorHAnsi"/>
          <w:lang w:val="es-ES"/>
        </w:rPr>
      </w:pPr>
      <w:r w:rsidRPr="00EB013F">
        <w:rPr>
          <w:rFonts w:asciiTheme="majorHAnsi" w:hAnsiTheme="majorHAnsi" w:cstheme="majorHAnsi"/>
          <w:lang w:val="es-ES"/>
        </w:rPr>
        <w:t>14h00</w:t>
      </w:r>
      <w:r w:rsidR="00C1669D" w:rsidRPr="00EB013F">
        <w:rPr>
          <w:rFonts w:asciiTheme="majorHAnsi" w:hAnsiTheme="majorHAnsi" w:cstheme="majorHAnsi"/>
          <w:lang w:val="es-ES"/>
        </w:rPr>
        <w:t xml:space="preserve"> Colombia,</w:t>
      </w:r>
      <w:r w:rsidRPr="00EB013F">
        <w:rPr>
          <w:rFonts w:asciiTheme="majorHAnsi" w:hAnsiTheme="majorHAnsi" w:cstheme="majorHAnsi"/>
          <w:lang w:val="es-ES"/>
        </w:rPr>
        <w:t xml:space="preserve"> Ecuador,</w:t>
      </w:r>
      <w:r w:rsidR="00C1669D" w:rsidRPr="00EB013F">
        <w:rPr>
          <w:rFonts w:asciiTheme="majorHAnsi" w:hAnsiTheme="majorHAnsi" w:cstheme="majorHAnsi"/>
          <w:lang w:val="es-ES"/>
        </w:rPr>
        <w:t xml:space="preserve"> </w:t>
      </w:r>
      <w:r w:rsidR="00A017D2">
        <w:rPr>
          <w:rFonts w:asciiTheme="majorHAnsi" w:hAnsiTheme="majorHAnsi" w:cstheme="majorHAnsi"/>
          <w:lang w:val="es-ES"/>
        </w:rPr>
        <w:t>Méx</w:t>
      </w:r>
      <w:r w:rsidR="00A017D2" w:rsidRPr="00EB013F">
        <w:rPr>
          <w:rFonts w:asciiTheme="majorHAnsi" w:hAnsiTheme="majorHAnsi" w:cstheme="majorHAnsi"/>
          <w:lang w:val="es-ES"/>
        </w:rPr>
        <w:t xml:space="preserve">ico </w:t>
      </w:r>
      <w:r w:rsidRPr="00EB013F">
        <w:rPr>
          <w:rFonts w:asciiTheme="majorHAnsi" w:hAnsiTheme="majorHAnsi" w:cstheme="majorHAnsi"/>
          <w:lang w:val="es-ES"/>
        </w:rPr>
        <w:t xml:space="preserve">(Quintana Roo), </w:t>
      </w:r>
      <w:r w:rsidR="00391D5D" w:rsidRPr="00EB013F">
        <w:rPr>
          <w:rFonts w:asciiTheme="majorHAnsi" w:hAnsiTheme="majorHAnsi" w:cstheme="majorHAnsi"/>
          <w:lang w:val="es-ES"/>
        </w:rPr>
        <w:t>Panamá</w:t>
      </w:r>
      <w:r w:rsidRPr="00EB013F">
        <w:rPr>
          <w:rFonts w:asciiTheme="majorHAnsi" w:hAnsiTheme="majorHAnsi" w:cstheme="majorHAnsi"/>
          <w:lang w:val="es-ES"/>
        </w:rPr>
        <w:t xml:space="preserve">, </w:t>
      </w:r>
      <w:r w:rsidR="00391D5D" w:rsidRPr="00EB013F">
        <w:rPr>
          <w:rFonts w:asciiTheme="majorHAnsi" w:hAnsiTheme="majorHAnsi" w:cstheme="majorHAnsi"/>
          <w:lang w:val="es-ES"/>
        </w:rPr>
        <w:t>Perú</w:t>
      </w:r>
      <w:r w:rsidR="00DF6245">
        <w:rPr>
          <w:rFonts w:asciiTheme="majorHAnsi" w:hAnsiTheme="majorHAnsi" w:cstheme="majorHAnsi"/>
          <w:lang w:val="es-ES"/>
        </w:rPr>
        <w:t>.</w:t>
      </w:r>
    </w:p>
    <w:p w14:paraId="32A5680B" w14:textId="1DD14379" w:rsidR="00C1669D" w:rsidRPr="00EB013F" w:rsidRDefault="003B108E" w:rsidP="00C41E43">
      <w:pPr>
        <w:pStyle w:val="ListParagraph"/>
        <w:rPr>
          <w:rFonts w:asciiTheme="majorHAnsi" w:hAnsiTheme="majorHAnsi" w:cstheme="majorHAnsi"/>
          <w:lang w:val="es-ES"/>
        </w:rPr>
      </w:pPr>
      <w:r w:rsidRPr="00EB013F">
        <w:rPr>
          <w:rFonts w:asciiTheme="majorHAnsi" w:hAnsiTheme="majorHAnsi" w:cstheme="majorHAnsi"/>
          <w:lang w:val="es-ES"/>
        </w:rPr>
        <w:t xml:space="preserve">15h00 </w:t>
      </w:r>
      <w:r w:rsidR="002D636C" w:rsidRPr="00EB013F">
        <w:rPr>
          <w:rFonts w:asciiTheme="majorHAnsi" w:hAnsiTheme="majorHAnsi" w:cstheme="majorHAnsi"/>
          <w:lang w:val="es-ES"/>
        </w:rPr>
        <w:t>Bolivia</w:t>
      </w:r>
      <w:r w:rsidRPr="00EB013F">
        <w:rPr>
          <w:rFonts w:asciiTheme="majorHAnsi" w:hAnsiTheme="majorHAnsi" w:cstheme="majorHAnsi"/>
          <w:lang w:val="es-ES"/>
        </w:rPr>
        <w:t xml:space="preserve">, </w:t>
      </w:r>
      <w:r w:rsidR="002D636C" w:rsidRPr="00EB013F">
        <w:rPr>
          <w:rFonts w:asciiTheme="majorHAnsi" w:hAnsiTheme="majorHAnsi" w:cstheme="majorHAnsi"/>
          <w:lang w:val="es-ES"/>
        </w:rPr>
        <w:t xml:space="preserve">Brasil </w:t>
      </w:r>
      <w:r w:rsidR="00C1669D" w:rsidRPr="00EB013F">
        <w:rPr>
          <w:rFonts w:asciiTheme="majorHAnsi" w:hAnsiTheme="majorHAnsi" w:cstheme="majorHAnsi"/>
          <w:lang w:val="es-ES"/>
        </w:rPr>
        <w:t>(Manaos)</w:t>
      </w:r>
      <w:r w:rsidRPr="00EB013F">
        <w:rPr>
          <w:rFonts w:asciiTheme="majorHAnsi" w:hAnsiTheme="majorHAnsi" w:cstheme="majorHAnsi"/>
          <w:lang w:val="es-ES"/>
        </w:rPr>
        <w:t>,</w:t>
      </w:r>
      <w:r w:rsidR="005F75BF">
        <w:rPr>
          <w:rFonts w:asciiTheme="majorHAnsi" w:hAnsiTheme="majorHAnsi" w:cstheme="majorHAnsi"/>
          <w:lang w:val="es-ES"/>
        </w:rPr>
        <w:t xml:space="preserve"> </w:t>
      </w:r>
      <w:r w:rsidR="00B3567B">
        <w:rPr>
          <w:rFonts w:asciiTheme="majorHAnsi" w:hAnsiTheme="majorHAnsi" w:cstheme="majorHAnsi"/>
          <w:lang w:val="es-ES"/>
        </w:rPr>
        <w:t>República Dominicana</w:t>
      </w:r>
      <w:r w:rsidR="005F75BF">
        <w:rPr>
          <w:rFonts w:asciiTheme="majorHAnsi" w:hAnsiTheme="majorHAnsi" w:cstheme="majorHAnsi"/>
          <w:lang w:val="es-ES"/>
        </w:rPr>
        <w:t>,</w:t>
      </w:r>
      <w:r w:rsidRPr="00EB013F">
        <w:rPr>
          <w:rFonts w:asciiTheme="majorHAnsi" w:hAnsiTheme="majorHAnsi" w:cstheme="majorHAnsi"/>
          <w:lang w:val="es-ES"/>
        </w:rPr>
        <w:t xml:space="preserve"> Venezuela</w:t>
      </w:r>
      <w:r w:rsidR="00DF6245">
        <w:rPr>
          <w:rFonts w:asciiTheme="majorHAnsi" w:hAnsiTheme="majorHAnsi" w:cstheme="majorHAnsi"/>
          <w:lang w:val="es-ES"/>
        </w:rPr>
        <w:t>.</w:t>
      </w:r>
    </w:p>
    <w:p w14:paraId="40CE81AF" w14:textId="5B6ABB4F" w:rsidR="00C1669D" w:rsidRDefault="003B108E" w:rsidP="003B108E">
      <w:pPr>
        <w:pStyle w:val="ListParagraph"/>
        <w:rPr>
          <w:rFonts w:asciiTheme="majorHAnsi" w:hAnsiTheme="majorHAnsi" w:cstheme="majorHAnsi"/>
          <w:lang w:val="es-ES"/>
        </w:rPr>
      </w:pPr>
      <w:r w:rsidRPr="00EB013F">
        <w:rPr>
          <w:rFonts w:asciiTheme="majorHAnsi" w:hAnsiTheme="majorHAnsi" w:cstheme="majorHAnsi"/>
          <w:lang w:val="es-ES"/>
        </w:rPr>
        <w:t xml:space="preserve">16h00 Argentina, Brasil (Brasilia, Sao Paulo, Belo Horizonte, Recife), </w:t>
      </w:r>
      <w:r w:rsidR="00C1669D" w:rsidRPr="00EB013F">
        <w:rPr>
          <w:rFonts w:asciiTheme="majorHAnsi" w:hAnsiTheme="majorHAnsi" w:cstheme="majorHAnsi"/>
          <w:lang w:val="es-ES"/>
        </w:rPr>
        <w:t>Chile, Paraguay,</w:t>
      </w:r>
      <w:r w:rsidR="001D1213" w:rsidRPr="00EB013F">
        <w:rPr>
          <w:rFonts w:asciiTheme="majorHAnsi" w:hAnsiTheme="majorHAnsi" w:cstheme="majorHAnsi"/>
          <w:lang w:val="es-ES"/>
        </w:rPr>
        <w:t xml:space="preserve"> </w:t>
      </w:r>
      <w:r w:rsidRPr="00EB013F">
        <w:rPr>
          <w:rFonts w:asciiTheme="majorHAnsi" w:hAnsiTheme="majorHAnsi" w:cstheme="majorHAnsi"/>
          <w:lang w:val="es-ES"/>
        </w:rPr>
        <w:t>Uruguay.</w:t>
      </w:r>
    </w:p>
    <w:p w14:paraId="28A0BD36" w14:textId="59618ACD" w:rsidR="005F75BF" w:rsidRDefault="005F75BF" w:rsidP="003B108E">
      <w:pPr>
        <w:pStyle w:val="ListParagraph"/>
        <w:rPr>
          <w:rFonts w:asciiTheme="majorHAnsi" w:hAnsiTheme="majorHAnsi" w:cstheme="majorHAnsi"/>
          <w:lang w:val="es-ES"/>
        </w:rPr>
      </w:pPr>
      <w:r>
        <w:rPr>
          <w:rFonts w:asciiTheme="majorHAnsi" w:hAnsiTheme="majorHAnsi" w:cstheme="majorHAnsi"/>
          <w:lang w:val="es-ES"/>
        </w:rPr>
        <w:t>19h00 España (Las Palmas, Islas Canarias)</w:t>
      </w:r>
    </w:p>
    <w:p w14:paraId="0E16BCC8" w14:textId="099AE853" w:rsidR="005F75BF" w:rsidRPr="00EB013F" w:rsidRDefault="005F75BF" w:rsidP="003B108E">
      <w:pPr>
        <w:pStyle w:val="ListParagraph"/>
        <w:rPr>
          <w:rFonts w:asciiTheme="majorHAnsi" w:hAnsiTheme="majorHAnsi" w:cstheme="majorHAnsi"/>
          <w:lang w:val="es-ES"/>
        </w:rPr>
      </w:pPr>
      <w:r>
        <w:rPr>
          <w:rFonts w:asciiTheme="majorHAnsi" w:hAnsiTheme="majorHAnsi" w:cstheme="majorHAnsi"/>
          <w:lang w:val="es-ES"/>
        </w:rPr>
        <w:t>20h00 España (continental, incluyendo Madrid)</w:t>
      </w:r>
    </w:p>
    <w:p w14:paraId="411FE972" w14:textId="4DC4224A" w:rsidR="003B108E" w:rsidRDefault="003B108E" w:rsidP="003B108E">
      <w:pPr>
        <w:pStyle w:val="ListParagraph"/>
        <w:rPr>
          <w:rFonts w:asciiTheme="majorHAnsi" w:hAnsiTheme="majorHAnsi" w:cstheme="majorHAnsi"/>
          <w:lang w:val="es-ES"/>
        </w:rPr>
      </w:pPr>
    </w:p>
    <w:p w14:paraId="78644B3E" w14:textId="36ED79AB" w:rsidR="005F75BF" w:rsidRPr="009F7E0F" w:rsidRDefault="005F75BF" w:rsidP="005F75BF">
      <w:pPr>
        <w:pStyle w:val="ListParagraph"/>
        <w:numPr>
          <w:ilvl w:val="0"/>
          <w:numId w:val="33"/>
        </w:numPr>
        <w:rPr>
          <w:rFonts w:asciiTheme="majorHAnsi" w:hAnsiTheme="majorHAnsi" w:cstheme="majorHAnsi"/>
          <w:lang w:val="es-ES"/>
        </w:rPr>
      </w:pPr>
      <w:r w:rsidRPr="009F7E0F">
        <w:rPr>
          <w:rFonts w:asciiTheme="majorHAnsi" w:hAnsiTheme="majorHAnsi" w:cstheme="majorHAnsi"/>
          <w:lang w:val="es-ES"/>
        </w:rPr>
        <w:t>Las personas con discapacidad basadas en España y las organizaciones que las representan</w:t>
      </w:r>
      <w:r w:rsidR="009F7E0F">
        <w:rPr>
          <w:rFonts w:asciiTheme="majorHAnsi" w:hAnsiTheme="majorHAnsi" w:cstheme="majorHAnsi"/>
          <w:lang w:val="es-ES"/>
        </w:rPr>
        <w:t xml:space="preserve"> que así lo deseen,</w:t>
      </w:r>
      <w:r w:rsidRPr="009F7E0F">
        <w:rPr>
          <w:rFonts w:asciiTheme="majorHAnsi" w:hAnsiTheme="majorHAnsi" w:cstheme="majorHAnsi"/>
          <w:lang w:val="es-ES"/>
        </w:rPr>
        <w:t xml:space="preserve"> pueden participar en la consulta regional que se </w:t>
      </w:r>
      <w:r w:rsidR="009F7E0F" w:rsidRPr="009F7E0F">
        <w:rPr>
          <w:rFonts w:asciiTheme="majorHAnsi" w:hAnsiTheme="majorHAnsi" w:cstheme="majorHAnsi"/>
          <w:lang w:val="es-ES"/>
        </w:rPr>
        <w:t>llevará a cabo</w:t>
      </w:r>
      <w:r w:rsidRPr="009F7E0F">
        <w:rPr>
          <w:rFonts w:asciiTheme="majorHAnsi" w:hAnsiTheme="majorHAnsi" w:cstheme="majorHAnsi"/>
          <w:lang w:val="es-ES"/>
        </w:rPr>
        <w:t xml:space="preserve"> el día 2 de marzo. </w:t>
      </w:r>
    </w:p>
    <w:p w14:paraId="6ADF0BAE" w14:textId="77777777" w:rsidR="005F75BF" w:rsidRPr="005F75BF" w:rsidRDefault="005F75BF" w:rsidP="005F75BF">
      <w:pPr>
        <w:pStyle w:val="ListParagraph"/>
        <w:rPr>
          <w:rFonts w:asciiTheme="majorHAnsi" w:hAnsiTheme="majorHAnsi" w:cstheme="majorHAnsi"/>
          <w:lang w:val="es-CO"/>
        </w:rPr>
      </w:pPr>
    </w:p>
    <w:p w14:paraId="283B550D" w14:textId="67D08F79" w:rsidR="00391D5D" w:rsidRPr="00A017D2" w:rsidRDefault="00391D5D" w:rsidP="00C41E43">
      <w:pPr>
        <w:pStyle w:val="ListParagraph"/>
        <w:numPr>
          <w:ilvl w:val="0"/>
          <w:numId w:val="9"/>
        </w:numPr>
        <w:rPr>
          <w:rFonts w:asciiTheme="majorHAnsi" w:hAnsiTheme="majorHAnsi" w:cstheme="majorHAnsi"/>
          <w:lang w:val="es-ES"/>
        </w:rPr>
      </w:pPr>
      <w:r w:rsidRPr="00391D5D">
        <w:rPr>
          <w:rFonts w:asciiTheme="majorHAnsi" w:hAnsiTheme="majorHAnsi" w:cstheme="majorHAnsi"/>
          <w:lang w:val="es-CO"/>
        </w:rPr>
        <w:t xml:space="preserve">Las fechas de otras consultas se confirmarán con posterioridad. </w:t>
      </w:r>
    </w:p>
    <w:p w14:paraId="3775DBA7" w14:textId="7F748C74" w:rsidR="00391D5D" w:rsidRPr="00183590" w:rsidRDefault="00391D5D" w:rsidP="001F75EE">
      <w:pPr>
        <w:rPr>
          <w:rFonts w:asciiTheme="majorHAnsi" w:hAnsiTheme="majorHAnsi" w:cstheme="majorHAnsi"/>
          <w:lang w:val="es-CO"/>
        </w:rPr>
      </w:pPr>
      <w:r w:rsidRPr="00183590">
        <w:rPr>
          <w:rFonts w:asciiTheme="majorHAnsi" w:hAnsiTheme="majorHAnsi" w:cstheme="majorHAnsi"/>
          <w:lang w:val="es-CO"/>
        </w:rPr>
        <w:t xml:space="preserve">5. </w:t>
      </w:r>
      <w:r w:rsidR="00DF6245">
        <w:rPr>
          <w:rFonts w:asciiTheme="majorHAnsi" w:hAnsiTheme="majorHAnsi" w:cstheme="majorHAnsi"/>
          <w:lang w:val="es-CO"/>
        </w:rPr>
        <w:t>¿</w:t>
      </w:r>
      <w:r w:rsidR="00183590" w:rsidRPr="00183590">
        <w:rPr>
          <w:rFonts w:asciiTheme="majorHAnsi" w:hAnsiTheme="majorHAnsi" w:cstheme="majorHAnsi"/>
          <w:u w:val="single"/>
          <w:lang w:val="es-CO"/>
        </w:rPr>
        <w:t>Cómo</w:t>
      </w:r>
      <w:r w:rsidRPr="00183590">
        <w:rPr>
          <w:rFonts w:asciiTheme="majorHAnsi" w:hAnsiTheme="majorHAnsi" w:cstheme="majorHAnsi"/>
          <w:u w:val="single"/>
          <w:lang w:val="es-CO"/>
        </w:rPr>
        <w:t xml:space="preserve"> puedo registrarme</w:t>
      </w:r>
      <w:r w:rsidRPr="00183590">
        <w:rPr>
          <w:rFonts w:asciiTheme="majorHAnsi" w:hAnsiTheme="majorHAnsi" w:cstheme="majorHAnsi"/>
          <w:lang w:val="es-CO"/>
        </w:rPr>
        <w:t xml:space="preserve">? </w:t>
      </w:r>
    </w:p>
    <w:p w14:paraId="5407719C" w14:textId="62E9A880" w:rsidR="00391D5D" w:rsidRPr="00183590" w:rsidRDefault="00183590" w:rsidP="001F75EE">
      <w:pPr>
        <w:rPr>
          <w:rFonts w:asciiTheme="majorHAnsi" w:hAnsiTheme="majorHAnsi" w:cstheme="majorHAnsi"/>
          <w:lang w:val="es-CO"/>
        </w:rPr>
      </w:pPr>
      <w:r>
        <w:rPr>
          <w:rFonts w:asciiTheme="majorHAnsi" w:hAnsiTheme="majorHAnsi" w:cstheme="majorHAnsi"/>
          <w:lang w:val="es-CO"/>
        </w:rPr>
        <w:t>Po</w:t>
      </w:r>
      <w:r w:rsidRPr="00183590">
        <w:rPr>
          <w:rFonts w:asciiTheme="majorHAnsi" w:hAnsiTheme="majorHAnsi" w:cstheme="majorHAnsi"/>
          <w:lang w:val="es-CO"/>
        </w:rPr>
        <w:t>r favor envíe un email a la dirección</w:t>
      </w:r>
      <w:r>
        <w:rPr>
          <w:rFonts w:asciiTheme="majorHAnsi" w:hAnsiTheme="majorHAnsi" w:cstheme="majorHAnsi"/>
          <w:lang w:val="es-CO"/>
        </w:rPr>
        <w:t xml:space="preserve"> electrónica</w:t>
      </w:r>
      <w:r w:rsidRPr="00183590">
        <w:rPr>
          <w:rFonts w:asciiTheme="majorHAnsi" w:hAnsiTheme="majorHAnsi" w:cstheme="majorHAnsi"/>
          <w:lang w:val="es-CO"/>
        </w:rPr>
        <w:t xml:space="preserve"> </w:t>
      </w:r>
      <w:hyperlink r:id="rId15" w:history="1">
        <w:r w:rsidR="00EE1902" w:rsidRPr="00B719C0">
          <w:rPr>
            <w:rStyle w:val="Hyperlink"/>
            <w:rFonts w:asciiTheme="majorHAnsi" w:hAnsiTheme="majorHAnsi" w:cstheme="majorHAnsi"/>
            <w:lang w:val="es-CO"/>
          </w:rPr>
          <w:t>cpedreros@ohchr.org</w:t>
        </w:r>
      </w:hyperlink>
    </w:p>
    <w:p w14:paraId="47301567" w14:textId="66A5C1FE" w:rsidR="00674976" w:rsidRPr="00B51F6B" w:rsidRDefault="00183590" w:rsidP="001029BF">
      <w:pPr>
        <w:pStyle w:val="ListParagraph"/>
        <w:numPr>
          <w:ilvl w:val="1"/>
          <w:numId w:val="22"/>
        </w:numPr>
        <w:rPr>
          <w:rFonts w:asciiTheme="majorHAnsi" w:hAnsiTheme="majorHAnsi" w:cstheme="majorHAnsi"/>
          <w:i/>
          <w:lang w:val="es-ES"/>
        </w:rPr>
      </w:pPr>
      <w:r w:rsidRPr="00183590">
        <w:rPr>
          <w:rFonts w:asciiTheme="majorHAnsi" w:hAnsiTheme="majorHAnsi" w:cstheme="majorHAnsi"/>
          <w:lang w:val="es-CO"/>
        </w:rPr>
        <w:t>En el t</w:t>
      </w:r>
      <w:r w:rsidR="00DF6245">
        <w:rPr>
          <w:rFonts w:asciiTheme="majorHAnsi" w:hAnsiTheme="majorHAnsi" w:cstheme="majorHAnsi"/>
          <w:lang w:val="es-CO"/>
        </w:rPr>
        <w:t>í</w:t>
      </w:r>
      <w:r w:rsidRPr="00183590">
        <w:rPr>
          <w:rFonts w:asciiTheme="majorHAnsi" w:hAnsiTheme="majorHAnsi" w:cstheme="majorHAnsi"/>
          <w:lang w:val="es-CO"/>
        </w:rPr>
        <w:t xml:space="preserve">tulo del mensaje, indique la consulta regional en línea en la cual desea participar. </w:t>
      </w:r>
      <w:r w:rsidRPr="00B51F6B">
        <w:rPr>
          <w:rFonts w:asciiTheme="majorHAnsi" w:hAnsiTheme="majorHAnsi" w:cstheme="majorHAnsi"/>
          <w:b/>
          <w:lang w:val="es-ES"/>
        </w:rPr>
        <w:t>Ejemplo:</w:t>
      </w:r>
      <w:r w:rsidRPr="00B51F6B">
        <w:rPr>
          <w:rFonts w:asciiTheme="majorHAnsi" w:hAnsiTheme="majorHAnsi" w:cstheme="majorHAnsi"/>
          <w:lang w:val="es-ES"/>
        </w:rPr>
        <w:t xml:space="preserve"> </w:t>
      </w:r>
      <w:r w:rsidRPr="00B51F6B">
        <w:rPr>
          <w:rFonts w:asciiTheme="majorHAnsi" w:hAnsiTheme="majorHAnsi" w:cstheme="majorHAnsi"/>
          <w:i/>
          <w:lang w:val="es-ES"/>
        </w:rPr>
        <w:t xml:space="preserve">Consulta regional </w:t>
      </w:r>
      <w:r w:rsidR="00DF6245">
        <w:rPr>
          <w:rFonts w:asciiTheme="majorHAnsi" w:hAnsiTheme="majorHAnsi" w:cstheme="majorHAnsi"/>
          <w:i/>
          <w:lang w:val="es-ES"/>
        </w:rPr>
        <w:t>Á</w:t>
      </w:r>
      <w:r w:rsidRPr="00B51F6B">
        <w:rPr>
          <w:rFonts w:asciiTheme="majorHAnsi" w:hAnsiTheme="majorHAnsi" w:cstheme="majorHAnsi"/>
          <w:i/>
          <w:lang w:val="es-ES"/>
        </w:rPr>
        <w:t>frica</w:t>
      </w:r>
      <w:r w:rsidR="00DF6245">
        <w:rPr>
          <w:rFonts w:asciiTheme="majorHAnsi" w:hAnsiTheme="majorHAnsi" w:cstheme="majorHAnsi"/>
          <w:i/>
          <w:lang w:val="es-ES"/>
        </w:rPr>
        <w:t>.</w:t>
      </w:r>
      <w:r w:rsidRPr="00B51F6B">
        <w:rPr>
          <w:rFonts w:asciiTheme="majorHAnsi" w:hAnsiTheme="majorHAnsi" w:cstheme="majorHAnsi"/>
          <w:i/>
          <w:lang w:val="es-ES"/>
        </w:rPr>
        <w:t xml:space="preserve"> </w:t>
      </w:r>
    </w:p>
    <w:p w14:paraId="69B5C68C" w14:textId="77777777" w:rsidR="00183590" w:rsidRPr="00B51F6B" w:rsidRDefault="00183590" w:rsidP="00183590">
      <w:pPr>
        <w:pStyle w:val="ListParagraph"/>
        <w:ind w:left="360"/>
        <w:rPr>
          <w:rFonts w:asciiTheme="majorHAnsi" w:hAnsiTheme="majorHAnsi" w:cstheme="majorHAnsi"/>
          <w:i/>
          <w:lang w:val="es-ES"/>
        </w:rPr>
      </w:pPr>
    </w:p>
    <w:p w14:paraId="596473F4" w14:textId="77777777" w:rsidR="00183590" w:rsidRDefault="00183590" w:rsidP="00706803">
      <w:pPr>
        <w:pStyle w:val="ListParagraph"/>
        <w:numPr>
          <w:ilvl w:val="1"/>
          <w:numId w:val="21"/>
        </w:numPr>
        <w:rPr>
          <w:rFonts w:asciiTheme="majorHAnsi" w:hAnsiTheme="majorHAnsi" w:cstheme="majorHAnsi"/>
          <w:lang w:val="es-CO"/>
        </w:rPr>
      </w:pPr>
      <w:r w:rsidRPr="00183590">
        <w:rPr>
          <w:rFonts w:asciiTheme="majorHAnsi" w:hAnsiTheme="majorHAnsi" w:cstheme="majorHAnsi"/>
          <w:lang w:val="es-CO"/>
        </w:rPr>
        <w:t>En el contenido del mensaje por favor indique</w:t>
      </w:r>
      <w:r>
        <w:rPr>
          <w:rFonts w:asciiTheme="majorHAnsi" w:hAnsiTheme="majorHAnsi" w:cstheme="majorHAnsi"/>
          <w:lang w:val="es-CO"/>
        </w:rPr>
        <w:t>:</w:t>
      </w:r>
    </w:p>
    <w:p w14:paraId="772081B2" w14:textId="77777777" w:rsidR="00706803" w:rsidRPr="00183590" w:rsidRDefault="00706803" w:rsidP="00706803">
      <w:pPr>
        <w:pStyle w:val="ListParagraph"/>
        <w:ind w:left="360"/>
        <w:rPr>
          <w:rFonts w:asciiTheme="majorHAnsi" w:hAnsiTheme="majorHAnsi" w:cstheme="majorHAnsi"/>
          <w:lang w:val="es-CO"/>
        </w:rPr>
      </w:pPr>
    </w:p>
    <w:p w14:paraId="370B68D1" w14:textId="0010186D" w:rsidR="00183590" w:rsidRPr="00183590" w:rsidRDefault="00183590" w:rsidP="00706803">
      <w:pPr>
        <w:pStyle w:val="ListParagraph"/>
        <w:numPr>
          <w:ilvl w:val="0"/>
          <w:numId w:val="11"/>
        </w:numPr>
        <w:rPr>
          <w:rFonts w:asciiTheme="majorHAnsi" w:hAnsiTheme="majorHAnsi" w:cstheme="majorHAnsi"/>
          <w:lang w:val="es-CO"/>
        </w:rPr>
      </w:pPr>
      <w:r w:rsidRPr="00183590">
        <w:rPr>
          <w:rFonts w:asciiTheme="majorHAnsi" w:hAnsiTheme="majorHAnsi" w:cstheme="majorHAnsi"/>
          <w:lang w:val="es-CO"/>
        </w:rPr>
        <w:t xml:space="preserve">El nombre </w:t>
      </w:r>
      <w:r w:rsidR="00A017D2">
        <w:rPr>
          <w:rFonts w:asciiTheme="majorHAnsi" w:hAnsiTheme="majorHAnsi" w:cstheme="majorHAnsi"/>
          <w:lang w:val="es-CO"/>
        </w:rPr>
        <w:t>completo</w:t>
      </w:r>
      <w:r w:rsidR="00A017D2" w:rsidRPr="00183590">
        <w:rPr>
          <w:rFonts w:asciiTheme="majorHAnsi" w:hAnsiTheme="majorHAnsi" w:cstheme="majorHAnsi"/>
          <w:lang w:val="es-CO"/>
        </w:rPr>
        <w:t xml:space="preserve"> </w:t>
      </w:r>
      <w:r w:rsidRPr="00183590">
        <w:rPr>
          <w:rFonts w:asciiTheme="majorHAnsi" w:hAnsiTheme="majorHAnsi" w:cstheme="majorHAnsi"/>
          <w:lang w:val="es-CO"/>
        </w:rPr>
        <w:t>de la persona de su organización que intervendrá durante la consulta en línea;</w:t>
      </w:r>
    </w:p>
    <w:p w14:paraId="6A4E7FAB" w14:textId="66AA07AC" w:rsidR="00183590" w:rsidRPr="00183590" w:rsidRDefault="00183590" w:rsidP="00674976">
      <w:pPr>
        <w:pStyle w:val="ListParagraph"/>
        <w:numPr>
          <w:ilvl w:val="0"/>
          <w:numId w:val="11"/>
        </w:numPr>
        <w:rPr>
          <w:rFonts w:asciiTheme="majorHAnsi" w:hAnsiTheme="majorHAnsi" w:cstheme="majorHAnsi"/>
          <w:lang w:val="es-CO"/>
        </w:rPr>
      </w:pPr>
      <w:r w:rsidRPr="00183590">
        <w:rPr>
          <w:rFonts w:asciiTheme="majorHAnsi" w:hAnsiTheme="majorHAnsi" w:cstheme="majorHAnsi"/>
          <w:lang w:val="es-CO"/>
        </w:rPr>
        <w:t>El nombre de la organización;</w:t>
      </w:r>
    </w:p>
    <w:p w14:paraId="07313AE2" w14:textId="0B0D7815" w:rsidR="00183590" w:rsidRPr="00183590" w:rsidRDefault="00183590" w:rsidP="00F51DB0">
      <w:pPr>
        <w:pStyle w:val="ListParagraph"/>
        <w:numPr>
          <w:ilvl w:val="0"/>
          <w:numId w:val="11"/>
        </w:numPr>
        <w:rPr>
          <w:rFonts w:asciiTheme="majorHAnsi" w:hAnsiTheme="majorHAnsi" w:cstheme="majorHAnsi"/>
          <w:lang w:val="es-CO"/>
        </w:rPr>
      </w:pPr>
      <w:r w:rsidRPr="00183590">
        <w:rPr>
          <w:rFonts w:asciiTheme="majorHAnsi" w:hAnsiTheme="majorHAnsi" w:cstheme="majorHAnsi"/>
          <w:lang w:val="es-CO"/>
        </w:rPr>
        <w:t>El país y/o región en la cual la organización se encuentra basada o</w:t>
      </w:r>
      <w:r>
        <w:rPr>
          <w:rFonts w:asciiTheme="majorHAnsi" w:hAnsiTheme="majorHAnsi" w:cstheme="majorHAnsi"/>
          <w:lang w:val="es-CO"/>
        </w:rPr>
        <w:t xml:space="preserve"> en la cual</w:t>
      </w:r>
      <w:r w:rsidRPr="00183590">
        <w:rPr>
          <w:rFonts w:asciiTheme="majorHAnsi" w:hAnsiTheme="majorHAnsi" w:cstheme="majorHAnsi"/>
          <w:lang w:val="es-CO"/>
        </w:rPr>
        <w:t xml:space="preserve"> actúa.</w:t>
      </w:r>
    </w:p>
    <w:p w14:paraId="22DF0970" w14:textId="77777777" w:rsidR="00A76A25" w:rsidRPr="00183590" w:rsidRDefault="00A76A25" w:rsidP="00A76A25">
      <w:pPr>
        <w:pStyle w:val="ListParagraph"/>
        <w:ind w:left="1440"/>
        <w:rPr>
          <w:rFonts w:asciiTheme="majorHAnsi" w:hAnsiTheme="majorHAnsi" w:cstheme="majorHAnsi"/>
          <w:lang w:val="es-CO"/>
        </w:rPr>
      </w:pPr>
    </w:p>
    <w:p w14:paraId="574DC30F" w14:textId="7AB7EA00" w:rsidR="00183590" w:rsidRDefault="00183590" w:rsidP="00F51DB0">
      <w:pPr>
        <w:pStyle w:val="ListParagraph"/>
        <w:numPr>
          <w:ilvl w:val="1"/>
          <w:numId w:val="21"/>
        </w:numPr>
        <w:rPr>
          <w:rFonts w:asciiTheme="majorHAnsi" w:hAnsiTheme="majorHAnsi" w:cstheme="majorHAnsi"/>
          <w:lang w:val="es-CO"/>
        </w:rPr>
      </w:pPr>
      <w:r w:rsidRPr="00183590">
        <w:rPr>
          <w:rFonts w:asciiTheme="majorHAnsi" w:hAnsiTheme="majorHAnsi" w:cstheme="majorHAnsi"/>
          <w:lang w:val="es-CO"/>
        </w:rPr>
        <w:t xml:space="preserve">Por favor adjunte al correo electrónico el texto de la </w:t>
      </w:r>
      <w:r w:rsidR="00FB203A" w:rsidRPr="00FB203A">
        <w:rPr>
          <w:rFonts w:asciiTheme="majorHAnsi" w:hAnsiTheme="majorHAnsi" w:cstheme="majorHAnsi"/>
          <w:b/>
          <w:lang w:val="es-CO"/>
        </w:rPr>
        <w:t>intervención y/o presentación</w:t>
      </w:r>
      <w:r w:rsidR="00FB203A">
        <w:rPr>
          <w:rFonts w:asciiTheme="majorHAnsi" w:hAnsiTheme="majorHAnsi" w:cstheme="majorHAnsi"/>
          <w:lang w:val="es-CO"/>
        </w:rPr>
        <w:t xml:space="preserve"> </w:t>
      </w:r>
      <w:r w:rsidR="002717E0">
        <w:rPr>
          <w:rFonts w:asciiTheme="majorHAnsi" w:hAnsiTheme="majorHAnsi" w:cstheme="majorHAnsi"/>
          <w:lang w:val="es-CO"/>
        </w:rPr>
        <w:t>que presentará</w:t>
      </w:r>
      <w:r w:rsidRPr="00183590">
        <w:rPr>
          <w:rFonts w:asciiTheme="majorHAnsi" w:hAnsiTheme="majorHAnsi" w:cstheme="majorHAnsi"/>
          <w:lang w:val="es-CO"/>
        </w:rPr>
        <w:t xml:space="preserve"> durante la consulta. </w:t>
      </w:r>
      <w:r>
        <w:rPr>
          <w:rFonts w:asciiTheme="majorHAnsi" w:hAnsiTheme="majorHAnsi" w:cstheme="majorHAnsi"/>
          <w:lang w:val="es-CO"/>
        </w:rPr>
        <w:t xml:space="preserve">Por favor solo envíe documentos en formato de Word. La </w:t>
      </w:r>
      <w:r w:rsidR="00FB203A">
        <w:rPr>
          <w:rFonts w:asciiTheme="majorHAnsi" w:hAnsiTheme="majorHAnsi" w:cstheme="majorHAnsi"/>
          <w:lang w:val="es-CO"/>
        </w:rPr>
        <w:lastRenderedPageBreak/>
        <w:t>intervención/presentación</w:t>
      </w:r>
      <w:r>
        <w:rPr>
          <w:rFonts w:asciiTheme="majorHAnsi" w:hAnsiTheme="majorHAnsi" w:cstheme="majorHAnsi"/>
          <w:lang w:val="es-CO"/>
        </w:rPr>
        <w:t xml:space="preserve"> deberá contar con un máximo de </w:t>
      </w:r>
      <w:r w:rsidRPr="00183590">
        <w:rPr>
          <w:rFonts w:asciiTheme="majorHAnsi" w:hAnsiTheme="majorHAnsi" w:cstheme="majorHAnsi"/>
          <w:b/>
          <w:lang w:val="es-CO"/>
        </w:rPr>
        <w:t>520 palabras (en espacio doble y tamaño de letra 12).</w:t>
      </w:r>
    </w:p>
    <w:p w14:paraId="7A69381A" w14:textId="7F8ED9A3" w:rsidR="0088540A" w:rsidRPr="002717E0" w:rsidRDefault="00183590" w:rsidP="002717E0">
      <w:pPr>
        <w:pStyle w:val="ListParagraph"/>
        <w:ind w:left="360"/>
        <w:rPr>
          <w:rFonts w:asciiTheme="majorHAnsi" w:hAnsiTheme="majorHAnsi" w:cstheme="majorHAnsi"/>
          <w:lang w:val="es-CO"/>
        </w:rPr>
      </w:pPr>
      <w:r>
        <w:rPr>
          <w:rFonts w:asciiTheme="majorHAnsi" w:hAnsiTheme="majorHAnsi" w:cstheme="majorHAnsi"/>
          <w:lang w:val="es-CO"/>
        </w:rPr>
        <w:t xml:space="preserve"> </w:t>
      </w:r>
    </w:p>
    <w:p w14:paraId="7B874265" w14:textId="18F3DD61" w:rsidR="002717E0" w:rsidRPr="002717E0" w:rsidRDefault="002717E0" w:rsidP="002717E0">
      <w:pPr>
        <w:pStyle w:val="ListParagraph"/>
        <w:numPr>
          <w:ilvl w:val="1"/>
          <w:numId w:val="21"/>
        </w:numPr>
        <w:rPr>
          <w:rFonts w:asciiTheme="majorHAnsi" w:hAnsiTheme="majorHAnsi" w:cstheme="majorHAnsi"/>
          <w:lang w:val="es-CO"/>
        </w:rPr>
      </w:pPr>
      <w:r w:rsidRPr="002717E0">
        <w:rPr>
          <w:rFonts w:asciiTheme="majorHAnsi" w:hAnsiTheme="majorHAnsi" w:cstheme="majorHAnsi"/>
          <w:lang w:val="es-CO"/>
        </w:rPr>
        <w:t>Las intervenciones</w:t>
      </w:r>
      <w:r w:rsidR="00FB203A">
        <w:rPr>
          <w:rFonts w:asciiTheme="majorHAnsi" w:hAnsiTheme="majorHAnsi" w:cstheme="majorHAnsi"/>
          <w:lang w:val="es-CO"/>
        </w:rPr>
        <w:t xml:space="preserve"> y/o </w:t>
      </w:r>
      <w:r>
        <w:rPr>
          <w:rFonts w:asciiTheme="majorHAnsi" w:hAnsiTheme="majorHAnsi" w:cstheme="majorHAnsi"/>
          <w:lang w:val="es-CO"/>
        </w:rPr>
        <w:t>presentaciones</w:t>
      </w:r>
      <w:r w:rsidRPr="002717E0">
        <w:rPr>
          <w:rFonts w:asciiTheme="majorHAnsi" w:hAnsiTheme="majorHAnsi" w:cstheme="majorHAnsi"/>
          <w:lang w:val="es-CO"/>
        </w:rPr>
        <w:t xml:space="preserve"> deben enviarse en Inglés o en uno de los siguientes idiomas:</w:t>
      </w:r>
    </w:p>
    <w:p w14:paraId="7E01526C" w14:textId="77777777" w:rsidR="002717E0" w:rsidRPr="002717E0" w:rsidRDefault="002717E0" w:rsidP="002717E0">
      <w:pPr>
        <w:pStyle w:val="ListParagraph"/>
        <w:rPr>
          <w:rFonts w:asciiTheme="majorHAnsi" w:hAnsiTheme="majorHAnsi" w:cstheme="majorHAnsi"/>
          <w:lang w:val="es-CO"/>
        </w:rPr>
      </w:pPr>
    </w:p>
    <w:p w14:paraId="02EB786B" w14:textId="7A57CFC5" w:rsidR="0088540A" w:rsidRPr="002717E0" w:rsidRDefault="002717E0" w:rsidP="00F51DB0">
      <w:pPr>
        <w:pStyle w:val="ListParagraph"/>
        <w:numPr>
          <w:ilvl w:val="0"/>
          <w:numId w:val="23"/>
        </w:numPr>
        <w:rPr>
          <w:rFonts w:asciiTheme="majorHAnsi" w:hAnsiTheme="majorHAnsi" w:cstheme="majorHAnsi"/>
          <w:lang w:val="es-CO"/>
        </w:rPr>
      </w:pPr>
      <w:r w:rsidRPr="002717E0">
        <w:rPr>
          <w:rFonts w:asciiTheme="majorHAnsi" w:hAnsiTheme="majorHAnsi" w:cstheme="majorHAnsi"/>
          <w:lang w:val="es-CO"/>
        </w:rPr>
        <w:t xml:space="preserve">Consulta para </w:t>
      </w:r>
      <w:r w:rsidR="00263CDE" w:rsidRPr="002717E0">
        <w:rPr>
          <w:rFonts w:asciiTheme="majorHAnsi" w:hAnsiTheme="majorHAnsi" w:cstheme="majorHAnsi"/>
          <w:lang w:val="es-CO"/>
        </w:rPr>
        <w:t>África</w:t>
      </w:r>
      <w:r w:rsidRPr="002717E0">
        <w:rPr>
          <w:rFonts w:asciiTheme="majorHAnsi" w:hAnsiTheme="majorHAnsi" w:cstheme="majorHAnsi"/>
          <w:lang w:val="es-CO"/>
        </w:rPr>
        <w:t>: Francés e Inglés</w:t>
      </w:r>
      <w:r w:rsidR="00DF6245">
        <w:rPr>
          <w:rFonts w:asciiTheme="majorHAnsi" w:hAnsiTheme="majorHAnsi" w:cstheme="majorHAnsi"/>
          <w:lang w:val="es-CO"/>
        </w:rPr>
        <w:t>.</w:t>
      </w:r>
    </w:p>
    <w:p w14:paraId="1E77534D" w14:textId="0485B756" w:rsidR="0088540A" w:rsidRPr="00B51F6B" w:rsidRDefault="00002CAE" w:rsidP="0088540A">
      <w:pPr>
        <w:pStyle w:val="ListParagraph"/>
        <w:numPr>
          <w:ilvl w:val="0"/>
          <w:numId w:val="12"/>
        </w:numPr>
        <w:rPr>
          <w:rFonts w:asciiTheme="majorHAnsi" w:hAnsiTheme="majorHAnsi" w:cstheme="majorHAnsi"/>
          <w:lang w:val="es-ES"/>
        </w:rPr>
      </w:pPr>
      <w:r w:rsidRPr="00B51F6B">
        <w:rPr>
          <w:rFonts w:asciiTheme="majorHAnsi" w:hAnsiTheme="majorHAnsi" w:cstheme="majorHAnsi"/>
          <w:lang w:val="es-ES"/>
        </w:rPr>
        <w:t>Consulta</w:t>
      </w:r>
      <w:r w:rsidR="002717E0" w:rsidRPr="00B51F6B">
        <w:rPr>
          <w:rFonts w:asciiTheme="majorHAnsi" w:hAnsiTheme="majorHAnsi" w:cstheme="majorHAnsi"/>
          <w:lang w:val="es-ES"/>
        </w:rPr>
        <w:t xml:space="preserve"> para</w:t>
      </w:r>
      <w:r w:rsidRPr="00B51F6B">
        <w:rPr>
          <w:rFonts w:asciiTheme="majorHAnsi" w:hAnsiTheme="majorHAnsi" w:cstheme="majorHAnsi"/>
          <w:lang w:val="es-ES"/>
        </w:rPr>
        <w:t xml:space="preserve"> </w:t>
      </w:r>
      <w:r w:rsidR="0088540A" w:rsidRPr="00B51F6B">
        <w:rPr>
          <w:rFonts w:asciiTheme="majorHAnsi" w:hAnsiTheme="majorHAnsi" w:cstheme="majorHAnsi"/>
          <w:lang w:val="es-ES"/>
        </w:rPr>
        <w:t>Asia-</w:t>
      </w:r>
      <w:r w:rsidR="002717E0" w:rsidRPr="00B51F6B">
        <w:rPr>
          <w:rFonts w:asciiTheme="majorHAnsi" w:hAnsiTheme="majorHAnsi" w:cstheme="majorHAnsi"/>
          <w:lang w:val="es-ES"/>
        </w:rPr>
        <w:t>Pacific</w:t>
      </w:r>
      <w:r w:rsidR="00DF6245">
        <w:rPr>
          <w:rFonts w:asciiTheme="majorHAnsi" w:hAnsiTheme="majorHAnsi" w:cstheme="majorHAnsi"/>
          <w:lang w:val="es-ES"/>
        </w:rPr>
        <w:t>o</w:t>
      </w:r>
      <w:r w:rsidR="0088540A" w:rsidRPr="00B51F6B">
        <w:rPr>
          <w:rFonts w:asciiTheme="majorHAnsi" w:hAnsiTheme="majorHAnsi" w:cstheme="majorHAnsi"/>
          <w:lang w:val="es-ES"/>
        </w:rPr>
        <w:t xml:space="preserve">: </w:t>
      </w:r>
      <w:r w:rsidR="002717E0" w:rsidRPr="00B51F6B">
        <w:rPr>
          <w:rFonts w:asciiTheme="majorHAnsi" w:hAnsiTheme="majorHAnsi" w:cstheme="majorHAnsi"/>
          <w:lang w:val="es-ES"/>
        </w:rPr>
        <w:t>Inglés</w:t>
      </w:r>
      <w:r w:rsidR="00DF6245" w:rsidRPr="00B51F6B">
        <w:rPr>
          <w:rFonts w:asciiTheme="majorHAnsi" w:hAnsiTheme="majorHAnsi" w:cstheme="majorHAnsi"/>
          <w:lang w:val="es-ES"/>
        </w:rPr>
        <w:t>.</w:t>
      </w:r>
    </w:p>
    <w:p w14:paraId="62C36DD1" w14:textId="1B61A349" w:rsidR="0088540A" w:rsidRPr="00A017D2" w:rsidRDefault="002717E0" w:rsidP="0088540A">
      <w:pPr>
        <w:pStyle w:val="ListParagraph"/>
        <w:numPr>
          <w:ilvl w:val="0"/>
          <w:numId w:val="12"/>
        </w:numPr>
        <w:rPr>
          <w:rFonts w:asciiTheme="majorHAnsi" w:hAnsiTheme="majorHAnsi" w:cstheme="majorHAnsi"/>
          <w:lang w:val="es-ES"/>
        </w:rPr>
      </w:pPr>
      <w:r w:rsidRPr="00A017D2">
        <w:rPr>
          <w:rFonts w:asciiTheme="majorHAnsi" w:hAnsiTheme="majorHAnsi" w:cstheme="majorHAnsi"/>
          <w:lang w:val="es-ES"/>
        </w:rPr>
        <w:t>Consulta para Asia Central y Europa Oriental: Inglés y Ruso</w:t>
      </w:r>
      <w:r w:rsidR="00DF6245">
        <w:rPr>
          <w:rFonts w:asciiTheme="majorHAnsi" w:hAnsiTheme="majorHAnsi" w:cstheme="majorHAnsi"/>
          <w:lang w:val="es-ES"/>
        </w:rPr>
        <w:t>.</w:t>
      </w:r>
    </w:p>
    <w:p w14:paraId="7E58C848" w14:textId="0BC1F380" w:rsidR="0088540A" w:rsidRPr="002717E0" w:rsidRDefault="002717E0" w:rsidP="0088540A">
      <w:pPr>
        <w:pStyle w:val="ListParagraph"/>
        <w:numPr>
          <w:ilvl w:val="0"/>
          <w:numId w:val="12"/>
        </w:numPr>
        <w:rPr>
          <w:rFonts w:asciiTheme="majorHAnsi" w:hAnsiTheme="majorHAnsi" w:cstheme="majorHAnsi"/>
          <w:lang w:val="es-CO"/>
        </w:rPr>
      </w:pPr>
      <w:r w:rsidRPr="002717E0">
        <w:rPr>
          <w:rFonts w:asciiTheme="majorHAnsi" w:hAnsiTheme="majorHAnsi" w:cstheme="majorHAnsi"/>
          <w:lang w:val="es-CO"/>
        </w:rPr>
        <w:t>Consulta para Centro y Sur América: Español y Portugués</w:t>
      </w:r>
      <w:r w:rsidR="00DF6245">
        <w:rPr>
          <w:rFonts w:asciiTheme="majorHAnsi" w:hAnsiTheme="majorHAnsi" w:cstheme="majorHAnsi"/>
          <w:lang w:val="es-CO"/>
        </w:rPr>
        <w:t>.</w:t>
      </w:r>
    </w:p>
    <w:p w14:paraId="2F087ECC" w14:textId="2AA73005" w:rsidR="0088540A" w:rsidRPr="002717E0" w:rsidRDefault="002717E0" w:rsidP="0088540A">
      <w:pPr>
        <w:pStyle w:val="ListParagraph"/>
        <w:numPr>
          <w:ilvl w:val="0"/>
          <w:numId w:val="12"/>
        </w:numPr>
        <w:rPr>
          <w:rFonts w:asciiTheme="majorHAnsi" w:hAnsiTheme="majorHAnsi" w:cstheme="majorHAnsi"/>
          <w:lang w:val="es-CO"/>
        </w:rPr>
      </w:pPr>
      <w:r w:rsidRPr="002717E0">
        <w:rPr>
          <w:rFonts w:asciiTheme="majorHAnsi" w:hAnsiTheme="majorHAnsi" w:cstheme="majorHAnsi"/>
          <w:lang w:val="es-CO"/>
        </w:rPr>
        <w:t>Consulta</w:t>
      </w:r>
      <w:r>
        <w:rPr>
          <w:rFonts w:asciiTheme="majorHAnsi" w:hAnsiTheme="majorHAnsi" w:cstheme="majorHAnsi"/>
          <w:lang w:val="es-CO"/>
        </w:rPr>
        <w:t xml:space="preserve"> para Amé</w:t>
      </w:r>
      <w:r w:rsidRPr="002717E0">
        <w:rPr>
          <w:rFonts w:asciiTheme="majorHAnsi" w:hAnsiTheme="majorHAnsi" w:cstheme="majorHAnsi"/>
          <w:lang w:val="es-CO"/>
        </w:rPr>
        <w:t>rica del Norte y el Caribe: Inglés</w:t>
      </w:r>
      <w:r w:rsidR="00DF6245">
        <w:rPr>
          <w:rFonts w:asciiTheme="majorHAnsi" w:hAnsiTheme="majorHAnsi" w:cstheme="majorHAnsi"/>
          <w:lang w:val="es-CO"/>
        </w:rPr>
        <w:t>.</w:t>
      </w:r>
      <w:r w:rsidRPr="002717E0">
        <w:rPr>
          <w:rFonts w:asciiTheme="majorHAnsi" w:hAnsiTheme="majorHAnsi" w:cstheme="majorHAnsi"/>
          <w:lang w:val="es-CO"/>
        </w:rPr>
        <w:t xml:space="preserve"> </w:t>
      </w:r>
    </w:p>
    <w:p w14:paraId="73F52FB3" w14:textId="6AEA0455" w:rsidR="0088540A" w:rsidRPr="002717E0" w:rsidRDefault="002717E0" w:rsidP="0088540A">
      <w:pPr>
        <w:pStyle w:val="ListParagraph"/>
        <w:numPr>
          <w:ilvl w:val="0"/>
          <w:numId w:val="12"/>
        </w:numPr>
        <w:rPr>
          <w:rFonts w:asciiTheme="majorHAnsi" w:hAnsiTheme="majorHAnsi" w:cstheme="majorHAnsi"/>
          <w:lang w:val="es-CO"/>
        </w:rPr>
      </w:pPr>
      <w:r w:rsidRPr="002717E0">
        <w:rPr>
          <w:rFonts w:asciiTheme="majorHAnsi" w:hAnsiTheme="majorHAnsi" w:cstheme="majorHAnsi"/>
          <w:lang w:val="es-CO"/>
        </w:rPr>
        <w:t>Consulta para la Europa occidental</w:t>
      </w:r>
      <w:r>
        <w:rPr>
          <w:rFonts w:asciiTheme="majorHAnsi" w:hAnsiTheme="majorHAnsi" w:cstheme="majorHAnsi"/>
          <w:lang w:val="es-CO"/>
        </w:rPr>
        <w:t xml:space="preserve"> y la Unión Europea</w:t>
      </w:r>
      <w:r w:rsidRPr="002717E0">
        <w:rPr>
          <w:rFonts w:asciiTheme="majorHAnsi" w:hAnsiTheme="majorHAnsi" w:cstheme="majorHAnsi"/>
          <w:lang w:val="es-CO"/>
        </w:rPr>
        <w:t>: Francés e Inglés</w:t>
      </w:r>
      <w:r w:rsidR="00DF6245">
        <w:rPr>
          <w:rFonts w:asciiTheme="majorHAnsi" w:hAnsiTheme="majorHAnsi" w:cstheme="majorHAnsi"/>
          <w:lang w:val="es-CO"/>
        </w:rPr>
        <w:t>.</w:t>
      </w:r>
    </w:p>
    <w:p w14:paraId="394F5B3D" w14:textId="0ECF73AA" w:rsidR="002717E0" w:rsidRPr="002717E0" w:rsidRDefault="002717E0" w:rsidP="0088540A">
      <w:pPr>
        <w:pStyle w:val="ListParagraph"/>
        <w:numPr>
          <w:ilvl w:val="0"/>
          <w:numId w:val="12"/>
        </w:numPr>
        <w:rPr>
          <w:rFonts w:asciiTheme="majorHAnsi" w:hAnsiTheme="majorHAnsi" w:cstheme="majorHAnsi"/>
          <w:lang w:val="es-CO"/>
        </w:rPr>
      </w:pPr>
      <w:r w:rsidRPr="002717E0">
        <w:rPr>
          <w:rFonts w:asciiTheme="majorHAnsi" w:hAnsiTheme="majorHAnsi" w:cstheme="majorHAnsi"/>
          <w:lang w:val="es-CO"/>
        </w:rPr>
        <w:t xml:space="preserve">Consulta para el </w:t>
      </w:r>
      <w:r w:rsidR="00DF6245">
        <w:rPr>
          <w:rFonts w:asciiTheme="majorHAnsi" w:hAnsiTheme="majorHAnsi" w:cstheme="majorHAnsi"/>
          <w:lang w:val="es-CO"/>
        </w:rPr>
        <w:t>O</w:t>
      </w:r>
      <w:r w:rsidRPr="002717E0">
        <w:rPr>
          <w:rFonts w:asciiTheme="majorHAnsi" w:hAnsiTheme="majorHAnsi" w:cstheme="majorHAnsi"/>
          <w:lang w:val="es-CO"/>
        </w:rPr>
        <w:t xml:space="preserve">riente Medio y </w:t>
      </w:r>
      <w:r w:rsidR="00DF6245">
        <w:rPr>
          <w:rFonts w:asciiTheme="majorHAnsi" w:hAnsiTheme="majorHAnsi" w:cstheme="majorHAnsi"/>
          <w:lang w:val="es-CO"/>
        </w:rPr>
        <w:t>Á</w:t>
      </w:r>
      <w:r w:rsidRPr="002717E0">
        <w:rPr>
          <w:rFonts w:asciiTheme="majorHAnsi" w:hAnsiTheme="majorHAnsi" w:cstheme="majorHAnsi"/>
          <w:lang w:val="es-CO"/>
        </w:rPr>
        <w:t xml:space="preserve">frica del Norte: Árabe </w:t>
      </w:r>
      <w:r w:rsidR="00DF6245">
        <w:rPr>
          <w:rFonts w:asciiTheme="majorHAnsi" w:hAnsiTheme="majorHAnsi" w:cstheme="majorHAnsi"/>
          <w:lang w:val="es-CO"/>
        </w:rPr>
        <w:t xml:space="preserve">e </w:t>
      </w:r>
      <w:r w:rsidRPr="002717E0">
        <w:rPr>
          <w:rFonts w:asciiTheme="majorHAnsi" w:hAnsiTheme="majorHAnsi" w:cstheme="majorHAnsi"/>
          <w:lang w:val="es-CO"/>
        </w:rPr>
        <w:t>Inglés</w:t>
      </w:r>
      <w:r w:rsidR="00DF6245">
        <w:rPr>
          <w:rFonts w:asciiTheme="majorHAnsi" w:hAnsiTheme="majorHAnsi" w:cstheme="majorHAnsi"/>
          <w:lang w:val="es-CO"/>
        </w:rPr>
        <w:t>.</w:t>
      </w:r>
    </w:p>
    <w:p w14:paraId="73FCA272" w14:textId="77777777" w:rsidR="002717E0" w:rsidRPr="00A017D2" w:rsidRDefault="002717E0" w:rsidP="002717E0">
      <w:pPr>
        <w:pStyle w:val="ListParagraph"/>
        <w:ind w:left="360"/>
        <w:rPr>
          <w:rFonts w:asciiTheme="majorHAnsi" w:hAnsiTheme="majorHAnsi" w:cstheme="majorHAnsi"/>
          <w:lang w:val="es-ES"/>
        </w:rPr>
      </w:pPr>
    </w:p>
    <w:p w14:paraId="667CB0D9" w14:textId="520E745D" w:rsidR="0088540A" w:rsidRPr="002717E0" w:rsidRDefault="002717E0" w:rsidP="00F51DB0">
      <w:pPr>
        <w:pStyle w:val="ListParagraph"/>
        <w:numPr>
          <w:ilvl w:val="1"/>
          <w:numId w:val="21"/>
        </w:numPr>
        <w:rPr>
          <w:rFonts w:asciiTheme="majorHAnsi" w:hAnsiTheme="majorHAnsi" w:cstheme="majorHAnsi"/>
          <w:lang w:val="es-CO"/>
        </w:rPr>
      </w:pPr>
      <w:r w:rsidRPr="002717E0">
        <w:rPr>
          <w:rFonts w:asciiTheme="majorHAnsi" w:hAnsiTheme="majorHAnsi" w:cstheme="majorHAnsi"/>
          <w:lang w:val="es-CO"/>
        </w:rPr>
        <w:t xml:space="preserve">Fechas límite para registrarse y enviar </w:t>
      </w:r>
      <w:r w:rsidR="00FB203A">
        <w:rPr>
          <w:rFonts w:asciiTheme="majorHAnsi" w:hAnsiTheme="majorHAnsi" w:cstheme="majorHAnsi"/>
          <w:lang w:val="es-CO"/>
        </w:rPr>
        <w:t xml:space="preserve">intervenciones y/o </w:t>
      </w:r>
      <w:r w:rsidRPr="002717E0">
        <w:rPr>
          <w:rFonts w:asciiTheme="majorHAnsi" w:hAnsiTheme="majorHAnsi" w:cstheme="majorHAnsi"/>
          <w:lang w:val="es-CO"/>
        </w:rPr>
        <w:t>presentaciones por escrito:</w:t>
      </w:r>
    </w:p>
    <w:p w14:paraId="3BD05411" w14:textId="77777777" w:rsidR="0088540A" w:rsidRPr="002717E0" w:rsidRDefault="0088540A" w:rsidP="00F51DB0">
      <w:pPr>
        <w:pStyle w:val="ListParagraph"/>
        <w:ind w:left="360"/>
        <w:rPr>
          <w:rFonts w:asciiTheme="majorHAnsi" w:hAnsiTheme="majorHAnsi" w:cstheme="majorHAnsi"/>
          <w:u w:val="single"/>
          <w:lang w:val="es-CO"/>
        </w:rPr>
      </w:pPr>
    </w:p>
    <w:p w14:paraId="27849047" w14:textId="273DFAFC" w:rsidR="0088540A" w:rsidRPr="002717E0" w:rsidRDefault="002717E0" w:rsidP="00706803">
      <w:pPr>
        <w:pStyle w:val="ListParagraph"/>
        <w:numPr>
          <w:ilvl w:val="0"/>
          <w:numId w:val="24"/>
        </w:numPr>
        <w:rPr>
          <w:rFonts w:asciiTheme="majorHAnsi" w:hAnsiTheme="majorHAnsi" w:cstheme="majorHAnsi"/>
          <w:lang w:val="es-CO"/>
        </w:rPr>
      </w:pPr>
      <w:r w:rsidRPr="002717E0">
        <w:rPr>
          <w:rFonts w:asciiTheme="majorHAnsi" w:hAnsiTheme="majorHAnsi" w:cstheme="majorHAnsi"/>
          <w:lang w:val="es-CO"/>
        </w:rPr>
        <w:t xml:space="preserve">Para la consulta regional de Asia Central y Europa del Este, el </w:t>
      </w:r>
      <w:r>
        <w:rPr>
          <w:rFonts w:asciiTheme="majorHAnsi" w:hAnsiTheme="majorHAnsi" w:cstheme="majorHAnsi"/>
          <w:b/>
          <w:lang w:val="es-CO"/>
        </w:rPr>
        <w:t>v</w:t>
      </w:r>
      <w:r w:rsidRPr="002717E0">
        <w:rPr>
          <w:rFonts w:asciiTheme="majorHAnsi" w:hAnsiTheme="majorHAnsi" w:cstheme="majorHAnsi"/>
          <w:b/>
          <w:lang w:val="es-CO"/>
        </w:rPr>
        <w:t>iernes 12 de febrero de</w:t>
      </w:r>
      <w:r>
        <w:rPr>
          <w:rFonts w:asciiTheme="majorHAnsi" w:hAnsiTheme="majorHAnsi" w:cstheme="majorHAnsi"/>
          <w:b/>
          <w:lang w:val="es-CO"/>
        </w:rPr>
        <w:t>l</w:t>
      </w:r>
      <w:r w:rsidRPr="002717E0">
        <w:rPr>
          <w:rFonts w:asciiTheme="majorHAnsi" w:hAnsiTheme="majorHAnsi" w:cstheme="majorHAnsi"/>
          <w:b/>
          <w:lang w:val="es-CO"/>
        </w:rPr>
        <w:t xml:space="preserve"> 2021</w:t>
      </w:r>
      <w:r w:rsidR="0088540A" w:rsidRPr="002717E0">
        <w:rPr>
          <w:rFonts w:asciiTheme="majorHAnsi" w:hAnsiTheme="majorHAnsi" w:cstheme="majorHAnsi"/>
          <w:lang w:val="es-CO"/>
        </w:rPr>
        <w:t>;</w:t>
      </w:r>
    </w:p>
    <w:p w14:paraId="435A57AA" w14:textId="25A58040" w:rsidR="002717E0" w:rsidRDefault="002717E0" w:rsidP="00706803">
      <w:pPr>
        <w:pStyle w:val="ListParagraph"/>
        <w:numPr>
          <w:ilvl w:val="0"/>
          <w:numId w:val="24"/>
        </w:numPr>
        <w:rPr>
          <w:rFonts w:asciiTheme="majorHAnsi" w:hAnsiTheme="majorHAnsi" w:cstheme="majorHAnsi"/>
          <w:lang w:val="es-CO"/>
        </w:rPr>
      </w:pPr>
      <w:r>
        <w:rPr>
          <w:rFonts w:asciiTheme="majorHAnsi" w:hAnsiTheme="majorHAnsi" w:cstheme="majorHAnsi"/>
          <w:lang w:val="es-CO"/>
        </w:rPr>
        <w:t xml:space="preserve">Para la consulta regional en Centro y Sur América, el </w:t>
      </w:r>
      <w:r w:rsidR="00C80E0F">
        <w:rPr>
          <w:rFonts w:asciiTheme="majorHAnsi" w:hAnsiTheme="majorHAnsi" w:cstheme="majorHAnsi"/>
          <w:b/>
          <w:lang w:val="es-CO"/>
        </w:rPr>
        <w:t>lunes 22</w:t>
      </w:r>
      <w:r w:rsidRPr="002717E0">
        <w:rPr>
          <w:rFonts w:asciiTheme="majorHAnsi" w:hAnsiTheme="majorHAnsi" w:cstheme="majorHAnsi"/>
          <w:b/>
          <w:lang w:val="es-CO"/>
        </w:rPr>
        <w:t xml:space="preserve"> de febrero de</w:t>
      </w:r>
      <w:r>
        <w:rPr>
          <w:rFonts w:asciiTheme="majorHAnsi" w:hAnsiTheme="majorHAnsi" w:cstheme="majorHAnsi"/>
          <w:b/>
          <w:lang w:val="es-CO"/>
        </w:rPr>
        <w:t>l</w:t>
      </w:r>
      <w:r w:rsidRPr="002717E0">
        <w:rPr>
          <w:rFonts w:asciiTheme="majorHAnsi" w:hAnsiTheme="majorHAnsi" w:cstheme="majorHAnsi"/>
          <w:b/>
          <w:lang w:val="es-CO"/>
        </w:rPr>
        <w:t xml:space="preserve"> 2021</w:t>
      </w:r>
      <w:r>
        <w:rPr>
          <w:rFonts w:asciiTheme="majorHAnsi" w:hAnsiTheme="majorHAnsi" w:cstheme="majorHAnsi"/>
          <w:lang w:val="es-CO"/>
        </w:rPr>
        <w:t>;</w:t>
      </w:r>
    </w:p>
    <w:p w14:paraId="22125859" w14:textId="4532816A" w:rsidR="005E19C3" w:rsidRPr="002717E0" w:rsidRDefault="002717E0" w:rsidP="005E19C3">
      <w:pPr>
        <w:pStyle w:val="ListParagraph"/>
        <w:numPr>
          <w:ilvl w:val="0"/>
          <w:numId w:val="24"/>
        </w:numPr>
        <w:rPr>
          <w:rFonts w:asciiTheme="majorHAnsi" w:hAnsiTheme="majorHAnsi" w:cstheme="majorHAnsi"/>
          <w:lang w:val="es-CO"/>
        </w:rPr>
      </w:pPr>
      <w:r w:rsidRPr="002717E0">
        <w:rPr>
          <w:rFonts w:asciiTheme="majorHAnsi" w:hAnsiTheme="majorHAnsi" w:cstheme="majorHAnsi"/>
          <w:lang w:val="es-CO"/>
        </w:rPr>
        <w:t xml:space="preserve">Las fechas de las siguientes consultas regionales se confirmarán </w:t>
      </w:r>
      <w:r w:rsidR="00FB203A" w:rsidRPr="002717E0">
        <w:rPr>
          <w:rFonts w:asciiTheme="majorHAnsi" w:hAnsiTheme="majorHAnsi" w:cstheme="majorHAnsi"/>
          <w:lang w:val="es-CO"/>
        </w:rPr>
        <w:t>próximamente</w:t>
      </w:r>
      <w:r w:rsidR="00FB203A">
        <w:rPr>
          <w:rFonts w:asciiTheme="majorHAnsi" w:hAnsiTheme="majorHAnsi" w:cstheme="majorHAnsi"/>
          <w:lang w:val="es-CO"/>
        </w:rPr>
        <w:t>.</w:t>
      </w:r>
    </w:p>
    <w:p w14:paraId="059FD908" w14:textId="77777777" w:rsidR="00220519" w:rsidRPr="002717E0" w:rsidRDefault="00220519" w:rsidP="00220519">
      <w:pPr>
        <w:pStyle w:val="ListParagraph"/>
        <w:rPr>
          <w:rFonts w:asciiTheme="majorHAnsi" w:hAnsiTheme="majorHAnsi" w:cstheme="majorHAnsi"/>
          <w:lang w:val="es-CO"/>
        </w:rPr>
      </w:pPr>
    </w:p>
    <w:p w14:paraId="7570004B" w14:textId="57C0D430" w:rsidR="0088540A" w:rsidRPr="00FB203A" w:rsidRDefault="006D14AF" w:rsidP="0088540A">
      <w:pPr>
        <w:rPr>
          <w:rFonts w:asciiTheme="majorHAnsi" w:hAnsiTheme="majorHAnsi" w:cstheme="majorHAnsi"/>
          <w:lang w:val="es-CO"/>
        </w:rPr>
      </w:pPr>
      <w:r w:rsidRPr="00FB203A">
        <w:rPr>
          <w:rFonts w:asciiTheme="majorHAnsi" w:hAnsiTheme="majorHAnsi" w:cstheme="majorHAnsi"/>
          <w:lang w:val="es-CO"/>
        </w:rPr>
        <w:t xml:space="preserve">5.6 </w:t>
      </w:r>
      <w:r w:rsidR="0088540A" w:rsidRPr="00FB203A">
        <w:rPr>
          <w:rFonts w:asciiTheme="majorHAnsi" w:hAnsiTheme="majorHAnsi" w:cstheme="majorHAnsi"/>
          <w:lang w:val="es-CO"/>
        </w:rPr>
        <w:t xml:space="preserve"> </w:t>
      </w:r>
      <w:r w:rsidR="00FB203A" w:rsidRPr="00FB203A">
        <w:rPr>
          <w:rFonts w:asciiTheme="majorHAnsi" w:hAnsiTheme="majorHAnsi" w:cstheme="majorHAnsi"/>
          <w:b/>
          <w:lang w:val="es-CO"/>
        </w:rPr>
        <w:t>Temas</w:t>
      </w:r>
      <w:r w:rsidR="006A6C6D">
        <w:rPr>
          <w:rFonts w:asciiTheme="majorHAnsi" w:hAnsiTheme="majorHAnsi" w:cstheme="majorHAnsi"/>
          <w:lang w:val="es-CO"/>
        </w:rPr>
        <w:t xml:space="preserve"> sugeridos y</w:t>
      </w:r>
      <w:r w:rsidR="00FB203A" w:rsidRPr="00FB203A">
        <w:rPr>
          <w:rFonts w:asciiTheme="majorHAnsi" w:hAnsiTheme="majorHAnsi" w:cstheme="majorHAnsi"/>
          <w:lang w:val="es-CO"/>
        </w:rPr>
        <w:t xml:space="preserve"> </w:t>
      </w:r>
      <w:r w:rsidR="00FB203A" w:rsidRPr="006A6C6D">
        <w:rPr>
          <w:rFonts w:asciiTheme="majorHAnsi" w:hAnsiTheme="majorHAnsi" w:cstheme="majorHAnsi"/>
          <w:b/>
          <w:lang w:val="es-CO"/>
        </w:rPr>
        <w:t xml:space="preserve">preguntas </w:t>
      </w:r>
      <w:r w:rsidR="00FF2ADB" w:rsidRPr="006A6C6D">
        <w:rPr>
          <w:rFonts w:asciiTheme="majorHAnsi" w:hAnsiTheme="majorHAnsi" w:cstheme="majorHAnsi"/>
          <w:b/>
          <w:lang w:val="es-CO"/>
        </w:rPr>
        <w:t>orientadoras</w:t>
      </w:r>
      <w:r w:rsidR="0088540A" w:rsidRPr="00FB203A">
        <w:rPr>
          <w:rFonts w:asciiTheme="majorHAnsi" w:hAnsiTheme="majorHAnsi" w:cstheme="majorHAnsi"/>
          <w:lang w:val="es-CO"/>
        </w:rPr>
        <w:t>:</w:t>
      </w:r>
    </w:p>
    <w:p w14:paraId="47240A75" w14:textId="5B5A6124" w:rsidR="006A6C6D" w:rsidRPr="006A6C6D" w:rsidRDefault="009D4202" w:rsidP="00706803">
      <w:pPr>
        <w:ind w:left="284" w:firstLine="425"/>
        <w:rPr>
          <w:rFonts w:asciiTheme="majorHAnsi" w:eastAsia="Times New Roman" w:hAnsiTheme="majorHAnsi" w:cstheme="majorHAnsi"/>
          <w:lang w:val="es-CO"/>
        </w:rPr>
      </w:pPr>
      <w:r w:rsidRPr="006A6C6D">
        <w:rPr>
          <w:rFonts w:asciiTheme="majorHAnsi" w:eastAsia="Times New Roman" w:hAnsiTheme="majorHAnsi" w:cstheme="majorHAnsi"/>
          <w:lang w:val="es-CO"/>
        </w:rPr>
        <w:t>(a)</w:t>
      </w:r>
      <w:r w:rsidR="006A6C6D" w:rsidRPr="006A6C6D">
        <w:rPr>
          <w:rFonts w:asciiTheme="majorHAnsi" w:eastAsia="Times New Roman" w:hAnsiTheme="majorHAnsi" w:cstheme="majorHAnsi"/>
          <w:lang w:val="es-CO"/>
        </w:rPr>
        <w:t xml:space="preserve"> </w:t>
      </w:r>
      <w:r w:rsidR="006A6C6D">
        <w:rPr>
          <w:rFonts w:asciiTheme="majorHAnsi" w:eastAsia="Times New Roman" w:hAnsiTheme="majorHAnsi" w:cstheme="majorHAnsi"/>
          <w:lang w:val="es-CO"/>
        </w:rPr>
        <w:tab/>
      </w:r>
      <w:r w:rsidR="00DF6245">
        <w:rPr>
          <w:rFonts w:asciiTheme="majorHAnsi" w:eastAsia="Times New Roman" w:hAnsiTheme="majorHAnsi" w:cstheme="majorHAnsi"/>
          <w:lang w:val="es-CO"/>
        </w:rPr>
        <w:t>¿</w:t>
      </w:r>
      <w:r w:rsidR="006A6C6D" w:rsidRPr="006A6C6D">
        <w:rPr>
          <w:rFonts w:asciiTheme="majorHAnsi" w:eastAsia="Times New Roman" w:hAnsiTheme="majorHAnsi" w:cstheme="majorHAnsi"/>
          <w:lang w:val="es-CO"/>
        </w:rPr>
        <w:t>Cuá</w:t>
      </w:r>
      <w:r w:rsidR="006A6C6D">
        <w:rPr>
          <w:rFonts w:asciiTheme="majorHAnsi" w:eastAsia="Times New Roman" w:hAnsiTheme="majorHAnsi" w:cstheme="majorHAnsi"/>
          <w:lang w:val="es-CO"/>
        </w:rPr>
        <w:t>l</w:t>
      </w:r>
      <w:r w:rsidR="006A6C6D" w:rsidRPr="006A6C6D">
        <w:rPr>
          <w:rFonts w:asciiTheme="majorHAnsi" w:eastAsia="Times New Roman" w:hAnsiTheme="majorHAnsi" w:cstheme="majorHAnsi"/>
          <w:lang w:val="es-CO"/>
        </w:rPr>
        <w:t>es son las medidas que deben adoptarse para prevenir que la</w:t>
      </w:r>
      <w:r w:rsidR="006A6C6D">
        <w:rPr>
          <w:rFonts w:asciiTheme="majorHAnsi" w:eastAsia="Times New Roman" w:hAnsiTheme="majorHAnsi" w:cstheme="majorHAnsi"/>
          <w:lang w:val="es-CO"/>
        </w:rPr>
        <w:t>s personas con discapacidad esté</w:t>
      </w:r>
      <w:r w:rsidR="006A6C6D" w:rsidRPr="006A6C6D">
        <w:rPr>
          <w:rFonts w:asciiTheme="majorHAnsi" w:eastAsia="Times New Roman" w:hAnsiTheme="majorHAnsi" w:cstheme="majorHAnsi"/>
          <w:lang w:val="es-CO"/>
        </w:rPr>
        <w:t xml:space="preserve">n más expuestas al aislamiento, la marginalización, o a un mayor riesgo de institucionalización durante la pandemia? </w:t>
      </w:r>
      <w:r w:rsidR="00EF0403">
        <w:rPr>
          <w:rFonts w:asciiTheme="majorHAnsi" w:eastAsia="Times New Roman" w:hAnsiTheme="majorHAnsi" w:cstheme="majorHAnsi"/>
          <w:lang w:val="es-CO"/>
        </w:rPr>
        <w:t>¿Qué medidas deberían adoptarse para establecer, mantener, y fortalecer los apoyos individualizados en el contexto de los sistemas de protección social, incluyendo en situaciones de emergencia, con el fin de prevenir la institucionalización?</w:t>
      </w:r>
      <w:r w:rsidR="00EF0403" w:rsidRPr="00EF0403">
        <w:rPr>
          <w:rFonts w:asciiTheme="majorHAnsi" w:eastAsia="Times New Roman" w:hAnsiTheme="majorHAnsi" w:cstheme="majorHAnsi"/>
          <w:lang w:val="es-CO"/>
        </w:rPr>
        <w:t xml:space="preserve"> ¿</w:t>
      </w:r>
      <w:r w:rsidR="006A6C6D">
        <w:rPr>
          <w:rFonts w:asciiTheme="majorHAnsi" w:eastAsia="Times New Roman" w:hAnsiTheme="majorHAnsi" w:cstheme="majorHAnsi"/>
          <w:lang w:val="es-CO"/>
        </w:rPr>
        <w:t>Qué debe hacerse para asegurar que las personas con discapacidad continúen</w:t>
      </w:r>
      <w:r w:rsidR="00C931F7">
        <w:rPr>
          <w:rFonts w:asciiTheme="majorHAnsi" w:eastAsia="Times New Roman" w:hAnsiTheme="majorHAnsi" w:cstheme="majorHAnsi"/>
          <w:lang w:val="es-CO"/>
        </w:rPr>
        <w:t xml:space="preserve"> ejerciendo</w:t>
      </w:r>
      <w:r w:rsidR="006A6C6D">
        <w:rPr>
          <w:rFonts w:asciiTheme="majorHAnsi" w:eastAsia="Times New Roman" w:hAnsiTheme="majorHAnsi" w:cstheme="majorHAnsi"/>
          <w:lang w:val="es-CO"/>
        </w:rPr>
        <w:t>, inclu</w:t>
      </w:r>
      <w:r w:rsidR="00C931F7">
        <w:rPr>
          <w:rFonts w:asciiTheme="majorHAnsi" w:eastAsia="Times New Roman" w:hAnsiTheme="majorHAnsi" w:cstheme="majorHAnsi"/>
          <w:lang w:val="es-CO"/>
        </w:rPr>
        <w:t xml:space="preserve">so </w:t>
      </w:r>
      <w:r w:rsidR="006A6C6D">
        <w:rPr>
          <w:rFonts w:asciiTheme="majorHAnsi" w:eastAsia="Times New Roman" w:hAnsiTheme="majorHAnsi" w:cstheme="majorHAnsi"/>
          <w:lang w:val="es-CO"/>
        </w:rPr>
        <w:t xml:space="preserve">durante las </w:t>
      </w:r>
      <w:r w:rsidR="00C931F7">
        <w:rPr>
          <w:rFonts w:asciiTheme="majorHAnsi" w:eastAsia="Times New Roman" w:hAnsiTheme="majorHAnsi" w:cstheme="majorHAnsi"/>
          <w:lang w:val="es-CO"/>
        </w:rPr>
        <w:t xml:space="preserve">situaciones de </w:t>
      </w:r>
      <w:r w:rsidR="006A6C6D">
        <w:rPr>
          <w:rFonts w:asciiTheme="majorHAnsi" w:eastAsia="Times New Roman" w:hAnsiTheme="majorHAnsi" w:cstheme="majorHAnsi"/>
          <w:lang w:val="es-CO"/>
        </w:rPr>
        <w:t xml:space="preserve">emergencia, su autonomía con respecto a su sistema de vida, en particular el lugar de su residencia, dónde y con quién vivir? </w:t>
      </w:r>
    </w:p>
    <w:p w14:paraId="64C82997" w14:textId="3C4D0210" w:rsidR="0088540A" w:rsidRPr="00EF0403" w:rsidRDefault="006A6C6D" w:rsidP="00EF0403">
      <w:pPr>
        <w:ind w:left="284" w:firstLine="425"/>
        <w:rPr>
          <w:rFonts w:asciiTheme="majorHAnsi" w:eastAsia="Times New Roman" w:hAnsiTheme="majorHAnsi" w:cstheme="majorHAnsi"/>
          <w:lang w:val="es-CO"/>
        </w:rPr>
      </w:pPr>
      <w:r w:rsidRPr="00EF0403">
        <w:rPr>
          <w:rFonts w:asciiTheme="majorHAnsi" w:eastAsia="Times New Roman" w:hAnsiTheme="majorHAnsi" w:cstheme="majorHAnsi"/>
          <w:lang w:val="es-CO"/>
        </w:rPr>
        <w:t xml:space="preserve"> </w:t>
      </w:r>
      <w:r w:rsidR="009D4202" w:rsidRPr="006A6C6D">
        <w:rPr>
          <w:rFonts w:asciiTheme="majorHAnsi" w:eastAsia="Times New Roman" w:hAnsiTheme="majorHAnsi" w:cstheme="majorHAnsi"/>
          <w:lang w:val="es-CO"/>
        </w:rPr>
        <w:t>(b)</w:t>
      </w:r>
      <w:r w:rsidR="009D4202" w:rsidRPr="006A6C6D">
        <w:rPr>
          <w:rFonts w:asciiTheme="majorHAnsi" w:eastAsia="Times New Roman" w:hAnsiTheme="majorHAnsi" w:cstheme="majorHAnsi"/>
          <w:lang w:val="es-CO"/>
        </w:rPr>
        <w:tab/>
      </w:r>
      <w:r w:rsidR="00EF0403">
        <w:rPr>
          <w:rFonts w:asciiTheme="majorHAnsi" w:eastAsia="Times New Roman" w:hAnsiTheme="majorHAnsi" w:cstheme="majorHAnsi"/>
          <w:lang w:val="es-CO"/>
        </w:rPr>
        <w:t>¿</w:t>
      </w:r>
      <w:r w:rsidRPr="006A6C6D">
        <w:rPr>
          <w:rFonts w:asciiTheme="majorHAnsi" w:eastAsia="Times New Roman" w:hAnsiTheme="majorHAnsi" w:cstheme="majorHAnsi"/>
          <w:lang w:val="es-CO"/>
        </w:rPr>
        <w:t xml:space="preserve">Qué medidas son necesarias para asegurar que las personas con discapacidad que han sido institucionalizadas antes o durante la pandemia puedan </w:t>
      </w:r>
      <w:r w:rsidR="00D32CF8">
        <w:rPr>
          <w:rFonts w:asciiTheme="majorHAnsi" w:eastAsia="Times New Roman" w:hAnsiTheme="majorHAnsi" w:cstheme="majorHAnsi"/>
          <w:lang w:val="es-CO"/>
        </w:rPr>
        <w:t xml:space="preserve">dejar </w:t>
      </w:r>
      <w:r w:rsidRPr="006A6C6D">
        <w:rPr>
          <w:rFonts w:asciiTheme="majorHAnsi" w:eastAsia="Times New Roman" w:hAnsiTheme="majorHAnsi" w:cstheme="majorHAnsi"/>
          <w:lang w:val="es-CO"/>
        </w:rPr>
        <w:t xml:space="preserve">las instituciones de manera </w:t>
      </w:r>
      <w:r w:rsidR="00EF0403">
        <w:rPr>
          <w:rFonts w:asciiTheme="majorHAnsi" w:eastAsia="Times New Roman" w:hAnsiTheme="majorHAnsi" w:cstheme="majorHAnsi"/>
          <w:lang w:val="es-CO"/>
        </w:rPr>
        <w:t xml:space="preserve">rápida y segura y sean incluidas en la comunidad con el apoyo apropiado y tengan acceso en igualdad de condiciones que los demás, a las instalaciones, bienes y servicios comunitarios accesibles para la población en general? ¿Qué tipo de apoyo, incluyendo de carácter económico y social debería estar disponible para las personas con discapacidad que les permitan ejercer su </w:t>
      </w:r>
      <w:r w:rsidR="00EF0403" w:rsidRPr="00FB1182">
        <w:rPr>
          <w:rFonts w:asciiTheme="majorHAnsi" w:eastAsia="Times New Roman" w:hAnsiTheme="majorHAnsi" w:cstheme="majorHAnsi"/>
          <w:lang w:val="es-CO"/>
        </w:rPr>
        <w:t xml:space="preserve">derecho a </w:t>
      </w:r>
      <w:r w:rsidR="00D32CF8" w:rsidRPr="00FB1182">
        <w:rPr>
          <w:rFonts w:asciiTheme="majorHAnsi" w:eastAsia="Times New Roman" w:hAnsiTheme="majorHAnsi" w:cstheme="majorHAnsi"/>
          <w:lang w:val="es-CO"/>
        </w:rPr>
        <w:t xml:space="preserve">dejar </w:t>
      </w:r>
      <w:r w:rsidR="00EF0403" w:rsidRPr="00FB1182">
        <w:rPr>
          <w:rFonts w:asciiTheme="majorHAnsi" w:eastAsia="Times New Roman" w:hAnsiTheme="majorHAnsi" w:cstheme="majorHAnsi"/>
          <w:lang w:val="es-CO"/>
        </w:rPr>
        <w:t>las instituciones y</w:t>
      </w:r>
      <w:r w:rsidR="00EF0403">
        <w:rPr>
          <w:rFonts w:asciiTheme="majorHAnsi" w:eastAsia="Times New Roman" w:hAnsiTheme="majorHAnsi" w:cstheme="majorHAnsi"/>
          <w:lang w:val="es-CO"/>
        </w:rPr>
        <w:t xml:space="preserve"> establecerse en la comunidad? ¿Cómo debería proporcionarse este apoyo? </w:t>
      </w:r>
    </w:p>
    <w:p w14:paraId="1825B4EE" w14:textId="556C63C5" w:rsidR="001029BF" w:rsidRDefault="009D4202" w:rsidP="00706803">
      <w:pPr>
        <w:ind w:left="284" w:firstLine="425"/>
        <w:rPr>
          <w:rFonts w:asciiTheme="majorHAnsi" w:eastAsia="Times New Roman" w:hAnsiTheme="majorHAnsi" w:cstheme="majorHAnsi"/>
          <w:lang w:val="es-CO"/>
        </w:rPr>
      </w:pPr>
      <w:r w:rsidRPr="001029BF">
        <w:rPr>
          <w:rFonts w:asciiTheme="majorHAnsi" w:eastAsia="Times New Roman" w:hAnsiTheme="majorHAnsi" w:cstheme="majorHAnsi"/>
          <w:lang w:val="es-CO"/>
        </w:rPr>
        <w:t>(c)</w:t>
      </w:r>
      <w:r w:rsidRPr="001029BF">
        <w:rPr>
          <w:rFonts w:asciiTheme="majorHAnsi" w:eastAsia="Times New Roman" w:hAnsiTheme="majorHAnsi" w:cstheme="majorHAnsi"/>
          <w:lang w:val="es-CO"/>
        </w:rPr>
        <w:tab/>
      </w:r>
      <w:r w:rsidR="001029BF">
        <w:rPr>
          <w:rFonts w:asciiTheme="majorHAnsi" w:eastAsia="Times New Roman" w:hAnsiTheme="majorHAnsi" w:cstheme="majorHAnsi"/>
          <w:lang w:val="es-CO"/>
        </w:rPr>
        <w:t>¿</w:t>
      </w:r>
      <w:r w:rsidR="00894C91" w:rsidRPr="001029BF">
        <w:rPr>
          <w:rFonts w:asciiTheme="majorHAnsi" w:eastAsia="Times New Roman" w:hAnsiTheme="majorHAnsi" w:cstheme="majorHAnsi"/>
          <w:lang w:val="es-CO"/>
        </w:rPr>
        <w:t>Cuáles</w:t>
      </w:r>
      <w:r w:rsidR="00EF0403" w:rsidRPr="001029BF">
        <w:rPr>
          <w:rFonts w:asciiTheme="majorHAnsi" w:eastAsia="Times New Roman" w:hAnsiTheme="majorHAnsi" w:cstheme="majorHAnsi"/>
          <w:lang w:val="es-CO"/>
        </w:rPr>
        <w:t xml:space="preserve"> son l</w:t>
      </w:r>
      <w:r w:rsidR="001029BF">
        <w:rPr>
          <w:rFonts w:asciiTheme="majorHAnsi" w:eastAsia="Times New Roman" w:hAnsiTheme="majorHAnsi" w:cstheme="majorHAnsi"/>
          <w:lang w:val="es-CO"/>
        </w:rPr>
        <w:t>as medidas que deben adoptarse p</w:t>
      </w:r>
      <w:r w:rsidR="00EF0403" w:rsidRPr="001029BF">
        <w:rPr>
          <w:rFonts w:asciiTheme="majorHAnsi" w:eastAsia="Times New Roman" w:hAnsiTheme="majorHAnsi" w:cstheme="majorHAnsi"/>
          <w:lang w:val="es-CO"/>
        </w:rPr>
        <w:t>ara asegurar que las personas con discapacidad retengan su</w:t>
      </w:r>
      <w:r w:rsidR="001029BF" w:rsidRPr="001029BF">
        <w:rPr>
          <w:rFonts w:asciiTheme="majorHAnsi" w:eastAsia="Times New Roman" w:hAnsiTheme="majorHAnsi" w:cstheme="majorHAnsi"/>
          <w:lang w:val="es-CO"/>
        </w:rPr>
        <w:t xml:space="preserve">s opciones, autonomía y autodeterminación basada en su voluntad y sus preferencias, incluyendo durante procesos de desinstitucionalización y no estén sujetas a la institucionalización, la reinstitucionalización </w:t>
      </w:r>
      <w:r w:rsidR="001029BF">
        <w:rPr>
          <w:rFonts w:asciiTheme="majorHAnsi" w:eastAsia="Times New Roman" w:hAnsiTheme="majorHAnsi" w:cstheme="majorHAnsi"/>
          <w:lang w:val="es-CO"/>
        </w:rPr>
        <w:t>y/</w:t>
      </w:r>
      <w:r w:rsidR="001029BF" w:rsidRPr="001029BF">
        <w:rPr>
          <w:rFonts w:asciiTheme="majorHAnsi" w:eastAsia="Times New Roman" w:hAnsiTheme="majorHAnsi" w:cstheme="majorHAnsi"/>
          <w:lang w:val="es-CO"/>
        </w:rPr>
        <w:t xml:space="preserve">o alguna forma de coerción? </w:t>
      </w:r>
      <w:r w:rsidR="001029BF">
        <w:rPr>
          <w:rFonts w:asciiTheme="majorHAnsi" w:eastAsia="Times New Roman" w:hAnsiTheme="majorHAnsi" w:cstheme="majorHAnsi"/>
          <w:lang w:val="es-CO"/>
        </w:rPr>
        <w:t xml:space="preserve">¿Cómo debería llevarse a cabo la desinstitucionalización para personas que requieren apoyo para la comprender la información, tomar decisiones y expresarse ellas mismas, de manera que se respeten plenamente sus derechos, voluntad y preferencias a lo largo de dicho proceso?  </w:t>
      </w:r>
    </w:p>
    <w:p w14:paraId="237A41C3" w14:textId="7154ECE9" w:rsidR="001029BF" w:rsidRDefault="001029BF" w:rsidP="00706803">
      <w:pPr>
        <w:ind w:left="284" w:firstLine="425"/>
        <w:rPr>
          <w:rFonts w:asciiTheme="majorHAnsi" w:eastAsia="Times New Roman" w:hAnsiTheme="majorHAnsi" w:cstheme="majorHAnsi"/>
          <w:lang w:val="es-CO"/>
        </w:rPr>
      </w:pPr>
      <w:r w:rsidRPr="001029BF">
        <w:rPr>
          <w:rFonts w:asciiTheme="majorHAnsi" w:eastAsia="Times New Roman" w:hAnsiTheme="majorHAnsi" w:cstheme="majorHAnsi"/>
          <w:lang w:val="es-CO"/>
        </w:rPr>
        <w:t xml:space="preserve"> </w:t>
      </w:r>
      <w:r w:rsidR="00F44C34" w:rsidRPr="001029BF">
        <w:rPr>
          <w:rFonts w:asciiTheme="majorHAnsi" w:eastAsia="Times New Roman" w:hAnsiTheme="majorHAnsi" w:cstheme="majorHAnsi"/>
          <w:lang w:val="es-CO"/>
        </w:rPr>
        <w:t>(d)</w:t>
      </w:r>
      <w:r w:rsidR="00F44C34" w:rsidRPr="001029BF">
        <w:rPr>
          <w:rFonts w:asciiTheme="majorHAnsi" w:eastAsia="Times New Roman" w:hAnsiTheme="majorHAnsi" w:cstheme="majorHAnsi"/>
          <w:lang w:val="es-CO"/>
        </w:rPr>
        <w:tab/>
      </w:r>
      <w:r w:rsidR="00DF6245">
        <w:rPr>
          <w:rFonts w:asciiTheme="majorHAnsi" w:eastAsia="Times New Roman" w:hAnsiTheme="majorHAnsi" w:cstheme="majorHAnsi"/>
          <w:lang w:val="es-ES"/>
        </w:rPr>
        <w:t>¿</w:t>
      </w:r>
      <w:r w:rsidRPr="001029BF">
        <w:rPr>
          <w:rFonts w:asciiTheme="majorHAnsi" w:eastAsia="Times New Roman" w:hAnsiTheme="majorHAnsi" w:cstheme="majorHAnsi"/>
          <w:lang w:val="es-CO"/>
        </w:rPr>
        <w:t xml:space="preserve">Qué medidas deben adoptarse para terminar con todas las formas de institucionalización en la legislación y </w:t>
      </w:r>
      <w:r w:rsidR="0079307F">
        <w:rPr>
          <w:rFonts w:asciiTheme="majorHAnsi" w:eastAsia="Times New Roman" w:hAnsiTheme="majorHAnsi" w:cstheme="majorHAnsi"/>
          <w:lang w:val="es-CO"/>
        </w:rPr>
        <w:t xml:space="preserve">en </w:t>
      </w:r>
      <w:r w:rsidRPr="001029BF">
        <w:rPr>
          <w:rFonts w:asciiTheme="majorHAnsi" w:eastAsia="Times New Roman" w:hAnsiTheme="majorHAnsi" w:cstheme="majorHAnsi"/>
          <w:lang w:val="es-CO"/>
        </w:rPr>
        <w:t xml:space="preserve">la práctica, incluyendo el internamiento en </w:t>
      </w:r>
      <w:r w:rsidR="00894C91">
        <w:rPr>
          <w:rFonts w:asciiTheme="majorHAnsi" w:eastAsia="Times New Roman" w:hAnsiTheme="majorHAnsi" w:cstheme="majorHAnsi"/>
          <w:lang w:val="es-CO"/>
        </w:rPr>
        <w:t>hogares funcionales tanto grandes como pequeños, instituciones de “tipo familiar”</w:t>
      </w:r>
      <w:r>
        <w:rPr>
          <w:rFonts w:asciiTheme="majorHAnsi" w:eastAsia="Times New Roman" w:hAnsiTheme="majorHAnsi" w:cstheme="majorHAnsi"/>
          <w:lang w:val="es-CO"/>
        </w:rPr>
        <w:t>, escuela</w:t>
      </w:r>
      <w:r w:rsidRPr="001029BF">
        <w:rPr>
          <w:rFonts w:asciiTheme="majorHAnsi" w:eastAsia="Times New Roman" w:hAnsiTheme="majorHAnsi" w:cstheme="majorHAnsi"/>
          <w:lang w:val="es-CO"/>
        </w:rPr>
        <w:t>s especiales, colonias para personas afectadas con lepra, instalaciones de salud mental,</w:t>
      </w:r>
      <w:r>
        <w:rPr>
          <w:rFonts w:asciiTheme="majorHAnsi" w:eastAsia="Times New Roman" w:hAnsiTheme="majorHAnsi" w:cstheme="majorHAnsi"/>
          <w:lang w:val="es-CO"/>
        </w:rPr>
        <w:t xml:space="preserve"> instalaciones</w:t>
      </w:r>
      <w:r w:rsidRPr="001029BF">
        <w:rPr>
          <w:rFonts w:asciiTheme="majorHAnsi" w:eastAsia="Times New Roman" w:hAnsiTheme="majorHAnsi" w:cstheme="majorHAnsi"/>
          <w:lang w:val="es-CO"/>
        </w:rPr>
        <w:t xml:space="preserve"> religiosas o de curación </w:t>
      </w:r>
      <w:r>
        <w:rPr>
          <w:rFonts w:asciiTheme="majorHAnsi" w:eastAsia="Times New Roman" w:hAnsiTheme="majorHAnsi" w:cstheme="majorHAnsi"/>
          <w:lang w:val="es-CO"/>
        </w:rPr>
        <w:t xml:space="preserve">basadas en la fe, la detención en el ámbito forense criminal, o cualquier otro lugar </w:t>
      </w:r>
      <w:r w:rsidRPr="00BF30EF">
        <w:rPr>
          <w:rFonts w:asciiTheme="majorHAnsi" w:eastAsia="Times New Roman" w:hAnsiTheme="majorHAnsi" w:cstheme="majorHAnsi"/>
          <w:lang w:val="es-CO"/>
        </w:rPr>
        <w:t xml:space="preserve">donde las personas con discapacidad </w:t>
      </w:r>
      <w:r w:rsidR="00A017D2" w:rsidRPr="00BF30EF">
        <w:rPr>
          <w:rFonts w:asciiTheme="majorHAnsi" w:eastAsia="Times New Roman" w:hAnsiTheme="majorHAnsi" w:cstheme="majorHAnsi"/>
          <w:lang w:val="es-CO"/>
        </w:rPr>
        <w:t xml:space="preserve">estén </w:t>
      </w:r>
      <w:r w:rsidR="00894C91" w:rsidRPr="00BF30EF">
        <w:rPr>
          <w:rFonts w:asciiTheme="majorHAnsi" w:eastAsia="Times New Roman" w:hAnsiTheme="majorHAnsi" w:cstheme="majorHAnsi"/>
          <w:lang w:val="es-CO"/>
        </w:rPr>
        <w:t>institucionalizadas</w:t>
      </w:r>
      <w:r w:rsidR="00A017D2" w:rsidRPr="00BF30EF">
        <w:rPr>
          <w:rFonts w:asciiTheme="majorHAnsi" w:eastAsia="Times New Roman" w:hAnsiTheme="majorHAnsi" w:cstheme="majorHAnsi"/>
          <w:lang w:val="es-CO"/>
        </w:rPr>
        <w:t xml:space="preserve"> o </w:t>
      </w:r>
      <w:r w:rsidRPr="00BF30EF">
        <w:rPr>
          <w:rFonts w:asciiTheme="majorHAnsi" w:eastAsia="Times New Roman" w:hAnsiTheme="majorHAnsi" w:cstheme="majorHAnsi"/>
          <w:lang w:val="es-CO"/>
        </w:rPr>
        <w:t>privadas de su libertad?</w:t>
      </w:r>
    </w:p>
    <w:p w14:paraId="525C7ECA" w14:textId="20B74C50" w:rsidR="0079307F" w:rsidRPr="0079307F" w:rsidRDefault="0079307F" w:rsidP="0079307F">
      <w:pPr>
        <w:ind w:left="284" w:firstLine="425"/>
        <w:rPr>
          <w:rFonts w:asciiTheme="majorHAnsi" w:eastAsia="Times New Roman" w:hAnsiTheme="majorHAnsi" w:cstheme="majorHAnsi"/>
          <w:lang w:val="es-CO"/>
        </w:rPr>
      </w:pPr>
      <w:r w:rsidRPr="00894C91">
        <w:rPr>
          <w:rFonts w:asciiTheme="majorHAnsi" w:eastAsia="Times New Roman" w:hAnsiTheme="majorHAnsi" w:cstheme="majorHAnsi"/>
          <w:lang w:val="es-CO"/>
        </w:rPr>
        <w:t xml:space="preserve"> </w:t>
      </w:r>
      <w:r w:rsidR="00F44C34" w:rsidRPr="0079307F">
        <w:rPr>
          <w:rFonts w:asciiTheme="majorHAnsi" w:eastAsia="Times New Roman" w:hAnsiTheme="majorHAnsi" w:cstheme="majorHAnsi"/>
          <w:lang w:val="es-CO"/>
        </w:rPr>
        <w:t>(e</w:t>
      </w:r>
      <w:r w:rsidR="00CA3362" w:rsidRPr="0079307F">
        <w:rPr>
          <w:rFonts w:asciiTheme="majorHAnsi" w:eastAsia="Times New Roman" w:hAnsiTheme="majorHAnsi" w:cstheme="majorHAnsi"/>
          <w:lang w:val="es-CO"/>
        </w:rPr>
        <w:t>)</w:t>
      </w:r>
      <w:r w:rsidR="00CA3362" w:rsidRPr="0079307F">
        <w:rPr>
          <w:rFonts w:asciiTheme="majorHAnsi" w:eastAsia="Times New Roman" w:hAnsiTheme="majorHAnsi" w:cstheme="majorHAnsi"/>
          <w:lang w:val="es-CO"/>
        </w:rPr>
        <w:tab/>
      </w:r>
      <w:r w:rsidR="00DF6245">
        <w:rPr>
          <w:rFonts w:asciiTheme="majorHAnsi" w:eastAsia="Times New Roman" w:hAnsiTheme="majorHAnsi" w:cstheme="majorHAnsi"/>
          <w:lang w:val="es-CO"/>
        </w:rPr>
        <w:t>¿</w:t>
      </w:r>
      <w:r w:rsidR="00894C91">
        <w:rPr>
          <w:rFonts w:asciiTheme="majorHAnsi" w:eastAsia="Times New Roman" w:hAnsiTheme="majorHAnsi" w:cstheme="majorHAnsi"/>
          <w:lang w:val="es-CO"/>
        </w:rPr>
        <w:t>Qué</w:t>
      </w:r>
      <w:r w:rsidRPr="0079307F">
        <w:rPr>
          <w:rFonts w:asciiTheme="majorHAnsi" w:eastAsia="Times New Roman" w:hAnsiTheme="majorHAnsi" w:cstheme="majorHAnsi"/>
          <w:lang w:val="es-CO"/>
        </w:rPr>
        <w:t xml:space="preserve"> medidas deben adoptarse para abordar la </w:t>
      </w:r>
      <w:r w:rsidR="00894C91" w:rsidRPr="0079307F">
        <w:rPr>
          <w:rFonts w:asciiTheme="majorHAnsi" w:eastAsia="Times New Roman" w:hAnsiTheme="majorHAnsi" w:cstheme="majorHAnsi"/>
          <w:lang w:val="es-CO"/>
        </w:rPr>
        <w:t>situación</w:t>
      </w:r>
      <w:r w:rsidRPr="0079307F">
        <w:rPr>
          <w:rFonts w:asciiTheme="majorHAnsi" w:eastAsia="Times New Roman" w:hAnsiTheme="majorHAnsi" w:cstheme="majorHAnsi"/>
          <w:lang w:val="es-CO"/>
        </w:rPr>
        <w:t xml:space="preserve"> de grupos </w:t>
      </w:r>
      <w:r w:rsidR="00894C91" w:rsidRPr="0079307F">
        <w:rPr>
          <w:rFonts w:asciiTheme="majorHAnsi" w:eastAsia="Times New Roman" w:hAnsiTheme="majorHAnsi" w:cstheme="majorHAnsi"/>
          <w:lang w:val="es-CO"/>
        </w:rPr>
        <w:t>específicos</w:t>
      </w:r>
      <w:r w:rsidRPr="0079307F">
        <w:rPr>
          <w:rFonts w:asciiTheme="majorHAnsi" w:eastAsia="Times New Roman" w:hAnsiTheme="majorHAnsi" w:cstheme="majorHAnsi"/>
          <w:lang w:val="es-CO"/>
        </w:rPr>
        <w:t xml:space="preserve"> de personas con discapacidad como las </w:t>
      </w:r>
      <w:r w:rsidR="00894C91" w:rsidRPr="0079307F">
        <w:rPr>
          <w:rFonts w:asciiTheme="majorHAnsi" w:eastAsia="Times New Roman" w:hAnsiTheme="majorHAnsi" w:cstheme="majorHAnsi"/>
          <w:lang w:val="es-CO"/>
        </w:rPr>
        <w:t>niñas</w:t>
      </w:r>
      <w:r w:rsidRPr="0079307F">
        <w:rPr>
          <w:rFonts w:asciiTheme="majorHAnsi" w:eastAsia="Times New Roman" w:hAnsiTheme="majorHAnsi" w:cstheme="majorHAnsi"/>
          <w:lang w:val="es-CO"/>
        </w:rPr>
        <w:t xml:space="preserve"> y los </w:t>
      </w:r>
      <w:r w:rsidR="00894C91" w:rsidRPr="0079307F">
        <w:rPr>
          <w:rFonts w:asciiTheme="majorHAnsi" w:eastAsia="Times New Roman" w:hAnsiTheme="majorHAnsi" w:cstheme="majorHAnsi"/>
          <w:lang w:val="es-CO"/>
        </w:rPr>
        <w:t>niños</w:t>
      </w:r>
      <w:r w:rsidRPr="0079307F">
        <w:rPr>
          <w:rFonts w:asciiTheme="majorHAnsi" w:eastAsia="Times New Roman" w:hAnsiTheme="majorHAnsi" w:cstheme="majorHAnsi"/>
          <w:lang w:val="es-CO"/>
        </w:rPr>
        <w:t xml:space="preserve"> con discapacidad, l</w:t>
      </w:r>
      <w:r w:rsidR="00DF6245">
        <w:rPr>
          <w:rFonts w:asciiTheme="majorHAnsi" w:eastAsia="Times New Roman" w:hAnsiTheme="majorHAnsi" w:cstheme="majorHAnsi"/>
          <w:lang w:val="es-CO"/>
        </w:rPr>
        <w:t>a</w:t>
      </w:r>
      <w:r w:rsidRPr="0079307F">
        <w:rPr>
          <w:rFonts w:asciiTheme="majorHAnsi" w:eastAsia="Times New Roman" w:hAnsiTheme="majorHAnsi" w:cstheme="majorHAnsi"/>
          <w:lang w:val="es-CO"/>
        </w:rPr>
        <w:t xml:space="preserve">s </w:t>
      </w:r>
      <w:r w:rsidR="00DF6245">
        <w:rPr>
          <w:rFonts w:asciiTheme="majorHAnsi" w:eastAsia="Times New Roman" w:hAnsiTheme="majorHAnsi" w:cstheme="majorHAnsi"/>
          <w:lang w:val="es-CO"/>
        </w:rPr>
        <w:t xml:space="preserve">personas </w:t>
      </w:r>
      <w:r w:rsidR="00894C91" w:rsidRPr="0079307F">
        <w:rPr>
          <w:rFonts w:asciiTheme="majorHAnsi" w:eastAsia="Times New Roman" w:hAnsiTheme="majorHAnsi" w:cstheme="majorHAnsi"/>
          <w:lang w:val="es-CO"/>
        </w:rPr>
        <w:t>jóvenes</w:t>
      </w:r>
      <w:r w:rsidRPr="0079307F">
        <w:rPr>
          <w:rFonts w:asciiTheme="majorHAnsi" w:eastAsia="Times New Roman" w:hAnsiTheme="majorHAnsi" w:cstheme="majorHAnsi"/>
          <w:lang w:val="es-CO"/>
        </w:rPr>
        <w:t xml:space="preserve"> con discapacidad, </w:t>
      </w:r>
      <w:r>
        <w:rPr>
          <w:rFonts w:asciiTheme="majorHAnsi" w:eastAsia="Times New Roman" w:hAnsiTheme="majorHAnsi" w:cstheme="majorHAnsi"/>
          <w:lang w:val="es-CO"/>
        </w:rPr>
        <w:t>las personas</w:t>
      </w:r>
      <w:r w:rsidR="00C931F7">
        <w:rPr>
          <w:rFonts w:asciiTheme="majorHAnsi" w:eastAsia="Times New Roman" w:hAnsiTheme="majorHAnsi" w:cstheme="majorHAnsi"/>
          <w:lang w:val="es-CO"/>
        </w:rPr>
        <w:t xml:space="preserve"> de edad</w:t>
      </w:r>
      <w:r>
        <w:rPr>
          <w:rFonts w:asciiTheme="majorHAnsi" w:eastAsia="Times New Roman" w:hAnsiTheme="majorHAnsi" w:cstheme="majorHAnsi"/>
          <w:lang w:val="es-CO"/>
        </w:rPr>
        <w:t xml:space="preserve"> </w:t>
      </w:r>
      <w:r w:rsidRPr="0079307F">
        <w:rPr>
          <w:rFonts w:asciiTheme="majorHAnsi" w:eastAsia="Times New Roman" w:hAnsiTheme="majorHAnsi" w:cstheme="majorHAnsi"/>
          <w:lang w:val="es-CO"/>
        </w:rPr>
        <w:t xml:space="preserve">con discapacidad, </w:t>
      </w:r>
      <w:r>
        <w:rPr>
          <w:rFonts w:asciiTheme="majorHAnsi" w:eastAsia="Times New Roman" w:hAnsiTheme="majorHAnsi" w:cstheme="majorHAnsi"/>
          <w:lang w:val="es-CO"/>
        </w:rPr>
        <w:t xml:space="preserve">las personas que requieren altos niveles de apoyo, las mujeres con discapacidad, las personas con discapacidad intelectual, las personas con discapacidad psicosocial, o cualquier otro grupo que se encuentre en alto riesgo de institucionalización, reinstitucionalización, aislamiento y coerción? ¿Qué debe hacerse para eliminar la discriminación contra tales grupos en la legislación y en la práctica y para permitir que disfruten de manera libre de su derecho a la vida independiente? </w:t>
      </w:r>
    </w:p>
    <w:p w14:paraId="39D418FD" w14:textId="52B1ED6F" w:rsidR="0079307F" w:rsidRPr="0079307F" w:rsidRDefault="0079307F" w:rsidP="00706803">
      <w:pPr>
        <w:ind w:left="284" w:firstLine="425"/>
        <w:rPr>
          <w:rFonts w:asciiTheme="majorHAnsi" w:eastAsia="Times New Roman" w:hAnsiTheme="majorHAnsi" w:cstheme="majorHAnsi"/>
          <w:lang w:val="es-CO"/>
        </w:rPr>
      </w:pPr>
      <w:r w:rsidRPr="0079307F">
        <w:rPr>
          <w:rFonts w:asciiTheme="majorHAnsi" w:eastAsia="Times New Roman" w:hAnsiTheme="majorHAnsi" w:cstheme="majorHAnsi"/>
          <w:lang w:val="es-CO"/>
        </w:rPr>
        <w:t xml:space="preserve"> </w:t>
      </w:r>
      <w:r w:rsidR="00202059" w:rsidRPr="0079307F">
        <w:rPr>
          <w:rFonts w:asciiTheme="majorHAnsi" w:eastAsia="Times New Roman" w:hAnsiTheme="majorHAnsi" w:cstheme="majorHAnsi"/>
          <w:lang w:val="es-CO"/>
        </w:rPr>
        <w:t>(f)</w:t>
      </w:r>
      <w:r w:rsidR="00202059" w:rsidRPr="0079307F">
        <w:rPr>
          <w:rFonts w:asciiTheme="majorHAnsi" w:eastAsia="Times New Roman" w:hAnsiTheme="majorHAnsi" w:cstheme="majorHAnsi"/>
          <w:lang w:val="es-CO"/>
        </w:rPr>
        <w:tab/>
      </w:r>
      <w:r w:rsidR="00DF6245">
        <w:rPr>
          <w:rFonts w:asciiTheme="majorHAnsi" w:eastAsia="Times New Roman" w:hAnsiTheme="majorHAnsi" w:cstheme="majorHAnsi"/>
          <w:lang w:val="es-CO"/>
        </w:rPr>
        <w:t>¿</w:t>
      </w:r>
      <w:r>
        <w:rPr>
          <w:rFonts w:asciiTheme="majorHAnsi" w:eastAsia="Times New Roman" w:hAnsiTheme="majorHAnsi" w:cstheme="majorHAnsi"/>
          <w:lang w:val="es-CO"/>
        </w:rPr>
        <w:t>Qué</w:t>
      </w:r>
      <w:r w:rsidRPr="0079307F">
        <w:rPr>
          <w:rFonts w:asciiTheme="majorHAnsi" w:eastAsia="Times New Roman" w:hAnsiTheme="majorHAnsi" w:cstheme="majorHAnsi"/>
          <w:lang w:val="es-CO"/>
        </w:rPr>
        <w:t xml:space="preserve"> tipo de apoyos relacionados con la discapacidad son</w:t>
      </w:r>
      <w:r>
        <w:rPr>
          <w:rFonts w:asciiTheme="majorHAnsi" w:eastAsia="Times New Roman" w:hAnsiTheme="majorHAnsi" w:cstheme="majorHAnsi"/>
          <w:lang w:val="es-CO"/>
        </w:rPr>
        <w:t xml:space="preserve"> </w:t>
      </w:r>
      <w:r w:rsidRPr="0079307F">
        <w:rPr>
          <w:rFonts w:asciiTheme="majorHAnsi" w:eastAsia="Times New Roman" w:hAnsiTheme="majorHAnsi" w:cstheme="majorHAnsi"/>
          <w:lang w:val="es-CO"/>
        </w:rPr>
        <w:t>requeridos por el gr</w:t>
      </w:r>
      <w:r>
        <w:rPr>
          <w:rFonts w:asciiTheme="majorHAnsi" w:eastAsia="Times New Roman" w:hAnsiTheme="majorHAnsi" w:cstheme="majorHAnsi"/>
          <w:lang w:val="es-CO"/>
        </w:rPr>
        <w:t>upo del cual usted forma parte, para satisfacer requerimientos de largo plazo, ocasionales</w:t>
      </w:r>
      <w:r w:rsidR="004529CA">
        <w:rPr>
          <w:rFonts w:asciiTheme="majorHAnsi" w:eastAsia="Times New Roman" w:hAnsiTheme="majorHAnsi" w:cstheme="majorHAnsi"/>
          <w:lang w:val="es-CO"/>
        </w:rPr>
        <w:t xml:space="preserve"> y</w:t>
      </w:r>
      <w:r>
        <w:rPr>
          <w:rFonts w:asciiTheme="majorHAnsi" w:eastAsia="Times New Roman" w:hAnsiTheme="majorHAnsi" w:cstheme="majorHAnsi"/>
          <w:lang w:val="es-CO"/>
        </w:rPr>
        <w:t xml:space="preserve"> transitorios, incluyendo el apoyo en periodos de crisis? </w:t>
      </w:r>
    </w:p>
    <w:p w14:paraId="1C6F02BC" w14:textId="32F74A84" w:rsidR="007D328E" w:rsidRPr="007D328E" w:rsidRDefault="004529CA" w:rsidP="00706803">
      <w:pPr>
        <w:ind w:left="284" w:firstLine="425"/>
        <w:rPr>
          <w:rFonts w:asciiTheme="majorHAnsi" w:eastAsia="Times New Roman" w:hAnsiTheme="majorHAnsi" w:cstheme="majorHAnsi"/>
          <w:lang w:val="es-CO"/>
        </w:rPr>
      </w:pPr>
      <w:r w:rsidRPr="00A017D2">
        <w:rPr>
          <w:rFonts w:asciiTheme="majorHAnsi" w:eastAsia="Times New Roman" w:hAnsiTheme="majorHAnsi" w:cstheme="majorHAnsi"/>
          <w:lang w:val="es-ES"/>
        </w:rPr>
        <w:t xml:space="preserve"> </w:t>
      </w:r>
      <w:r w:rsidR="00202059" w:rsidRPr="007D328E">
        <w:rPr>
          <w:rFonts w:asciiTheme="majorHAnsi" w:eastAsia="Times New Roman" w:hAnsiTheme="majorHAnsi" w:cstheme="majorHAnsi"/>
          <w:lang w:val="es-CO"/>
        </w:rPr>
        <w:t>(g</w:t>
      </w:r>
      <w:r w:rsidR="00C900BD" w:rsidRPr="007D328E">
        <w:rPr>
          <w:rFonts w:asciiTheme="majorHAnsi" w:eastAsia="Times New Roman" w:hAnsiTheme="majorHAnsi" w:cstheme="majorHAnsi"/>
          <w:lang w:val="es-CO"/>
        </w:rPr>
        <w:t>)</w:t>
      </w:r>
      <w:r w:rsidR="00C900BD" w:rsidRPr="007D328E">
        <w:rPr>
          <w:rFonts w:asciiTheme="majorHAnsi" w:eastAsia="Times New Roman" w:hAnsiTheme="majorHAnsi" w:cstheme="majorHAnsi"/>
          <w:lang w:val="es-CO"/>
        </w:rPr>
        <w:tab/>
      </w:r>
      <w:r w:rsidR="000656E2">
        <w:rPr>
          <w:rFonts w:asciiTheme="majorHAnsi" w:eastAsia="Times New Roman" w:hAnsiTheme="majorHAnsi" w:cstheme="majorHAnsi"/>
          <w:lang w:val="es-CO"/>
        </w:rPr>
        <w:t>¿Qué clase de compensación y de reparación debería estar disponible para las personas con discapacidad que han sido institucionalizadas, y/o sujetas a cualquier forma de detención arbitraria, formas de tortura, tratos crueles, inhumanos y/o degradantes u otras formas de coerción y de prácticas perjudiciales en conexión con la institucionalización?</w:t>
      </w:r>
    </w:p>
    <w:p w14:paraId="58E5E3DD" w14:textId="190A5C2E" w:rsidR="007D328E" w:rsidRDefault="007D328E" w:rsidP="007D328E">
      <w:pPr>
        <w:spacing w:after="0" w:line="240" w:lineRule="auto"/>
        <w:ind w:left="284" w:firstLine="425"/>
        <w:rPr>
          <w:rFonts w:asciiTheme="majorHAnsi" w:eastAsia="Times New Roman" w:hAnsiTheme="majorHAnsi" w:cstheme="majorHAnsi"/>
          <w:lang w:val="es-CO"/>
        </w:rPr>
      </w:pPr>
      <w:r w:rsidRPr="007D328E">
        <w:rPr>
          <w:rFonts w:asciiTheme="majorHAnsi" w:eastAsia="Times New Roman" w:hAnsiTheme="majorHAnsi" w:cstheme="majorHAnsi"/>
          <w:lang w:val="es-CO"/>
        </w:rPr>
        <w:t xml:space="preserve"> </w:t>
      </w:r>
      <w:r w:rsidR="00F44C34" w:rsidRPr="007D328E">
        <w:rPr>
          <w:rFonts w:asciiTheme="majorHAnsi" w:eastAsia="Times New Roman" w:hAnsiTheme="majorHAnsi" w:cstheme="majorHAnsi"/>
          <w:lang w:val="es-CO"/>
        </w:rPr>
        <w:t>(</w:t>
      </w:r>
      <w:r w:rsidR="00202059" w:rsidRPr="007D328E">
        <w:rPr>
          <w:rFonts w:asciiTheme="majorHAnsi" w:eastAsia="Times New Roman" w:hAnsiTheme="majorHAnsi" w:cstheme="majorHAnsi"/>
          <w:lang w:val="es-CO"/>
        </w:rPr>
        <w:t>h</w:t>
      </w:r>
      <w:r w:rsidR="00CA3362" w:rsidRPr="007D328E">
        <w:rPr>
          <w:rFonts w:asciiTheme="majorHAnsi" w:eastAsia="Times New Roman" w:hAnsiTheme="majorHAnsi" w:cstheme="majorHAnsi"/>
          <w:lang w:val="es-CO"/>
        </w:rPr>
        <w:t>)</w:t>
      </w:r>
      <w:r w:rsidRPr="007D328E">
        <w:rPr>
          <w:rFonts w:asciiTheme="majorHAnsi" w:eastAsia="Times New Roman" w:hAnsiTheme="majorHAnsi" w:cstheme="majorHAnsi"/>
          <w:lang w:val="es-CO"/>
        </w:rPr>
        <w:tab/>
        <w:t xml:space="preserve"> </w:t>
      </w:r>
      <w:r w:rsidR="000656E2" w:rsidRPr="007D328E">
        <w:rPr>
          <w:rFonts w:asciiTheme="majorHAnsi" w:eastAsia="Times New Roman" w:hAnsiTheme="majorHAnsi" w:cstheme="majorHAnsi"/>
          <w:lang w:val="es-CO"/>
        </w:rPr>
        <w:t>¿Cu</w:t>
      </w:r>
      <w:r w:rsidR="00DF6245">
        <w:rPr>
          <w:rFonts w:asciiTheme="majorHAnsi" w:eastAsia="Times New Roman" w:hAnsiTheme="majorHAnsi" w:cstheme="majorHAnsi"/>
          <w:lang w:val="es-CO"/>
        </w:rPr>
        <w:t>á</w:t>
      </w:r>
      <w:r w:rsidR="000656E2" w:rsidRPr="007D328E">
        <w:rPr>
          <w:rFonts w:asciiTheme="majorHAnsi" w:eastAsia="Times New Roman" w:hAnsiTheme="majorHAnsi" w:cstheme="majorHAnsi"/>
          <w:lang w:val="es-CO"/>
        </w:rPr>
        <w:t xml:space="preserve">l debe ser el rol de actores tales como </w:t>
      </w:r>
      <w:r w:rsidR="000656E2">
        <w:rPr>
          <w:rFonts w:asciiTheme="majorHAnsi" w:eastAsia="Times New Roman" w:hAnsiTheme="majorHAnsi" w:cstheme="majorHAnsi"/>
          <w:lang w:val="es-CO"/>
        </w:rPr>
        <w:t>l</w:t>
      </w:r>
      <w:r w:rsidR="000656E2" w:rsidRPr="007D328E">
        <w:rPr>
          <w:rFonts w:asciiTheme="majorHAnsi" w:eastAsia="Times New Roman" w:hAnsiTheme="majorHAnsi" w:cstheme="majorHAnsi"/>
          <w:lang w:val="es-CO"/>
        </w:rPr>
        <w:t>as agencias del Estado, el sector privado, las organizaciones caritativas, las familias, las organizaciones de sociedad civil, las instituciones nacionales de derechos humanos en asegurar que cualquier medida</w:t>
      </w:r>
      <w:r w:rsidR="00FB1182">
        <w:rPr>
          <w:rFonts w:asciiTheme="majorHAnsi" w:eastAsia="Times New Roman" w:hAnsiTheme="majorHAnsi" w:cstheme="majorHAnsi"/>
          <w:lang w:val="es-CO"/>
        </w:rPr>
        <w:t>,</w:t>
      </w:r>
      <w:r w:rsidR="000656E2" w:rsidRPr="007D328E">
        <w:rPr>
          <w:rFonts w:asciiTheme="majorHAnsi" w:eastAsia="Times New Roman" w:hAnsiTheme="majorHAnsi" w:cstheme="majorHAnsi"/>
          <w:lang w:val="es-CO"/>
        </w:rPr>
        <w:t xml:space="preserve"> </w:t>
      </w:r>
      <w:r w:rsidR="000656E2">
        <w:rPr>
          <w:rFonts w:asciiTheme="majorHAnsi" w:eastAsia="Times New Roman" w:hAnsiTheme="majorHAnsi" w:cstheme="majorHAnsi"/>
          <w:lang w:val="es-CO"/>
        </w:rPr>
        <w:t>incluyendo aqu</w:t>
      </w:r>
      <w:r w:rsidR="00FB1182">
        <w:rPr>
          <w:rFonts w:asciiTheme="majorHAnsi" w:eastAsia="Times New Roman" w:hAnsiTheme="majorHAnsi" w:cstheme="majorHAnsi"/>
          <w:lang w:val="es-CO"/>
        </w:rPr>
        <w:t>e</w:t>
      </w:r>
      <w:r w:rsidR="000656E2">
        <w:rPr>
          <w:rFonts w:asciiTheme="majorHAnsi" w:eastAsia="Times New Roman" w:hAnsiTheme="majorHAnsi" w:cstheme="majorHAnsi"/>
          <w:lang w:val="es-CO"/>
        </w:rPr>
        <w:t>llas para combati</w:t>
      </w:r>
      <w:r w:rsidR="000656E2" w:rsidRPr="007D328E">
        <w:rPr>
          <w:rFonts w:asciiTheme="majorHAnsi" w:eastAsia="Times New Roman" w:hAnsiTheme="majorHAnsi" w:cstheme="majorHAnsi"/>
          <w:lang w:val="es-CO"/>
        </w:rPr>
        <w:t>r la pandemia</w:t>
      </w:r>
      <w:r w:rsidR="00FB1182">
        <w:rPr>
          <w:rFonts w:asciiTheme="majorHAnsi" w:eastAsia="Times New Roman" w:hAnsiTheme="majorHAnsi" w:cstheme="majorHAnsi"/>
          <w:lang w:val="es-CO"/>
        </w:rPr>
        <w:t>,</w:t>
      </w:r>
      <w:r w:rsidR="000656E2" w:rsidRPr="007D328E">
        <w:rPr>
          <w:rFonts w:asciiTheme="majorHAnsi" w:eastAsia="Times New Roman" w:hAnsiTheme="majorHAnsi" w:cstheme="majorHAnsi"/>
          <w:lang w:val="es-CO"/>
        </w:rPr>
        <w:t xml:space="preserve"> ponen en práctica de manera real la inclusión de las personas con discapacidad en la comunidad, y evitan la institucionalización, la reinstitucionalización, el aislamiento y la coerción?</w:t>
      </w:r>
      <w:r>
        <w:rPr>
          <w:rFonts w:asciiTheme="majorHAnsi" w:eastAsia="Times New Roman" w:hAnsiTheme="majorHAnsi" w:cstheme="majorHAnsi"/>
          <w:lang w:val="es-CO"/>
        </w:rPr>
        <w:t xml:space="preserve"> </w:t>
      </w:r>
      <w:r w:rsidRPr="007D328E">
        <w:rPr>
          <w:rFonts w:asciiTheme="majorHAnsi" w:eastAsia="Times New Roman" w:hAnsiTheme="majorHAnsi" w:cstheme="majorHAnsi"/>
          <w:lang w:val="es-CO"/>
        </w:rPr>
        <w:t xml:space="preserve"> </w:t>
      </w:r>
      <w:r w:rsidR="00CA3362" w:rsidRPr="007D328E">
        <w:rPr>
          <w:rFonts w:asciiTheme="majorHAnsi" w:eastAsia="Times New Roman" w:hAnsiTheme="majorHAnsi" w:cstheme="majorHAnsi"/>
          <w:lang w:val="es-CO"/>
        </w:rPr>
        <w:tab/>
      </w:r>
    </w:p>
    <w:p w14:paraId="253FF73F" w14:textId="77777777" w:rsidR="007D328E" w:rsidRDefault="007D328E" w:rsidP="007D328E">
      <w:pPr>
        <w:spacing w:after="0" w:line="240" w:lineRule="auto"/>
        <w:ind w:left="284" w:firstLine="425"/>
        <w:rPr>
          <w:rFonts w:asciiTheme="majorHAnsi" w:eastAsia="Times New Roman" w:hAnsiTheme="majorHAnsi" w:cstheme="majorHAnsi"/>
          <w:lang w:val="es-CO"/>
        </w:rPr>
      </w:pPr>
    </w:p>
    <w:p w14:paraId="6308BCDB" w14:textId="1F06DFBC" w:rsidR="008B15B2" w:rsidRDefault="007D328E" w:rsidP="007D328E">
      <w:pPr>
        <w:spacing w:after="0" w:line="240" w:lineRule="auto"/>
        <w:ind w:left="284" w:firstLine="425"/>
        <w:rPr>
          <w:rFonts w:asciiTheme="majorHAnsi" w:eastAsia="Times New Roman" w:hAnsiTheme="majorHAnsi" w:cstheme="majorHAnsi"/>
          <w:lang w:val="es-CO"/>
        </w:rPr>
      </w:pPr>
      <w:r>
        <w:rPr>
          <w:rFonts w:asciiTheme="majorHAnsi" w:eastAsia="Times New Roman" w:hAnsiTheme="majorHAnsi" w:cstheme="majorHAnsi"/>
          <w:lang w:val="es-CO"/>
        </w:rPr>
        <w:t xml:space="preserve">(i) </w:t>
      </w:r>
      <w:r>
        <w:rPr>
          <w:rFonts w:asciiTheme="majorHAnsi" w:eastAsia="Times New Roman" w:hAnsiTheme="majorHAnsi" w:cstheme="majorHAnsi"/>
          <w:lang w:val="es-CO"/>
        </w:rPr>
        <w:tab/>
      </w:r>
      <w:r w:rsidR="007676BD">
        <w:rPr>
          <w:rFonts w:asciiTheme="majorHAnsi" w:eastAsia="Times New Roman" w:hAnsiTheme="majorHAnsi" w:cstheme="majorHAnsi"/>
          <w:lang w:val="es-CO"/>
        </w:rPr>
        <w:t>¿</w:t>
      </w:r>
      <w:r>
        <w:rPr>
          <w:rFonts w:asciiTheme="majorHAnsi" w:eastAsia="Times New Roman" w:hAnsiTheme="majorHAnsi" w:cstheme="majorHAnsi"/>
          <w:lang w:val="es-CO"/>
        </w:rPr>
        <w:t>Po</w:t>
      </w:r>
      <w:r w:rsidRPr="007D328E">
        <w:rPr>
          <w:rFonts w:asciiTheme="majorHAnsi" w:eastAsia="Times New Roman" w:hAnsiTheme="majorHAnsi" w:cstheme="majorHAnsi"/>
          <w:lang w:val="es-CO"/>
        </w:rPr>
        <w:t xml:space="preserve">dría </w:t>
      </w:r>
      <w:r w:rsidR="008B15B2">
        <w:rPr>
          <w:rFonts w:asciiTheme="majorHAnsi" w:eastAsia="Times New Roman" w:hAnsiTheme="majorHAnsi" w:cstheme="majorHAnsi"/>
          <w:lang w:val="es-CO"/>
        </w:rPr>
        <w:t xml:space="preserve">referirse a buenas </w:t>
      </w:r>
      <w:r w:rsidRPr="007D328E">
        <w:rPr>
          <w:rFonts w:asciiTheme="majorHAnsi" w:eastAsia="Times New Roman" w:hAnsiTheme="majorHAnsi" w:cstheme="majorHAnsi"/>
          <w:lang w:val="es-CO"/>
        </w:rPr>
        <w:t>práctica</w:t>
      </w:r>
      <w:r w:rsidR="008B15B2">
        <w:rPr>
          <w:rFonts w:asciiTheme="majorHAnsi" w:eastAsia="Times New Roman" w:hAnsiTheme="majorHAnsi" w:cstheme="majorHAnsi"/>
          <w:lang w:val="es-CO"/>
        </w:rPr>
        <w:t>s</w:t>
      </w:r>
      <w:r w:rsidRPr="007D328E">
        <w:rPr>
          <w:rFonts w:asciiTheme="majorHAnsi" w:eastAsia="Times New Roman" w:hAnsiTheme="majorHAnsi" w:cstheme="majorHAnsi"/>
          <w:lang w:val="es-CO"/>
        </w:rPr>
        <w:t xml:space="preserve"> o experiencia</w:t>
      </w:r>
      <w:r w:rsidR="008B15B2">
        <w:rPr>
          <w:rFonts w:asciiTheme="majorHAnsi" w:eastAsia="Times New Roman" w:hAnsiTheme="majorHAnsi" w:cstheme="majorHAnsi"/>
          <w:lang w:val="es-CO"/>
        </w:rPr>
        <w:t>s</w:t>
      </w:r>
      <w:r w:rsidRPr="007D328E">
        <w:rPr>
          <w:rFonts w:asciiTheme="majorHAnsi" w:eastAsia="Times New Roman" w:hAnsiTheme="majorHAnsi" w:cstheme="majorHAnsi"/>
          <w:lang w:val="es-CO"/>
        </w:rPr>
        <w:t xml:space="preserve"> </w:t>
      </w:r>
      <w:r w:rsidR="008B15B2">
        <w:rPr>
          <w:rFonts w:asciiTheme="majorHAnsi" w:eastAsia="Times New Roman" w:hAnsiTheme="majorHAnsi" w:cstheme="majorHAnsi"/>
          <w:lang w:val="es-CO"/>
        </w:rPr>
        <w:t xml:space="preserve">que conozca en su país o región, </w:t>
      </w:r>
      <w:r w:rsidRPr="007D328E">
        <w:rPr>
          <w:rFonts w:asciiTheme="majorHAnsi" w:eastAsia="Times New Roman" w:hAnsiTheme="majorHAnsi" w:cstheme="majorHAnsi"/>
          <w:lang w:val="es-CO"/>
        </w:rPr>
        <w:t>en relación con</w:t>
      </w:r>
      <w:r>
        <w:rPr>
          <w:rFonts w:asciiTheme="majorHAnsi" w:eastAsia="Times New Roman" w:hAnsiTheme="majorHAnsi" w:cstheme="majorHAnsi"/>
          <w:lang w:val="es-CO"/>
        </w:rPr>
        <w:t xml:space="preserve"> </w:t>
      </w:r>
      <w:r w:rsidR="008B15B2">
        <w:rPr>
          <w:rFonts w:asciiTheme="majorHAnsi" w:eastAsia="Times New Roman" w:hAnsiTheme="majorHAnsi" w:cstheme="majorHAnsi"/>
          <w:lang w:val="es-CO"/>
        </w:rPr>
        <w:t>alguna de</w:t>
      </w:r>
      <w:r w:rsidRPr="007D328E">
        <w:rPr>
          <w:rFonts w:asciiTheme="majorHAnsi" w:eastAsia="Times New Roman" w:hAnsiTheme="majorHAnsi" w:cstheme="majorHAnsi"/>
          <w:lang w:val="es-CO"/>
        </w:rPr>
        <w:t xml:space="preserve"> la</w:t>
      </w:r>
      <w:r>
        <w:rPr>
          <w:rFonts w:asciiTheme="majorHAnsi" w:eastAsia="Times New Roman" w:hAnsiTheme="majorHAnsi" w:cstheme="majorHAnsi"/>
          <w:lang w:val="es-CO"/>
        </w:rPr>
        <w:t>s</w:t>
      </w:r>
      <w:r w:rsidRPr="007D328E">
        <w:rPr>
          <w:rFonts w:asciiTheme="majorHAnsi" w:eastAsia="Times New Roman" w:hAnsiTheme="majorHAnsi" w:cstheme="majorHAnsi"/>
          <w:lang w:val="es-CO"/>
        </w:rPr>
        <w:t xml:space="preserve"> temáticas mencionadas en los puntos anteriores? </w:t>
      </w:r>
    </w:p>
    <w:p w14:paraId="308C7C01" w14:textId="77777777" w:rsidR="008B15B2" w:rsidRDefault="008B15B2" w:rsidP="007D328E">
      <w:pPr>
        <w:spacing w:after="0" w:line="240" w:lineRule="auto"/>
        <w:ind w:left="284" w:firstLine="425"/>
        <w:rPr>
          <w:rFonts w:asciiTheme="majorHAnsi" w:eastAsia="Times New Roman" w:hAnsiTheme="majorHAnsi" w:cstheme="majorHAnsi"/>
          <w:lang w:val="es-CO"/>
        </w:rPr>
      </w:pPr>
    </w:p>
    <w:p w14:paraId="0EECFD97" w14:textId="564432DB" w:rsidR="00713DC9" w:rsidRDefault="008B15B2" w:rsidP="007D328E">
      <w:pPr>
        <w:spacing w:after="0" w:line="240" w:lineRule="auto"/>
        <w:ind w:left="284" w:firstLine="425"/>
        <w:rPr>
          <w:rFonts w:asciiTheme="majorHAnsi" w:eastAsia="Times New Roman" w:hAnsiTheme="majorHAnsi" w:cstheme="majorHAnsi"/>
          <w:lang w:val="es-CO"/>
        </w:rPr>
      </w:pPr>
      <w:r>
        <w:rPr>
          <w:rFonts w:asciiTheme="majorHAnsi" w:eastAsia="Times New Roman" w:hAnsiTheme="majorHAnsi" w:cstheme="majorHAnsi"/>
          <w:lang w:val="es-CO"/>
        </w:rPr>
        <w:t>(j)</w:t>
      </w:r>
      <w:r>
        <w:rPr>
          <w:rFonts w:asciiTheme="majorHAnsi" w:eastAsia="Times New Roman" w:hAnsiTheme="majorHAnsi" w:cstheme="majorHAnsi"/>
          <w:lang w:val="es-CO"/>
        </w:rPr>
        <w:tab/>
        <w:t>¿P</w:t>
      </w:r>
      <w:r w:rsidR="000656E2" w:rsidRPr="007D328E">
        <w:rPr>
          <w:rFonts w:asciiTheme="majorHAnsi" w:eastAsia="Times New Roman" w:hAnsiTheme="majorHAnsi" w:cstheme="majorHAnsi"/>
          <w:lang w:val="es-CO"/>
        </w:rPr>
        <w:t>odría</w:t>
      </w:r>
      <w:r>
        <w:rPr>
          <w:rFonts w:asciiTheme="majorHAnsi" w:eastAsia="Times New Roman" w:hAnsiTheme="majorHAnsi" w:cstheme="majorHAnsi"/>
          <w:lang w:val="es-CO"/>
        </w:rPr>
        <w:t xml:space="preserve"> referirse a</w:t>
      </w:r>
      <w:r w:rsidR="000656E2" w:rsidRPr="007D328E">
        <w:rPr>
          <w:rFonts w:asciiTheme="majorHAnsi" w:eastAsia="Times New Roman" w:hAnsiTheme="majorHAnsi" w:cstheme="majorHAnsi"/>
          <w:lang w:val="es-CO"/>
        </w:rPr>
        <w:t xml:space="preserve"> </w:t>
      </w:r>
      <w:r w:rsidR="00713DC9">
        <w:rPr>
          <w:rFonts w:asciiTheme="majorHAnsi" w:eastAsia="Times New Roman" w:hAnsiTheme="majorHAnsi" w:cstheme="majorHAnsi"/>
          <w:lang w:val="es-CO"/>
        </w:rPr>
        <w:t xml:space="preserve">alguna </w:t>
      </w:r>
      <w:r w:rsidR="000656E2" w:rsidRPr="007D328E">
        <w:rPr>
          <w:rFonts w:asciiTheme="majorHAnsi" w:eastAsia="Times New Roman" w:hAnsiTheme="majorHAnsi" w:cstheme="majorHAnsi"/>
          <w:lang w:val="es-CO"/>
        </w:rPr>
        <w:t>buena práctica</w:t>
      </w:r>
      <w:r w:rsidR="00713DC9">
        <w:rPr>
          <w:rFonts w:asciiTheme="majorHAnsi" w:eastAsia="Times New Roman" w:hAnsiTheme="majorHAnsi" w:cstheme="majorHAnsi"/>
          <w:lang w:val="es-CO"/>
        </w:rPr>
        <w:t xml:space="preserve"> o experiencia</w:t>
      </w:r>
      <w:r>
        <w:rPr>
          <w:rFonts w:asciiTheme="majorHAnsi" w:eastAsia="Times New Roman" w:hAnsiTheme="majorHAnsi" w:cstheme="majorHAnsi"/>
          <w:lang w:val="es-CO"/>
        </w:rPr>
        <w:t xml:space="preserve"> </w:t>
      </w:r>
      <w:r w:rsidR="00713DC9">
        <w:rPr>
          <w:rFonts w:asciiTheme="majorHAnsi" w:eastAsia="Times New Roman" w:hAnsiTheme="majorHAnsi" w:cstheme="majorHAnsi"/>
          <w:lang w:val="es-CO"/>
        </w:rPr>
        <w:t>que conozca relativa a las consultas y la participación de las personas con discapacidad, a través de las organizaciones que las representan, en alguna</w:t>
      </w:r>
      <w:r w:rsidR="000656E2" w:rsidRPr="007D328E">
        <w:rPr>
          <w:rFonts w:asciiTheme="majorHAnsi" w:eastAsia="Times New Roman" w:hAnsiTheme="majorHAnsi" w:cstheme="majorHAnsi"/>
          <w:lang w:val="es-CO"/>
        </w:rPr>
        <w:t xml:space="preserve"> de l</w:t>
      </w:r>
      <w:r w:rsidR="00713DC9">
        <w:rPr>
          <w:rFonts w:asciiTheme="majorHAnsi" w:eastAsia="Times New Roman" w:hAnsiTheme="majorHAnsi" w:cstheme="majorHAnsi"/>
          <w:lang w:val="es-CO"/>
        </w:rPr>
        <w:t>as políticas públicas o medidas relacionadas con las temáticas mencionada</w:t>
      </w:r>
      <w:r w:rsidR="000656E2" w:rsidRPr="007D328E">
        <w:rPr>
          <w:rFonts w:asciiTheme="majorHAnsi" w:eastAsia="Times New Roman" w:hAnsiTheme="majorHAnsi" w:cstheme="majorHAnsi"/>
          <w:lang w:val="es-CO"/>
        </w:rPr>
        <w:t xml:space="preserve">s </w:t>
      </w:r>
      <w:r w:rsidR="00713DC9">
        <w:rPr>
          <w:rFonts w:asciiTheme="majorHAnsi" w:eastAsia="Times New Roman" w:hAnsiTheme="majorHAnsi" w:cstheme="majorHAnsi"/>
          <w:lang w:val="es-CO"/>
        </w:rPr>
        <w:t xml:space="preserve">en los puntos anteriores? </w:t>
      </w:r>
    </w:p>
    <w:p w14:paraId="26D09CDD" w14:textId="75FEF378" w:rsidR="0088540A" w:rsidRPr="00713DC9" w:rsidRDefault="0088540A" w:rsidP="008601AD">
      <w:pPr>
        <w:rPr>
          <w:rFonts w:asciiTheme="majorHAnsi" w:hAnsiTheme="majorHAnsi" w:cstheme="majorHAnsi"/>
          <w:lang w:val="es-CO"/>
        </w:rPr>
      </w:pPr>
    </w:p>
    <w:p w14:paraId="5C8AABF3" w14:textId="3D7F14D2" w:rsidR="001E3E28" w:rsidRPr="009307EB" w:rsidRDefault="006D14AF" w:rsidP="001E3E28">
      <w:pPr>
        <w:rPr>
          <w:rFonts w:asciiTheme="majorHAnsi" w:hAnsiTheme="majorHAnsi" w:cstheme="majorHAnsi"/>
          <w:lang w:val="es-CO"/>
        </w:rPr>
      </w:pPr>
      <w:r w:rsidRPr="009307EB">
        <w:rPr>
          <w:rFonts w:asciiTheme="majorHAnsi" w:hAnsiTheme="majorHAnsi" w:cstheme="majorHAnsi"/>
          <w:lang w:val="es-CO"/>
        </w:rPr>
        <w:t>5</w:t>
      </w:r>
      <w:r w:rsidR="00C674FC" w:rsidRPr="009307EB">
        <w:rPr>
          <w:rFonts w:asciiTheme="majorHAnsi" w:hAnsiTheme="majorHAnsi" w:cstheme="majorHAnsi"/>
          <w:lang w:val="es-CO"/>
        </w:rPr>
        <w:t>.7</w:t>
      </w:r>
      <w:r w:rsidR="00911332" w:rsidRPr="009307EB">
        <w:rPr>
          <w:rFonts w:asciiTheme="majorHAnsi" w:hAnsiTheme="majorHAnsi" w:cstheme="majorHAnsi"/>
          <w:lang w:val="es-CO"/>
        </w:rPr>
        <w:t>.</w:t>
      </w:r>
      <w:r w:rsidR="001E3E28" w:rsidRPr="009307EB">
        <w:rPr>
          <w:rFonts w:asciiTheme="majorHAnsi" w:hAnsiTheme="majorHAnsi" w:cstheme="majorHAnsi"/>
          <w:lang w:val="es-CO"/>
        </w:rPr>
        <w:t xml:space="preserve"> </w:t>
      </w:r>
      <w:r w:rsidR="007676BD">
        <w:rPr>
          <w:rFonts w:asciiTheme="majorHAnsi" w:hAnsiTheme="majorHAnsi" w:cstheme="majorHAnsi"/>
          <w:lang w:val="es-CO"/>
        </w:rPr>
        <w:t>¿</w:t>
      </w:r>
      <w:r w:rsidR="009307EB" w:rsidRPr="009307EB">
        <w:rPr>
          <w:rFonts w:asciiTheme="majorHAnsi" w:hAnsiTheme="majorHAnsi" w:cstheme="majorHAnsi"/>
          <w:lang w:val="es-CO"/>
        </w:rPr>
        <w:t>Cómo</w:t>
      </w:r>
      <w:r w:rsidR="001E3E28" w:rsidRPr="009307EB">
        <w:rPr>
          <w:rFonts w:asciiTheme="majorHAnsi" w:hAnsiTheme="majorHAnsi" w:cstheme="majorHAnsi"/>
          <w:lang w:val="es-CO"/>
        </w:rPr>
        <w:t xml:space="preserve"> s</w:t>
      </w:r>
      <w:r w:rsidR="007676BD">
        <w:rPr>
          <w:rFonts w:asciiTheme="majorHAnsi" w:hAnsiTheme="majorHAnsi" w:cstheme="majorHAnsi"/>
          <w:lang w:val="es-CO"/>
        </w:rPr>
        <w:t>é</w:t>
      </w:r>
      <w:r w:rsidR="001E3E28" w:rsidRPr="009307EB">
        <w:rPr>
          <w:rFonts w:asciiTheme="majorHAnsi" w:hAnsiTheme="majorHAnsi" w:cstheme="majorHAnsi"/>
          <w:lang w:val="es-CO"/>
        </w:rPr>
        <w:t xml:space="preserve"> que mi solicitud de participaci</w:t>
      </w:r>
      <w:r w:rsidR="009307EB" w:rsidRPr="001E3E28">
        <w:rPr>
          <w:rFonts w:asciiTheme="majorHAnsi" w:hAnsiTheme="majorHAnsi" w:cstheme="majorHAnsi"/>
          <w:lang w:val="es-CO"/>
        </w:rPr>
        <w:t>ó</w:t>
      </w:r>
      <w:r w:rsidR="001E3E28" w:rsidRPr="009307EB">
        <w:rPr>
          <w:rFonts w:asciiTheme="majorHAnsi" w:hAnsiTheme="majorHAnsi" w:cstheme="majorHAnsi"/>
          <w:lang w:val="es-CO"/>
        </w:rPr>
        <w:t>n ha sido aceptada?</w:t>
      </w:r>
    </w:p>
    <w:p w14:paraId="5BAE97A4" w14:textId="75878392" w:rsidR="001E3E28" w:rsidRPr="001E3E28" w:rsidRDefault="001E3E28" w:rsidP="001E3E28">
      <w:pPr>
        <w:pStyle w:val="ListParagraph"/>
        <w:numPr>
          <w:ilvl w:val="0"/>
          <w:numId w:val="30"/>
        </w:numPr>
        <w:rPr>
          <w:rFonts w:asciiTheme="majorHAnsi" w:hAnsiTheme="majorHAnsi" w:cstheme="majorHAnsi"/>
          <w:lang w:val="es-CO"/>
        </w:rPr>
      </w:pPr>
      <w:r w:rsidRPr="001E3E28">
        <w:rPr>
          <w:rFonts w:asciiTheme="majorHAnsi" w:hAnsiTheme="majorHAnsi" w:cstheme="majorHAnsi"/>
          <w:lang w:val="es-CO"/>
        </w:rPr>
        <w:t>Usted recibirá un email reconociendo su inscripción en la consulta;</w:t>
      </w:r>
    </w:p>
    <w:p w14:paraId="7C56DBD1" w14:textId="2A16743D" w:rsidR="001E3E28" w:rsidRPr="001E3E28" w:rsidRDefault="001E3E28" w:rsidP="00AA7AD0">
      <w:pPr>
        <w:pStyle w:val="ListParagraph"/>
        <w:numPr>
          <w:ilvl w:val="0"/>
          <w:numId w:val="26"/>
        </w:numPr>
        <w:rPr>
          <w:rFonts w:asciiTheme="majorHAnsi" w:hAnsiTheme="majorHAnsi" w:cstheme="majorHAnsi"/>
          <w:lang w:val="es-CO"/>
        </w:rPr>
      </w:pPr>
      <w:r w:rsidRPr="001E3E28">
        <w:rPr>
          <w:rFonts w:asciiTheme="majorHAnsi" w:hAnsiTheme="majorHAnsi" w:cstheme="majorHAnsi"/>
          <w:lang w:val="es-CO"/>
        </w:rPr>
        <w:t>Usted recibirá un link para conectarse a la plataforma de reuniones de Zoom;</w:t>
      </w:r>
    </w:p>
    <w:p w14:paraId="47503BD3" w14:textId="4F4E9A66" w:rsidR="001E3E28" w:rsidRPr="001E3E28" w:rsidRDefault="001E3E28" w:rsidP="00AA7AD0">
      <w:pPr>
        <w:pStyle w:val="ListParagraph"/>
        <w:numPr>
          <w:ilvl w:val="0"/>
          <w:numId w:val="26"/>
        </w:numPr>
        <w:rPr>
          <w:rFonts w:asciiTheme="majorHAnsi" w:hAnsiTheme="majorHAnsi" w:cstheme="majorHAnsi"/>
          <w:lang w:val="es-CO"/>
        </w:rPr>
      </w:pPr>
      <w:r w:rsidRPr="001E3E28">
        <w:rPr>
          <w:rFonts w:asciiTheme="majorHAnsi" w:hAnsiTheme="majorHAnsi" w:cstheme="majorHAnsi"/>
          <w:lang w:val="es-CO"/>
        </w:rPr>
        <w:t>El email le indicar</w:t>
      </w:r>
      <w:r w:rsidR="007676BD">
        <w:rPr>
          <w:rFonts w:asciiTheme="majorHAnsi" w:hAnsiTheme="majorHAnsi" w:cstheme="majorHAnsi"/>
          <w:lang w:val="es-CO"/>
        </w:rPr>
        <w:t>á</w:t>
      </w:r>
      <w:r w:rsidRPr="001E3E28">
        <w:rPr>
          <w:rFonts w:asciiTheme="majorHAnsi" w:hAnsiTheme="majorHAnsi" w:cstheme="majorHAnsi"/>
          <w:lang w:val="es-CO"/>
        </w:rPr>
        <w:t xml:space="preserve"> el orden de su intervención en la lista de participantes.</w:t>
      </w:r>
    </w:p>
    <w:p w14:paraId="0E5CF382" w14:textId="77777777" w:rsidR="006D14AF" w:rsidRPr="00A017D2" w:rsidRDefault="006D14AF" w:rsidP="006D14AF">
      <w:pPr>
        <w:pStyle w:val="ListParagraph"/>
        <w:rPr>
          <w:rFonts w:asciiTheme="majorHAnsi" w:hAnsiTheme="majorHAnsi" w:cstheme="majorHAnsi"/>
          <w:lang w:val="es-ES"/>
        </w:rPr>
      </w:pPr>
    </w:p>
    <w:p w14:paraId="040B84E1" w14:textId="665520DC" w:rsidR="001E3E28" w:rsidRPr="001E3E28" w:rsidRDefault="007676BD" w:rsidP="001E3E28">
      <w:pPr>
        <w:pStyle w:val="ListParagraph"/>
        <w:numPr>
          <w:ilvl w:val="0"/>
          <w:numId w:val="22"/>
        </w:numPr>
        <w:rPr>
          <w:rFonts w:asciiTheme="majorHAnsi" w:hAnsiTheme="majorHAnsi" w:cstheme="majorHAnsi"/>
          <w:lang w:val="es-CO"/>
        </w:rPr>
      </w:pPr>
      <w:r>
        <w:rPr>
          <w:rFonts w:asciiTheme="majorHAnsi" w:hAnsiTheme="majorHAnsi" w:cstheme="majorHAnsi"/>
          <w:u w:val="single"/>
          <w:lang w:val="es-CO"/>
        </w:rPr>
        <w:t>¿</w:t>
      </w:r>
      <w:r w:rsidR="001E3E28" w:rsidRPr="001E3E28">
        <w:rPr>
          <w:rFonts w:asciiTheme="majorHAnsi" w:hAnsiTheme="majorHAnsi" w:cstheme="majorHAnsi"/>
          <w:u w:val="single"/>
          <w:lang w:val="es-CO"/>
        </w:rPr>
        <w:t>Cuál es el formato de las consultas regionales</w:t>
      </w:r>
      <w:r w:rsidR="001E3E28" w:rsidRPr="001E3E28">
        <w:rPr>
          <w:rFonts w:asciiTheme="majorHAnsi" w:hAnsiTheme="majorHAnsi" w:cstheme="majorHAnsi"/>
          <w:lang w:val="es-CO"/>
        </w:rPr>
        <w:t xml:space="preserve">? </w:t>
      </w:r>
      <w:r w:rsidR="007623E8" w:rsidRPr="001E3E28">
        <w:rPr>
          <w:rFonts w:asciiTheme="majorHAnsi" w:hAnsiTheme="majorHAnsi" w:cstheme="majorHAnsi"/>
          <w:lang w:val="es-CO"/>
        </w:rPr>
        <w:t xml:space="preserve"> </w:t>
      </w:r>
    </w:p>
    <w:p w14:paraId="0D0C212E" w14:textId="64B39671" w:rsidR="002741B6" w:rsidRPr="001E3E28" w:rsidRDefault="001E3E28" w:rsidP="001E3E28">
      <w:pPr>
        <w:ind w:firstLine="720"/>
        <w:rPr>
          <w:rFonts w:asciiTheme="majorHAnsi" w:hAnsiTheme="majorHAnsi" w:cstheme="majorHAnsi"/>
          <w:lang w:val="es-CO"/>
        </w:rPr>
      </w:pPr>
      <w:r w:rsidRPr="001E3E28">
        <w:rPr>
          <w:rFonts w:asciiTheme="majorHAnsi" w:hAnsiTheme="majorHAnsi" w:cstheme="majorHAnsi"/>
          <w:lang w:val="es-CO"/>
        </w:rPr>
        <w:t xml:space="preserve"> </w:t>
      </w:r>
      <w:r w:rsidR="00674976" w:rsidRPr="001E3E28">
        <w:rPr>
          <w:rFonts w:asciiTheme="majorHAnsi" w:hAnsiTheme="majorHAnsi" w:cstheme="majorHAnsi"/>
          <w:lang w:val="es-CO"/>
        </w:rPr>
        <w:t xml:space="preserve">(a) </w:t>
      </w:r>
      <w:r w:rsidR="00674976" w:rsidRPr="001E3E28">
        <w:rPr>
          <w:rFonts w:asciiTheme="majorHAnsi" w:hAnsiTheme="majorHAnsi" w:cstheme="majorHAnsi"/>
          <w:lang w:val="es-CO"/>
        </w:rPr>
        <w:tab/>
      </w:r>
      <w:r w:rsidRPr="001E3E28">
        <w:rPr>
          <w:rFonts w:asciiTheme="majorHAnsi" w:hAnsiTheme="majorHAnsi" w:cstheme="majorHAnsi"/>
          <w:lang w:val="es-CO"/>
        </w:rPr>
        <w:t xml:space="preserve">Cada consulta tendrá una duración de hasta 90 minutos. </w:t>
      </w:r>
      <w:r>
        <w:rPr>
          <w:rFonts w:asciiTheme="majorHAnsi" w:hAnsiTheme="majorHAnsi" w:cstheme="majorHAnsi"/>
          <w:lang w:val="es-CO"/>
        </w:rPr>
        <w:t>Es posible extender la duración de la consulta de acuerdo con el número de participantes registrados;</w:t>
      </w:r>
    </w:p>
    <w:p w14:paraId="74E6340F" w14:textId="5FFEAE8B" w:rsidR="003156C1" w:rsidRPr="001E3E28" w:rsidRDefault="00674976" w:rsidP="00674976">
      <w:pPr>
        <w:ind w:firstLine="720"/>
        <w:rPr>
          <w:rFonts w:asciiTheme="majorHAnsi" w:hAnsiTheme="majorHAnsi" w:cstheme="majorHAnsi"/>
          <w:u w:val="single"/>
          <w:lang w:val="es-CO"/>
        </w:rPr>
      </w:pPr>
      <w:r w:rsidRPr="001E3E28">
        <w:rPr>
          <w:rFonts w:asciiTheme="majorHAnsi" w:hAnsiTheme="majorHAnsi" w:cstheme="majorHAnsi"/>
          <w:lang w:val="es-CO"/>
        </w:rPr>
        <w:t>(b)</w:t>
      </w:r>
      <w:r w:rsidRPr="001E3E28">
        <w:rPr>
          <w:rFonts w:asciiTheme="majorHAnsi" w:hAnsiTheme="majorHAnsi" w:cstheme="majorHAnsi"/>
          <w:lang w:val="es-CO"/>
        </w:rPr>
        <w:tab/>
      </w:r>
      <w:r w:rsidR="001E3E28" w:rsidRPr="001E3E28">
        <w:rPr>
          <w:rFonts w:asciiTheme="majorHAnsi" w:hAnsiTheme="majorHAnsi" w:cstheme="majorHAnsi"/>
          <w:lang w:val="es-CO"/>
        </w:rPr>
        <w:t>Un</w:t>
      </w:r>
      <w:r w:rsidR="007676BD">
        <w:rPr>
          <w:rFonts w:asciiTheme="majorHAnsi" w:hAnsiTheme="majorHAnsi" w:cstheme="majorHAnsi"/>
          <w:lang w:val="es-CO"/>
        </w:rPr>
        <w:t xml:space="preserve"> o una</w:t>
      </w:r>
      <w:r w:rsidR="001E3E28" w:rsidRPr="001E3E28">
        <w:rPr>
          <w:rFonts w:asciiTheme="majorHAnsi" w:hAnsiTheme="majorHAnsi" w:cstheme="majorHAnsi"/>
          <w:lang w:val="es-CO"/>
        </w:rPr>
        <w:t xml:space="preserve"> miembro del Comité será </w:t>
      </w:r>
      <w:r w:rsidR="007676BD">
        <w:rPr>
          <w:rFonts w:asciiTheme="majorHAnsi" w:hAnsiTheme="majorHAnsi" w:cstheme="majorHAnsi"/>
          <w:lang w:val="es-CO"/>
        </w:rPr>
        <w:t xml:space="preserve">la persona </w:t>
      </w:r>
      <w:r w:rsidR="001E3E28" w:rsidRPr="001E3E28">
        <w:rPr>
          <w:rFonts w:asciiTheme="majorHAnsi" w:hAnsiTheme="majorHAnsi" w:cstheme="majorHAnsi"/>
          <w:lang w:val="es-CO"/>
        </w:rPr>
        <w:t>moderador</w:t>
      </w:r>
      <w:r w:rsidR="007676BD">
        <w:rPr>
          <w:rFonts w:asciiTheme="majorHAnsi" w:hAnsiTheme="majorHAnsi" w:cstheme="majorHAnsi"/>
          <w:lang w:val="es-CO"/>
        </w:rPr>
        <w:t>a</w:t>
      </w:r>
      <w:r w:rsidR="001E3E28" w:rsidRPr="001E3E28">
        <w:rPr>
          <w:rFonts w:asciiTheme="majorHAnsi" w:hAnsiTheme="majorHAnsi" w:cstheme="majorHAnsi"/>
          <w:lang w:val="es-CO"/>
        </w:rPr>
        <w:t xml:space="preserve"> de la consulta en línea; </w:t>
      </w:r>
    </w:p>
    <w:p w14:paraId="256194E4" w14:textId="7028D86D" w:rsidR="002741B6" w:rsidRPr="001E3E28" w:rsidRDefault="00674976" w:rsidP="00C74041">
      <w:pPr>
        <w:ind w:firstLine="720"/>
        <w:rPr>
          <w:rFonts w:asciiTheme="majorHAnsi" w:hAnsiTheme="majorHAnsi" w:cstheme="majorHAnsi"/>
          <w:lang w:val="es-CO"/>
        </w:rPr>
      </w:pPr>
      <w:r w:rsidRPr="001E3E28">
        <w:rPr>
          <w:rFonts w:asciiTheme="majorHAnsi" w:hAnsiTheme="majorHAnsi" w:cstheme="majorHAnsi"/>
          <w:lang w:val="es-CO"/>
        </w:rPr>
        <w:t>(c)</w:t>
      </w:r>
      <w:r w:rsidRPr="001E3E28">
        <w:rPr>
          <w:rFonts w:asciiTheme="majorHAnsi" w:hAnsiTheme="majorHAnsi" w:cstheme="majorHAnsi"/>
          <w:lang w:val="es-CO"/>
        </w:rPr>
        <w:tab/>
      </w:r>
      <w:r w:rsidR="001E3E28" w:rsidRPr="001E3E28">
        <w:rPr>
          <w:rFonts w:asciiTheme="majorHAnsi" w:hAnsiTheme="majorHAnsi" w:cstheme="majorHAnsi"/>
          <w:lang w:val="es-CO"/>
        </w:rPr>
        <w:t xml:space="preserve">Cada participante tendrá 4 minutos para su intervención. </w:t>
      </w:r>
      <w:r w:rsidR="001E3E28">
        <w:rPr>
          <w:rFonts w:asciiTheme="majorHAnsi" w:hAnsiTheme="majorHAnsi" w:cstheme="majorHAnsi"/>
          <w:lang w:val="es-CO"/>
        </w:rPr>
        <w:t>Participantes que representen coaliciones de organizaciones locales, nacionales, regionales o internacionales tendrán hasta 8 minutos para intervenir</w:t>
      </w:r>
      <w:r w:rsidR="007623E8" w:rsidRPr="001E3E28">
        <w:rPr>
          <w:rFonts w:asciiTheme="majorHAnsi" w:hAnsiTheme="majorHAnsi" w:cstheme="majorHAnsi"/>
          <w:lang w:val="es-CO"/>
        </w:rPr>
        <w:t>;</w:t>
      </w:r>
    </w:p>
    <w:p w14:paraId="455F69D5" w14:textId="64541AAC" w:rsidR="00112D03" w:rsidRDefault="00674976" w:rsidP="00674976">
      <w:pPr>
        <w:ind w:firstLine="720"/>
        <w:rPr>
          <w:rFonts w:asciiTheme="majorHAnsi" w:hAnsiTheme="majorHAnsi" w:cstheme="majorHAnsi"/>
          <w:lang w:val="es-CO"/>
        </w:rPr>
      </w:pPr>
      <w:r w:rsidRPr="001E3E28">
        <w:rPr>
          <w:rFonts w:asciiTheme="majorHAnsi" w:hAnsiTheme="majorHAnsi" w:cstheme="majorHAnsi"/>
          <w:lang w:val="es-CO"/>
        </w:rPr>
        <w:t>(d)</w:t>
      </w:r>
      <w:r w:rsidRPr="001E3E28">
        <w:rPr>
          <w:rFonts w:asciiTheme="majorHAnsi" w:hAnsiTheme="majorHAnsi" w:cstheme="majorHAnsi"/>
          <w:lang w:val="es-CO"/>
        </w:rPr>
        <w:tab/>
      </w:r>
      <w:r w:rsidR="001E3E28" w:rsidRPr="001E3E28">
        <w:rPr>
          <w:rFonts w:asciiTheme="majorHAnsi" w:hAnsiTheme="majorHAnsi" w:cstheme="majorHAnsi"/>
          <w:lang w:val="es-CO"/>
        </w:rPr>
        <w:t xml:space="preserve">Cada participante se encuentra invitado a </w:t>
      </w:r>
      <w:r w:rsidR="00112D03" w:rsidRPr="001E3E28">
        <w:rPr>
          <w:rFonts w:asciiTheme="majorHAnsi" w:hAnsiTheme="majorHAnsi" w:cstheme="majorHAnsi"/>
          <w:lang w:val="es-CO"/>
        </w:rPr>
        <w:t>tratar</w:t>
      </w:r>
      <w:r w:rsidR="001E3E28" w:rsidRPr="001E3E28">
        <w:rPr>
          <w:rFonts w:asciiTheme="majorHAnsi" w:hAnsiTheme="majorHAnsi" w:cstheme="majorHAnsi"/>
          <w:lang w:val="es-CO"/>
        </w:rPr>
        <w:t xml:space="preserve"> uno o </w:t>
      </w:r>
      <w:r w:rsidR="00112D03" w:rsidRPr="001E3E28">
        <w:rPr>
          <w:rFonts w:asciiTheme="majorHAnsi" w:hAnsiTheme="majorHAnsi" w:cstheme="majorHAnsi"/>
          <w:lang w:val="es-CO"/>
        </w:rPr>
        <w:t>más</w:t>
      </w:r>
      <w:r w:rsidR="001E3E28" w:rsidRPr="001E3E28">
        <w:rPr>
          <w:rFonts w:asciiTheme="majorHAnsi" w:hAnsiTheme="majorHAnsi" w:cstheme="majorHAnsi"/>
          <w:lang w:val="es-CO"/>
        </w:rPr>
        <w:t xml:space="preserve"> temas incluidos </w:t>
      </w:r>
      <w:r w:rsidR="00C931F7">
        <w:rPr>
          <w:rFonts w:asciiTheme="majorHAnsi" w:hAnsiTheme="majorHAnsi" w:cstheme="majorHAnsi"/>
          <w:lang w:val="es-CO"/>
        </w:rPr>
        <w:t xml:space="preserve">previamente </w:t>
      </w:r>
      <w:r w:rsidR="00112D03">
        <w:rPr>
          <w:rFonts w:asciiTheme="majorHAnsi" w:hAnsiTheme="majorHAnsi" w:cstheme="majorHAnsi"/>
          <w:lang w:val="es-CO"/>
        </w:rPr>
        <w:t>(</w:t>
      </w:r>
      <w:r w:rsidR="00C931F7" w:rsidRPr="00A57358">
        <w:rPr>
          <w:rFonts w:asciiTheme="majorHAnsi" w:hAnsiTheme="majorHAnsi" w:cstheme="majorHAnsi"/>
          <w:b/>
          <w:lang w:val="es-CO"/>
        </w:rPr>
        <w:t xml:space="preserve">Preguntas orientadoras del </w:t>
      </w:r>
      <w:r w:rsidR="00C931F7" w:rsidRPr="00A57358">
        <w:rPr>
          <w:rFonts w:asciiTheme="majorHAnsi" w:hAnsiTheme="majorHAnsi" w:cstheme="majorHAnsi"/>
          <w:b/>
          <w:bCs/>
          <w:color w:val="000000" w:themeColor="text1"/>
          <w:lang w:val="es-CO"/>
        </w:rPr>
        <w:t>acápite</w:t>
      </w:r>
      <w:r w:rsidR="00112D03" w:rsidRPr="00A57358">
        <w:rPr>
          <w:rFonts w:asciiTheme="majorHAnsi" w:hAnsiTheme="majorHAnsi" w:cstheme="majorHAnsi"/>
          <w:b/>
          <w:bCs/>
          <w:color w:val="000000" w:themeColor="text1"/>
          <w:lang w:val="es-CO"/>
        </w:rPr>
        <w:t xml:space="preserve"> 5.6</w:t>
      </w:r>
      <w:r w:rsidR="00112D03">
        <w:rPr>
          <w:rFonts w:asciiTheme="majorHAnsi" w:hAnsiTheme="majorHAnsi" w:cstheme="majorHAnsi"/>
          <w:lang w:val="es-CO"/>
        </w:rPr>
        <w:t>)</w:t>
      </w:r>
      <w:r w:rsidR="007676BD">
        <w:rPr>
          <w:rFonts w:asciiTheme="majorHAnsi" w:hAnsiTheme="majorHAnsi" w:cstheme="majorHAnsi"/>
          <w:lang w:val="es-CO"/>
        </w:rPr>
        <w:t>;</w:t>
      </w:r>
    </w:p>
    <w:p w14:paraId="77BFC253" w14:textId="773E4A45" w:rsidR="007623E8" w:rsidRPr="00112D03" w:rsidRDefault="00112D03" w:rsidP="00AA7AD0">
      <w:pPr>
        <w:ind w:firstLine="720"/>
        <w:rPr>
          <w:rFonts w:asciiTheme="majorHAnsi" w:hAnsiTheme="majorHAnsi" w:cstheme="majorHAnsi"/>
          <w:u w:val="single"/>
          <w:lang w:val="es-CO"/>
        </w:rPr>
      </w:pPr>
      <w:r w:rsidRPr="00112D03">
        <w:rPr>
          <w:rFonts w:asciiTheme="majorHAnsi" w:hAnsiTheme="majorHAnsi" w:cstheme="majorHAnsi"/>
          <w:lang w:val="es-CO"/>
        </w:rPr>
        <w:t xml:space="preserve"> </w:t>
      </w:r>
      <w:r w:rsidR="00674976" w:rsidRPr="00112D03">
        <w:rPr>
          <w:rFonts w:asciiTheme="majorHAnsi" w:hAnsiTheme="majorHAnsi" w:cstheme="majorHAnsi"/>
          <w:lang w:val="es-CO"/>
        </w:rPr>
        <w:t>(e)</w:t>
      </w:r>
      <w:r w:rsidR="00674976" w:rsidRPr="00112D03">
        <w:rPr>
          <w:rFonts w:asciiTheme="majorHAnsi" w:hAnsiTheme="majorHAnsi" w:cstheme="majorHAnsi"/>
          <w:lang w:val="es-CO"/>
        </w:rPr>
        <w:tab/>
      </w:r>
      <w:r w:rsidRPr="00112D03">
        <w:rPr>
          <w:rFonts w:asciiTheme="majorHAnsi" w:hAnsiTheme="majorHAnsi" w:cstheme="majorHAnsi"/>
          <w:lang w:val="es-CO"/>
        </w:rPr>
        <w:t>L</w:t>
      </w:r>
      <w:r w:rsidR="00C931F7">
        <w:rPr>
          <w:rFonts w:asciiTheme="majorHAnsi" w:hAnsiTheme="majorHAnsi" w:cstheme="majorHAnsi"/>
          <w:lang w:val="es-CO"/>
        </w:rPr>
        <w:t>a</w:t>
      </w:r>
      <w:r w:rsidRPr="00112D03">
        <w:rPr>
          <w:rFonts w:asciiTheme="majorHAnsi" w:hAnsiTheme="majorHAnsi" w:cstheme="majorHAnsi"/>
          <w:lang w:val="es-CO"/>
        </w:rPr>
        <w:t xml:space="preserve">s </w:t>
      </w:r>
      <w:r w:rsidR="00BF4B1A">
        <w:rPr>
          <w:rFonts w:asciiTheme="majorHAnsi" w:hAnsiTheme="majorHAnsi" w:cstheme="majorHAnsi"/>
          <w:lang w:val="es-CO"/>
        </w:rPr>
        <w:t>o l</w:t>
      </w:r>
      <w:r w:rsidR="00C931F7">
        <w:rPr>
          <w:rFonts w:asciiTheme="majorHAnsi" w:hAnsiTheme="majorHAnsi" w:cstheme="majorHAnsi"/>
          <w:lang w:val="es-CO"/>
        </w:rPr>
        <w:t>o</w:t>
      </w:r>
      <w:r w:rsidR="00BF4B1A">
        <w:rPr>
          <w:rFonts w:asciiTheme="majorHAnsi" w:hAnsiTheme="majorHAnsi" w:cstheme="majorHAnsi"/>
          <w:lang w:val="es-CO"/>
        </w:rPr>
        <w:t xml:space="preserve">s </w:t>
      </w:r>
      <w:r w:rsidRPr="00112D03">
        <w:rPr>
          <w:rFonts w:asciiTheme="majorHAnsi" w:hAnsiTheme="majorHAnsi" w:cstheme="majorHAnsi"/>
          <w:lang w:val="es-CO"/>
        </w:rPr>
        <w:t xml:space="preserve">miembros del Comité podrán </w:t>
      </w:r>
      <w:r>
        <w:rPr>
          <w:rFonts w:asciiTheme="majorHAnsi" w:hAnsiTheme="majorHAnsi" w:cstheme="majorHAnsi"/>
          <w:lang w:val="es-CO"/>
        </w:rPr>
        <w:t xml:space="preserve">dirigir </w:t>
      </w:r>
      <w:r w:rsidRPr="00112D03">
        <w:rPr>
          <w:rFonts w:asciiTheme="majorHAnsi" w:hAnsiTheme="majorHAnsi" w:cstheme="majorHAnsi"/>
          <w:lang w:val="es-CO"/>
        </w:rPr>
        <w:t>preguntas a los participantes</w:t>
      </w:r>
      <w:r w:rsidR="00076A25" w:rsidRPr="00112D03">
        <w:rPr>
          <w:rFonts w:asciiTheme="majorHAnsi" w:hAnsiTheme="majorHAnsi" w:cstheme="majorHAnsi"/>
          <w:lang w:val="es-CO"/>
        </w:rPr>
        <w:t>.</w:t>
      </w:r>
    </w:p>
    <w:p w14:paraId="64E96113" w14:textId="77777777" w:rsidR="00EE1902" w:rsidRDefault="00EE1902" w:rsidP="00420C71">
      <w:pPr>
        <w:rPr>
          <w:rFonts w:asciiTheme="majorHAnsi" w:hAnsiTheme="majorHAnsi" w:cstheme="majorHAnsi"/>
          <w:lang w:val="es-CO"/>
        </w:rPr>
      </w:pPr>
    </w:p>
    <w:p w14:paraId="719FBE60" w14:textId="0D7537C6" w:rsidR="002741B6" w:rsidRPr="00112D03" w:rsidRDefault="0040596E" w:rsidP="00420C71">
      <w:pPr>
        <w:rPr>
          <w:rFonts w:asciiTheme="majorHAnsi" w:hAnsiTheme="majorHAnsi" w:cstheme="majorHAnsi"/>
          <w:lang w:val="es-CO"/>
        </w:rPr>
      </w:pPr>
      <w:r w:rsidRPr="00112D03">
        <w:rPr>
          <w:rFonts w:asciiTheme="majorHAnsi" w:hAnsiTheme="majorHAnsi" w:cstheme="majorHAnsi"/>
          <w:lang w:val="es-CO"/>
        </w:rPr>
        <w:t>7</w:t>
      </w:r>
      <w:r w:rsidR="006C4EF3" w:rsidRPr="00112D03">
        <w:rPr>
          <w:rFonts w:asciiTheme="majorHAnsi" w:hAnsiTheme="majorHAnsi" w:cstheme="majorHAnsi"/>
          <w:lang w:val="es-CO"/>
        </w:rPr>
        <w:t xml:space="preserve">. </w:t>
      </w:r>
      <w:r w:rsidR="004C53DB" w:rsidRPr="004C53DB">
        <w:rPr>
          <w:rFonts w:asciiTheme="majorHAnsi" w:hAnsiTheme="majorHAnsi" w:cstheme="majorHAnsi"/>
          <w:u w:val="single"/>
          <w:lang w:val="es-CO"/>
        </w:rPr>
        <w:t xml:space="preserve">Subtitulados </w:t>
      </w:r>
      <w:r w:rsidR="00112D03" w:rsidRPr="004C53DB">
        <w:rPr>
          <w:rFonts w:asciiTheme="majorHAnsi" w:hAnsiTheme="majorHAnsi" w:cstheme="majorHAnsi"/>
          <w:u w:val="single"/>
          <w:lang w:val="es-CO"/>
        </w:rPr>
        <w:t>y Lengua Internacional de Señas</w:t>
      </w:r>
      <w:r w:rsidR="00420C71" w:rsidRPr="004C53DB">
        <w:rPr>
          <w:rFonts w:asciiTheme="majorHAnsi" w:hAnsiTheme="majorHAnsi" w:cstheme="majorHAnsi"/>
          <w:lang w:val="es-CO"/>
        </w:rPr>
        <w:t>:</w:t>
      </w:r>
    </w:p>
    <w:p w14:paraId="322E5191" w14:textId="0BBD94D6" w:rsidR="00C74041" w:rsidRPr="004C53DB" w:rsidRDefault="004C53DB" w:rsidP="006D14AF">
      <w:pPr>
        <w:pStyle w:val="ListParagraph"/>
        <w:numPr>
          <w:ilvl w:val="0"/>
          <w:numId w:val="18"/>
        </w:numPr>
        <w:rPr>
          <w:rFonts w:asciiTheme="majorHAnsi" w:hAnsiTheme="majorHAnsi" w:cstheme="majorHAnsi"/>
          <w:lang w:val="es-CO"/>
        </w:rPr>
      </w:pPr>
      <w:r>
        <w:rPr>
          <w:rFonts w:asciiTheme="majorHAnsi" w:hAnsiTheme="majorHAnsi" w:cstheme="majorHAnsi"/>
          <w:lang w:val="es-CO"/>
        </w:rPr>
        <w:t>F</w:t>
      </w:r>
      <w:r w:rsidRPr="004C53DB">
        <w:rPr>
          <w:rFonts w:asciiTheme="majorHAnsi" w:hAnsiTheme="majorHAnsi" w:cstheme="majorHAnsi"/>
          <w:lang w:val="es-CO"/>
        </w:rPr>
        <w:t>unción de subtitulados</w:t>
      </w:r>
      <w:r>
        <w:rPr>
          <w:rFonts w:asciiTheme="majorHAnsi" w:hAnsiTheme="majorHAnsi" w:cstheme="majorHAnsi"/>
          <w:lang w:val="es-CO"/>
        </w:rPr>
        <w:t xml:space="preserve"> disponible</w:t>
      </w:r>
      <w:r w:rsidRPr="004C53DB">
        <w:rPr>
          <w:rFonts w:asciiTheme="majorHAnsi" w:hAnsiTheme="majorHAnsi" w:cstheme="majorHAnsi"/>
          <w:lang w:val="es-CO"/>
        </w:rPr>
        <w:t xml:space="preserve"> en Zoom; </w:t>
      </w:r>
    </w:p>
    <w:p w14:paraId="1F3F997B" w14:textId="02B9E5BB" w:rsidR="004C53DB" w:rsidRPr="004C53DB" w:rsidRDefault="004C53DB" w:rsidP="006D14AF">
      <w:pPr>
        <w:pStyle w:val="ListParagraph"/>
        <w:numPr>
          <w:ilvl w:val="0"/>
          <w:numId w:val="18"/>
        </w:numPr>
        <w:rPr>
          <w:rFonts w:asciiTheme="majorHAnsi" w:hAnsiTheme="majorHAnsi" w:cstheme="majorHAnsi"/>
          <w:lang w:val="es-CO"/>
        </w:rPr>
      </w:pPr>
      <w:r>
        <w:rPr>
          <w:rFonts w:asciiTheme="majorHAnsi" w:hAnsiTheme="majorHAnsi" w:cstheme="majorHAnsi"/>
          <w:lang w:val="es-CO"/>
        </w:rPr>
        <w:t>I</w:t>
      </w:r>
      <w:r w:rsidRPr="004C53DB">
        <w:rPr>
          <w:rFonts w:asciiTheme="majorHAnsi" w:hAnsiTheme="majorHAnsi" w:cstheme="majorHAnsi"/>
          <w:lang w:val="es-CO"/>
        </w:rPr>
        <w:t>nterpretación de lengua internacional de señas;</w:t>
      </w:r>
    </w:p>
    <w:p w14:paraId="1852167C" w14:textId="2971DD5C" w:rsidR="00201937" w:rsidRPr="004C53DB" w:rsidRDefault="004C53DB" w:rsidP="00420C71">
      <w:pPr>
        <w:pStyle w:val="ListParagraph"/>
        <w:numPr>
          <w:ilvl w:val="0"/>
          <w:numId w:val="18"/>
        </w:numPr>
        <w:rPr>
          <w:rFonts w:asciiTheme="majorHAnsi" w:hAnsiTheme="majorHAnsi" w:cstheme="majorHAnsi"/>
          <w:lang w:val="es-CO"/>
        </w:rPr>
      </w:pPr>
      <w:r>
        <w:rPr>
          <w:rFonts w:asciiTheme="majorHAnsi" w:hAnsiTheme="majorHAnsi" w:cstheme="majorHAnsi"/>
          <w:lang w:val="es-CO"/>
        </w:rPr>
        <w:t>Interpretación Árabe-Inglés; Francés-Inglés; Inglés-Ruso y Español-Portugués.</w:t>
      </w:r>
    </w:p>
    <w:p w14:paraId="29200922" w14:textId="77777777" w:rsidR="00EE1902" w:rsidRDefault="00EE1902" w:rsidP="00420C71">
      <w:pPr>
        <w:rPr>
          <w:rFonts w:asciiTheme="majorHAnsi" w:hAnsiTheme="majorHAnsi" w:cstheme="majorHAnsi"/>
          <w:lang w:val="es-CO"/>
        </w:rPr>
      </w:pPr>
    </w:p>
    <w:p w14:paraId="6679ECB7" w14:textId="6793B8A9" w:rsidR="006810DC" w:rsidRPr="004C53DB" w:rsidRDefault="0040596E" w:rsidP="00420C71">
      <w:pPr>
        <w:rPr>
          <w:rFonts w:asciiTheme="majorHAnsi" w:hAnsiTheme="majorHAnsi" w:cstheme="majorHAnsi"/>
          <w:lang w:val="es-CO"/>
        </w:rPr>
      </w:pPr>
      <w:r w:rsidRPr="004C53DB">
        <w:rPr>
          <w:rFonts w:asciiTheme="majorHAnsi" w:hAnsiTheme="majorHAnsi" w:cstheme="majorHAnsi"/>
          <w:lang w:val="es-CO"/>
        </w:rPr>
        <w:t>8</w:t>
      </w:r>
      <w:r w:rsidR="006810DC" w:rsidRPr="004C53DB">
        <w:rPr>
          <w:rFonts w:asciiTheme="majorHAnsi" w:hAnsiTheme="majorHAnsi" w:cstheme="majorHAnsi"/>
          <w:lang w:val="es-CO"/>
        </w:rPr>
        <w:t xml:space="preserve">. </w:t>
      </w:r>
      <w:r w:rsidR="004C53DB" w:rsidRPr="004C53DB">
        <w:rPr>
          <w:rFonts w:asciiTheme="majorHAnsi" w:hAnsiTheme="majorHAnsi" w:cstheme="majorHAnsi"/>
          <w:u w:val="single"/>
          <w:lang w:val="es-CO"/>
        </w:rPr>
        <w:t>Formas alternativas de proporcionar información ante el Comité</w:t>
      </w:r>
      <w:r w:rsidR="006810DC" w:rsidRPr="004C53DB">
        <w:rPr>
          <w:rFonts w:asciiTheme="majorHAnsi" w:hAnsiTheme="majorHAnsi" w:cstheme="majorHAnsi"/>
          <w:lang w:val="es-CO"/>
        </w:rPr>
        <w:t>:</w:t>
      </w:r>
    </w:p>
    <w:p w14:paraId="395AB837" w14:textId="47537C44" w:rsidR="00934C03" w:rsidRPr="004C53DB" w:rsidRDefault="004C53DB" w:rsidP="00706803">
      <w:pPr>
        <w:rPr>
          <w:rStyle w:val="Hyperlink"/>
          <w:rFonts w:asciiTheme="majorHAnsi" w:hAnsiTheme="majorHAnsi" w:cstheme="majorHAnsi"/>
          <w:color w:val="auto"/>
          <w:u w:val="none"/>
          <w:lang w:val="es-CO"/>
        </w:rPr>
      </w:pPr>
      <w:r w:rsidRPr="004C53DB">
        <w:rPr>
          <w:rFonts w:asciiTheme="majorHAnsi" w:hAnsiTheme="majorHAnsi" w:cstheme="majorHAnsi"/>
          <w:lang w:val="es-CO"/>
        </w:rPr>
        <w:t>En el caso en el cual una organización no pueda participar en línea, puede enviar información de la siguiente manera:</w:t>
      </w:r>
      <w:r w:rsidR="00934C03" w:rsidRPr="004C53DB">
        <w:rPr>
          <w:rFonts w:asciiTheme="majorHAnsi" w:hAnsiTheme="majorHAnsi" w:cstheme="majorHAnsi"/>
          <w:lang w:val="es-CO"/>
        </w:rPr>
        <w:t xml:space="preserve"> </w:t>
      </w:r>
    </w:p>
    <w:p w14:paraId="05E834DA" w14:textId="0D98A1D8" w:rsidR="00706803" w:rsidRPr="004C53DB" w:rsidRDefault="00B3567B" w:rsidP="00706803">
      <w:pPr>
        <w:rPr>
          <w:rFonts w:asciiTheme="majorHAnsi" w:hAnsiTheme="majorHAnsi" w:cstheme="majorHAnsi"/>
          <w:lang w:val="es-CO"/>
        </w:rPr>
      </w:pPr>
      <w:r>
        <w:rPr>
          <w:rStyle w:val="Hyperlink"/>
          <w:rFonts w:asciiTheme="majorHAnsi" w:hAnsiTheme="majorHAnsi" w:cstheme="majorHAnsi"/>
          <w:color w:val="auto"/>
          <w:u w:val="none"/>
          <w:lang w:val="es-CO"/>
        </w:rPr>
        <w:t xml:space="preserve">A través de la aplicación </w:t>
      </w:r>
      <w:hyperlink r:id="rId16" w:history="1">
        <w:r w:rsidR="00467267" w:rsidRPr="00B3567B">
          <w:rPr>
            <w:rStyle w:val="Hyperlink"/>
            <w:rFonts w:asciiTheme="majorHAnsi" w:hAnsiTheme="majorHAnsi" w:cstheme="majorHAnsi"/>
            <w:lang w:val="es-CO"/>
          </w:rPr>
          <w:t>WeTransfer</w:t>
        </w:r>
      </w:hyperlink>
      <w:r w:rsidR="00934C03" w:rsidRPr="004C53DB">
        <w:rPr>
          <w:rFonts w:asciiTheme="majorHAnsi" w:hAnsiTheme="majorHAnsi" w:cstheme="majorHAnsi"/>
          <w:lang w:val="es-CO"/>
        </w:rPr>
        <w:t>,</w:t>
      </w:r>
      <w:r w:rsidR="004C53DB" w:rsidRPr="004C53DB">
        <w:rPr>
          <w:rFonts w:asciiTheme="majorHAnsi" w:hAnsiTheme="majorHAnsi" w:cstheme="majorHAnsi"/>
          <w:lang w:val="es-CO"/>
        </w:rPr>
        <w:t xml:space="preserve"> envíe la siguiente información al correo el</w:t>
      </w:r>
      <w:r w:rsidR="004C53DB">
        <w:rPr>
          <w:rFonts w:asciiTheme="majorHAnsi" w:hAnsiTheme="majorHAnsi" w:cstheme="majorHAnsi"/>
          <w:lang w:val="es-CO"/>
        </w:rPr>
        <w:t>e</w:t>
      </w:r>
      <w:r w:rsidR="004C53DB" w:rsidRPr="004C53DB">
        <w:rPr>
          <w:rFonts w:asciiTheme="majorHAnsi" w:hAnsiTheme="majorHAnsi" w:cstheme="majorHAnsi"/>
          <w:lang w:val="es-CO"/>
        </w:rPr>
        <w:t xml:space="preserve">ctrónico </w:t>
      </w:r>
      <w:hyperlink r:id="rId17" w:history="1">
        <w:r w:rsidR="00EE1902" w:rsidRPr="00B719C0">
          <w:rPr>
            <w:rStyle w:val="Hyperlink"/>
            <w:rFonts w:asciiTheme="majorHAnsi" w:hAnsiTheme="majorHAnsi" w:cstheme="majorHAnsi"/>
            <w:lang w:val="es-CO"/>
          </w:rPr>
          <w:t>cpedreros@ohchr.org</w:t>
        </w:r>
      </w:hyperlink>
      <w:r w:rsidR="004C53DB">
        <w:rPr>
          <w:rFonts w:asciiTheme="majorHAnsi" w:hAnsiTheme="majorHAnsi" w:cstheme="majorHAnsi"/>
          <w:lang w:val="es-CO"/>
        </w:rPr>
        <w:t xml:space="preserve">: </w:t>
      </w:r>
    </w:p>
    <w:p w14:paraId="39100F32" w14:textId="77777777" w:rsidR="00EE1902" w:rsidRPr="00EE1902" w:rsidRDefault="00934C03" w:rsidP="00EE1902">
      <w:pPr>
        <w:spacing w:after="120" w:line="240" w:lineRule="auto"/>
        <w:ind w:left="720"/>
        <w:rPr>
          <w:rFonts w:asciiTheme="majorHAnsi" w:hAnsiTheme="majorHAnsi" w:cstheme="majorHAnsi"/>
          <w:lang w:val="es-CO"/>
        </w:rPr>
      </w:pPr>
      <w:r w:rsidRPr="00EE1902">
        <w:rPr>
          <w:rFonts w:asciiTheme="majorHAnsi" w:hAnsiTheme="majorHAnsi" w:cstheme="majorHAnsi"/>
          <w:lang w:val="es-CO"/>
        </w:rPr>
        <w:t xml:space="preserve">(a) </w:t>
      </w:r>
      <w:r w:rsidR="0040596E" w:rsidRPr="00EE1902">
        <w:rPr>
          <w:rFonts w:asciiTheme="majorHAnsi" w:hAnsiTheme="majorHAnsi" w:cstheme="majorHAnsi"/>
          <w:lang w:val="es-CO"/>
        </w:rPr>
        <w:tab/>
      </w:r>
      <w:r w:rsidR="004C53DB" w:rsidRPr="00EE1902">
        <w:rPr>
          <w:rFonts w:asciiTheme="majorHAnsi" w:hAnsiTheme="majorHAnsi" w:cstheme="majorHAnsi"/>
          <w:lang w:val="es-CO"/>
        </w:rPr>
        <w:t>Un document</w:t>
      </w:r>
      <w:r w:rsidR="00C86194" w:rsidRPr="00EE1902">
        <w:rPr>
          <w:rFonts w:asciiTheme="majorHAnsi" w:hAnsiTheme="majorHAnsi" w:cstheme="majorHAnsi"/>
          <w:lang w:val="es-CO"/>
        </w:rPr>
        <w:t>o</w:t>
      </w:r>
      <w:r w:rsidR="004C53DB" w:rsidRPr="00EE1902">
        <w:rPr>
          <w:rFonts w:asciiTheme="majorHAnsi" w:hAnsiTheme="majorHAnsi" w:cstheme="majorHAnsi"/>
          <w:lang w:val="es-CO"/>
        </w:rPr>
        <w:t>/</w:t>
      </w:r>
      <w:r w:rsidR="00C86194" w:rsidRPr="00EE1902">
        <w:rPr>
          <w:rFonts w:asciiTheme="majorHAnsi" w:hAnsiTheme="majorHAnsi" w:cstheme="majorHAnsi"/>
          <w:lang w:val="es-CO"/>
        </w:rPr>
        <w:t>declaración</w:t>
      </w:r>
      <w:r w:rsidR="004C53DB" w:rsidRPr="00EE1902">
        <w:rPr>
          <w:rFonts w:asciiTheme="majorHAnsi" w:hAnsiTheme="majorHAnsi" w:cstheme="majorHAnsi"/>
          <w:lang w:val="es-CO"/>
        </w:rPr>
        <w:t xml:space="preserve"> escrita. El </w:t>
      </w:r>
      <w:r w:rsidR="00C86194" w:rsidRPr="00EE1902">
        <w:rPr>
          <w:rFonts w:asciiTheme="majorHAnsi" w:hAnsiTheme="majorHAnsi" w:cstheme="majorHAnsi"/>
          <w:lang w:val="es-CO"/>
        </w:rPr>
        <w:t>documento</w:t>
      </w:r>
      <w:r w:rsidR="004C53DB" w:rsidRPr="00EE1902">
        <w:rPr>
          <w:rFonts w:asciiTheme="majorHAnsi" w:hAnsiTheme="majorHAnsi" w:cstheme="majorHAnsi"/>
          <w:lang w:val="es-CO"/>
        </w:rPr>
        <w:t xml:space="preserve"> debe contener </w:t>
      </w:r>
      <w:r w:rsidR="00C86194" w:rsidRPr="00EE1902">
        <w:rPr>
          <w:rFonts w:asciiTheme="majorHAnsi" w:hAnsiTheme="majorHAnsi" w:cstheme="majorHAnsi"/>
          <w:lang w:val="es-CO"/>
        </w:rPr>
        <w:t>máximo</w:t>
      </w:r>
      <w:r w:rsidR="004C53DB" w:rsidRPr="00EE1902">
        <w:rPr>
          <w:rFonts w:asciiTheme="majorHAnsi" w:hAnsiTheme="majorHAnsi" w:cstheme="majorHAnsi"/>
          <w:lang w:val="es-CO"/>
        </w:rPr>
        <w:t xml:space="preserve"> 520 palabras (doble espacio </w:t>
      </w:r>
      <w:r w:rsidR="00C86194" w:rsidRPr="00EE1902">
        <w:rPr>
          <w:rFonts w:asciiTheme="majorHAnsi" w:hAnsiTheme="majorHAnsi" w:cstheme="majorHAnsi"/>
          <w:lang w:val="es-CO"/>
        </w:rPr>
        <w:t>tamaño</w:t>
      </w:r>
      <w:r w:rsidR="004C53DB" w:rsidRPr="00EE1902">
        <w:rPr>
          <w:rFonts w:asciiTheme="majorHAnsi" w:hAnsiTheme="majorHAnsi" w:cstheme="majorHAnsi"/>
          <w:lang w:val="es-CO"/>
        </w:rPr>
        <w:t xml:space="preserve"> de letra 12)</w:t>
      </w:r>
      <w:r w:rsidR="00467267" w:rsidRPr="00EE1902">
        <w:rPr>
          <w:rFonts w:asciiTheme="majorHAnsi" w:hAnsiTheme="majorHAnsi" w:cstheme="majorHAnsi"/>
          <w:lang w:val="es-CO"/>
        </w:rPr>
        <w:t>;</w:t>
      </w:r>
      <w:r w:rsidR="004C53DB" w:rsidRPr="00EE1902">
        <w:rPr>
          <w:rFonts w:asciiTheme="majorHAnsi" w:hAnsiTheme="majorHAnsi" w:cstheme="majorHAnsi"/>
          <w:lang w:val="es-CO"/>
        </w:rPr>
        <w:t xml:space="preserve"> o</w:t>
      </w:r>
    </w:p>
    <w:p w14:paraId="00135571" w14:textId="28C68EFD" w:rsidR="00EE1902" w:rsidRPr="00EE1902" w:rsidRDefault="00934C03" w:rsidP="00EE1902">
      <w:pPr>
        <w:spacing w:after="120" w:line="240" w:lineRule="auto"/>
        <w:ind w:left="720"/>
        <w:rPr>
          <w:rFonts w:asciiTheme="majorHAnsi" w:hAnsiTheme="majorHAnsi" w:cstheme="majorHAnsi"/>
          <w:lang w:val="es-CO"/>
        </w:rPr>
      </w:pPr>
      <w:r w:rsidRPr="00EE1902">
        <w:rPr>
          <w:rFonts w:asciiTheme="majorHAnsi" w:hAnsiTheme="majorHAnsi" w:cstheme="majorHAnsi"/>
          <w:lang w:val="es-CO"/>
        </w:rPr>
        <w:t>(b)</w:t>
      </w:r>
      <w:r w:rsidRPr="00EE1902">
        <w:rPr>
          <w:rFonts w:asciiTheme="majorHAnsi" w:hAnsiTheme="majorHAnsi" w:cstheme="majorHAnsi"/>
          <w:lang w:val="es-CO"/>
        </w:rPr>
        <w:tab/>
        <w:t xml:space="preserve"> </w:t>
      </w:r>
      <w:r w:rsidR="004C53DB" w:rsidRPr="00EE1902">
        <w:rPr>
          <w:rFonts w:asciiTheme="majorHAnsi" w:hAnsiTheme="majorHAnsi" w:cstheme="majorHAnsi"/>
          <w:lang w:val="es-CO"/>
        </w:rPr>
        <w:t xml:space="preserve">Un video. </w:t>
      </w:r>
      <w:r w:rsidR="00C86194" w:rsidRPr="00EE1902">
        <w:rPr>
          <w:rFonts w:asciiTheme="majorHAnsi" w:hAnsiTheme="majorHAnsi" w:cstheme="majorHAnsi"/>
          <w:lang w:val="es-CO"/>
        </w:rPr>
        <w:t>Máximo</w:t>
      </w:r>
      <w:r w:rsidR="004C53DB" w:rsidRPr="00EE1902">
        <w:rPr>
          <w:rFonts w:asciiTheme="majorHAnsi" w:hAnsiTheme="majorHAnsi" w:cstheme="majorHAnsi"/>
          <w:lang w:val="es-CO"/>
        </w:rPr>
        <w:t xml:space="preserve"> 4 minutos de </w:t>
      </w:r>
      <w:r w:rsidR="00C86194" w:rsidRPr="00EE1902">
        <w:rPr>
          <w:rFonts w:asciiTheme="majorHAnsi" w:hAnsiTheme="majorHAnsi" w:cstheme="majorHAnsi"/>
          <w:lang w:val="es-CO"/>
        </w:rPr>
        <w:t>duración</w:t>
      </w:r>
      <w:r w:rsidR="004C53DB" w:rsidRPr="00EE1902">
        <w:rPr>
          <w:rFonts w:asciiTheme="majorHAnsi" w:hAnsiTheme="majorHAnsi" w:cstheme="majorHAnsi"/>
          <w:lang w:val="es-CO"/>
        </w:rPr>
        <w:t>; o</w:t>
      </w:r>
    </w:p>
    <w:p w14:paraId="3B7546A8" w14:textId="45EDC8EA" w:rsidR="006810DC" w:rsidRPr="00EE1902" w:rsidRDefault="00934C03" w:rsidP="00EE1902">
      <w:pPr>
        <w:spacing w:after="120" w:line="240" w:lineRule="auto"/>
        <w:ind w:left="720"/>
        <w:rPr>
          <w:rFonts w:asciiTheme="majorHAnsi" w:hAnsiTheme="majorHAnsi" w:cstheme="majorHAnsi"/>
          <w:lang w:val="es-CO"/>
        </w:rPr>
      </w:pPr>
      <w:r w:rsidRPr="00EE1902">
        <w:rPr>
          <w:rFonts w:asciiTheme="majorHAnsi" w:hAnsiTheme="majorHAnsi" w:cstheme="majorHAnsi"/>
          <w:lang w:val="es-CO"/>
        </w:rPr>
        <w:t>(c)</w:t>
      </w:r>
      <w:r w:rsidRPr="00EE1902">
        <w:rPr>
          <w:rFonts w:asciiTheme="majorHAnsi" w:hAnsiTheme="majorHAnsi" w:cstheme="majorHAnsi"/>
          <w:lang w:val="es-CO"/>
        </w:rPr>
        <w:tab/>
      </w:r>
      <w:r w:rsidR="004C53DB" w:rsidRPr="00EE1902">
        <w:rPr>
          <w:rFonts w:asciiTheme="majorHAnsi" w:hAnsiTheme="majorHAnsi" w:cstheme="majorHAnsi"/>
          <w:lang w:val="es-CO"/>
        </w:rPr>
        <w:t xml:space="preserve">Una </w:t>
      </w:r>
      <w:r w:rsidR="00C86194" w:rsidRPr="00EE1902">
        <w:rPr>
          <w:rFonts w:asciiTheme="majorHAnsi" w:hAnsiTheme="majorHAnsi" w:cstheme="majorHAnsi"/>
          <w:lang w:val="es-CO"/>
        </w:rPr>
        <w:t>grabación</w:t>
      </w:r>
      <w:r w:rsidR="004C53DB" w:rsidRPr="00EE1902">
        <w:rPr>
          <w:rFonts w:asciiTheme="majorHAnsi" w:hAnsiTheme="majorHAnsi" w:cstheme="majorHAnsi"/>
          <w:lang w:val="es-CO"/>
        </w:rPr>
        <w:t xml:space="preserve"> de voz. </w:t>
      </w:r>
      <w:r w:rsidR="00C86194" w:rsidRPr="00EE1902">
        <w:rPr>
          <w:rFonts w:asciiTheme="majorHAnsi" w:hAnsiTheme="majorHAnsi" w:cstheme="majorHAnsi"/>
          <w:lang w:val="es-CO"/>
        </w:rPr>
        <w:t>Máximo</w:t>
      </w:r>
      <w:r w:rsidR="004C53DB" w:rsidRPr="00EE1902">
        <w:rPr>
          <w:rFonts w:asciiTheme="majorHAnsi" w:hAnsiTheme="majorHAnsi" w:cstheme="majorHAnsi"/>
          <w:lang w:val="es-CO"/>
        </w:rPr>
        <w:t xml:space="preserve"> </w:t>
      </w:r>
      <w:r w:rsidR="00C86194" w:rsidRPr="00EE1902">
        <w:rPr>
          <w:rFonts w:asciiTheme="majorHAnsi" w:hAnsiTheme="majorHAnsi" w:cstheme="majorHAnsi"/>
          <w:lang w:val="es-CO"/>
        </w:rPr>
        <w:t>4 minutos de duración</w:t>
      </w:r>
      <w:r w:rsidR="00845DD2" w:rsidRPr="00EE1902">
        <w:rPr>
          <w:rFonts w:asciiTheme="majorHAnsi" w:hAnsiTheme="majorHAnsi" w:cstheme="majorHAnsi"/>
          <w:lang w:val="es-CO"/>
        </w:rPr>
        <w:t>.</w:t>
      </w:r>
    </w:p>
    <w:p w14:paraId="1C863BCB" w14:textId="2B00AE2A" w:rsidR="0000189C" w:rsidRDefault="00C86194" w:rsidP="0000189C">
      <w:pPr>
        <w:rPr>
          <w:rFonts w:asciiTheme="majorHAnsi" w:hAnsiTheme="majorHAnsi" w:cstheme="majorHAnsi"/>
          <w:lang w:val="es-CO"/>
        </w:rPr>
      </w:pPr>
      <w:r w:rsidRPr="00C86194">
        <w:rPr>
          <w:rFonts w:asciiTheme="majorHAnsi" w:hAnsiTheme="majorHAnsi" w:cstheme="majorHAnsi"/>
          <w:lang w:val="es-CO"/>
        </w:rPr>
        <w:t xml:space="preserve">Sugerimos que las contribuciones </w:t>
      </w:r>
      <w:r w:rsidRPr="00EE1902">
        <w:rPr>
          <w:rFonts w:asciiTheme="majorHAnsi" w:hAnsiTheme="majorHAnsi" w:cstheme="majorHAnsi"/>
          <w:lang w:val="es-CO"/>
        </w:rPr>
        <w:t>traten uno o más temas mencionados previamente</w:t>
      </w:r>
      <w:r w:rsidRPr="00C86194">
        <w:rPr>
          <w:rFonts w:asciiTheme="majorHAnsi" w:hAnsiTheme="majorHAnsi" w:cstheme="majorHAnsi"/>
          <w:lang w:val="es-CO"/>
        </w:rPr>
        <w:t xml:space="preserve"> (</w:t>
      </w:r>
      <w:r w:rsidRPr="00A57358">
        <w:rPr>
          <w:rFonts w:asciiTheme="majorHAnsi" w:hAnsiTheme="majorHAnsi" w:cstheme="majorHAnsi"/>
          <w:b/>
          <w:lang w:val="es-CO"/>
        </w:rPr>
        <w:t>Pregunta</w:t>
      </w:r>
      <w:r w:rsidR="00BF4B1A" w:rsidRPr="00A57358">
        <w:rPr>
          <w:rFonts w:asciiTheme="majorHAnsi" w:hAnsiTheme="majorHAnsi" w:cstheme="majorHAnsi"/>
          <w:b/>
          <w:lang w:val="es-CO"/>
        </w:rPr>
        <w:t>s</w:t>
      </w:r>
      <w:r w:rsidRPr="00A57358">
        <w:rPr>
          <w:rFonts w:asciiTheme="majorHAnsi" w:hAnsiTheme="majorHAnsi" w:cstheme="majorHAnsi"/>
          <w:b/>
          <w:lang w:val="es-CO"/>
        </w:rPr>
        <w:t xml:space="preserve"> </w:t>
      </w:r>
      <w:r w:rsidR="00BF4B1A" w:rsidRPr="00A57358">
        <w:rPr>
          <w:rFonts w:asciiTheme="majorHAnsi" w:hAnsiTheme="majorHAnsi" w:cstheme="majorHAnsi"/>
          <w:b/>
          <w:lang w:val="es-CO"/>
        </w:rPr>
        <w:t xml:space="preserve">orientadores del acápite </w:t>
      </w:r>
      <w:r w:rsidRPr="00A57358">
        <w:rPr>
          <w:rFonts w:asciiTheme="majorHAnsi" w:hAnsiTheme="majorHAnsi" w:cstheme="majorHAnsi"/>
          <w:b/>
          <w:lang w:val="es-CO"/>
        </w:rPr>
        <w:t>5.6</w:t>
      </w:r>
      <w:r w:rsidRPr="00C86194">
        <w:rPr>
          <w:rFonts w:asciiTheme="majorHAnsi" w:hAnsiTheme="majorHAnsi" w:cstheme="majorHAnsi"/>
          <w:lang w:val="es-CO"/>
        </w:rPr>
        <w:t>)</w:t>
      </w:r>
    </w:p>
    <w:p w14:paraId="5426400C" w14:textId="77777777" w:rsidR="00EE1902" w:rsidRPr="00EE1902" w:rsidRDefault="00EE1902" w:rsidP="0000189C">
      <w:pPr>
        <w:rPr>
          <w:rFonts w:asciiTheme="majorHAnsi" w:hAnsiTheme="majorHAnsi" w:cstheme="majorHAnsi"/>
          <w:lang w:val="es-CO"/>
        </w:rPr>
      </w:pPr>
    </w:p>
    <w:p w14:paraId="306EFCE7" w14:textId="042A1491" w:rsidR="00C86194" w:rsidRPr="00C86194" w:rsidRDefault="0040596E" w:rsidP="006C4EF3">
      <w:pPr>
        <w:rPr>
          <w:rFonts w:asciiTheme="majorHAnsi" w:hAnsiTheme="majorHAnsi" w:cstheme="majorHAnsi"/>
          <w:lang w:val="es-CO"/>
        </w:rPr>
      </w:pPr>
      <w:r w:rsidRPr="00C86194">
        <w:rPr>
          <w:rFonts w:asciiTheme="majorHAnsi" w:hAnsiTheme="majorHAnsi" w:cstheme="majorHAnsi"/>
          <w:lang w:val="es-CO"/>
        </w:rPr>
        <w:t>9</w:t>
      </w:r>
      <w:r w:rsidR="0076795F" w:rsidRPr="00C86194">
        <w:rPr>
          <w:rFonts w:asciiTheme="majorHAnsi" w:hAnsiTheme="majorHAnsi" w:cstheme="majorHAnsi"/>
          <w:lang w:val="es-CO"/>
        </w:rPr>
        <w:t>.</w:t>
      </w:r>
      <w:r w:rsidR="00C86194" w:rsidRPr="00C86194">
        <w:rPr>
          <w:rFonts w:asciiTheme="majorHAnsi" w:hAnsiTheme="majorHAnsi" w:cstheme="majorHAnsi"/>
          <w:lang w:val="es-CO"/>
        </w:rPr>
        <w:t xml:space="preserve"> </w:t>
      </w:r>
      <w:r w:rsidR="00C86194" w:rsidRPr="00C86194">
        <w:rPr>
          <w:rFonts w:asciiTheme="majorHAnsi" w:hAnsiTheme="majorHAnsi" w:cstheme="majorHAnsi"/>
          <w:u w:val="single"/>
          <w:lang w:val="es-CO"/>
        </w:rPr>
        <w:t xml:space="preserve">Confidencialidad y seguridad de </w:t>
      </w:r>
      <w:r w:rsidR="00C931F7">
        <w:rPr>
          <w:rFonts w:asciiTheme="majorHAnsi" w:hAnsiTheme="majorHAnsi" w:cstheme="majorHAnsi"/>
          <w:u w:val="single"/>
          <w:lang w:val="es-CO"/>
        </w:rPr>
        <w:t xml:space="preserve">las personas </w:t>
      </w:r>
      <w:r w:rsidR="00C86194" w:rsidRPr="00C86194">
        <w:rPr>
          <w:rFonts w:asciiTheme="majorHAnsi" w:hAnsiTheme="majorHAnsi" w:cstheme="majorHAnsi"/>
          <w:u w:val="single"/>
          <w:lang w:val="es-CO"/>
        </w:rPr>
        <w:t xml:space="preserve">y </w:t>
      </w:r>
      <w:r w:rsidR="00B51F6B">
        <w:rPr>
          <w:rFonts w:asciiTheme="majorHAnsi" w:hAnsiTheme="majorHAnsi" w:cstheme="majorHAnsi"/>
          <w:u w:val="single"/>
          <w:lang w:val="es-CO"/>
        </w:rPr>
        <w:t xml:space="preserve">de las </w:t>
      </w:r>
      <w:r w:rsidR="00C86194" w:rsidRPr="00C86194">
        <w:rPr>
          <w:rFonts w:asciiTheme="majorHAnsi" w:hAnsiTheme="majorHAnsi" w:cstheme="majorHAnsi"/>
          <w:u w:val="single"/>
          <w:lang w:val="es-CO"/>
        </w:rPr>
        <w:t>organizaciones participantes en las consultas</w:t>
      </w:r>
      <w:r w:rsidR="0076795F" w:rsidRPr="00C86194">
        <w:rPr>
          <w:rFonts w:asciiTheme="majorHAnsi" w:hAnsiTheme="majorHAnsi" w:cstheme="majorHAnsi"/>
          <w:lang w:val="es-CO"/>
        </w:rPr>
        <w:t xml:space="preserve"> </w:t>
      </w:r>
    </w:p>
    <w:p w14:paraId="55292C05" w14:textId="1B2C947C" w:rsidR="005D67C5" w:rsidRPr="00A017D2" w:rsidRDefault="00C86194" w:rsidP="006C4EF3">
      <w:pPr>
        <w:rPr>
          <w:rFonts w:asciiTheme="majorHAnsi" w:hAnsiTheme="majorHAnsi" w:cstheme="majorHAnsi"/>
          <w:lang w:val="es-ES"/>
        </w:rPr>
      </w:pPr>
      <w:r w:rsidRPr="00C86194">
        <w:rPr>
          <w:rFonts w:asciiTheme="majorHAnsi" w:hAnsiTheme="majorHAnsi" w:cstheme="majorHAnsi"/>
          <w:lang w:val="es-CO"/>
        </w:rPr>
        <w:t>Solamente l</w:t>
      </w:r>
      <w:r w:rsidR="00C931F7">
        <w:rPr>
          <w:rFonts w:asciiTheme="majorHAnsi" w:hAnsiTheme="majorHAnsi" w:cstheme="majorHAnsi"/>
          <w:lang w:val="es-CO"/>
        </w:rPr>
        <w:t>a</w:t>
      </w:r>
      <w:r w:rsidRPr="00C86194">
        <w:rPr>
          <w:rFonts w:asciiTheme="majorHAnsi" w:hAnsiTheme="majorHAnsi" w:cstheme="majorHAnsi"/>
          <w:lang w:val="es-CO"/>
        </w:rPr>
        <w:t xml:space="preserve">s </w:t>
      </w:r>
      <w:r w:rsidR="0049386F">
        <w:rPr>
          <w:rFonts w:asciiTheme="majorHAnsi" w:hAnsiTheme="majorHAnsi" w:cstheme="majorHAnsi"/>
          <w:lang w:val="es-CO"/>
        </w:rPr>
        <w:t>y l</w:t>
      </w:r>
      <w:r w:rsidR="00C931F7">
        <w:rPr>
          <w:rFonts w:asciiTheme="majorHAnsi" w:hAnsiTheme="majorHAnsi" w:cstheme="majorHAnsi"/>
          <w:lang w:val="es-CO"/>
        </w:rPr>
        <w:t>o</w:t>
      </w:r>
      <w:r w:rsidR="0049386F">
        <w:rPr>
          <w:rFonts w:asciiTheme="majorHAnsi" w:hAnsiTheme="majorHAnsi" w:cstheme="majorHAnsi"/>
          <w:lang w:val="es-CO"/>
        </w:rPr>
        <w:t xml:space="preserve">s </w:t>
      </w:r>
      <w:r w:rsidRPr="00C86194">
        <w:rPr>
          <w:rFonts w:asciiTheme="majorHAnsi" w:hAnsiTheme="majorHAnsi" w:cstheme="majorHAnsi"/>
          <w:lang w:val="es-CO"/>
        </w:rPr>
        <w:t xml:space="preserve">participantes que obtengan acreditación pueden acudir a las consultas. </w:t>
      </w:r>
      <w:r>
        <w:rPr>
          <w:rFonts w:asciiTheme="majorHAnsi" w:hAnsiTheme="majorHAnsi" w:cstheme="majorHAnsi"/>
          <w:lang w:val="es-CO"/>
        </w:rPr>
        <w:t>Las contribuciones de l</w:t>
      </w:r>
      <w:r w:rsidR="00C931F7">
        <w:rPr>
          <w:rFonts w:asciiTheme="majorHAnsi" w:hAnsiTheme="majorHAnsi" w:cstheme="majorHAnsi"/>
          <w:lang w:val="es-CO"/>
        </w:rPr>
        <w:t>a</w:t>
      </w:r>
      <w:r>
        <w:rPr>
          <w:rFonts w:asciiTheme="majorHAnsi" w:hAnsiTheme="majorHAnsi" w:cstheme="majorHAnsi"/>
          <w:lang w:val="es-CO"/>
        </w:rPr>
        <w:t xml:space="preserve">s </w:t>
      </w:r>
      <w:r w:rsidR="0049386F">
        <w:rPr>
          <w:rFonts w:asciiTheme="majorHAnsi" w:hAnsiTheme="majorHAnsi" w:cstheme="majorHAnsi"/>
          <w:lang w:val="es-CO"/>
        </w:rPr>
        <w:t>y l</w:t>
      </w:r>
      <w:r w:rsidR="00C931F7">
        <w:rPr>
          <w:rFonts w:asciiTheme="majorHAnsi" w:hAnsiTheme="majorHAnsi" w:cstheme="majorHAnsi"/>
          <w:lang w:val="es-CO"/>
        </w:rPr>
        <w:t>o</w:t>
      </w:r>
      <w:r w:rsidR="0049386F">
        <w:rPr>
          <w:rFonts w:asciiTheme="majorHAnsi" w:hAnsiTheme="majorHAnsi" w:cstheme="majorHAnsi"/>
          <w:lang w:val="es-CO"/>
        </w:rPr>
        <w:t xml:space="preserve">s </w:t>
      </w:r>
      <w:r>
        <w:rPr>
          <w:rFonts w:asciiTheme="majorHAnsi" w:hAnsiTheme="majorHAnsi" w:cstheme="majorHAnsi"/>
          <w:lang w:val="es-CO"/>
        </w:rPr>
        <w:t xml:space="preserve">participantes se mantendrán bajo confidencialidad. </w:t>
      </w:r>
    </w:p>
    <w:p w14:paraId="76F28513" w14:textId="53B9D92C" w:rsidR="009F630A" w:rsidRPr="00A017D2" w:rsidRDefault="009F630A" w:rsidP="00420C71">
      <w:pPr>
        <w:rPr>
          <w:rFonts w:asciiTheme="majorHAnsi" w:hAnsiTheme="majorHAnsi" w:cstheme="majorHAnsi"/>
          <w:lang w:val="es-ES"/>
        </w:rPr>
      </w:pPr>
    </w:p>
    <w:p w14:paraId="751B2F3B" w14:textId="6F2BE180" w:rsidR="00C86194" w:rsidRPr="00C86194" w:rsidRDefault="00C86194" w:rsidP="00C86194">
      <w:pPr>
        <w:pStyle w:val="ListParagraph"/>
        <w:jc w:val="center"/>
        <w:rPr>
          <w:rFonts w:asciiTheme="majorHAnsi" w:hAnsiTheme="majorHAnsi" w:cstheme="majorHAnsi"/>
          <w:i/>
          <w:lang w:val="es-CO"/>
        </w:rPr>
      </w:pPr>
      <w:r>
        <w:rPr>
          <w:rFonts w:asciiTheme="majorHAnsi" w:hAnsiTheme="majorHAnsi" w:cstheme="majorHAnsi"/>
          <w:i/>
          <w:lang w:val="es-CO"/>
        </w:rPr>
        <w:t xml:space="preserve">* </w:t>
      </w:r>
      <w:r w:rsidRPr="00C86194">
        <w:rPr>
          <w:rFonts w:asciiTheme="majorHAnsi" w:hAnsiTheme="majorHAnsi" w:cstheme="majorHAnsi"/>
          <w:i/>
          <w:lang w:val="es-CO"/>
        </w:rPr>
        <w:t xml:space="preserve">Esta nota informativa </w:t>
      </w:r>
      <w:r>
        <w:rPr>
          <w:rFonts w:asciiTheme="majorHAnsi" w:hAnsiTheme="majorHAnsi" w:cstheme="majorHAnsi"/>
          <w:i/>
          <w:lang w:val="es-CO"/>
        </w:rPr>
        <w:t xml:space="preserve">ha sido preparada por el </w:t>
      </w:r>
      <w:r w:rsidRPr="00C86194">
        <w:rPr>
          <w:rFonts w:asciiTheme="majorHAnsi" w:hAnsiTheme="majorHAnsi" w:cstheme="majorHAnsi"/>
          <w:b/>
          <w:i/>
          <w:lang w:val="es-CO"/>
        </w:rPr>
        <w:t>Grupo de Trabajo sobre Desinstitucionalización</w:t>
      </w:r>
      <w:r w:rsidRPr="00C86194">
        <w:rPr>
          <w:rFonts w:asciiTheme="majorHAnsi" w:hAnsiTheme="majorHAnsi" w:cstheme="majorHAnsi"/>
          <w:i/>
          <w:lang w:val="es-CO"/>
        </w:rPr>
        <w:t xml:space="preserve"> del Comité sobre los Derechos de las Personas con Discapacidad.</w:t>
      </w:r>
      <w:r>
        <w:rPr>
          <w:rFonts w:asciiTheme="majorHAnsi" w:hAnsiTheme="majorHAnsi" w:cstheme="majorHAnsi"/>
          <w:i/>
          <w:lang w:val="es-CO"/>
        </w:rPr>
        <w:t xml:space="preserve"> </w:t>
      </w:r>
      <w:r w:rsidRPr="00C86194">
        <w:rPr>
          <w:rFonts w:asciiTheme="majorHAnsi" w:hAnsiTheme="majorHAnsi" w:cstheme="majorHAnsi"/>
          <w:i/>
          <w:lang w:val="es-CO"/>
        </w:rPr>
        <w:t>La Alianza Internacional de la Discapacidad, la Red Europea de Vida Independiente, Inclusión Internacional, la Fundacion Validity y otras organizaciones de sociedad civil también contribuyeron.</w:t>
      </w:r>
    </w:p>
    <w:p w14:paraId="3404411C" w14:textId="7B682739" w:rsidR="00397151" w:rsidRPr="00A017D2" w:rsidRDefault="00AA7AD0" w:rsidP="00420C71">
      <w:pPr>
        <w:rPr>
          <w:rFonts w:asciiTheme="majorHAnsi" w:hAnsiTheme="majorHAnsi" w:cstheme="majorHAnsi"/>
          <w:lang w:val="es-ES"/>
        </w:rPr>
      </w:pPr>
      <w:r w:rsidRPr="00A017D2">
        <w:rPr>
          <w:rFonts w:asciiTheme="majorHAnsi" w:hAnsiTheme="majorHAnsi" w:cstheme="majorHAnsi"/>
          <w:lang w:val="es-ES"/>
        </w:rPr>
        <w:br w:type="page"/>
      </w:r>
    </w:p>
    <w:p w14:paraId="6A2F605C" w14:textId="4C060B11" w:rsidR="00103A47" w:rsidRPr="00EB013F" w:rsidRDefault="00103A47" w:rsidP="006C4EF3">
      <w:pPr>
        <w:pStyle w:val="Heading2"/>
        <w:jc w:val="center"/>
        <w:rPr>
          <w:rFonts w:eastAsia="Times New Roman" w:cstheme="majorHAnsi"/>
          <w:b/>
          <w:sz w:val="24"/>
          <w:szCs w:val="24"/>
          <w:lang w:val="en-US"/>
        </w:rPr>
      </w:pPr>
      <w:bookmarkStart w:id="1" w:name="_ANNEX_1_Topics_1"/>
      <w:bookmarkStart w:id="2" w:name="_ANNEX_2"/>
      <w:bookmarkStart w:id="3" w:name="_ANNEX_1_List"/>
      <w:bookmarkEnd w:id="1"/>
      <w:bookmarkEnd w:id="2"/>
      <w:bookmarkEnd w:id="3"/>
      <w:r w:rsidRPr="00EB013F">
        <w:rPr>
          <w:rFonts w:eastAsia="Times New Roman" w:cstheme="majorHAnsi"/>
          <w:b/>
          <w:sz w:val="24"/>
          <w:szCs w:val="24"/>
          <w:lang w:val="en-US"/>
        </w:rPr>
        <w:t xml:space="preserve">ANNEX </w:t>
      </w:r>
      <w:r w:rsidR="00B17B80" w:rsidRPr="00EB013F">
        <w:rPr>
          <w:rFonts w:eastAsia="Times New Roman" w:cstheme="majorHAnsi"/>
          <w:b/>
          <w:sz w:val="24"/>
          <w:szCs w:val="24"/>
          <w:lang w:val="en-US"/>
        </w:rPr>
        <w:t>1</w:t>
      </w:r>
      <w:r w:rsidRPr="00EB013F">
        <w:rPr>
          <w:rFonts w:eastAsia="Times New Roman" w:cstheme="majorHAnsi"/>
          <w:b/>
          <w:sz w:val="24"/>
          <w:szCs w:val="24"/>
          <w:lang w:val="en-US"/>
        </w:rPr>
        <w:t xml:space="preserve"> </w:t>
      </w:r>
      <w:r w:rsidR="000B69B3" w:rsidRPr="00EB013F">
        <w:rPr>
          <w:rFonts w:eastAsia="Times New Roman" w:cstheme="majorHAnsi"/>
          <w:b/>
          <w:i/>
          <w:sz w:val="24"/>
          <w:szCs w:val="24"/>
          <w:lang w:val="en-US"/>
        </w:rPr>
        <w:t>List of countries per region</w:t>
      </w:r>
    </w:p>
    <w:p w14:paraId="3BC8DBEB" w14:textId="77777777" w:rsidR="00103A47" w:rsidRPr="00EB013F" w:rsidRDefault="00103A47" w:rsidP="00103A47">
      <w:pPr>
        <w:spacing w:after="0" w:line="240" w:lineRule="auto"/>
        <w:rPr>
          <w:rFonts w:asciiTheme="majorHAnsi" w:eastAsia="Times New Roman" w:hAnsiTheme="majorHAnsi" w:cstheme="majorHAnsi"/>
          <w:b/>
          <w:bCs/>
          <w:color w:val="2E74B5" w:themeColor="accent1" w:themeShade="BF"/>
          <w:sz w:val="24"/>
          <w:szCs w:val="24"/>
          <w:lang w:val="en-US"/>
        </w:rPr>
      </w:pPr>
    </w:p>
    <w:p w14:paraId="23A996C5" w14:textId="42DDFB1D" w:rsidR="00103A47" w:rsidRPr="00EB013F" w:rsidRDefault="00103A47" w:rsidP="00103A47">
      <w:pPr>
        <w:spacing w:after="0" w:line="240" w:lineRule="auto"/>
        <w:rPr>
          <w:rFonts w:asciiTheme="majorHAnsi" w:eastAsia="Times New Roman" w:hAnsiTheme="majorHAnsi" w:cstheme="majorHAnsi"/>
          <w:sz w:val="24"/>
          <w:szCs w:val="24"/>
          <w:lang w:val="en-US"/>
        </w:rPr>
      </w:pPr>
      <w:r w:rsidRPr="00EB013F">
        <w:rPr>
          <w:rFonts w:asciiTheme="majorHAnsi" w:eastAsia="Times New Roman" w:hAnsiTheme="majorHAnsi" w:cstheme="majorHAnsi"/>
          <w:b/>
          <w:bCs/>
          <w:color w:val="000000"/>
          <w:u w:val="single"/>
          <w:bdr w:val="none" w:sz="0" w:space="0" w:color="auto" w:frame="1"/>
          <w:lang w:val="en-US"/>
        </w:rPr>
        <w:t>Africa:</w:t>
      </w:r>
      <w:r w:rsidRPr="00EB013F">
        <w:rPr>
          <w:rFonts w:asciiTheme="majorHAnsi" w:eastAsia="Times New Roman" w:hAnsiTheme="majorHAnsi" w:cstheme="majorHAnsi"/>
          <w:lang w:val="en-US"/>
        </w:rPr>
        <w:t xml:space="preserve"> </w:t>
      </w:r>
    </w:p>
    <w:p w14:paraId="3C09D996" w14:textId="77777777" w:rsidR="00103A47" w:rsidRPr="00EB013F" w:rsidRDefault="00103A47" w:rsidP="00103A47">
      <w:pPr>
        <w:spacing w:after="0" w:line="240" w:lineRule="auto"/>
        <w:rPr>
          <w:rFonts w:asciiTheme="majorHAnsi" w:eastAsia="Times New Roman" w:hAnsiTheme="majorHAnsi" w:cstheme="majorHAnsi"/>
          <w:sz w:val="24"/>
          <w:szCs w:val="24"/>
          <w:lang w:val="en-US"/>
        </w:rPr>
      </w:pPr>
    </w:p>
    <w:p w14:paraId="60ED170C" w14:textId="77777777" w:rsidR="00103A47" w:rsidRPr="00EB013F" w:rsidRDefault="00103A47" w:rsidP="00103A47">
      <w:pPr>
        <w:shd w:val="clear" w:color="auto" w:fill="FFFFFF"/>
        <w:spacing w:after="0" w:line="240" w:lineRule="auto"/>
        <w:jc w:val="both"/>
        <w:rPr>
          <w:rFonts w:asciiTheme="majorHAnsi" w:eastAsia="Times New Roman" w:hAnsiTheme="majorHAnsi" w:cstheme="majorHAnsi"/>
          <w:color w:val="000000"/>
          <w:lang w:val="it-CH"/>
        </w:rPr>
      </w:pPr>
      <w:r w:rsidRPr="00EB013F">
        <w:rPr>
          <w:rFonts w:asciiTheme="majorHAnsi" w:eastAsia="Times New Roman" w:hAnsiTheme="majorHAnsi" w:cstheme="majorHAnsi"/>
          <w:color w:val="000000"/>
          <w:bdr w:val="none" w:sz="0" w:space="0" w:color="auto" w:frame="1"/>
          <w:lang w:val="en-US"/>
        </w:rPr>
        <w:t xml:space="preserve">Central Africa: Chad, Congo, Equatorial Guinea, Gabon, the Central African Republic, the Democratic Republic of Congo, Rwanda, and Sao Tomé and Principe. East Africa: </w:t>
      </w:r>
      <w:r w:rsidRPr="00EB013F">
        <w:rPr>
          <w:rFonts w:asciiTheme="majorHAnsi" w:eastAsia="Times New Roman" w:hAnsiTheme="majorHAnsi" w:cstheme="majorHAnsi"/>
          <w:lang w:val="en-US"/>
        </w:rPr>
        <w:t xml:space="preserve">Burundi, </w:t>
      </w:r>
      <w:r w:rsidRPr="00EB013F">
        <w:rPr>
          <w:rFonts w:asciiTheme="majorHAnsi" w:eastAsia="Times New Roman" w:hAnsiTheme="majorHAnsi" w:cstheme="majorHAnsi"/>
          <w:color w:val="000000"/>
          <w:bdr w:val="none" w:sz="0" w:space="0" w:color="auto" w:frame="1"/>
          <w:lang w:val="en-US"/>
        </w:rPr>
        <w:t>Djibouti, Eritrea, Ethiopia, Kenya, Somalia, South Sudan, Sudan, Tanzania, and Uganda. South Africa: Angola, Botswana, Comoros, Lesotho, Madagascar, Malawi, Mauritius, Mozambique, Namibia, Seychelles, South Africa, Eswatini (former Swaziland), Zambia, and Zimbabwe. </w:t>
      </w:r>
      <w:r w:rsidRPr="00EB013F">
        <w:rPr>
          <w:rFonts w:asciiTheme="majorHAnsi" w:eastAsia="Times New Roman" w:hAnsiTheme="majorHAnsi" w:cstheme="majorHAnsi"/>
          <w:color w:val="000000"/>
          <w:bdr w:val="none" w:sz="0" w:space="0" w:color="auto" w:frame="1"/>
          <w:lang w:val="it-CH"/>
        </w:rPr>
        <w:t xml:space="preserve">West Africa: Benin, Burkina Faso, Cape Verde, </w:t>
      </w:r>
      <w:r w:rsidRPr="00EB013F">
        <w:rPr>
          <w:rFonts w:asciiTheme="majorHAnsi" w:eastAsia="Times New Roman" w:hAnsiTheme="majorHAnsi" w:cstheme="majorHAnsi"/>
          <w:lang w:val="it-CH"/>
        </w:rPr>
        <w:t xml:space="preserve">Ivory Coast, </w:t>
      </w:r>
      <w:r w:rsidRPr="00EB013F">
        <w:rPr>
          <w:rFonts w:asciiTheme="majorHAnsi" w:eastAsia="Times New Roman" w:hAnsiTheme="majorHAnsi" w:cstheme="majorHAnsi"/>
          <w:color w:val="000000"/>
          <w:bdr w:val="none" w:sz="0" w:space="0" w:color="auto" w:frame="1"/>
          <w:lang w:val="it-CH"/>
        </w:rPr>
        <w:t>Ghana, Guinea, Guinea-Bissau, Liberia, Mali, Mauritania, Niger, Nigeria, Senegal, Sierra Leone, The Gambia, Togo. </w:t>
      </w:r>
      <w:r w:rsidRPr="00EB013F">
        <w:rPr>
          <w:rFonts w:asciiTheme="majorHAnsi" w:eastAsia="Times New Roman" w:hAnsiTheme="majorHAnsi" w:cstheme="majorHAnsi"/>
          <w:lang w:val="it-CH"/>
        </w:rPr>
        <w:t xml:space="preserve"> </w:t>
      </w:r>
    </w:p>
    <w:p w14:paraId="029A131C" w14:textId="77777777" w:rsidR="00103A47" w:rsidRPr="00EB013F" w:rsidRDefault="00103A47" w:rsidP="00103A47">
      <w:pPr>
        <w:shd w:val="clear" w:color="auto" w:fill="FFFFFF"/>
        <w:spacing w:after="0" w:line="240" w:lineRule="auto"/>
        <w:jc w:val="both"/>
        <w:rPr>
          <w:rFonts w:asciiTheme="majorHAnsi" w:eastAsia="Times New Roman" w:hAnsiTheme="majorHAnsi" w:cstheme="majorHAnsi"/>
          <w:color w:val="000000"/>
          <w:lang w:val="it-CH"/>
        </w:rPr>
      </w:pPr>
    </w:p>
    <w:p w14:paraId="6BDBD44A" w14:textId="5B5D704F" w:rsidR="00103A47" w:rsidRPr="00EB013F" w:rsidRDefault="00103A47" w:rsidP="00103A47">
      <w:pPr>
        <w:spacing w:after="0" w:line="240" w:lineRule="auto"/>
        <w:rPr>
          <w:rFonts w:asciiTheme="majorHAnsi" w:eastAsia="Times New Roman" w:hAnsiTheme="majorHAnsi" w:cstheme="majorHAnsi"/>
          <w:sz w:val="24"/>
          <w:szCs w:val="24"/>
          <w:lang w:val="it-CH"/>
        </w:rPr>
      </w:pPr>
      <w:r w:rsidRPr="00EB013F">
        <w:rPr>
          <w:rFonts w:asciiTheme="majorHAnsi" w:eastAsia="Times New Roman" w:hAnsiTheme="majorHAnsi" w:cstheme="majorHAnsi"/>
          <w:b/>
          <w:bCs/>
          <w:color w:val="000000"/>
          <w:u w:val="single"/>
          <w:bdr w:val="none" w:sz="0" w:space="0" w:color="auto" w:frame="1"/>
          <w:lang w:val="it-CH"/>
        </w:rPr>
        <w:t>Americas:</w:t>
      </w:r>
      <w:r w:rsidRPr="00EB013F">
        <w:rPr>
          <w:rFonts w:asciiTheme="majorHAnsi" w:eastAsia="Times New Roman" w:hAnsiTheme="majorHAnsi" w:cstheme="majorHAnsi"/>
          <w:color w:val="000000"/>
          <w:bdr w:val="none" w:sz="0" w:space="0" w:color="auto" w:frame="1"/>
          <w:lang w:val="it-CH"/>
        </w:rPr>
        <w:t xml:space="preserve"> </w:t>
      </w:r>
    </w:p>
    <w:p w14:paraId="6B6C00C9" w14:textId="77777777" w:rsidR="00103A47" w:rsidRPr="00EB013F" w:rsidRDefault="00103A47" w:rsidP="00103A47">
      <w:pPr>
        <w:spacing w:after="0" w:line="240" w:lineRule="auto"/>
        <w:rPr>
          <w:rFonts w:asciiTheme="majorHAnsi" w:eastAsia="Times New Roman" w:hAnsiTheme="majorHAnsi" w:cstheme="majorHAnsi"/>
          <w:sz w:val="24"/>
          <w:szCs w:val="24"/>
          <w:lang w:val="it-CH"/>
        </w:rPr>
      </w:pPr>
      <w:r w:rsidRPr="00EB013F">
        <w:rPr>
          <w:rFonts w:asciiTheme="majorHAnsi" w:eastAsia="Times New Roman" w:hAnsiTheme="majorHAnsi" w:cstheme="majorHAnsi"/>
          <w:sz w:val="24"/>
          <w:szCs w:val="24"/>
          <w:lang w:val="it-CH"/>
        </w:rPr>
        <w:t xml:space="preserve"> </w:t>
      </w:r>
    </w:p>
    <w:p w14:paraId="29671123" w14:textId="62F04063" w:rsidR="00103A47" w:rsidRPr="00EB013F" w:rsidRDefault="00845DD2" w:rsidP="00103A47">
      <w:pPr>
        <w:shd w:val="clear" w:color="auto" w:fill="FFFFFF"/>
        <w:spacing w:after="0" w:line="240" w:lineRule="auto"/>
        <w:jc w:val="both"/>
        <w:rPr>
          <w:rFonts w:asciiTheme="majorHAnsi" w:eastAsia="Times New Roman" w:hAnsiTheme="majorHAnsi" w:cstheme="majorHAnsi"/>
          <w:color w:val="000000"/>
          <w:bdr w:val="none" w:sz="0" w:space="0" w:color="auto" w:frame="1"/>
          <w:lang w:val="it-CH"/>
        </w:rPr>
      </w:pPr>
      <w:r w:rsidRPr="00EB013F">
        <w:rPr>
          <w:rFonts w:asciiTheme="majorHAnsi" w:eastAsia="Times New Roman" w:hAnsiTheme="majorHAnsi" w:cstheme="majorHAnsi"/>
          <w:b/>
          <w:color w:val="000000"/>
          <w:u w:val="single"/>
          <w:bdr w:val="none" w:sz="0" w:space="0" w:color="auto" w:frame="1"/>
          <w:lang w:val="it-CH"/>
        </w:rPr>
        <w:t xml:space="preserve">North America and the </w:t>
      </w:r>
      <w:r w:rsidR="00103A47" w:rsidRPr="00EB013F">
        <w:rPr>
          <w:rFonts w:asciiTheme="majorHAnsi" w:eastAsia="Times New Roman" w:hAnsiTheme="majorHAnsi" w:cstheme="majorHAnsi"/>
          <w:b/>
          <w:color w:val="000000"/>
          <w:u w:val="single"/>
          <w:bdr w:val="none" w:sz="0" w:space="0" w:color="auto" w:frame="1"/>
          <w:lang w:val="it-CH"/>
        </w:rPr>
        <w:t>Caribbean</w:t>
      </w:r>
      <w:r w:rsidR="00103A47" w:rsidRPr="00EB013F">
        <w:rPr>
          <w:rFonts w:asciiTheme="majorHAnsi" w:eastAsia="Times New Roman" w:hAnsiTheme="majorHAnsi" w:cstheme="majorHAnsi"/>
          <w:color w:val="000000"/>
          <w:bdr w:val="none" w:sz="0" w:space="0" w:color="auto" w:frame="1"/>
          <w:lang w:val="it-CH"/>
        </w:rPr>
        <w:t xml:space="preserve">: Antigua and Barbuda, Bahamas, Barbados, </w:t>
      </w:r>
      <w:r w:rsidR="004E6D37" w:rsidRPr="00EB013F">
        <w:rPr>
          <w:rFonts w:asciiTheme="majorHAnsi" w:eastAsia="Times New Roman" w:hAnsiTheme="majorHAnsi" w:cstheme="majorHAnsi"/>
          <w:color w:val="000000"/>
          <w:bdr w:val="none" w:sz="0" w:space="0" w:color="auto" w:frame="1"/>
        </w:rPr>
        <w:t xml:space="preserve">Belize, Canada, </w:t>
      </w:r>
      <w:r w:rsidR="00EE1902">
        <w:rPr>
          <w:rFonts w:asciiTheme="majorHAnsi" w:eastAsia="Times New Roman" w:hAnsiTheme="majorHAnsi" w:cstheme="majorHAnsi"/>
          <w:color w:val="000000"/>
          <w:bdr w:val="none" w:sz="0" w:space="0" w:color="auto" w:frame="1"/>
          <w:lang w:val="it-CH"/>
        </w:rPr>
        <w:t>Dominica</w:t>
      </w:r>
      <w:r w:rsidR="00103A47" w:rsidRPr="00EB013F">
        <w:rPr>
          <w:rFonts w:asciiTheme="majorHAnsi" w:eastAsia="Times New Roman" w:hAnsiTheme="majorHAnsi" w:cstheme="majorHAnsi"/>
          <w:color w:val="000000"/>
          <w:bdr w:val="none" w:sz="0" w:space="0" w:color="auto" w:frame="1"/>
          <w:lang w:val="it-CH"/>
        </w:rPr>
        <w:t xml:space="preserve">, </w:t>
      </w:r>
      <w:r w:rsidR="00871418" w:rsidRPr="00EB013F">
        <w:rPr>
          <w:rFonts w:asciiTheme="majorHAnsi" w:eastAsia="Times New Roman" w:hAnsiTheme="majorHAnsi" w:cstheme="majorHAnsi"/>
          <w:color w:val="000000"/>
          <w:bdr w:val="none" w:sz="0" w:space="0" w:color="auto" w:frame="1"/>
          <w:lang w:val="it-CH"/>
        </w:rPr>
        <w:t xml:space="preserve">Guyana, </w:t>
      </w:r>
      <w:r w:rsidR="00103A47" w:rsidRPr="00EB013F">
        <w:rPr>
          <w:rFonts w:asciiTheme="majorHAnsi" w:eastAsia="Times New Roman" w:hAnsiTheme="majorHAnsi" w:cstheme="majorHAnsi"/>
          <w:color w:val="000000"/>
          <w:bdr w:val="none" w:sz="0" w:space="0" w:color="auto" w:frame="1"/>
          <w:lang w:val="it-CH"/>
        </w:rPr>
        <w:t>Grenada, Haiti, Jamaica,</w:t>
      </w:r>
      <w:r w:rsidR="004E6D37" w:rsidRPr="00EB013F">
        <w:rPr>
          <w:rFonts w:asciiTheme="majorHAnsi" w:eastAsia="Times New Roman" w:hAnsiTheme="majorHAnsi" w:cstheme="majorHAnsi"/>
          <w:color w:val="000000"/>
          <w:bdr w:val="none" w:sz="0" w:space="0" w:color="auto" w:frame="1"/>
          <w:lang w:val="it-CH"/>
        </w:rPr>
        <w:t xml:space="preserve"> United States of America,</w:t>
      </w:r>
      <w:r w:rsidR="00103A47" w:rsidRPr="00EB013F">
        <w:rPr>
          <w:rFonts w:asciiTheme="majorHAnsi" w:eastAsia="Times New Roman" w:hAnsiTheme="majorHAnsi" w:cstheme="majorHAnsi"/>
          <w:color w:val="000000"/>
          <w:bdr w:val="none" w:sz="0" w:space="0" w:color="auto" w:frame="1"/>
          <w:lang w:val="it-CH"/>
        </w:rPr>
        <w:t xml:space="preserve"> Saint Kitts and Nevis, Saint Lucia, Saint Vincent and the Grenadines, </w:t>
      </w:r>
      <w:r w:rsidR="00871418" w:rsidRPr="00EB013F">
        <w:rPr>
          <w:rFonts w:asciiTheme="majorHAnsi" w:eastAsia="Times New Roman" w:hAnsiTheme="majorHAnsi" w:cstheme="majorHAnsi"/>
          <w:color w:val="000000"/>
          <w:bdr w:val="none" w:sz="0" w:space="0" w:color="auto" w:frame="1"/>
          <w:lang w:val="it-CH"/>
        </w:rPr>
        <w:t xml:space="preserve">Surinam </w:t>
      </w:r>
      <w:r w:rsidR="00103A47" w:rsidRPr="00EB013F">
        <w:rPr>
          <w:rFonts w:asciiTheme="majorHAnsi" w:eastAsia="Times New Roman" w:hAnsiTheme="majorHAnsi" w:cstheme="majorHAnsi"/>
          <w:color w:val="000000"/>
          <w:bdr w:val="none" w:sz="0" w:space="0" w:color="auto" w:frame="1"/>
          <w:lang w:val="it-CH"/>
        </w:rPr>
        <w:t>and Trinidad and Tobago. </w:t>
      </w:r>
    </w:p>
    <w:p w14:paraId="54E27C9A" w14:textId="77777777" w:rsidR="004E6D37" w:rsidRPr="00EB013F" w:rsidRDefault="004E6D37" w:rsidP="00103A47">
      <w:pPr>
        <w:shd w:val="clear" w:color="auto" w:fill="FFFFFF"/>
        <w:spacing w:after="0" w:line="240" w:lineRule="auto"/>
        <w:jc w:val="both"/>
        <w:rPr>
          <w:rFonts w:asciiTheme="majorHAnsi" w:eastAsia="Times New Roman" w:hAnsiTheme="majorHAnsi" w:cstheme="majorHAnsi"/>
          <w:color w:val="000000"/>
          <w:bdr w:val="none" w:sz="0" w:space="0" w:color="auto" w:frame="1"/>
          <w:lang w:val="it-CH"/>
        </w:rPr>
      </w:pPr>
    </w:p>
    <w:p w14:paraId="720937C4" w14:textId="3AFA5890" w:rsidR="00103A47" w:rsidRPr="00EE1902" w:rsidRDefault="00103A47" w:rsidP="00103A47">
      <w:pPr>
        <w:shd w:val="clear" w:color="auto" w:fill="FFFFFF"/>
        <w:spacing w:after="0" w:line="240" w:lineRule="auto"/>
        <w:jc w:val="both"/>
        <w:rPr>
          <w:rFonts w:asciiTheme="majorHAnsi" w:eastAsia="Times New Roman" w:hAnsiTheme="majorHAnsi" w:cstheme="majorHAnsi"/>
          <w:color w:val="000000"/>
          <w:bdr w:val="none" w:sz="0" w:space="0" w:color="auto" w:frame="1"/>
          <w:lang w:val="es-ES"/>
        </w:rPr>
      </w:pPr>
      <w:r w:rsidRPr="00EB013F">
        <w:rPr>
          <w:rFonts w:asciiTheme="majorHAnsi" w:eastAsia="Times New Roman" w:hAnsiTheme="majorHAnsi" w:cstheme="majorHAnsi"/>
          <w:b/>
          <w:color w:val="000000"/>
          <w:u w:val="single"/>
          <w:bdr w:val="none" w:sz="0" w:space="0" w:color="auto" w:frame="1"/>
          <w:lang w:val="es-ES"/>
        </w:rPr>
        <w:t xml:space="preserve">Central and </w:t>
      </w:r>
      <w:r w:rsidR="004E6D37" w:rsidRPr="00EB013F">
        <w:rPr>
          <w:rFonts w:asciiTheme="majorHAnsi" w:eastAsia="Times New Roman" w:hAnsiTheme="majorHAnsi" w:cstheme="majorHAnsi"/>
          <w:b/>
          <w:color w:val="000000"/>
          <w:u w:val="single"/>
          <w:bdr w:val="none" w:sz="0" w:space="0" w:color="auto" w:frame="1"/>
          <w:lang w:val="es-ES"/>
        </w:rPr>
        <w:t xml:space="preserve">South </w:t>
      </w:r>
      <w:r w:rsidRPr="00EB013F">
        <w:rPr>
          <w:rFonts w:asciiTheme="majorHAnsi" w:eastAsia="Times New Roman" w:hAnsiTheme="majorHAnsi" w:cstheme="majorHAnsi"/>
          <w:b/>
          <w:color w:val="000000"/>
          <w:u w:val="single"/>
          <w:bdr w:val="none" w:sz="0" w:space="0" w:color="auto" w:frame="1"/>
          <w:lang w:val="es-ES"/>
        </w:rPr>
        <w:t>America</w:t>
      </w:r>
      <w:r w:rsidR="00EE1902">
        <w:rPr>
          <w:rFonts w:asciiTheme="majorHAnsi" w:eastAsia="Times New Roman" w:hAnsiTheme="majorHAnsi" w:cstheme="majorHAnsi"/>
          <w:color w:val="000000"/>
          <w:bdr w:val="none" w:sz="0" w:space="0" w:color="auto" w:frame="1"/>
          <w:lang w:val="es-ES"/>
        </w:rPr>
        <w:t xml:space="preserve">: </w:t>
      </w:r>
      <w:r w:rsidR="00EE1902" w:rsidRPr="00EE1902">
        <w:rPr>
          <w:rFonts w:asciiTheme="majorHAnsi" w:eastAsia="Times New Roman" w:hAnsiTheme="majorHAnsi" w:cstheme="majorHAnsi"/>
          <w:color w:val="000000"/>
          <w:bdr w:val="none" w:sz="0" w:space="0" w:color="auto" w:frame="1"/>
          <w:lang w:val="it-CH"/>
        </w:rPr>
        <w:t>Argentina, Bolivia (Plurinational State of), Brazil, Chile, Colombia, Costa Rica, Cuba, Dominican Republic, Ecuador, El Salvador, Guatemala, Honduras, Mexico, Nicaragua, Panama, Paraguay, Peru, Spain, Uruguay, and Venezuela (Bolivarian Republic of)</w:t>
      </w:r>
      <w:r w:rsidRPr="00EE1902">
        <w:rPr>
          <w:rFonts w:asciiTheme="majorHAnsi" w:eastAsia="Times New Roman" w:hAnsiTheme="majorHAnsi" w:cstheme="majorHAnsi"/>
          <w:color w:val="000000"/>
          <w:bdr w:val="none" w:sz="0" w:space="0" w:color="auto" w:frame="1"/>
          <w:lang w:val="es-ES"/>
        </w:rPr>
        <w:t>. </w:t>
      </w:r>
    </w:p>
    <w:p w14:paraId="6A7AAC29" w14:textId="6E764689" w:rsidR="000B69B3" w:rsidRPr="00EB013F" w:rsidRDefault="00103A47" w:rsidP="00103A47">
      <w:pPr>
        <w:shd w:val="clear" w:color="auto" w:fill="FFFFFF"/>
        <w:spacing w:after="0" w:line="240" w:lineRule="auto"/>
        <w:jc w:val="both"/>
        <w:rPr>
          <w:rFonts w:asciiTheme="majorHAnsi" w:eastAsia="Times New Roman" w:hAnsiTheme="majorHAnsi" w:cstheme="majorHAnsi"/>
          <w:color w:val="000000"/>
          <w:bdr w:val="none" w:sz="0" w:space="0" w:color="auto" w:frame="1"/>
          <w:lang w:val="es-ES"/>
        </w:rPr>
      </w:pPr>
      <w:r w:rsidRPr="00EB013F">
        <w:rPr>
          <w:rFonts w:asciiTheme="majorHAnsi" w:eastAsia="Times New Roman" w:hAnsiTheme="majorHAnsi" w:cstheme="majorHAnsi"/>
          <w:color w:val="000000"/>
          <w:bdr w:val="none" w:sz="0" w:space="0" w:color="auto" w:frame="1"/>
          <w:lang w:val="es-ES"/>
        </w:rPr>
        <w:t> </w:t>
      </w:r>
    </w:p>
    <w:p w14:paraId="1FCBE3A3" w14:textId="68263EB2" w:rsidR="00103A47" w:rsidRPr="00A57358" w:rsidRDefault="00103A47" w:rsidP="00103A47">
      <w:pPr>
        <w:spacing w:after="0" w:line="240" w:lineRule="auto"/>
        <w:jc w:val="both"/>
        <w:rPr>
          <w:rFonts w:asciiTheme="majorHAnsi" w:eastAsia="Times New Roman" w:hAnsiTheme="majorHAnsi" w:cstheme="majorHAnsi"/>
          <w:sz w:val="24"/>
          <w:szCs w:val="24"/>
        </w:rPr>
      </w:pPr>
      <w:r w:rsidRPr="00A57358">
        <w:rPr>
          <w:rFonts w:asciiTheme="majorHAnsi" w:eastAsia="Times New Roman" w:hAnsiTheme="majorHAnsi" w:cstheme="majorHAnsi"/>
          <w:b/>
          <w:bCs/>
          <w:color w:val="000000"/>
          <w:u w:val="single"/>
          <w:bdr w:val="none" w:sz="0" w:space="0" w:color="auto" w:frame="1"/>
        </w:rPr>
        <w:t>Asia-Pacific</w:t>
      </w:r>
      <w:r w:rsidRPr="00A57358">
        <w:rPr>
          <w:rFonts w:asciiTheme="majorHAnsi" w:eastAsia="Times New Roman" w:hAnsiTheme="majorHAnsi" w:cstheme="majorHAnsi"/>
          <w:b/>
          <w:bCs/>
          <w:color w:val="000000"/>
          <w:bdr w:val="none" w:sz="0" w:space="0" w:color="auto" w:frame="1"/>
        </w:rPr>
        <w:t>: </w:t>
      </w:r>
    </w:p>
    <w:p w14:paraId="6BE8A1CE" w14:textId="77777777" w:rsidR="00103A47" w:rsidRPr="00A57358" w:rsidRDefault="00103A47" w:rsidP="00103A47">
      <w:pPr>
        <w:spacing w:after="0" w:line="240" w:lineRule="auto"/>
        <w:rPr>
          <w:rFonts w:asciiTheme="majorHAnsi" w:eastAsia="Times New Roman" w:hAnsiTheme="majorHAnsi" w:cstheme="majorHAnsi"/>
          <w:sz w:val="24"/>
          <w:szCs w:val="24"/>
        </w:rPr>
      </w:pPr>
    </w:p>
    <w:p w14:paraId="56944183" w14:textId="09D99BE5" w:rsidR="00103A47" w:rsidRPr="00EB013F" w:rsidRDefault="00103A47" w:rsidP="00103A47">
      <w:pPr>
        <w:shd w:val="clear" w:color="auto" w:fill="FFFFFF"/>
        <w:spacing w:after="0" w:line="240" w:lineRule="auto"/>
        <w:jc w:val="both"/>
        <w:rPr>
          <w:rFonts w:asciiTheme="majorHAnsi" w:eastAsia="Times New Roman" w:hAnsiTheme="majorHAnsi" w:cstheme="majorHAnsi"/>
          <w:color w:val="000000"/>
          <w:bdr w:val="none" w:sz="0" w:space="0" w:color="auto" w:frame="1"/>
          <w:lang w:val="en-US"/>
        </w:rPr>
      </w:pPr>
      <w:r w:rsidRPr="00EB013F">
        <w:rPr>
          <w:rFonts w:asciiTheme="majorHAnsi" w:eastAsia="Times New Roman" w:hAnsiTheme="majorHAnsi" w:cstheme="majorHAnsi"/>
          <w:color w:val="000000"/>
          <w:bdr w:val="none" w:sz="0" w:space="0" w:color="auto" w:frame="1"/>
          <w:lang w:val="en-US"/>
        </w:rPr>
        <w:t>Pacific: Australia, New Zealand and the Pacific Islands Countries (Cook Islands, Federated States of Micronesia, Fiji, Kiribati, Nauru, Niue, Palau, Papua New Guinea, the Republic of the Marshall Islands, Samoa, Solomon Islands, Tonga, Tuvalu, and Vanuatu). South East Asia: Brunei Darussalam, Cambodia, Indonesia, Laos, Malaysia, M</w:t>
      </w:r>
      <w:r w:rsidR="003129CA" w:rsidRPr="00EB013F">
        <w:rPr>
          <w:rFonts w:asciiTheme="majorHAnsi" w:eastAsia="Times New Roman" w:hAnsiTheme="majorHAnsi" w:cstheme="majorHAnsi"/>
          <w:color w:val="000000"/>
          <w:bdr w:val="none" w:sz="0" w:space="0" w:color="auto" w:frame="1"/>
          <w:lang w:val="en-US"/>
        </w:rPr>
        <w:t xml:space="preserve">yanmar, Philippines, Singapore, </w:t>
      </w:r>
      <w:r w:rsidRPr="00EB013F">
        <w:rPr>
          <w:rFonts w:asciiTheme="majorHAnsi" w:eastAsia="Times New Roman" w:hAnsiTheme="majorHAnsi" w:cstheme="majorHAnsi"/>
          <w:color w:val="000000"/>
          <w:bdr w:val="none" w:sz="0" w:space="0" w:color="auto" w:frame="1"/>
          <w:lang w:val="en-US"/>
        </w:rPr>
        <w:t>Thailand, Timor-Leste, Vietnam.  North East Asia: China, Japan, Mongolia, the Democratic People's Republic of Korea, and the Republic of Korea. South Asia: Afghanistan, Bangladesh, Bhutan, India, Islamic Republic of Iran, Maldives, Nepal, Pakistan, and Sri Lanka. </w:t>
      </w:r>
    </w:p>
    <w:p w14:paraId="10A22B2A" w14:textId="77777777" w:rsidR="00103A47" w:rsidRPr="00EB013F" w:rsidRDefault="00103A47" w:rsidP="00103A47">
      <w:pPr>
        <w:shd w:val="clear" w:color="auto" w:fill="FFFFFF"/>
        <w:spacing w:after="0" w:line="240" w:lineRule="auto"/>
        <w:jc w:val="both"/>
        <w:rPr>
          <w:rFonts w:asciiTheme="majorHAnsi" w:eastAsia="Times New Roman" w:hAnsiTheme="majorHAnsi" w:cstheme="majorHAnsi"/>
          <w:color w:val="000000"/>
          <w:lang w:val="en-US"/>
        </w:rPr>
      </w:pPr>
      <w:r w:rsidRPr="00EB013F">
        <w:rPr>
          <w:rFonts w:asciiTheme="majorHAnsi" w:eastAsia="Times New Roman" w:hAnsiTheme="majorHAnsi" w:cstheme="majorHAnsi"/>
          <w:color w:val="000000"/>
          <w:bdr w:val="none" w:sz="0" w:space="0" w:color="auto" w:frame="1"/>
          <w:lang w:val="en-US"/>
        </w:rPr>
        <w:t> </w:t>
      </w:r>
    </w:p>
    <w:p w14:paraId="385EA54D" w14:textId="30475ADC" w:rsidR="00103A47" w:rsidRPr="00EB013F" w:rsidRDefault="000B69B3" w:rsidP="00103A47">
      <w:pPr>
        <w:spacing w:after="0" w:line="240" w:lineRule="auto"/>
        <w:rPr>
          <w:rFonts w:asciiTheme="majorHAnsi" w:eastAsia="Times New Roman" w:hAnsiTheme="majorHAnsi" w:cstheme="majorHAnsi"/>
          <w:sz w:val="24"/>
          <w:szCs w:val="24"/>
          <w:lang w:val="en-US"/>
        </w:rPr>
      </w:pPr>
      <w:r w:rsidRPr="00EB013F">
        <w:rPr>
          <w:rFonts w:asciiTheme="majorHAnsi" w:eastAsia="Times New Roman" w:hAnsiTheme="majorHAnsi" w:cstheme="majorHAnsi"/>
          <w:b/>
          <w:bCs/>
          <w:color w:val="000000"/>
          <w:u w:val="single"/>
          <w:bdr w:val="none" w:sz="0" w:space="0" w:color="auto" w:frame="1"/>
          <w:lang w:val="en-US"/>
        </w:rPr>
        <w:t xml:space="preserve">Central Asia and </w:t>
      </w:r>
      <w:r w:rsidR="00103A47" w:rsidRPr="00EB013F">
        <w:rPr>
          <w:rFonts w:asciiTheme="majorHAnsi" w:eastAsia="Times New Roman" w:hAnsiTheme="majorHAnsi" w:cstheme="majorHAnsi"/>
          <w:b/>
          <w:bCs/>
          <w:color w:val="000000"/>
          <w:u w:val="single"/>
          <w:bdr w:val="none" w:sz="0" w:space="0" w:color="auto" w:frame="1"/>
          <w:lang w:val="en-US"/>
        </w:rPr>
        <w:t>Eastern Europe</w:t>
      </w:r>
      <w:r w:rsidR="00103A47" w:rsidRPr="00EB013F">
        <w:rPr>
          <w:rFonts w:asciiTheme="majorHAnsi" w:eastAsia="Times New Roman" w:hAnsiTheme="majorHAnsi" w:cstheme="majorHAnsi"/>
          <w:color w:val="000000"/>
          <w:bdr w:val="none" w:sz="0" w:space="0" w:color="auto" w:frame="1"/>
          <w:lang w:val="en-US"/>
        </w:rPr>
        <w:t>: </w:t>
      </w:r>
    </w:p>
    <w:p w14:paraId="21F859E9" w14:textId="77777777" w:rsidR="00103A47" w:rsidRPr="00EB013F" w:rsidRDefault="00103A47" w:rsidP="00103A47">
      <w:pPr>
        <w:shd w:val="clear" w:color="auto" w:fill="FFFFFF"/>
        <w:spacing w:after="0" w:line="240" w:lineRule="auto"/>
        <w:jc w:val="both"/>
        <w:rPr>
          <w:rFonts w:asciiTheme="majorHAnsi" w:eastAsia="Times New Roman" w:hAnsiTheme="majorHAnsi" w:cstheme="majorHAnsi"/>
          <w:color w:val="000000"/>
          <w:lang w:val="en-US"/>
        </w:rPr>
      </w:pPr>
    </w:p>
    <w:p w14:paraId="4F9DF871" w14:textId="558DCF14" w:rsidR="00103A47" w:rsidRDefault="00103A47" w:rsidP="00103A47">
      <w:pPr>
        <w:shd w:val="clear" w:color="auto" w:fill="FFFFFF"/>
        <w:spacing w:after="0" w:line="240" w:lineRule="auto"/>
        <w:jc w:val="both"/>
        <w:rPr>
          <w:rFonts w:asciiTheme="majorHAnsi" w:eastAsia="Times New Roman" w:hAnsiTheme="majorHAnsi" w:cstheme="majorHAnsi"/>
          <w:color w:val="000000"/>
          <w:bdr w:val="none" w:sz="0" w:space="0" w:color="auto" w:frame="1"/>
          <w:lang w:val="en-US"/>
        </w:rPr>
      </w:pPr>
      <w:r w:rsidRPr="00EB013F">
        <w:rPr>
          <w:rFonts w:asciiTheme="majorHAnsi" w:eastAsia="Times New Roman" w:hAnsiTheme="majorHAnsi" w:cstheme="majorHAnsi"/>
          <w:color w:val="000000"/>
          <w:bdr w:val="none" w:sz="0" w:space="0" w:color="auto" w:frame="1"/>
          <w:lang w:val="en-US"/>
        </w:rPr>
        <w:t xml:space="preserve">Central Asia: Kazakhstan, Kyrgyzstan, Tajikistan, Turkmenistan, and Uzbekistan. Eastern Europe: Albania, Armenia, Azerbaijan, Belarus, Bosnia and Herzegovina, Georgia, </w:t>
      </w:r>
      <w:r w:rsidR="00B635FC" w:rsidRPr="00EB013F">
        <w:rPr>
          <w:rFonts w:asciiTheme="majorHAnsi" w:eastAsia="Times New Roman" w:hAnsiTheme="majorHAnsi" w:cstheme="majorHAnsi"/>
          <w:color w:val="000000"/>
          <w:bdr w:val="none" w:sz="0" w:space="0" w:color="auto" w:frame="1"/>
          <w:lang w:val="en-US"/>
        </w:rPr>
        <w:t>Kosovo</w:t>
      </w:r>
      <w:r w:rsidR="00B3567B">
        <w:rPr>
          <w:rFonts w:asciiTheme="majorHAnsi" w:eastAsia="Times New Roman" w:hAnsiTheme="majorHAnsi" w:cstheme="majorHAnsi"/>
          <w:color w:val="000000"/>
          <w:bdr w:val="none" w:sz="0" w:space="0" w:color="auto" w:frame="1"/>
          <w:lang w:val="en-US"/>
        </w:rPr>
        <w:t>*</w:t>
      </w:r>
      <w:r w:rsidR="00B635FC" w:rsidRPr="00EB013F">
        <w:rPr>
          <w:rFonts w:asciiTheme="majorHAnsi" w:eastAsia="Times New Roman" w:hAnsiTheme="majorHAnsi" w:cstheme="majorHAnsi"/>
          <w:color w:val="000000"/>
          <w:bdr w:val="none" w:sz="0" w:space="0" w:color="auto" w:frame="1"/>
          <w:lang w:val="en-US"/>
        </w:rPr>
        <w:t xml:space="preserve">, </w:t>
      </w:r>
      <w:r w:rsidRPr="00EB013F">
        <w:rPr>
          <w:rFonts w:asciiTheme="majorHAnsi" w:eastAsia="Times New Roman" w:hAnsiTheme="majorHAnsi" w:cstheme="majorHAnsi"/>
          <w:color w:val="000000"/>
          <w:bdr w:val="none" w:sz="0" w:space="0" w:color="auto" w:frame="1"/>
          <w:lang w:val="en-US"/>
        </w:rPr>
        <w:t>North Macedonia, Montenegro, the Republic of M</w:t>
      </w:r>
      <w:r w:rsidR="00EE1902">
        <w:rPr>
          <w:rFonts w:asciiTheme="majorHAnsi" w:eastAsia="Times New Roman" w:hAnsiTheme="majorHAnsi" w:cstheme="majorHAnsi"/>
          <w:color w:val="000000"/>
          <w:bdr w:val="none" w:sz="0" w:space="0" w:color="auto" w:frame="1"/>
          <w:lang w:val="en-US"/>
        </w:rPr>
        <w:t>oldova, the Russian Federation</w:t>
      </w:r>
      <w:r w:rsidR="001F5C66">
        <w:rPr>
          <w:rFonts w:asciiTheme="majorHAnsi" w:eastAsia="Times New Roman" w:hAnsiTheme="majorHAnsi" w:cstheme="majorHAnsi"/>
          <w:color w:val="000000"/>
          <w:bdr w:val="none" w:sz="0" w:space="0" w:color="auto" w:frame="1"/>
          <w:lang w:val="en-US"/>
        </w:rPr>
        <w:t xml:space="preserve">, </w:t>
      </w:r>
      <w:r w:rsidRPr="00EB013F">
        <w:rPr>
          <w:rFonts w:asciiTheme="majorHAnsi" w:eastAsia="Times New Roman" w:hAnsiTheme="majorHAnsi" w:cstheme="majorHAnsi"/>
          <w:color w:val="000000"/>
          <w:bdr w:val="none" w:sz="0" w:space="0" w:color="auto" w:frame="1"/>
          <w:lang w:val="en-US"/>
        </w:rPr>
        <w:t>Serbia, and Ukraine. </w:t>
      </w:r>
    </w:p>
    <w:p w14:paraId="3C4E091C" w14:textId="14D5F457" w:rsidR="00B3567B" w:rsidRDefault="00B3567B" w:rsidP="00103A47">
      <w:pPr>
        <w:shd w:val="clear" w:color="auto" w:fill="FFFFFF"/>
        <w:spacing w:after="0" w:line="240" w:lineRule="auto"/>
        <w:jc w:val="both"/>
        <w:rPr>
          <w:rFonts w:asciiTheme="majorHAnsi" w:eastAsia="Times New Roman" w:hAnsiTheme="majorHAnsi" w:cstheme="majorHAnsi"/>
          <w:color w:val="000000"/>
          <w:bdr w:val="none" w:sz="0" w:space="0" w:color="auto" w:frame="1"/>
          <w:lang w:val="en-US"/>
        </w:rPr>
      </w:pPr>
    </w:p>
    <w:p w14:paraId="0AA5E193" w14:textId="1DBCF990" w:rsidR="00B3567B" w:rsidRPr="00B3567B" w:rsidRDefault="00B3567B" w:rsidP="00B3567B">
      <w:pPr>
        <w:shd w:val="clear" w:color="auto" w:fill="FFFFFF"/>
        <w:spacing w:after="0" w:line="240" w:lineRule="auto"/>
        <w:jc w:val="both"/>
        <w:rPr>
          <w:rFonts w:asciiTheme="majorHAnsi" w:eastAsia="Times New Roman" w:hAnsiTheme="majorHAnsi" w:cstheme="majorHAnsi"/>
          <w:color w:val="000000"/>
          <w:bdr w:val="none" w:sz="0" w:space="0" w:color="auto" w:frame="1"/>
          <w:lang w:val="es-ES"/>
        </w:rPr>
      </w:pPr>
      <w:r>
        <w:rPr>
          <w:rFonts w:asciiTheme="majorHAnsi" w:eastAsia="Times New Roman" w:hAnsiTheme="majorHAnsi" w:cstheme="majorHAnsi"/>
          <w:color w:val="000000"/>
          <w:bdr w:val="none" w:sz="0" w:space="0" w:color="auto" w:frame="1"/>
          <w:lang w:val="es-CO"/>
        </w:rPr>
        <w:t>*(</w:t>
      </w:r>
      <w:r w:rsidRPr="00B3567B">
        <w:rPr>
          <w:rFonts w:asciiTheme="majorHAnsi" w:eastAsia="Times New Roman" w:hAnsiTheme="majorHAnsi" w:cstheme="majorHAnsi"/>
          <w:color w:val="000000"/>
          <w:bdr w:val="none" w:sz="0" w:space="0" w:color="auto" w:frame="1"/>
          <w:lang w:val="es-ES"/>
        </w:rPr>
        <w:t>Toda referencia a Kosovo en el presente documento deberá interpretarse de conformidad con la</w:t>
      </w:r>
    </w:p>
    <w:p w14:paraId="6F0B5D42" w14:textId="61138E94" w:rsidR="00B3567B" w:rsidRPr="00B3567B" w:rsidRDefault="00E631C4" w:rsidP="00B3567B">
      <w:pPr>
        <w:shd w:val="clear" w:color="auto" w:fill="FFFFFF"/>
        <w:spacing w:after="0" w:line="240" w:lineRule="auto"/>
        <w:jc w:val="both"/>
        <w:rPr>
          <w:rFonts w:asciiTheme="majorHAnsi" w:eastAsia="Times New Roman" w:hAnsiTheme="majorHAnsi" w:cstheme="majorHAnsi"/>
          <w:color w:val="000000"/>
          <w:bdr w:val="none" w:sz="0" w:space="0" w:color="auto" w:frame="1"/>
          <w:lang w:val="es-CO"/>
        </w:rPr>
      </w:pPr>
      <w:hyperlink r:id="rId18" w:history="1">
        <w:r w:rsidR="00B3567B" w:rsidRPr="00B3567B">
          <w:rPr>
            <w:rStyle w:val="Hyperlink"/>
            <w:rFonts w:asciiTheme="majorHAnsi" w:eastAsia="Times New Roman" w:hAnsiTheme="majorHAnsi" w:cstheme="majorHAnsi"/>
            <w:bdr w:val="none" w:sz="0" w:space="0" w:color="auto" w:frame="1"/>
            <w:lang w:val="es-ES"/>
          </w:rPr>
          <w:t>resolución 1244 (1999)</w:t>
        </w:r>
      </w:hyperlink>
      <w:r w:rsidR="00B3567B" w:rsidRPr="00B3567B">
        <w:rPr>
          <w:rFonts w:asciiTheme="majorHAnsi" w:eastAsia="Times New Roman" w:hAnsiTheme="majorHAnsi" w:cstheme="majorHAnsi"/>
          <w:color w:val="000000"/>
          <w:bdr w:val="none" w:sz="0" w:space="0" w:color="auto" w:frame="1"/>
          <w:lang w:val="es-ES"/>
        </w:rPr>
        <w:t xml:space="preserve"> del Consejo de Seguridad</w:t>
      </w:r>
      <w:r w:rsidR="00B3567B">
        <w:rPr>
          <w:rFonts w:asciiTheme="majorHAnsi" w:eastAsia="Times New Roman" w:hAnsiTheme="majorHAnsi" w:cstheme="majorHAnsi"/>
          <w:color w:val="000000"/>
          <w:bdr w:val="none" w:sz="0" w:space="0" w:color="auto" w:frame="1"/>
          <w:lang w:val="es-ES"/>
        </w:rPr>
        <w:t>).</w:t>
      </w:r>
    </w:p>
    <w:p w14:paraId="12F6560B" w14:textId="77777777" w:rsidR="00B3567B" w:rsidRDefault="00B3567B" w:rsidP="00103A47">
      <w:pPr>
        <w:shd w:val="clear" w:color="auto" w:fill="FFFFFF"/>
        <w:spacing w:after="0" w:line="240" w:lineRule="auto"/>
        <w:jc w:val="both"/>
        <w:rPr>
          <w:rFonts w:asciiTheme="majorHAnsi" w:eastAsia="Times New Roman" w:hAnsiTheme="majorHAnsi" w:cstheme="majorHAnsi"/>
          <w:color w:val="000000"/>
          <w:bdr w:val="none" w:sz="0" w:space="0" w:color="auto" w:frame="1"/>
          <w:lang w:val="es-CO"/>
        </w:rPr>
      </w:pPr>
    </w:p>
    <w:p w14:paraId="7A50D4C0" w14:textId="51B11EC5" w:rsidR="00103A47" w:rsidRPr="00B3567B" w:rsidRDefault="00103A47" w:rsidP="00103A47">
      <w:pPr>
        <w:shd w:val="clear" w:color="auto" w:fill="FFFFFF"/>
        <w:spacing w:after="0" w:line="240" w:lineRule="auto"/>
        <w:jc w:val="both"/>
        <w:rPr>
          <w:rFonts w:asciiTheme="majorHAnsi" w:eastAsia="Times New Roman" w:hAnsiTheme="majorHAnsi" w:cstheme="majorHAnsi"/>
          <w:color w:val="000000"/>
          <w:bdr w:val="none" w:sz="0" w:space="0" w:color="auto" w:frame="1"/>
          <w:lang w:val="es-CO"/>
        </w:rPr>
      </w:pPr>
      <w:r w:rsidRPr="00B3567B">
        <w:rPr>
          <w:rFonts w:asciiTheme="majorHAnsi" w:eastAsia="Times New Roman" w:hAnsiTheme="majorHAnsi" w:cstheme="majorHAnsi"/>
          <w:color w:val="000000"/>
          <w:bdr w:val="none" w:sz="0" w:space="0" w:color="auto" w:frame="1"/>
          <w:lang w:val="es-CO"/>
        </w:rPr>
        <w:t> </w:t>
      </w:r>
    </w:p>
    <w:p w14:paraId="09FEB174" w14:textId="0A0B94D1" w:rsidR="00103A47" w:rsidRPr="00EB013F" w:rsidRDefault="00103A47" w:rsidP="00103A47">
      <w:pPr>
        <w:spacing w:after="0" w:line="240" w:lineRule="auto"/>
        <w:jc w:val="both"/>
        <w:rPr>
          <w:rFonts w:asciiTheme="majorHAnsi" w:eastAsia="Times New Roman" w:hAnsiTheme="majorHAnsi" w:cstheme="majorHAnsi"/>
          <w:sz w:val="24"/>
          <w:szCs w:val="24"/>
          <w:lang w:val="en-US"/>
        </w:rPr>
      </w:pPr>
      <w:r w:rsidRPr="00EB013F">
        <w:rPr>
          <w:rFonts w:asciiTheme="majorHAnsi" w:eastAsia="Times New Roman" w:hAnsiTheme="majorHAnsi" w:cstheme="majorHAnsi"/>
          <w:b/>
          <w:bCs/>
          <w:color w:val="000000"/>
          <w:u w:val="single"/>
          <w:bdr w:val="none" w:sz="0" w:space="0" w:color="auto" w:frame="1"/>
          <w:lang w:val="en-US"/>
        </w:rPr>
        <w:t>European Union and other states in Western Europe:</w:t>
      </w:r>
      <w:r w:rsidRPr="00EB013F">
        <w:rPr>
          <w:rFonts w:asciiTheme="majorHAnsi" w:eastAsia="Times New Roman" w:hAnsiTheme="majorHAnsi" w:cstheme="majorHAnsi"/>
          <w:color w:val="000000"/>
          <w:bdr w:val="none" w:sz="0" w:space="0" w:color="auto" w:frame="1"/>
          <w:lang w:val="en-US"/>
        </w:rPr>
        <w:t> </w:t>
      </w:r>
    </w:p>
    <w:p w14:paraId="0AEA719B" w14:textId="77777777" w:rsidR="00103A47" w:rsidRPr="00EB013F" w:rsidRDefault="00103A47" w:rsidP="00103A47">
      <w:pPr>
        <w:shd w:val="clear" w:color="auto" w:fill="FFFFFF"/>
        <w:spacing w:after="0" w:line="240" w:lineRule="auto"/>
        <w:jc w:val="both"/>
        <w:rPr>
          <w:rFonts w:asciiTheme="majorHAnsi" w:eastAsia="Times New Roman" w:hAnsiTheme="majorHAnsi" w:cstheme="majorHAnsi"/>
          <w:color w:val="000000"/>
          <w:lang w:val="en-US"/>
        </w:rPr>
      </w:pPr>
    </w:p>
    <w:p w14:paraId="5F14FF34" w14:textId="5C6E8B53" w:rsidR="00103A47" w:rsidRPr="00EB013F" w:rsidRDefault="00103A47" w:rsidP="00103A47">
      <w:pPr>
        <w:shd w:val="clear" w:color="auto" w:fill="FFFFFF"/>
        <w:spacing w:after="0" w:line="240" w:lineRule="auto"/>
        <w:jc w:val="both"/>
        <w:rPr>
          <w:rFonts w:asciiTheme="majorHAnsi" w:eastAsia="Times New Roman" w:hAnsiTheme="majorHAnsi" w:cstheme="majorHAnsi"/>
          <w:color w:val="000000"/>
          <w:bdr w:val="none" w:sz="0" w:space="0" w:color="auto" w:frame="1"/>
          <w:lang w:val="en-US"/>
        </w:rPr>
      </w:pPr>
      <w:r w:rsidRPr="00EB013F">
        <w:rPr>
          <w:rFonts w:asciiTheme="majorHAnsi" w:eastAsia="Times New Roman" w:hAnsiTheme="majorHAnsi" w:cstheme="majorHAnsi"/>
          <w:color w:val="000000"/>
          <w:bdr w:val="none" w:sz="0" w:space="0" w:color="auto" w:frame="1"/>
          <w:lang w:val="en-US"/>
        </w:rPr>
        <w:t>Andorra, Austria, Belgium, Bulgaria, Croatia, Cyprus, the Czech Republic, Denmark, Estonia, Finland, France, Germany, Greece, Hungary, Iceland, Ireland,</w:t>
      </w:r>
      <w:r w:rsidR="00EE1902">
        <w:rPr>
          <w:rFonts w:asciiTheme="majorHAnsi" w:eastAsia="Times New Roman" w:hAnsiTheme="majorHAnsi" w:cstheme="majorHAnsi"/>
          <w:color w:val="000000"/>
          <w:bdr w:val="none" w:sz="0" w:space="0" w:color="auto" w:frame="1"/>
          <w:lang w:val="en-US"/>
        </w:rPr>
        <w:t xml:space="preserve"> Israel, </w:t>
      </w:r>
      <w:r w:rsidRPr="00EB013F">
        <w:rPr>
          <w:rFonts w:asciiTheme="majorHAnsi" w:eastAsia="Times New Roman" w:hAnsiTheme="majorHAnsi" w:cstheme="majorHAnsi"/>
          <w:color w:val="000000"/>
          <w:bdr w:val="none" w:sz="0" w:space="0" w:color="auto" w:frame="1"/>
          <w:lang w:val="en-US"/>
        </w:rPr>
        <w:t>Italy, Latvia, Liechtenstein, Lithua</w:t>
      </w:r>
      <w:r w:rsidR="00207930" w:rsidRPr="00EB013F">
        <w:rPr>
          <w:rFonts w:asciiTheme="majorHAnsi" w:eastAsia="Times New Roman" w:hAnsiTheme="majorHAnsi" w:cstheme="majorHAnsi"/>
          <w:color w:val="000000"/>
          <w:bdr w:val="none" w:sz="0" w:space="0" w:color="auto" w:frame="1"/>
          <w:lang w:val="en-US"/>
        </w:rPr>
        <w:t>nia, Luxembourg, Malta, Monaco,</w:t>
      </w:r>
      <w:r w:rsidRPr="00EB013F">
        <w:rPr>
          <w:rFonts w:asciiTheme="majorHAnsi" w:eastAsia="Times New Roman" w:hAnsiTheme="majorHAnsi" w:cstheme="majorHAnsi"/>
          <w:color w:val="000000"/>
          <w:bdr w:val="none" w:sz="0" w:space="0" w:color="auto" w:frame="1"/>
          <w:lang w:val="en-US"/>
        </w:rPr>
        <w:t xml:space="preserve"> Netherlands, Norway, Poland, Portugal, Romania, San Marino, Serbia, Slovenia, Slovakia, Spain, Sweden, Switzerland, Turkey, and United Kingdom</w:t>
      </w:r>
      <w:r w:rsidR="00B247C7">
        <w:rPr>
          <w:rFonts w:asciiTheme="majorHAnsi" w:eastAsia="Times New Roman" w:hAnsiTheme="majorHAnsi" w:cstheme="majorHAnsi"/>
          <w:color w:val="000000"/>
          <w:bdr w:val="none" w:sz="0" w:space="0" w:color="auto" w:frame="1"/>
          <w:lang w:val="en-US"/>
        </w:rPr>
        <w:t xml:space="preserve"> of Great Britain and Northern Ireland</w:t>
      </w:r>
      <w:r w:rsidRPr="00EB013F">
        <w:rPr>
          <w:rFonts w:asciiTheme="majorHAnsi" w:eastAsia="Times New Roman" w:hAnsiTheme="majorHAnsi" w:cstheme="majorHAnsi"/>
          <w:color w:val="000000"/>
          <w:bdr w:val="none" w:sz="0" w:space="0" w:color="auto" w:frame="1"/>
          <w:lang w:val="en-US"/>
        </w:rPr>
        <w:t>. </w:t>
      </w:r>
    </w:p>
    <w:p w14:paraId="438F5B10" w14:textId="44678239" w:rsidR="00103A47" w:rsidRDefault="00103A47" w:rsidP="00103A47">
      <w:pPr>
        <w:shd w:val="clear" w:color="auto" w:fill="FFFFFF"/>
        <w:spacing w:after="0" w:line="240" w:lineRule="auto"/>
        <w:jc w:val="both"/>
        <w:rPr>
          <w:rFonts w:asciiTheme="majorHAnsi" w:eastAsia="Times New Roman" w:hAnsiTheme="majorHAnsi" w:cstheme="majorHAnsi"/>
          <w:color w:val="000000"/>
          <w:lang w:val="en-US"/>
        </w:rPr>
      </w:pPr>
    </w:p>
    <w:p w14:paraId="51FB93E8" w14:textId="268ED1BB" w:rsidR="00B3567B" w:rsidRDefault="00B3567B" w:rsidP="00103A47">
      <w:pPr>
        <w:shd w:val="clear" w:color="auto" w:fill="FFFFFF"/>
        <w:spacing w:after="0" w:line="240" w:lineRule="auto"/>
        <w:jc w:val="both"/>
        <w:rPr>
          <w:rFonts w:asciiTheme="majorHAnsi" w:eastAsia="Times New Roman" w:hAnsiTheme="majorHAnsi" w:cstheme="majorHAnsi"/>
          <w:color w:val="000000"/>
          <w:lang w:val="en-US"/>
        </w:rPr>
      </w:pPr>
    </w:p>
    <w:p w14:paraId="5010C534" w14:textId="45A4B1F6" w:rsidR="00B3567B" w:rsidRDefault="00B3567B" w:rsidP="00103A47">
      <w:pPr>
        <w:shd w:val="clear" w:color="auto" w:fill="FFFFFF"/>
        <w:spacing w:after="0" w:line="240" w:lineRule="auto"/>
        <w:jc w:val="both"/>
        <w:rPr>
          <w:rFonts w:asciiTheme="majorHAnsi" w:eastAsia="Times New Roman" w:hAnsiTheme="majorHAnsi" w:cstheme="majorHAnsi"/>
          <w:color w:val="000000"/>
          <w:lang w:val="en-US"/>
        </w:rPr>
      </w:pPr>
    </w:p>
    <w:p w14:paraId="5A4C0F39" w14:textId="77777777" w:rsidR="00B3567B" w:rsidRPr="00EB013F" w:rsidRDefault="00B3567B" w:rsidP="00103A47">
      <w:pPr>
        <w:shd w:val="clear" w:color="auto" w:fill="FFFFFF"/>
        <w:spacing w:after="0" w:line="240" w:lineRule="auto"/>
        <w:jc w:val="both"/>
        <w:rPr>
          <w:rFonts w:asciiTheme="majorHAnsi" w:eastAsia="Times New Roman" w:hAnsiTheme="majorHAnsi" w:cstheme="majorHAnsi"/>
          <w:color w:val="000000"/>
          <w:lang w:val="en-US"/>
        </w:rPr>
      </w:pPr>
    </w:p>
    <w:p w14:paraId="6DA5413D" w14:textId="5C619B0A" w:rsidR="00103A47" w:rsidRPr="00EB013F" w:rsidRDefault="00103A47" w:rsidP="00103A47">
      <w:pPr>
        <w:spacing w:after="0" w:line="240" w:lineRule="auto"/>
        <w:jc w:val="both"/>
        <w:rPr>
          <w:rFonts w:asciiTheme="majorHAnsi" w:eastAsia="Times New Roman" w:hAnsiTheme="majorHAnsi" w:cstheme="majorHAnsi"/>
          <w:sz w:val="24"/>
          <w:szCs w:val="24"/>
          <w:lang w:val="en-US"/>
        </w:rPr>
      </w:pPr>
      <w:r w:rsidRPr="00EB013F">
        <w:rPr>
          <w:rFonts w:asciiTheme="majorHAnsi" w:eastAsia="Times New Roman" w:hAnsiTheme="majorHAnsi" w:cstheme="majorHAnsi"/>
          <w:b/>
          <w:bCs/>
          <w:color w:val="000000"/>
          <w:u w:val="single"/>
          <w:bdr w:val="none" w:sz="0" w:space="0" w:color="auto" w:frame="1"/>
          <w:lang w:val="en-US"/>
        </w:rPr>
        <w:t>Middle East and North Africa:</w:t>
      </w:r>
      <w:r w:rsidRPr="00EB013F">
        <w:rPr>
          <w:rFonts w:asciiTheme="majorHAnsi" w:eastAsia="Times New Roman" w:hAnsiTheme="majorHAnsi" w:cstheme="majorHAnsi"/>
          <w:color w:val="000000"/>
          <w:bdr w:val="none" w:sz="0" w:space="0" w:color="auto" w:frame="1"/>
          <w:lang w:val="en-US"/>
        </w:rPr>
        <w:t> </w:t>
      </w:r>
      <w:r w:rsidRPr="00EB013F">
        <w:rPr>
          <w:rFonts w:asciiTheme="majorHAnsi" w:eastAsia="Times New Roman" w:hAnsiTheme="majorHAnsi" w:cstheme="majorHAnsi"/>
          <w:lang w:val="en-US"/>
        </w:rPr>
        <w:t xml:space="preserve"> </w:t>
      </w:r>
    </w:p>
    <w:p w14:paraId="77C4A57C" w14:textId="77777777" w:rsidR="00103A47" w:rsidRPr="00EB013F" w:rsidRDefault="00103A47" w:rsidP="00103A47">
      <w:pPr>
        <w:spacing w:after="0" w:line="240" w:lineRule="auto"/>
        <w:rPr>
          <w:rFonts w:asciiTheme="majorHAnsi" w:eastAsia="Times New Roman" w:hAnsiTheme="majorHAnsi" w:cstheme="majorHAnsi"/>
          <w:sz w:val="24"/>
          <w:szCs w:val="24"/>
          <w:lang w:val="en-US"/>
        </w:rPr>
      </w:pPr>
    </w:p>
    <w:p w14:paraId="4E0D8EA4" w14:textId="15DB1AC2" w:rsidR="00103A47" w:rsidRPr="00EB013F" w:rsidRDefault="00103A47" w:rsidP="00103A47">
      <w:pPr>
        <w:shd w:val="clear" w:color="auto" w:fill="FFFFFF"/>
        <w:spacing w:after="0" w:line="240" w:lineRule="auto"/>
        <w:jc w:val="both"/>
        <w:rPr>
          <w:rFonts w:asciiTheme="majorHAnsi" w:eastAsia="Times New Roman" w:hAnsiTheme="majorHAnsi" w:cstheme="majorHAnsi"/>
          <w:color w:val="000000"/>
          <w:bdr w:val="none" w:sz="0" w:space="0" w:color="auto" w:frame="1"/>
          <w:lang w:val="en-US"/>
        </w:rPr>
      </w:pPr>
      <w:r w:rsidRPr="00EB013F">
        <w:rPr>
          <w:rFonts w:asciiTheme="majorHAnsi" w:eastAsia="Times New Roman" w:hAnsiTheme="majorHAnsi" w:cstheme="majorHAnsi"/>
          <w:color w:val="000000"/>
          <w:bdr w:val="none" w:sz="0" w:space="0" w:color="auto" w:frame="1"/>
          <w:lang w:val="en-US"/>
        </w:rPr>
        <w:t xml:space="preserve">Middle East and the Gulf States: Bahrain, </w:t>
      </w:r>
      <w:r w:rsidR="00EE1902">
        <w:rPr>
          <w:rFonts w:asciiTheme="majorHAnsi" w:eastAsia="Times New Roman" w:hAnsiTheme="majorHAnsi" w:cstheme="majorHAnsi"/>
          <w:color w:val="000000"/>
          <w:bdr w:val="none" w:sz="0" w:space="0" w:color="auto" w:frame="1"/>
          <w:lang w:val="en-US"/>
        </w:rPr>
        <w:t>Iraq</w:t>
      </w:r>
      <w:r w:rsidR="00C05CE4" w:rsidRPr="00EB013F">
        <w:rPr>
          <w:rFonts w:asciiTheme="majorHAnsi" w:eastAsia="Times New Roman" w:hAnsiTheme="majorHAnsi" w:cstheme="majorHAnsi"/>
          <w:color w:val="000000"/>
          <w:bdr w:val="none" w:sz="0" w:space="0" w:color="auto" w:frame="1"/>
          <w:lang w:val="en-US"/>
        </w:rPr>
        <w:t xml:space="preserve">, </w:t>
      </w:r>
      <w:r w:rsidRPr="00EB013F">
        <w:rPr>
          <w:rFonts w:asciiTheme="majorHAnsi" w:eastAsia="Times New Roman" w:hAnsiTheme="majorHAnsi" w:cstheme="majorHAnsi"/>
          <w:color w:val="000000"/>
          <w:bdr w:val="none" w:sz="0" w:space="0" w:color="auto" w:frame="1"/>
          <w:lang w:val="en-US"/>
        </w:rPr>
        <w:t>Jordan, Kuwait, Lebanon, Oman, Qatar, Saudi A</w:t>
      </w:r>
      <w:r w:rsidR="00C05CE4" w:rsidRPr="00EB013F">
        <w:rPr>
          <w:rFonts w:asciiTheme="majorHAnsi" w:eastAsia="Times New Roman" w:hAnsiTheme="majorHAnsi" w:cstheme="majorHAnsi"/>
          <w:color w:val="000000"/>
          <w:bdr w:val="none" w:sz="0" w:space="0" w:color="auto" w:frame="1"/>
          <w:lang w:val="en-US"/>
        </w:rPr>
        <w:t xml:space="preserve">rabia, Syrian Arab Republic, </w:t>
      </w:r>
      <w:r w:rsidRPr="00EB013F">
        <w:rPr>
          <w:rFonts w:asciiTheme="majorHAnsi" w:eastAsia="Times New Roman" w:hAnsiTheme="majorHAnsi" w:cstheme="majorHAnsi"/>
          <w:color w:val="000000"/>
          <w:bdr w:val="none" w:sz="0" w:space="0" w:color="auto" w:frame="1"/>
          <w:lang w:val="en-US"/>
        </w:rPr>
        <w:t>State of Palestine, United Arab Emirates, and Yemen. </w:t>
      </w:r>
    </w:p>
    <w:p w14:paraId="15CD1305" w14:textId="5F5D0655" w:rsidR="00706D5C" w:rsidRDefault="00103A47" w:rsidP="00706D5C">
      <w:pPr>
        <w:shd w:val="clear" w:color="auto" w:fill="FFFFFF"/>
        <w:spacing w:after="0" w:line="240" w:lineRule="auto"/>
        <w:jc w:val="both"/>
        <w:rPr>
          <w:rFonts w:asciiTheme="majorHAnsi" w:eastAsia="Times New Roman" w:hAnsiTheme="majorHAnsi" w:cstheme="majorHAnsi"/>
          <w:color w:val="000000"/>
          <w:bdr w:val="none" w:sz="0" w:space="0" w:color="auto" w:frame="1"/>
          <w:lang w:val="en-US"/>
        </w:rPr>
      </w:pPr>
      <w:r w:rsidRPr="00EB013F">
        <w:rPr>
          <w:rFonts w:asciiTheme="majorHAnsi" w:eastAsia="Times New Roman" w:hAnsiTheme="majorHAnsi" w:cstheme="majorHAnsi"/>
          <w:color w:val="000000"/>
          <w:bdr w:val="none" w:sz="0" w:space="0" w:color="auto" w:frame="1"/>
          <w:lang w:val="en-US"/>
        </w:rPr>
        <w:t>North Africa: Algeria, Egyp</w:t>
      </w:r>
      <w:r w:rsidR="00706D5C" w:rsidRPr="00EB013F">
        <w:rPr>
          <w:rFonts w:asciiTheme="majorHAnsi" w:eastAsia="Times New Roman" w:hAnsiTheme="majorHAnsi" w:cstheme="majorHAnsi"/>
          <w:color w:val="000000"/>
          <w:bdr w:val="none" w:sz="0" w:space="0" w:color="auto" w:frame="1"/>
          <w:lang w:val="en-US"/>
        </w:rPr>
        <w:t>t, Libya, Morocco, and Tunisia.</w:t>
      </w:r>
    </w:p>
    <w:p w14:paraId="0EC8DA27" w14:textId="4C185EB9" w:rsidR="00B3567B" w:rsidRDefault="00B3567B" w:rsidP="00706D5C">
      <w:pPr>
        <w:shd w:val="clear" w:color="auto" w:fill="FFFFFF"/>
        <w:spacing w:after="0" w:line="240" w:lineRule="auto"/>
        <w:jc w:val="both"/>
        <w:rPr>
          <w:rFonts w:asciiTheme="majorHAnsi" w:eastAsia="Times New Roman" w:hAnsiTheme="majorHAnsi" w:cstheme="majorHAnsi"/>
          <w:color w:val="000000"/>
          <w:bdr w:val="none" w:sz="0" w:space="0" w:color="auto" w:frame="1"/>
          <w:lang w:val="en-US"/>
        </w:rPr>
      </w:pPr>
    </w:p>
    <w:p w14:paraId="5DF6AF61" w14:textId="77777777" w:rsidR="00B3567B" w:rsidRPr="00EB013F" w:rsidRDefault="00B3567B" w:rsidP="00706D5C">
      <w:pPr>
        <w:shd w:val="clear" w:color="auto" w:fill="FFFFFF"/>
        <w:spacing w:after="0" w:line="240" w:lineRule="auto"/>
        <w:jc w:val="both"/>
        <w:rPr>
          <w:rFonts w:asciiTheme="majorHAnsi" w:eastAsia="Times New Roman" w:hAnsiTheme="majorHAnsi" w:cstheme="majorHAnsi"/>
          <w:color w:val="000000"/>
          <w:bdr w:val="none" w:sz="0" w:space="0" w:color="auto" w:frame="1"/>
          <w:lang w:val="en-US"/>
        </w:rPr>
      </w:pPr>
    </w:p>
    <w:p w14:paraId="601B4264" w14:textId="399539B5" w:rsidR="00220519" w:rsidRPr="00EB013F" w:rsidRDefault="00EE1902" w:rsidP="00EE1902">
      <w:pPr>
        <w:shd w:val="clear" w:color="auto" w:fill="FFFFFF"/>
        <w:spacing w:after="0" w:line="240" w:lineRule="auto"/>
        <w:jc w:val="center"/>
        <w:rPr>
          <w:rFonts w:asciiTheme="majorHAnsi" w:hAnsiTheme="majorHAnsi" w:cstheme="majorHAnsi"/>
          <w:lang w:val="en-US"/>
        </w:rPr>
      </w:pPr>
      <w:r>
        <w:rPr>
          <w:rFonts w:asciiTheme="majorHAnsi" w:eastAsia="Times New Roman" w:hAnsiTheme="majorHAnsi" w:cstheme="majorHAnsi"/>
          <w:color w:val="000000"/>
          <w:bdr w:val="none" w:sz="0" w:space="0" w:color="auto" w:frame="1"/>
          <w:lang w:val="en-US"/>
        </w:rPr>
        <w:t>__</w:t>
      </w:r>
      <w:r w:rsidR="00567181" w:rsidRPr="00EB013F">
        <w:rPr>
          <w:rFonts w:asciiTheme="majorHAnsi" w:hAnsiTheme="majorHAnsi" w:cstheme="majorHAnsi"/>
          <w:lang w:val="en-US"/>
        </w:rPr>
        <w:t>_____</w:t>
      </w:r>
    </w:p>
    <w:sectPr w:rsidR="00220519" w:rsidRPr="00EB013F" w:rsidSect="00706D5C">
      <w:footerReference w:type="even" r:id="rId19"/>
      <w:footerReference w:type="default" r:id="rId20"/>
      <w:pgSz w:w="11906" w:h="16838"/>
      <w:pgMar w:top="1440" w:right="1440" w:bottom="1135"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A5CBC" w16cex:dateUtc="2021-01-26T14:17:00Z"/>
  <w16cex:commentExtensible w16cex:durableId="23BA60D0" w16cex:dateUtc="2021-01-26T14: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90EEFB3" w16cid:durableId="23BA5CBC"/>
  <w16cid:commentId w16cid:paraId="34F4C97E" w16cid:durableId="23BA60D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7D2A42" w14:textId="77777777" w:rsidR="00B826C4" w:rsidRDefault="00B826C4" w:rsidP="00C55A7A">
      <w:pPr>
        <w:spacing w:after="0" w:line="240" w:lineRule="auto"/>
      </w:pPr>
      <w:r>
        <w:separator/>
      </w:r>
    </w:p>
  </w:endnote>
  <w:endnote w:type="continuationSeparator" w:id="0">
    <w:p w14:paraId="765FA8AA" w14:textId="77777777" w:rsidR="00B826C4" w:rsidRDefault="00B826C4" w:rsidP="00C55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DengXian Light">
    <w:panose1 w:val="00000000000000000000"/>
    <w:charset w:val="86"/>
    <w:family w:val="roman"/>
    <w:notTrueType/>
    <w:pitch w:val="default"/>
  </w:font>
  <w:font w:name="DengXian">
    <w:altName w:val="等线"/>
    <w:panose1 w:val="02010600030101010101"/>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13280107"/>
      <w:docPartObj>
        <w:docPartGallery w:val="Page Numbers (Bottom of Page)"/>
        <w:docPartUnique/>
      </w:docPartObj>
    </w:sdtPr>
    <w:sdtEndPr>
      <w:rPr>
        <w:rStyle w:val="PageNumber"/>
      </w:rPr>
    </w:sdtEndPr>
    <w:sdtContent>
      <w:p w14:paraId="75ECBFBC" w14:textId="77EC22F3" w:rsidR="001029BF" w:rsidRDefault="001029BF" w:rsidP="00DB4F0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64BE7E" w14:textId="77777777" w:rsidR="001029BF" w:rsidRDefault="001029BF" w:rsidP="001703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01170368"/>
      <w:docPartObj>
        <w:docPartGallery w:val="Page Numbers (Bottom of Page)"/>
        <w:docPartUnique/>
      </w:docPartObj>
    </w:sdtPr>
    <w:sdtEndPr>
      <w:rPr>
        <w:rStyle w:val="PageNumber"/>
      </w:rPr>
    </w:sdtEndPr>
    <w:sdtContent>
      <w:p w14:paraId="7D79E21C" w14:textId="012FCCFA" w:rsidR="001029BF" w:rsidRDefault="001029BF" w:rsidP="00DB4F0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631C4">
          <w:rPr>
            <w:rStyle w:val="PageNumber"/>
            <w:noProof/>
          </w:rPr>
          <w:t>2</w:t>
        </w:r>
        <w:r>
          <w:rPr>
            <w:rStyle w:val="PageNumber"/>
          </w:rPr>
          <w:fldChar w:fldCharType="end"/>
        </w:r>
      </w:p>
    </w:sdtContent>
  </w:sdt>
  <w:p w14:paraId="416C9416" w14:textId="77777777" w:rsidR="001029BF" w:rsidRDefault="001029BF" w:rsidP="0017039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A78FF" w14:textId="77777777" w:rsidR="00B826C4" w:rsidRDefault="00B826C4" w:rsidP="00C55A7A">
      <w:pPr>
        <w:spacing w:after="0" w:line="240" w:lineRule="auto"/>
      </w:pPr>
      <w:r>
        <w:separator/>
      </w:r>
    </w:p>
  </w:footnote>
  <w:footnote w:type="continuationSeparator" w:id="0">
    <w:p w14:paraId="543B950F" w14:textId="77777777" w:rsidR="00B826C4" w:rsidRDefault="00B826C4" w:rsidP="00C55A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F5207"/>
    <w:multiLevelType w:val="hybridMultilevel"/>
    <w:tmpl w:val="43A2FAFA"/>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7798F"/>
    <w:multiLevelType w:val="hybridMultilevel"/>
    <w:tmpl w:val="8ED4050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F1B90"/>
    <w:multiLevelType w:val="hybridMultilevel"/>
    <w:tmpl w:val="F008F78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7965D8"/>
    <w:multiLevelType w:val="hybridMultilevel"/>
    <w:tmpl w:val="39ACCB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354CEA"/>
    <w:multiLevelType w:val="hybridMultilevel"/>
    <w:tmpl w:val="A4EEF0D0"/>
    <w:lvl w:ilvl="0" w:tplc="C3681BD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CD7668"/>
    <w:multiLevelType w:val="multilevel"/>
    <w:tmpl w:val="98C4400E"/>
    <w:lvl w:ilvl="0">
      <w:start w:val="5"/>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2247479D"/>
    <w:multiLevelType w:val="hybridMultilevel"/>
    <w:tmpl w:val="B3646F6E"/>
    <w:lvl w:ilvl="0" w:tplc="72E42F9E">
      <w:start w:val="1"/>
      <w:numFmt w:val="lowerLetter"/>
      <w:lvlText w:val="(%1)"/>
      <w:lvlJc w:val="left"/>
      <w:pPr>
        <w:ind w:left="1080" w:hanging="360"/>
      </w:pPr>
      <w:rPr>
        <w:rFonts w:asciiTheme="minorHAnsi" w:eastAsiaTheme="minorHAnsi" w:hAnsiTheme="minorHAnsi" w:cstheme="minorBidi"/>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4EC230E"/>
    <w:multiLevelType w:val="hybridMultilevel"/>
    <w:tmpl w:val="CE06722A"/>
    <w:lvl w:ilvl="0" w:tplc="45BA4A16">
      <w:numFmt w:val="bullet"/>
      <w:lvlText w:val="-"/>
      <w:lvlJc w:val="left"/>
      <w:pPr>
        <w:ind w:left="720" w:hanging="360"/>
      </w:pPr>
      <w:rPr>
        <w:rFonts w:ascii="Calibri" w:eastAsiaTheme="minorHAnsi" w:hAnsi="Calibri" w:cs="Calibri" w:hint="default"/>
      </w:rPr>
    </w:lvl>
    <w:lvl w:ilvl="1" w:tplc="52B0BDB6">
      <w:start w:val="1"/>
      <w:numFmt w:val="decimal"/>
      <w:lvlText w:val="%2."/>
      <w:lvlJc w:val="left"/>
      <w:pPr>
        <w:ind w:left="1440" w:hanging="360"/>
      </w:pPr>
      <w:rPr>
        <w:rFonts w:asciiTheme="minorHAnsi" w:eastAsiaTheme="minorHAnsi" w:hAnsiTheme="minorHAnsi" w:cstheme="minorBidi"/>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487C62"/>
    <w:multiLevelType w:val="hybridMultilevel"/>
    <w:tmpl w:val="AFDC41DE"/>
    <w:lvl w:ilvl="0" w:tplc="5E78BD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4A6F2B"/>
    <w:multiLevelType w:val="hybridMultilevel"/>
    <w:tmpl w:val="509243F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0A2C65"/>
    <w:multiLevelType w:val="multilevel"/>
    <w:tmpl w:val="C6FAEB4E"/>
    <w:lvl w:ilvl="0">
      <w:start w:val="7"/>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37E91508"/>
    <w:multiLevelType w:val="hybridMultilevel"/>
    <w:tmpl w:val="653E692A"/>
    <w:lvl w:ilvl="0" w:tplc="85DE201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104E32"/>
    <w:multiLevelType w:val="hybridMultilevel"/>
    <w:tmpl w:val="32426E84"/>
    <w:lvl w:ilvl="0" w:tplc="3662DCB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794EE4"/>
    <w:multiLevelType w:val="hybridMultilevel"/>
    <w:tmpl w:val="0A862548"/>
    <w:lvl w:ilvl="0" w:tplc="099E2F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BB6CBF"/>
    <w:multiLevelType w:val="hybridMultilevel"/>
    <w:tmpl w:val="CA72EC2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C534A1"/>
    <w:multiLevelType w:val="hybridMultilevel"/>
    <w:tmpl w:val="6614833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CE2A51"/>
    <w:multiLevelType w:val="hybridMultilevel"/>
    <w:tmpl w:val="0A862548"/>
    <w:lvl w:ilvl="0" w:tplc="099E2F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6301D9"/>
    <w:multiLevelType w:val="hybridMultilevel"/>
    <w:tmpl w:val="151AD360"/>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6D233FC"/>
    <w:multiLevelType w:val="hybridMultilevel"/>
    <w:tmpl w:val="0E96055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875A68"/>
    <w:multiLevelType w:val="multilevel"/>
    <w:tmpl w:val="0BFADCE2"/>
    <w:lvl w:ilvl="0">
      <w:start w:val="5"/>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0" w15:restartNumberingAfterBreak="0">
    <w:nsid w:val="4C301246"/>
    <w:multiLevelType w:val="hybridMultilevel"/>
    <w:tmpl w:val="4F7254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6514A9"/>
    <w:multiLevelType w:val="hybridMultilevel"/>
    <w:tmpl w:val="81F8911C"/>
    <w:lvl w:ilvl="0" w:tplc="0809000D">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15:restartNumberingAfterBreak="0">
    <w:nsid w:val="610A7F71"/>
    <w:multiLevelType w:val="hybridMultilevel"/>
    <w:tmpl w:val="7C2646B0"/>
    <w:lvl w:ilvl="0" w:tplc="F76EE0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E97A5B"/>
    <w:multiLevelType w:val="multilevel"/>
    <w:tmpl w:val="A0EE52D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63F85FBE"/>
    <w:multiLevelType w:val="multilevel"/>
    <w:tmpl w:val="9EEAEC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BB007FF"/>
    <w:multiLevelType w:val="hybridMultilevel"/>
    <w:tmpl w:val="CA6E5D7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B8129C"/>
    <w:multiLevelType w:val="hybridMultilevel"/>
    <w:tmpl w:val="5BE85666"/>
    <w:lvl w:ilvl="0" w:tplc="819E2B74">
      <w:start w:val="1"/>
      <w:numFmt w:val="bullet"/>
      <w:lvlText w:val="–"/>
      <w:lvlJc w:val="left"/>
      <w:pPr>
        <w:ind w:left="720" w:hanging="360"/>
      </w:pPr>
      <w:rPr>
        <w:rFonts w:ascii="Open Sans" w:eastAsiaTheme="minorHAnsi" w:hAnsi="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9E4709"/>
    <w:multiLevelType w:val="multilevel"/>
    <w:tmpl w:val="CD22357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6DA5424"/>
    <w:multiLevelType w:val="hybridMultilevel"/>
    <w:tmpl w:val="A4A4D1E8"/>
    <w:lvl w:ilvl="0" w:tplc="EE8AD67A">
      <w:start w:val="1"/>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6DD5CED"/>
    <w:multiLevelType w:val="hybridMultilevel"/>
    <w:tmpl w:val="47202AA4"/>
    <w:lvl w:ilvl="0" w:tplc="2C9E0A3E">
      <w:start w:val="1"/>
      <w:numFmt w:val="decimal"/>
      <w:lvlText w:val="%1."/>
      <w:lvlJc w:val="left"/>
      <w:pPr>
        <w:ind w:left="720" w:hanging="360"/>
      </w:pPr>
      <w:rPr>
        <w:rFonts w:ascii="Times New Roman" w:eastAsiaTheme="minorHAnsi" w:hAnsi="Times New Roman" w:cs="Times New Roman"/>
        <w:b/>
        <w:bCs/>
      </w:rPr>
    </w:lvl>
    <w:lvl w:ilvl="1" w:tplc="08090003">
      <w:start w:val="1"/>
      <w:numFmt w:val="bullet"/>
      <w:lvlText w:val="o"/>
      <w:lvlJc w:val="left"/>
      <w:pPr>
        <w:ind w:left="1440" w:hanging="360"/>
      </w:pPr>
      <w:rPr>
        <w:rFonts w:ascii="Courier New" w:hAnsi="Courier New" w:cs="Courier New" w:hint="default"/>
      </w:rPr>
    </w:lvl>
    <w:lvl w:ilvl="2" w:tplc="DE82E052">
      <w:start w:val="1"/>
      <w:numFmt w:val="decimal"/>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ED3E08"/>
    <w:multiLevelType w:val="hybridMultilevel"/>
    <w:tmpl w:val="0576D7D0"/>
    <w:lvl w:ilvl="0" w:tplc="4F5E4C42">
      <w:start w:val="9"/>
      <w:numFmt w:val="bullet"/>
      <w:lvlText w:val=""/>
      <w:lvlJc w:val="left"/>
      <w:pPr>
        <w:ind w:left="720" w:hanging="360"/>
      </w:pPr>
      <w:rPr>
        <w:rFonts w:ascii="Symbol" w:eastAsiaTheme="minorHAnsi"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9B716E"/>
    <w:multiLevelType w:val="hybridMultilevel"/>
    <w:tmpl w:val="B5C26EF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8E57A6"/>
    <w:multiLevelType w:val="hybridMultilevel"/>
    <w:tmpl w:val="261C743C"/>
    <w:lvl w:ilvl="0" w:tplc="33F83470">
      <w:start w:val="1"/>
      <w:numFmt w:val="lowerRoman"/>
      <w:lvlText w:val="(%1)"/>
      <w:lvlJc w:val="left"/>
      <w:pPr>
        <w:ind w:left="1444" w:hanging="7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29"/>
  </w:num>
  <w:num w:numId="2">
    <w:abstractNumId w:val="7"/>
  </w:num>
  <w:num w:numId="3">
    <w:abstractNumId w:val="28"/>
  </w:num>
  <w:num w:numId="4">
    <w:abstractNumId w:val="12"/>
  </w:num>
  <w:num w:numId="5">
    <w:abstractNumId w:val="16"/>
  </w:num>
  <w:num w:numId="6">
    <w:abstractNumId w:val="13"/>
  </w:num>
  <w:num w:numId="7">
    <w:abstractNumId w:val="26"/>
  </w:num>
  <w:num w:numId="8">
    <w:abstractNumId w:val="4"/>
  </w:num>
  <w:num w:numId="9">
    <w:abstractNumId w:val="0"/>
  </w:num>
  <w:num w:numId="10">
    <w:abstractNumId w:val="10"/>
  </w:num>
  <w:num w:numId="11">
    <w:abstractNumId w:val="6"/>
  </w:num>
  <w:num w:numId="12">
    <w:abstractNumId w:val="9"/>
  </w:num>
  <w:num w:numId="13">
    <w:abstractNumId w:val="25"/>
  </w:num>
  <w:num w:numId="14">
    <w:abstractNumId w:val="23"/>
  </w:num>
  <w:num w:numId="15">
    <w:abstractNumId w:val="24"/>
  </w:num>
  <w:num w:numId="16">
    <w:abstractNumId w:val="17"/>
  </w:num>
  <w:num w:numId="17">
    <w:abstractNumId w:val="31"/>
  </w:num>
  <w:num w:numId="18">
    <w:abstractNumId w:val="15"/>
  </w:num>
  <w:num w:numId="19">
    <w:abstractNumId w:val="8"/>
  </w:num>
  <w:num w:numId="20">
    <w:abstractNumId w:val="19"/>
  </w:num>
  <w:num w:numId="21">
    <w:abstractNumId w:val="27"/>
  </w:num>
  <w:num w:numId="22">
    <w:abstractNumId w:val="5"/>
  </w:num>
  <w:num w:numId="23">
    <w:abstractNumId w:val="1"/>
  </w:num>
  <w:num w:numId="24">
    <w:abstractNumId w:val="11"/>
  </w:num>
  <w:num w:numId="25">
    <w:abstractNumId w:val="22"/>
  </w:num>
  <w:num w:numId="26">
    <w:abstractNumId w:val="18"/>
  </w:num>
  <w:num w:numId="27">
    <w:abstractNumId w:val="3"/>
  </w:num>
  <w:num w:numId="28">
    <w:abstractNumId w:val="20"/>
  </w:num>
  <w:num w:numId="29">
    <w:abstractNumId w:val="2"/>
  </w:num>
  <w:num w:numId="30">
    <w:abstractNumId w:val="21"/>
  </w:num>
  <w:num w:numId="31">
    <w:abstractNumId w:val="30"/>
  </w:num>
  <w:num w:numId="32">
    <w:abstractNumId w:val="32"/>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en-GB" w:vendorID="64" w:dllVersion="0" w:nlCheck="1" w:checkStyle="0"/>
  <w:activeWritingStyle w:appName="MSWord" w:lang="en-US" w:vendorID="64" w:dllVersion="0" w:nlCheck="1" w:checkStyle="0"/>
  <w:activeWritingStyle w:appName="MSWord" w:lang="fr-CH" w:vendorID="64" w:dllVersion="6" w:nlCheck="1" w:checkStyle="0"/>
  <w:activeWritingStyle w:appName="MSWord" w:lang="es-CO" w:vendorID="64" w:dllVersion="6" w:nlCheck="1" w:checkStyle="0"/>
  <w:activeWritingStyle w:appName="MSWord" w:lang="es-CO"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en-GB"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6F8"/>
    <w:rsid w:val="0000189C"/>
    <w:rsid w:val="00002CAE"/>
    <w:rsid w:val="00004424"/>
    <w:rsid w:val="0000707A"/>
    <w:rsid w:val="0001482E"/>
    <w:rsid w:val="00020C05"/>
    <w:rsid w:val="00022E7B"/>
    <w:rsid w:val="00025373"/>
    <w:rsid w:val="00033F0F"/>
    <w:rsid w:val="00044E7E"/>
    <w:rsid w:val="000468BF"/>
    <w:rsid w:val="000656E2"/>
    <w:rsid w:val="0007118E"/>
    <w:rsid w:val="00071C7A"/>
    <w:rsid w:val="00074680"/>
    <w:rsid w:val="00076A25"/>
    <w:rsid w:val="00093B70"/>
    <w:rsid w:val="000B00D3"/>
    <w:rsid w:val="000B69B3"/>
    <w:rsid w:val="000C01E0"/>
    <w:rsid w:val="000C1BB5"/>
    <w:rsid w:val="000E2E02"/>
    <w:rsid w:val="001029BF"/>
    <w:rsid w:val="00103A47"/>
    <w:rsid w:val="00112D03"/>
    <w:rsid w:val="00123E0F"/>
    <w:rsid w:val="0012486B"/>
    <w:rsid w:val="001538D2"/>
    <w:rsid w:val="00170392"/>
    <w:rsid w:val="00183590"/>
    <w:rsid w:val="00191675"/>
    <w:rsid w:val="001916C6"/>
    <w:rsid w:val="001A5003"/>
    <w:rsid w:val="001A7583"/>
    <w:rsid w:val="001D1213"/>
    <w:rsid w:val="001E3E28"/>
    <w:rsid w:val="001E436E"/>
    <w:rsid w:val="001F16BE"/>
    <w:rsid w:val="001F409D"/>
    <w:rsid w:val="001F5C66"/>
    <w:rsid w:val="001F75EE"/>
    <w:rsid w:val="00201937"/>
    <w:rsid w:val="00202059"/>
    <w:rsid w:val="00207930"/>
    <w:rsid w:val="00213EEC"/>
    <w:rsid w:val="00215D2C"/>
    <w:rsid w:val="00220519"/>
    <w:rsid w:val="00221E74"/>
    <w:rsid w:val="002466FE"/>
    <w:rsid w:val="00252B77"/>
    <w:rsid w:val="00263CDE"/>
    <w:rsid w:val="00264FD5"/>
    <w:rsid w:val="0027023B"/>
    <w:rsid w:val="002717E0"/>
    <w:rsid w:val="002741B6"/>
    <w:rsid w:val="00276F81"/>
    <w:rsid w:val="00277FDC"/>
    <w:rsid w:val="0028717F"/>
    <w:rsid w:val="002A05A5"/>
    <w:rsid w:val="002B18E1"/>
    <w:rsid w:val="002D072A"/>
    <w:rsid w:val="002D226D"/>
    <w:rsid w:val="002D636C"/>
    <w:rsid w:val="002D7ACE"/>
    <w:rsid w:val="002E5AD0"/>
    <w:rsid w:val="002F07D8"/>
    <w:rsid w:val="002F33FF"/>
    <w:rsid w:val="002F7551"/>
    <w:rsid w:val="00307A34"/>
    <w:rsid w:val="003129CA"/>
    <w:rsid w:val="003156C1"/>
    <w:rsid w:val="00320801"/>
    <w:rsid w:val="003250AC"/>
    <w:rsid w:val="00333BE8"/>
    <w:rsid w:val="00360027"/>
    <w:rsid w:val="00363479"/>
    <w:rsid w:val="00383793"/>
    <w:rsid w:val="003919BA"/>
    <w:rsid w:val="00391D5D"/>
    <w:rsid w:val="00397151"/>
    <w:rsid w:val="003A3098"/>
    <w:rsid w:val="003B108E"/>
    <w:rsid w:val="003B143D"/>
    <w:rsid w:val="003C7269"/>
    <w:rsid w:val="003D1D6C"/>
    <w:rsid w:val="003D3B74"/>
    <w:rsid w:val="003D655E"/>
    <w:rsid w:val="004000EA"/>
    <w:rsid w:val="00400527"/>
    <w:rsid w:val="0040596E"/>
    <w:rsid w:val="00406389"/>
    <w:rsid w:val="0040760A"/>
    <w:rsid w:val="004112A3"/>
    <w:rsid w:val="00420C71"/>
    <w:rsid w:val="00422C78"/>
    <w:rsid w:val="004469A6"/>
    <w:rsid w:val="004529CA"/>
    <w:rsid w:val="00452B10"/>
    <w:rsid w:val="00467267"/>
    <w:rsid w:val="0047359B"/>
    <w:rsid w:val="004802A8"/>
    <w:rsid w:val="00480369"/>
    <w:rsid w:val="00486CCF"/>
    <w:rsid w:val="0049386F"/>
    <w:rsid w:val="004946D1"/>
    <w:rsid w:val="004A4500"/>
    <w:rsid w:val="004B08AF"/>
    <w:rsid w:val="004C1A1C"/>
    <w:rsid w:val="004C53DB"/>
    <w:rsid w:val="004E4445"/>
    <w:rsid w:val="004E6D37"/>
    <w:rsid w:val="004F6142"/>
    <w:rsid w:val="004F665D"/>
    <w:rsid w:val="0050718B"/>
    <w:rsid w:val="005157A4"/>
    <w:rsid w:val="00522E8A"/>
    <w:rsid w:val="00530D24"/>
    <w:rsid w:val="00554704"/>
    <w:rsid w:val="005564C7"/>
    <w:rsid w:val="00556A66"/>
    <w:rsid w:val="005576CE"/>
    <w:rsid w:val="005635F3"/>
    <w:rsid w:val="00567181"/>
    <w:rsid w:val="00574BCE"/>
    <w:rsid w:val="005A3B5A"/>
    <w:rsid w:val="005B280B"/>
    <w:rsid w:val="005B442A"/>
    <w:rsid w:val="005B6EC1"/>
    <w:rsid w:val="005B7A38"/>
    <w:rsid w:val="005C1134"/>
    <w:rsid w:val="005D025C"/>
    <w:rsid w:val="005D67C5"/>
    <w:rsid w:val="005D72BC"/>
    <w:rsid w:val="005E19C3"/>
    <w:rsid w:val="005E646C"/>
    <w:rsid w:val="005F5731"/>
    <w:rsid w:val="005F75BF"/>
    <w:rsid w:val="00611024"/>
    <w:rsid w:val="00621D10"/>
    <w:rsid w:val="00630A43"/>
    <w:rsid w:val="006472EF"/>
    <w:rsid w:val="006528BD"/>
    <w:rsid w:val="00661BCB"/>
    <w:rsid w:val="0066552E"/>
    <w:rsid w:val="00674976"/>
    <w:rsid w:val="006810DC"/>
    <w:rsid w:val="00683F37"/>
    <w:rsid w:val="006853B1"/>
    <w:rsid w:val="0069142C"/>
    <w:rsid w:val="006A2DE8"/>
    <w:rsid w:val="006A3A5E"/>
    <w:rsid w:val="006A4FB0"/>
    <w:rsid w:val="006A6C6D"/>
    <w:rsid w:val="006B62A3"/>
    <w:rsid w:val="006B6AAA"/>
    <w:rsid w:val="006C4EF3"/>
    <w:rsid w:val="006C6B56"/>
    <w:rsid w:val="006D14AF"/>
    <w:rsid w:val="006D7533"/>
    <w:rsid w:val="006E6635"/>
    <w:rsid w:val="006E6673"/>
    <w:rsid w:val="007012CC"/>
    <w:rsid w:val="00706803"/>
    <w:rsid w:val="00706D5C"/>
    <w:rsid w:val="00713DC9"/>
    <w:rsid w:val="00730436"/>
    <w:rsid w:val="00731CFB"/>
    <w:rsid w:val="0073597B"/>
    <w:rsid w:val="00735E0C"/>
    <w:rsid w:val="00742408"/>
    <w:rsid w:val="0075515C"/>
    <w:rsid w:val="007623E8"/>
    <w:rsid w:val="007655D1"/>
    <w:rsid w:val="007676BD"/>
    <w:rsid w:val="0076795F"/>
    <w:rsid w:val="00767F79"/>
    <w:rsid w:val="0077164B"/>
    <w:rsid w:val="00775F26"/>
    <w:rsid w:val="0079307F"/>
    <w:rsid w:val="00793200"/>
    <w:rsid w:val="00794EE7"/>
    <w:rsid w:val="007A7F18"/>
    <w:rsid w:val="007B46C0"/>
    <w:rsid w:val="007C433B"/>
    <w:rsid w:val="007C79B6"/>
    <w:rsid w:val="007D328E"/>
    <w:rsid w:val="007D7462"/>
    <w:rsid w:val="007E58CB"/>
    <w:rsid w:val="00802B25"/>
    <w:rsid w:val="00815ADB"/>
    <w:rsid w:val="00845DD2"/>
    <w:rsid w:val="008525FC"/>
    <w:rsid w:val="008556B6"/>
    <w:rsid w:val="00857F2B"/>
    <w:rsid w:val="008601AD"/>
    <w:rsid w:val="0086088B"/>
    <w:rsid w:val="00871418"/>
    <w:rsid w:val="0088540A"/>
    <w:rsid w:val="008879F1"/>
    <w:rsid w:val="0089061A"/>
    <w:rsid w:val="008908C3"/>
    <w:rsid w:val="00892259"/>
    <w:rsid w:val="00894C91"/>
    <w:rsid w:val="008A3D6A"/>
    <w:rsid w:val="008A5C66"/>
    <w:rsid w:val="008B0AAD"/>
    <w:rsid w:val="008B15B2"/>
    <w:rsid w:val="008C1857"/>
    <w:rsid w:val="008C557E"/>
    <w:rsid w:val="008D6CDD"/>
    <w:rsid w:val="008E3FCF"/>
    <w:rsid w:val="008E48E0"/>
    <w:rsid w:val="008E6C00"/>
    <w:rsid w:val="00903B92"/>
    <w:rsid w:val="00911332"/>
    <w:rsid w:val="009307EB"/>
    <w:rsid w:val="00934259"/>
    <w:rsid w:val="00934C03"/>
    <w:rsid w:val="00942A47"/>
    <w:rsid w:val="00962721"/>
    <w:rsid w:val="00970CA5"/>
    <w:rsid w:val="00997E16"/>
    <w:rsid w:val="009A3F96"/>
    <w:rsid w:val="009A5BD0"/>
    <w:rsid w:val="009B3C18"/>
    <w:rsid w:val="009D4202"/>
    <w:rsid w:val="009D5CFD"/>
    <w:rsid w:val="009E1C7D"/>
    <w:rsid w:val="009E1F54"/>
    <w:rsid w:val="009F3F48"/>
    <w:rsid w:val="009F630A"/>
    <w:rsid w:val="009F79E9"/>
    <w:rsid w:val="009F7E0F"/>
    <w:rsid w:val="00A01150"/>
    <w:rsid w:val="00A017D2"/>
    <w:rsid w:val="00A021F0"/>
    <w:rsid w:val="00A02CF3"/>
    <w:rsid w:val="00A07169"/>
    <w:rsid w:val="00A11B65"/>
    <w:rsid w:val="00A15F45"/>
    <w:rsid w:val="00A318AD"/>
    <w:rsid w:val="00A3651B"/>
    <w:rsid w:val="00A46137"/>
    <w:rsid w:val="00A46AB5"/>
    <w:rsid w:val="00A57358"/>
    <w:rsid w:val="00A76A25"/>
    <w:rsid w:val="00A82C36"/>
    <w:rsid w:val="00A96F30"/>
    <w:rsid w:val="00AA23EC"/>
    <w:rsid w:val="00AA4507"/>
    <w:rsid w:val="00AA477D"/>
    <w:rsid w:val="00AA7AD0"/>
    <w:rsid w:val="00AB6293"/>
    <w:rsid w:val="00AB7771"/>
    <w:rsid w:val="00AB7900"/>
    <w:rsid w:val="00AC7264"/>
    <w:rsid w:val="00AD3254"/>
    <w:rsid w:val="00AD7EF1"/>
    <w:rsid w:val="00AE0862"/>
    <w:rsid w:val="00AE42FE"/>
    <w:rsid w:val="00AE4930"/>
    <w:rsid w:val="00AE4E7C"/>
    <w:rsid w:val="00AE75AB"/>
    <w:rsid w:val="00B026F8"/>
    <w:rsid w:val="00B16CE8"/>
    <w:rsid w:val="00B17B80"/>
    <w:rsid w:val="00B23975"/>
    <w:rsid w:val="00B247C7"/>
    <w:rsid w:val="00B25658"/>
    <w:rsid w:val="00B25F4E"/>
    <w:rsid w:val="00B34075"/>
    <w:rsid w:val="00B3567B"/>
    <w:rsid w:val="00B44D6D"/>
    <w:rsid w:val="00B51F6B"/>
    <w:rsid w:val="00B61529"/>
    <w:rsid w:val="00B61674"/>
    <w:rsid w:val="00B635FC"/>
    <w:rsid w:val="00B728E8"/>
    <w:rsid w:val="00B826C4"/>
    <w:rsid w:val="00B827DE"/>
    <w:rsid w:val="00B90979"/>
    <w:rsid w:val="00B94F62"/>
    <w:rsid w:val="00BA149B"/>
    <w:rsid w:val="00BA2A0A"/>
    <w:rsid w:val="00BB45A4"/>
    <w:rsid w:val="00BB5528"/>
    <w:rsid w:val="00BD6323"/>
    <w:rsid w:val="00BD7585"/>
    <w:rsid w:val="00BE1B18"/>
    <w:rsid w:val="00BE73E3"/>
    <w:rsid w:val="00BF30EF"/>
    <w:rsid w:val="00BF4B1A"/>
    <w:rsid w:val="00C05CE4"/>
    <w:rsid w:val="00C11520"/>
    <w:rsid w:val="00C1669D"/>
    <w:rsid w:val="00C17A01"/>
    <w:rsid w:val="00C20227"/>
    <w:rsid w:val="00C3739D"/>
    <w:rsid w:val="00C37A47"/>
    <w:rsid w:val="00C404B5"/>
    <w:rsid w:val="00C41E43"/>
    <w:rsid w:val="00C42093"/>
    <w:rsid w:val="00C55A7A"/>
    <w:rsid w:val="00C64839"/>
    <w:rsid w:val="00C674FC"/>
    <w:rsid w:val="00C74041"/>
    <w:rsid w:val="00C80E0F"/>
    <w:rsid w:val="00C84322"/>
    <w:rsid w:val="00C85933"/>
    <w:rsid w:val="00C86194"/>
    <w:rsid w:val="00C861A3"/>
    <w:rsid w:val="00C900BD"/>
    <w:rsid w:val="00C91DA8"/>
    <w:rsid w:val="00C931F7"/>
    <w:rsid w:val="00C94635"/>
    <w:rsid w:val="00CA0067"/>
    <w:rsid w:val="00CA3362"/>
    <w:rsid w:val="00CB32D7"/>
    <w:rsid w:val="00CB3EEB"/>
    <w:rsid w:val="00D1591D"/>
    <w:rsid w:val="00D2009A"/>
    <w:rsid w:val="00D32CF8"/>
    <w:rsid w:val="00D33263"/>
    <w:rsid w:val="00D55FBF"/>
    <w:rsid w:val="00D56EB6"/>
    <w:rsid w:val="00D6097D"/>
    <w:rsid w:val="00DA134C"/>
    <w:rsid w:val="00DA6FC0"/>
    <w:rsid w:val="00DB21DB"/>
    <w:rsid w:val="00DB4F02"/>
    <w:rsid w:val="00DC4761"/>
    <w:rsid w:val="00DC7C51"/>
    <w:rsid w:val="00DD25CB"/>
    <w:rsid w:val="00DF5954"/>
    <w:rsid w:val="00DF6245"/>
    <w:rsid w:val="00E073F4"/>
    <w:rsid w:val="00E103BE"/>
    <w:rsid w:val="00E13D3D"/>
    <w:rsid w:val="00E14639"/>
    <w:rsid w:val="00E146AC"/>
    <w:rsid w:val="00E157C7"/>
    <w:rsid w:val="00E16815"/>
    <w:rsid w:val="00E21EB8"/>
    <w:rsid w:val="00E2287E"/>
    <w:rsid w:val="00E25D80"/>
    <w:rsid w:val="00E304BB"/>
    <w:rsid w:val="00E320DB"/>
    <w:rsid w:val="00E43AC8"/>
    <w:rsid w:val="00E45CDC"/>
    <w:rsid w:val="00E631C4"/>
    <w:rsid w:val="00E661AF"/>
    <w:rsid w:val="00E71F70"/>
    <w:rsid w:val="00E80777"/>
    <w:rsid w:val="00E87383"/>
    <w:rsid w:val="00EB013F"/>
    <w:rsid w:val="00EC0439"/>
    <w:rsid w:val="00EC0937"/>
    <w:rsid w:val="00EC2A49"/>
    <w:rsid w:val="00EC742A"/>
    <w:rsid w:val="00ED1289"/>
    <w:rsid w:val="00ED55F0"/>
    <w:rsid w:val="00EE1902"/>
    <w:rsid w:val="00EE6ED9"/>
    <w:rsid w:val="00EF0403"/>
    <w:rsid w:val="00F033BB"/>
    <w:rsid w:val="00F0496C"/>
    <w:rsid w:val="00F31649"/>
    <w:rsid w:val="00F41026"/>
    <w:rsid w:val="00F44C34"/>
    <w:rsid w:val="00F51DB0"/>
    <w:rsid w:val="00F576CF"/>
    <w:rsid w:val="00F64C06"/>
    <w:rsid w:val="00F823AB"/>
    <w:rsid w:val="00F82470"/>
    <w:rsid w:val="00F849C7"/>
    <w:rsid w:val="00F87A46"/>
    <w:rsid w:val="00F95715"/>
    <w:rsid w:val="00FB1182"/>
    <w:rsid w:val="00FB203A"/>
    <w:rsid w:val="00FD16A5"/>
    <w:rsid w:val="00FD43F4"/>
    <w:rsid w:val="00FF2ADB"/>
    <w:rsid w:val="00FF4E7A"/>
    <w:rsid w:val="00FF728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2FB0D"/>
  <w15:chartTrackingRefBased/>
  <w15:docId w15:val="{5B2AB182-3990-4111-801D-F017A87CC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B62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112A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9463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9463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EC1"/>
    <w:pPr>
      <w:ind w:left="720"/>
      <w:contextualSpacing/>
    </w:pPr>
  </w:style>
  <w:style w:type="character" w:styleId="Hyperlink">
    <w:name w:val="Hyperlink"/>
    <w:basedOn w:val="DefaultParagraphFont"/>
    <w:uiPriority w:val="99"/>
    <w:unhideWhenUsed/>
    <w:rsid w:val="002741B6"/>
    <w:rPr>
      <w:color w:val="0563C1" w:themeColor="hyperlink"/>
      <w:u w:val="single"/>
    </w:rPr>
  </w:style>
  <w:style w:type="character" w:customStyle="1" w:styleId="Heading2Char">
    <w:name w:val="Heading 2 Char"/>
    <w:basedOn w:val="DefaultParagraphFont"/>
    <w:link w:val="Heading2"/>
    <w:uiPriority w:val="9"/>
    <w:rsid w:val="004112A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9463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C94635"/>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360027"/>
    <w:rPr>
      <w:sz w:val="16"/>
      <w:szCs w:val="16"/>
    </w:rPr>
  </w:style>
  <w:style w:type="paragraph" w:styleId="CommentText">
    <w:name w:val="annotation text"/>
    <w:basedOn w:val="Normal"/>
    <w:link w:val="CommentTextChar"/>
    <w:uiPriority w:val="99"/>
    <w:semiHidden/>
    <w:unhideWhenUsed/>
    <w:rsid w:val="00360027"/>
    <w:pPr>
      <w:spacing w:line="240" w:lineRule="auto"/>
    </w:pPr>
    <w:rPr>
      <w:sz w:val="20"/>
      <w:szCs w:val="20"/>
    </w:rPr>
  </w:style>
  <w:style w:type="character" w:customStyle="1" w:styleId="CommentTextChar">
    <w:name w:val="Comment Text Char"/>
    <w:basedOn w:val="DefaultParagraphFont"/>
    <w:link w:val="CommentText"/>
    <w:uiPriority w:val="99"/>
    <w:semiHidden/>
    <w:rsid w:val="00360027"/>
    <w:rPr>
      <w:sz w:val="20"/>
      <w:szCs w:val="20"/>
    </w:rPr>
  </w:style>
  <w:style w:type="paragraph" w:styleId="CommentSubject">
    <w:name w:val="annotation subject"/>
    <w:basedOn w:val="CommentText"/>
    <w:next w:val="CommentText"/>
    <w:link w:val="CommentSubjectChar"/>
    <w:uiPriority w:val="99"/>
    <w:semiHidden/>
    <w:unhideWhenUsed/>
    <w:rsid w:val="00360027"/>
    <w:rPr>
      <w:b/>
      <w:bCs/>
    </w:rPr>
  </w:style>
  <w:style w:type="character" w:customStyle="1" w:styleId="CommentSubjectChar">
    <w:name w:val="Comment Subject Char"/>
    <w:basedOn w:val="CommentTextChar"/>
    <w:link w:val="CommentSubject"/>
    <w:uiPriority w:val="99"/>
    <w:semiHidden/>
    <w:rsid w:val="00360027"/>
    <w:rPr>
      <w:b/>
      <w:bCs/>
      <w:sz w:val="20"/>
      <w:szCs w:val="20"/>
    </w:rPr>
  </w:style>
  <w:style w:type="paragraph" w:styleId="BalloonText">
    <w:name w:val="Balloon Text"/>
    <w:basedOn w:val="Normal"/>
    <w:link w:val="BalloonTextChar"/>
    <w:uiPriority w:val="99"/>
    <w:semiHidden/>
    <w:unhideWhenUsed/>
    <w:rsid w:val="0036002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60027"/>
    <w:rPr>
      <w:rFonts w:ascii="Times New Roman" w:hAnsi="Times New Roman" w:cs="Times New Roman"/>
      <w:sz w:val="18"/>
      <w:szCs w:val="18"/>
    </w:rPr>
  </w:style>
  <w:style w:type="paragraph" w:styleId="Footer">
    <w:name w:val="footer"/>
    <w:basedOn w:val="Normal"/>
    <w:link w:val="FooterChar"/>
    <w:uiPriority w:val="99"/>
    <w:unhideWhenUsed/>
    <w:rsid w:val="00C55A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A7A"/>
  </w:style>
  <w:style w:type="character" w:styleId="PageNumber">
    <w:name w:val="page number"/>
    <w:basedOn w:val="DefaultParagraphFont"/>
    <w:uiPriority w:val="99"/>
    <w:semiHidden/>
    <w:unhideWhenUsed/>
    <w:rsid w:val="00C55A7A"/>
  </w:style>
  <w:style w:type="character" w:customStyle="1" w:styleId="Heading1Char">
    <w:name w:val="Heading 1 Char"/>
    <w:basedOn w:val="DefaultParagraphFont"/>
    <w:link w:val="Heading1"/>
    <w:uiPriority w:val="9"/>
    <w:rsid w:val="006B62A3"/>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911332"/>
    <w:rPr>
      <w:color w:val="954F72" w:themeColor="followedHyperlink"/>
      <w:u w:val="single"/>
    </w:rPr>
  </w:style>
  <w:style w:type="paragraph" w:styleId="Revision">
    <w:name w:val="Revision"/>
    <w:hidden/>
    <w:uiPriority w:val="99"/>
    <w:semiHidden/>
    <w:rsid w:val="00AE42FE"/>
    <w:pPr>
      <w:spacing w:after="0" w:line="240" w:lineRule="auto"/>
    </w:pPr>
  </w:style>
  <w:style w:type="paragraph" w:styleId="Header">
    <w:name w:val="header"/>
    <w:basedOn w:val="Normal"/>
    <w:link w:val="HeaderChar"/>
    <w:uiPriority w:val="99"/>
    <w:unhideWhenUsed/>
    <w:rsid w:val="009B3C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3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45613">
      <w:bodyDiv w:val="1"/>
      <w:marLeft w:val="0"/>
      <w:marRight w:val="0"/>
      <w:marTop w:val="0"/>
      <w:marBottom w:val="0"/>
      <w:divBdr>
        <w:top w:val="none" w:sz="0" w:space="0" w:color="auto"/>
        <w:left w:val="none" w:sz="0" w:space="0" w:color="auto"/>
        <w:bottom w:val="none" w:sz="0" w:space="0" w:color="auto"/>
        <w:right w:val="none" w:sz="0" w:space="0" w:color="auto"/>
      </w:divBdr>
    </w:div>
    <w:div w:id="434247874">
      <w:bodyDiv w:val="1"/>
      <w:marLeft w:val="0"/>
      <w:marRight w:val="0"/>
      <w:marTop w:val="0"/>
      <w:marBottom w:val="0"/>
      <w:divBdr>
        <w:top w:val="none" w:sz="0" w:space="0" w:color="auto"/>
        <w:left w:val="none" w:sz="0" w:space="0" w:color="auto"/>
        <w:bottom w:val="none" w:sz="0" w:space="0" w:color="auto"/>
        <w:right w:val="none" w:sz="0" w:space="0" w:color="auto"/>
      </w:divBdr>
    </w:div>
    <w:div w:id="1097483523">
      <w:bodyDiv w:val="1"/>
      <w:marLeft w:val="0"/>
      <w:marRight w:val="0"/>
      <w:marTop w:val="0"/>
      <w:marBottom w:val="0"/>
      <w:divBdr>
        <w:top w:val="none" w:sz="0" w:space="0" w:color="auto"/>
        <w:left w:val="none" w:sz="0" w:space="0" w:color="auto"/>
        <w:bottom w:val="none" w:sz="0" w:space="0" w:color="auto"/>
        <w:right w:val="none" w:sz="0" w:space="0" w:color="auto"/>
      </w:divBdr>
    </w:div>
    <w:div w:id="1762991493">
      <w:bodyDiv w:val="1"/>
      <w:marLeft w:val="0"/>
      <w:marRight w:val="0"/>
      <w:marTop w:val="0"/>
      <w:marBottom w:val="0"/>
      <w:divBdr>
        <w:top w:val="none" w:sz="0" w:space="0" w:color="auto"/>
        <w:left w:val="none" w:sz="0" w:space="0" w:color="auto"/>
        <w:bottom w:val="none" w:sz="0" w:space="0" w:color="auto"/>
        <w:right w:val="none" w:sz="0" w:space="0" w:color="auto"/>
      </w:divBdr>
    </w:div>
    <w:div w:id="214342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binternet.ohchr.org/_layouts/15/treatybodyexternal/Download.aspx?symbolno=A/72/55&amp;Lang=en" TargetMode="External"/><Relationship Id="rId18" Type="http://schemas.openxmlformats.org/officeDocument/2006/relationships/hyperlink" Target="https://undocs.org/es/S/RES/1244(1999)"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tbinternet.ohchr.org/_layouts/15/treatybodyexternal/Download.aspx?symbolno=CRPD/C/GC/5&amp;Lang=en" TargetMode="External"/><Relationship Id="rId17" Type="http://schemas.openxmlformats.org/officeDocument/2006/relationships/hyperlink" Target="mailto:cpedreros@ohchr.org" TargetMode="External"/><Relationship Id="rId2" Type="http://schemas.openxmlformats.org/officeDocument/2006/relationships/customXml" Target="../customXml/item2.xml"/><Relationship Id="rId16" Type="http://schemas.openxmlformats.org/officeDocument/2006/relationships/hyperlink" Target="https://wetransfer.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N/HRBodies/CRPD/Pages/CRPDIndex.aspx" TargetMode="Externa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mailto:cpedreros@ohchr.org" TargetMode="Externa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binternet.ohchr.org/_layouts/15/treatybodyexternal/Download.aspx?symbolno=CRPD/C/GC/7&amp;Lang=e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FD45B-90D1-413F-B783-7B674967C352}"/>
</file>

<file path=customXml/itemProps2.xml><?xml version="1.0" encoding="utf-8"?>
<ds:datastoreItem xmlns:ds="http://schemas.openxmlformats.org/officeDocument/2006/customXml" ds:itemID="{4F7196AE-B958-40CB-BD59-3B21E5531092}">
  <ds:schemaRefs>
    <ds:schemaRef ds:uri="http://schemas.microsoft.com/office/2006/documentManagement/types"/>
    <ds:schemaRef ds:uri="http://schemas.openxmlformats.org/package/2006/metadata/core-properties"/>
    <ds:schemaRef ds:uri="ab96a043-8ff1-4762-add4-7613ae9839fa"/>
    <ds:schemaRef ds:uri="http://purl.org/dc/dcmitype/"/>
    <ds:schemaRef ds:uri="http://schemas.microsoft.com/office/infopath/2007/PartnerControls"/>
    <ds:schemaRef ds:uri="http://purl.org/dc/elements/1.1/"/>
    <ds:schemaRef ds:uri="http://schemas.microsoft.com/office/2006/metadata/properties"/>
    <ds:schemaRef ds:uri="b8f99c06-dc64-4ad0-a4b1-77603161b6e0"/>
    <ds:schemaRef ds:uri="http://www.w3.org/XML/1998/namespace"/>
    <ds:schemaRef ds:uri="http://purl.org/dc/terms/"/>
  </ds:schemaRefs>
</ds:datastoreItem>
</file>

<file path=customXml/itemProps3.xml><?xml version="1.0" encoding="utf-8"?>
<ds:datastoreItem xmlns:ds="http://schemas.openxmlformats.org/officeDocument/2006/customXml" ds:itemID="{570A06A9-CFFF-46AF-97DC-941B593A27CC}">
  <ds:schemaRefs>
    <ds:schemaRef ds:uri="http://schemas.microsoft.com/sharepoint/v3/contenttype/forms"/>
  </ds:schemaRefs>
</ds:datastoreItem>
</file>

<file path=customXml/itemProps4.xml><?xml version="1.0" encoding="utf-8"?>
<ds:datastoreItem xmlns:ds="http://schemas.openxmlformats.org/officeDocument/2006/customXml" ds:itemID="{E62FC245-92D1-4E39-9289-E1E0697B7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2601</Words>
  <Characters>14832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ARAYA</dc:creator>
  <cp:keywords/>
  <dc:description/>
  <cp:lastModifiedBy>PEDREROS Catherinne</cp:lastModifiedBy>
  <cp:revision>2</cp:revision>
  <dcterms:created xsi:type="dcterms:W3CDTF">2021-02-16T17:11:00Z</dcterms:created>
  <dcterms:modified xsi:type="dcterms:W3CDTF">2021-02-16T17:11:00Z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