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1" w:rsidRPr="001D3CC1" w:rsidRDefault="00AC4079" w:rsidP="006E217A">
      <w:pPr>
        <w:pStyle w:val="Heading1"/>
        <w:jc w:val="both"/>
        <w:rPr>
          <w:rFonts w:ascii="Tahoma" w:hAnsi="Tahoma" w:cs="Tahoma"/>
          <w:sz w:val="24"/>
          <w:szCs w:val="24"/>
          <w:lang w:val="fr-CH"/>
        </w:rPr>
      </w:pPr>
      <w:r w:rsidRPr="001D3CC1">
        <w:rPr>
          <w:rFonts w:ascii="Tahoma" w:hAnsi="Tahoma" w:cs="Tahoma"/>
          <w:sz w:val="24"/>
          <w:szCs w:val="24"/>
          <w:lang w:val="fr-CH"/>
        </w:rPr>
        <w:t xml:space="preserve">   </w:t>
      </w:r>
      <w:r w:rsidR="00133BD1" w:rsidRPr="001D3CC1">
        <w:rPr>
          <w:rFonts w:ascii="Tahoma" w:hAnsi="Tahoma" w:cs="Tahoma"/>
          <w:sz w:val="24"/>
          <w:szCs w:val="24"/>
          <w:lang w:val="fr-CH"/>
        </w:rPr>
        <w:t>Burundi</w:t>
      </w:r>
    </w:p>
    <w:p w:rsidR="00133BD1" w:rsidRPr="001D3CC1" w:rsidRDefault="00133BD1" w:rsidP="006E217A">
      <w:pPr>
        <w:pStyle w:val="Heading2"/>
        <w:jc w:val="both"/>
        <w:rPr>
          <w:rFonts w:ascii="Tahoma" w:hAnsi="Tahoma" w:cs="Tahoma"/>
          <w:sz w:val="24"/>
          <w:szCs w:val="24"/>
          <w:lang w:val="fr-CH"/>
        </w:rPr>
      </w:pPr>
      <w:r w:rsidRPr="001D3CC1">
        <w:rPr>
          <w:rFonts w:ascii="Tahoma" w:hAnsi="Tahoma" w:cs="Tahoma"/>
          <w:sz w:val="24"/>
          <w:szCs w:val="24"/>
          <w:lang w:val="fr-CH"/>
        </w:rPr>
        <w:t>Ministère de la solidarité Nationale, des Droits de la Personne Humaine et du Genre</w:t>
      </w:r>
    </w:p>
    <w:p w:rsidR="006E217A" w:rsidRPr="001D3CC1" w:rsidRDefault="00133BD1" w:rsidP="006E217A">
      <w:pPr>
        <w:pStyle w:val="Title"/>
        <w:jc w:val="both"/>
        <w:rPr>
          <w:rFonts w:ascii="Tahoma" w:hAnsi="Tahoma" w:cs="Tahoma"/>
          <w:sz w:val="24"/>
          <w:szCs w:val="24"/>
          <w:lang w:val="fr-CH"/>
        </w:rPr>
      </w:pPr>
      <w:r w:rsidRPr="001D3CC1">
        <w:rPr>
          <w:rFonts w:ascii="Tahoma" w:hAnsi="Tahoma" w:cs="Tahoma"/>
          <w:sz w:val="24"/>
          <w:szCs w:val="24"/>
          <w:lang w:val="fr-CH"/>
        </w:rPr>
        <w:t>Réponses au questionnaire du Comité consultatif du Conseil des droits de l’homme</w:t>
      </w:r>
      <w:r w:rsidR="001D3CC1" w:rsidRPr="001D3CC1">
        <w:rPr>
          <w:rFonts w:ascii="Tahoma" w:hAnsi="Tahoma" w:cs="Tahoma"/>
          <w:sz w:val="24"/>
          <w:szCs w:val="24"/>
          <w:lang w:val="fr-CH"/>
        </w:rPr>
        <w:t xml:space="preserve"> </w:t>
      </w:r>
    </w:p>
    <w:p w:rsidR="006E217A" w:rsidRPr="00852390" w:rsidRDefault="006E217A" w:rsidP="006E217A">
      <w:pPr>
        <w:pStyle w:val="Title"/>
        <w:jc w:val="both"/>
        <w:rPr>
          <w:rFonts w:ascii="Tahoma" w:hAnsi="Tahoma" w:cs="Tahoma"/>
          <w:sz w:val="24"/>
          <w:szCs w:val="24"/>
        </w:rPr>
      </w:pPr>
    </w:p>
    <w:p w:rsidR="00F22469" w:rsidRPr="001D3CC1" w:rsidRDefault="00AC4079" w:rsidP="006E217A">
      <w:pPr>
        <w:pStyle w:val="ListParagraph"/>
        <w:numPr>
          <w:ilvl w:val="0"/>
          <w:numId w:val="1"/>
        </w:numPr>
        <w:jc w:val="both"/>
        <w:rPr>
          <w:rFonts w:ascii="Tahoma" w:hAnsi="Tahoma" w:cs="Tahoma"/>
          <w:sz w:val="24"/>
          <w:szCs w:val="24"/>
          <w:lang w:val="fr-CH"/>
        </w:rPr>
      </w:pPr>
      <w:r w:rsidRPr="00852390">
        <w:rPr>
          <w:rFonts w:ascii="Tahoma" w:hAnsi="Tahoma" w:cs="Tahoma"/>
          <w:sz w:val="24"/>
          <w:szCs w:val="24"/>
        </w:rPr>
        <w:t xml:space="preserve">Le Burundi est un Etat unitaire organisé autour des trois pouvoirs, l’exécutif, </w:t>
      </w:r>
      <w:proofErr w:type="gramStart"/>
      <w:r w:rsidR="00FE3AF7" w:rsidRPr="00852390">
        <w:rPr>
          <w:rFonts w:ascii="Tahoma" w:hAnsi="Tahoma" w:cs="Tahoma"/>
          <w:sz w:val="24"/>
          <w:szCs w:val="24"/>
        </w:rPr>
        <w:t>le</w:t>
      </w:r>
      <w:proofErr w:type="gramEnd"/>
      <w:r w:rsidRPr="00852390">
        <w:rPr>
          <w:rFonts w:ascii="Tahoma" w:hAnsi="Tahoma" w:cs="Tahoma"/>
          <w:sz w:val="24"/>
          <w:szCs w:val="24"/>
        </w:rPr>
        <w:t xml:space="preserve"> judiciaire et le législatif.</w:t>
      </w:r>
      <w:r w:rsidR="00F22469" w:rsidRPr="00852390">
        <w:rPr>
          <w:rFonts w:ascii="Tahoma" w:hAnsi="Tahoma" w:cs="Tahoma"/>
          <w:sz w:val="24"/>
          <w:szCs w:val="24"/>
        </w:rPr>
        <w:t xml:space="preserve"> </w:t>
      </w:r>
      <w:r w:rsidR="00F22469" w:rsidRPr="001D3CC1">
        <w:rPr>
          <w:rFonts w:ascii="Tahoma" w:hAnsi="Tahoma" w:cs="Tahoma"/>
          <w:sz w:val="24"/>
          <w:szCs w:val="24"/>
          <w:lang w:val="fr-CH"/>
        </w:rPr>
        <w:t>Les grandes décisions concernant le pays proviennent du législatif, organe qui jo</w:t>
      </w:r>
      <w:r w:rsidR="00FE3AF7" w:rsidRPr="001D3CC1">
        <w:rPr>
          <w:rFonts w:ascii="Tahoma" w:hAnsi="Tahoma" w:cs="Tahoma"/>
          <w:sz w:val="24"/>
          <w:szCs w:val="24"/>
          <w:lang w:val="fr-CH"/>
        </w:rPr>
        <w:t>ue un rôle prépondérant qui assure</w:t>
      </w:r>
      <w:r w:rsidR="00F22469" w:rsidRPr="001D3CC1">
        <w:rPr>
          <w:rFonts w:ascii="Tahoma" w:hAnsi="Tahoma" w:cs="Tahoma"/>
          <w:sz w:val="24"/>
          <w:szCs w:val="24"/>
          <w:lang w:val="fr-CH"/>
        </w:rPr>
        <w:t xml:space="preserve"> la représentativité du peuple</w:t>
      </w:r>
      <w:r w:rsidR="00FE3AF7" w:rsidRPr="001D3CC1">
        <w:rPr>
          <w:rFonts w:ascii="Tahoma" w:hAnsi="Tahoma" w:cs="Tahoma"/>
          <w:sz w:val="24"/>
          <w:szCs w:val="24"/>
          <w:lang w:val="fr-CH"/>
        </w:rPr>
        <w:t xml:space="preserve"> burundais</w:t>
      </w:r>
      <w:r w:rsidR="00F22469" w:rsidRPr="001D3CC1">
        <w:rPr>
          <w:rFonts w:ascii="Tahoma" w:hAnsi="Tahoma" w:cs="Tahoma"/>
          <w:sz w:val="24"/>
          <w:szCs w:val="24"/>
          <w:lang w:val="fr-CH"/>
        </w:rPr>
        <w:t>. Les ressources financières sont essentiellement constituées par les impôts et taxes</w:t>
      </w:r>
      <w:r w:rsidR="00FE3AF7" w:rsidRPr="001D3CC1">
        <w:rPr>
          <w:rFonts w:ascii="Tahoma" w:hAnsi="Tahoma" w:cs="Tahoma"/>
          <w:sz w:val="24"/>
          <w:szCs w:val="24"/>
          <w:lang w:val="fr-CH"/>
        </w:rPr>
        <w:t xml:space="preserve"> qui forment à la fois le budget de fonctionnement du pays</w:t>
      </w:r>
      <w:r w:rsidR="00F22469" w:rsidRPr="001D3CC1">
        <w:rPr>
          <w:rFonts w:ascii="Tahoma" w:hAnsi="Tahoma" w:cs="Tahoma"/>
          <w:sz w:val="24"/>
          <w:szCs w:val="24"/>
          <w:lang w:val="fr-CH"/>
        </w:rPr>
        <w:t>.</w:t>
      </w:r>
    </w:p>
    <w:p w:rsidR="00852390" w:rsidRPr="001D3CC1" w:rsidRDefault="00852390" w:rsidP="00852390">
      <w:pPr>
        <w:pStyle w:val="ListParagraph"/>
        <w:ind w:left="750"/>
        <w:jc w:val="both"/>
        <w:rPr>
          <w:rFonts w:ascii="Tahoma" w:hAnsi="Tahoma" w:cs="Tahoma"/>
          <w:sz w:val="24"/>
          <w:szCs w:val="24"/>
          <w:lang w:val="fr-CH"/>
        </w:rPr>
      </w:pPr>
    </w:p>
    <w:p w:rsidR="00852390" w:rsidRPr="001D3CC1" w:rsidRDefault="00F22469" w:rsidP="00852390">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 xml:space="preserve"> Le Burundi dispose d’une loi fondamentale qui garantit la protection des droits des citoyens.</w:t>
      </w:r>
      <w:r w:rsidR="00FE3AF7" w:rsidRPr="001D3CC1">
        <w:rPr>
          <w:rFonts w:ascii="Tahoma" w:hAnsi="Tahoma" w:cs="Tahoma"/>
          <w:sz w:val="24"/>
          <w:szCs w:val="24"/>
          <w:lang w:val="fr-CH"/>
        </w:rPr>
        <w:t xml:space="preserve"> Cette loi</w:t>
      </w:r>
      <w:r w:rsidR="00677F83" w:rsidRPr="001D3CC1">
        <w:rPr>
          <w:rFonts w:ascii="Tahoma" w:hAnsi="Tahoma" w:cs="Tahoma"/>
          <w:sz w:val="24"/>
          <w:szCs w:val="24"/>
          <w:lang w:val="fr-CH"/>
        </w:rPr>
        <w:t xml:space="preserve"> intègre </w:t>
      </w:r>
      <w:r w:rsidR="00FE3AF7" w:rsidRPr="001D3CC1">
        <w:rPr>
          <w:rFonts w:ascii="Tahoma" w:hAnsi="Tahoma" w:cs="Tahoma"/>
          <w:sz w:val="24"/>
          <w:szCs w:val="24"/>
          <w:lang w:val="fr-CH"/>
        </w:rPr>
        <w:t xml:space="preserve">beaucoup d’instruments internationaux de protection des droits de l’homme </w:t>
      </w:r>
      <w:r w:rsidR="00997700" w:rsidRPr="001D3CC1">
        <w:rPr>
          <w:rFonts w:ascii="Tahoma" w:hAnsi="Tahoma" w:cs="Tahoma"/>
          <w:sz w:val="24"/>
          <w:szCs w:val="24"/>
          <w:lang w:val="fr-CH"/>
        </w:rPr>
        <w:t>dans l’</w:t>
      </w:r>
      <w:r w:rsidR="00677F83" w:rsidRPr="001D3CC1">
        <w:rPr>
          <w:rFonts w:ascii="Tahoma" w:hAnsi="Tahoma" w:cs="Tahoma"/>
          <w:sz w:val="24"/>
          <w:szCs w:val="24"/>
          <w:lang w:val="fr-CH"/>
        </w:rPr>
        <w:t>ordonnancement juridique interne. Ces dernières années, le Burun</w:t>
      </w:r>
      <w:r w:rsidR="00997700" w:rsidRPr="001D3CC1">
        <w:rPr>
          <w:rFonts w:ascii="Tahoma" w:hAnsi="Tahoma" w:cs="Tahoma"/>
          <w:sz w:val="24"/>
          <w:szCs w:val="24"/>
          <w:lang w:val="fr-CH"/>
        </w:rPr>
        <w:t>di fournit des efforts visant à</w:t>
      </w:r>
      <w:r w:rsidR="00677F83" w:rsidRPr="001D3CC1">
        <w:rPr>
          <w:rFonts w:ascii="Tahoma" w:hAnsi="Tahoma" w:cs="Tahoma"/>
          <w:sz w:val="24"/>
          <w:szCs w:val="24"/>
          <w:lang w:val="fr-CH"/>
        </w:rPr>
        <w:t xml:space="preserve"> rattraper le retard dan</w:t>
      </w:r>
      <w:r w:rsidR="00997700" w:rsidRPr="001D3CC1">
        <w:rPr>
          <w:rFonts w:ascii="Tahoma" w:hAnsi="Tahoma" w:cs="Tahoma"/>
          <w:sz w:val="24"/>
          <w:szCs w:val="24"/>
          <w:lang w:val="fr-CH"/>
        </w:rPr>
        <w:t>s la production des rapports sur des</w:t>
      </w:r>
      <w:r w:rsidR="00677F83" w:rsidRPr="001D3CC1">
        <w:rPr>
          <w:rFonts w:ascii="Tahoma" w:hAnsi="Tahoma" w:cs="Tahoma"/>
          <w:sz w:val="24"/>
          <w:szCs w:val="24"/>
          <w:lang w:val="fr-CH"/>
        </w:rPr>
        <w:t xml:space="preserve"> instruments précités</w:t>
      </w:r>
      <w:r w:rsidR="00F372EE" w:rsidRPr="001D3CC1">
        <w:rPr>
          <w:rFonts w:ascii="Tahoma" w:hAnsi="Tahoma" w:cs="Tahoma"/>
          <w:sz w:val="24"/>
          <w:szCs w:val="24"/>
          <w:lang w:val="fr-CH"/>
        </w:rPr>
        <w:t xml:space="preserve">, ce qui a </w:t>
      </w:r>
      <w:r w:rsidR="00997700" w:rsidRPr="001D3CC1">
        <w:rPr>
          <w:rFonts w:ascii="Tahoma" w:hAnsi="Tahoma" w:cs="Tahoma"/>
          <w:sz w:val="24"/>
          <w:szCs w:val="24"/>
          <w:lang w:val="fr-CH"/>
        </w:rPr>
        <w:t xml:space="preserve">du coup </w:t>
      </w:r>
      <w:r w:rsidR="00F372EE" w:rsidRPr="001D3CC1">
        <w:rPr>
          <w:rFonts w:ascii="Tahoma" w:hAnsi="Tahoma" w:cs="Tahoma"/>
          <w:sz w:val="24"/>
          <w:szCs w:val="24"/>
          <w:lang w:val="fr-CH"/>
        </w:rPr>
        <w:t>aidé le pays à renouer le dialogue avec les organes des traités</w:t>
      </w:r>
    </w:p>
    <w:p w:rsidR="00852390" w:rsidRPr="001D3CC1" w:rsidRDefault="00852390" w:rsidP="00852390">
      <w:pPr>
        <w:pStyle w:val="ListParagraph"/>
        <w:rPr>
          <w:rFonts w:ascii="Tahoma" w:hAnsi="Tahoma" w:cs="Tahoma"/>
          <w:sz w:val="24"/>
          <w:szCs w:val="24"/>
          <w:lang w:val="fr-CH"/>
        </w:rPr>
      </w:pPr>
    </w:p>
    <w:p w:rsidR="00852390" w:rsidRPr="001D3CC1" w:rsidRDefault="00852390" w:rsidP="00852390">
      <w:pPr>
        <w:pStyle w:val="ListParagraph"/>
        <w:ind w:left="750"/>
        <w:jc w:val="both"/>
        <w:rPr>
          <w:rFonts w:ascii="Tahoma" w:hAnsi="Tahoma" w:cs="Tahoma"/>
          <w:sz w:val="24"/>
          <w:szCs w:val="24"/>
          <w:lang w:val="fr-CH"/>
        </w:rPr>
      </w:pPr>
    </w:p>
    <w:p w:rsidR="00F372EE" w:rsidRPr="001D3CC1" w:rsidRDefault="00903FEE" w:rsidP="006E217A">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 xml:space="preserve">Il existe au pays des indications d’une plus grande prise de conscience sur les droits de l’homme jusqu’au niveau local. En effet, de nombreuses sensibilisations impliquant les autorités locales sont organisées et visent le plus à mettre fin à la propension des agents de sécurité </w:t>
      </w:r>
      <w:r w:rsidR="00997700" w:rsidRPr="001D3CC1">
        <w:rPr>
          <w:rFonts w:ascii="Tahoma" w:hAnsi="Tahoma" w:cs="Tahoma"/>
          <w:sz w:val="24"/>
          <w:szCs w:val="24"/>
          <w:lang w:val="fr-CH"/>
        </w:rPr>
        <w:t>à l’usage excessif de la force qui,</w:t>
      </w:r>
      <w:r w:rsidRPr="001D3CC1">
        <w:rPr>
          <w:rFonts w:ascii="Tahoma" w:hAnsi="Tahoma" w:cs="Tahoma"/>
          <w:sz w:val="24"/>
          <w:szCs w:val="24"/>
          <w:lang w:val="fr-CH"/>
        </w:rPr>
        <w:t xml:space="preserve"> dans certains cas </w:t>
      </w:r>
      <w:r w:rsidR="00997700" w:rsidRPr="001D3CC1">
        <w:rPr>
          <w:rFonts w:ascii="Tahoma" w:hAnsi="Tahoma" w:cs="Tahoma"/>
          <w:sz w:val="24"/>
          <w:szCs w:val="24"/>
          <w:lang w:val="fr-CH"/>
        </w:rPr>
        <w:t xml:space="preserve">amène </w:t>
      </w:r>
      <w:r w:rsidRPr="001D3CC1">
        <w:rPr>
          <w:rFonts w:ascii="Tahoma" w:hAnsi="Tahoma" w:cs="Tahoma"/>
          <w:sz w:val="24"/>
          <w:szCs w:val="24"/>
          <w:lang w:val="fr-CH"/>
        </w:rPr>
        <w:t>à une violation des droits de l’homme.</w:t>
      </w:r>
    </w:p>
    <w:p w:rsidR="00852390" w:rsidRPr="001D3CC1" w:rsidRDefault="00852390" w:rsidP="00852390">
      <w:pPr>
        <w:pStyle w:val="ListParagraph"/>
        <w:ind w:left="750"/>
        <w:jc w:val="both"/>
        <w:rPr>
          <w:rFonts w:ascii="Tahoma" w:hAnsi="Tahoma" w:cs="Tahoma"/>
          <w:sz w:val="24"/>
          <w:szCs w:val="24"/>
          <w:lang w:val="fr-CH"/>
        </w:rPr>
      </w:pPr>
    </w:p>
    <w:p w:rsidR="00903FEE" w:rsidRPr="001D3CC1" w:rsidRDefault="00903FEE" w:rsidP="006E217A">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 xml:space="preserve"> </w:t>
      </w:r>
      <w:r w:rsidR="00A92909" w:rsidRPr="001D3CC1">
        <w:rPr>
          <w:rFonts w:ascii="Tahoma" w:hAnsi="Tahoma" w:cs="Tahoma"/>
          <w:sz w:val="24"/>
          <w:szCs w:val="24"/>
          <w:lang w:val="fr-CH"/>
        </w:rPr>
        <w:t xml:space="preserve">Les mécanismes de protection des droits de l’homme au Burundi sont </w:t>
      </w:r>
      <w:r w:rsidR="00997700" w:rsidRPr="001D3CC1">
        <w:rPr>
          <w:rFonts w:ascii="Tahoma" w:hAnsi="Tahoma" w:cs="Tahoma"/>
          <w:sz w:val="24"/>
          <w:szCs w:val="24"/>
          <w:lang w:val="fr-CH"/>
        </w:rPr>
        <w:t xml:space="preserve">essentiellement </w:t>
      </w:r>
      <w:r w:rsidR="00A92909" w:rsidRPr="001D3CC1">
        <w:rPr>
          <w:rFonts w:ascii="Tahoma" w:hAnsi="Tahoma" w:cs="Tahoma"/>
          <w:sz w:val="24"/>
          <w:szCs w:val="24"/>
          <w:lang w:val="fr-CH"/>
        </w:rPr>
        <w:t>constitués des structures déconcentrées du Ministère ayant les droits humains dans ses attributions appelées « Centres de Développement Familial et Communautaire » l</w:t>
      </w:r>
      <w:r w:rsidR="00997700" w:rsidRPr="001D3CC1">
        <w:rPr>
          <w:rFonts w:ascii="Tahoma" w:hAnsi="Tahoma" w:cs="Tahoma"/>
          <w:sz w:val="24"/>
          <w:szCs w:val="24"/>
          <w:lang w:val="fr-CH"/>
        </w:rPr>
        <w:t>esquels sont appelés à aider dans la mise en œuvre d</w:t>
      </w:r>
      <w:r w:rsidR="00A92909" w:rsidRPr="001D3CC1">
        <w:rPr>
          <w:rFonts w:ascii="Tahoma" w:hAnsi="Tahoma" w:cs="Tahoma"/>
          <w:sz w:val="24"/>
          <w:szCs w:val="24"/>
          <w:lang w:val="fr-CH"/>
        </w:rPr>
        <w:t>es p</w:t>
      </w:r>
      <w:r w:rsidR="00997700" w:rsidRPr="001D3CC1">
        <w:rPr>
          <w:rFonts w:ascii="Tahoma" w:hAnsi="Tahoma" w:cs="Tahoma"/>
          <w:sz w:val="24"/>
          <w:szCs w:val="24"/>
          <w:lang w:val="fr-CH"/>
        </w:rPr>
        <w:t>rogrammes et politiques élaborés par l’Etat burundais par le truchement de son</w:t>
      </w:r>
      <w:r w:rsidR="00A92909" w:rsidRPr="001D3CC1">
        <w:rPr>
          <w:rFonts w:ascii="Tahoma" w:hAnsi="Tahoma" w:cs="Tahoma"/>
          <w:sz w:val="24"/>
          <w:szCs w:val="24"/>
          <w:lang w:val="fr-CH"/>
        </w:rPr>
        <w:t xml:space="preserve"> Ministère</w:t>
      </w:r>
      <w:r w:rsidR="00997700" w:rsidRPr="001D3CC1">
        <w:rPr>
          <w:rFonts w:ascii="Tahoma" w:hAnsi="Tahoma" w:cs="Tahoma"/>
          <w:sz w:val="24"/>
          <w:szCs w:val="24"/>
          <w:lang w:val="fr-CH"/>
        </w:rPr>
        <w:t xml:space="preserve"> en charge des droits humains</w:t>
      </w:r>
      <w:r w:rsidR="00A92909" w:rsidRPr="001D3CC1">
        <w:rPr>
          <w:rFonts w:ascii="Tahoma" w:hAnsi="Tahoma" w:cs="Tahoma"/>
          <w:sz w:val="24"/>
          <w:szCs w:val="24"/>
          <w:lang w:val="fr-CH"/>
        </w:rPr>
        <w:t>. En outre, la Commission Nationale Indépendante des Droits de l’Homme mise en place en 2011 procède au fur e</w:t>
      </w:r>
      <w:r w:rsidR="00EC2DF0" w:rsidRPr="001D3CC1">
        <w:rPr>
          <w:rFonts w:ascii="Tahoma" w:hAnsi="Tahoma" w:cs="Tahoma"/>
          <w:sz w:val="24"/>
          <w:szCs w:val="24"/>
          <w:lang w:val="fr-CH"/>
        </w:rPr>
        <w:t>t à mesure à l’implantation d</w:t>
      </w:r>
      <w:r w:rsidR="00A92909" w:rsidRPr="001D3CC1">
        <w:rPr>
          <w:rFonts w:ascii="Tahoma" w:hAnsi="Tahoma" w:cs="Tahoma"/>
          <w:sz w:val="24"/>
          <w:szCs w:val="24"/>
          <w:lang w:val="fr-CH"/>
        </w:rPr>
        <w:t>es antennes</w:t>
      </w:r>
      <w:r w:rsidR="00EC2DF0" w:rsidRPr="001D3CC1">
        <w:rPr>
          <w:rFonts w:ascii="Tahoma" w:hAnsi="Tahoma" w:cs="Tahoma"/>
          <w:sz w:val="24"/>
          <w:szCs w:val="24"/>
          <w:lang w:val="fr-CH"/>
        </w:rPr>
        <w:t xml:space="preserve"> régionales</w:t>
      </w:r>
      <w:r w:rsidR="00A92909" w:rsidRPr="001D3CC1">
        <w:rPr>
          <w:rFonts w:ascii="Tahoma" w:hAnsi="Tahoma" w:cs="Tahoma"/>
          <w:sz w:val="24"/>
          <w:szCs w:val="24"/>
          <w:lang w:val="fr-CH"/>
        </w:rPr>
        <w:t xml:space="preserve"> dans l</w:t>
      </w:r>
      <w:r w:rsidR="00852390" w:rsidRPr="001D3CC1">
        <w:rPr>
          <w:rFonts w:ascii="Tahoma" w:hAnsi="Tahoma" w:cs="Tahoma"/>
          <w:sz w:val="24"/>
          <w:szCs w:val="24"/>
          <w:lang w:val="fr-CH"/>
        </w:rPr>
        <w:t xml:space="preserve">e but d’atteindre la population sans oublier l’Institution d’Ombudsman </w:t>
      </w:r>
      <w:r w:rsidR="004F5032" w:rsidRPr="001D3CC1">
        <w:rPr>
          <w:rFonts w:ascii="Tahoma" w:hAnsi="Tahoma" w:cs="Tahoma"/>
          <w:sz w:val="24"/>
          <w:szCs w:val="24"/>
          <w:lang w:val="fr-CH"/>
        </w:rPr>
        <w:t>qui a été établie par la loi n° 1/13 du 25 janvier 2010.</w:t>
      </w:r>
    </w:p>
    <w:p w:rsidR="00852390" w:rsidRPr="001D3CC1" w:rsidRDefault="00852390" w:rsidP="00852390">
      <w:pPr>
        <w:pStyle w:val="ListParagraph"/>
        <w:rPr>
          <w:rFonts w:ascii="Tahoma" w:hAnsi="Tahoma" w:cs="Tahoma"/>
          <w:sz w:val="24"/>
          <w:szCs w:val="24"/>
          <w:lang w:val="fr-CH"/>
        </w:rPr>
      </w:pPr>
    </w:p>
    <w:p w:rsidR="00852390" w:rsidRPr="001D3CC1" w:rsidRDefault="00852390" w:rsidP="00852390">
      <w:pPr>
        <w:pStyle w:val="ListParagraph"/>
        <w:ind w:left="750"/>
        <w:jc w:val="both"/>
        <w:rPr>
          <w:rFonts w:ascii="Tahoma" w:hAnsi="Tahoma" w:cs="Tahoma"/>
          <w:sz w:val="24"/>
          <w:szCs w:val="24"/>
          <w:lang w:val="fr-CH"/>
        </w:rPr>
      </w:pPr>
    </w:p>
    <w:p w:rsidR="00A92909" w:rsidRPr="001D3CC1" w:rsidRDefault="00A92909" w:rsidP="006E217A">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lastRenderedPageBreak/>
        <w:t xml:space="preserve"> Les initiatives prises pour intégrer les droits de l’homme dans l’administration locale et les services publics concernent </w:t>
      </w:r>
      <w:r w:rsidR="002772E3" w:rsidRPr="001D3CC1">
        <w:rPr>
          <w:rFonts w:ascii="Tahoma" w:hAnsi="Tahoma" w:cs="Tahoma"/>
          <w:sz w:val="24"/>
          <w:szCs w:val="24"/>
          <w:lang w:val="fr-CH"/>
        </w:rPr>
        <w:t>l’intégration dans les programmes de développement d’une approche inclusive permettant de donner les mêmes chances à toutes les couches composant la population burundaise. Cet impératif appellera à int</w:t>
      </w:r>
      <w:r w:rsidR="00EC2DF0" w:rsidRPr="001D3CC1">
        <w:rPr>
          <w:rFonts w:ascii="Tahoma" w:hAnsi="Tahoma" w:cs="Tahoma"/>
          <w:sz w:val="24"/>
          <w:szCs w:val="24"/>
          <w:lang w:val="fr-CH"/>
        </w:rPr>
        <w:t>égrer les grands axes de</w:t>
      </w:r>
      <w:r w:rsidR="002772E3" w:rsidRPr="001D3CC1">
        <w:rPr>
          <w:rFonts w:ascii="Tahoma" w:hAnsi="Tahoma" w:cs="Tahoma"/>
          <w:sz w:val="24"/>
          <w:szCs w:val="24"/>
          <w:lang w:val="fr-CH"/>
        </w:rPr>
        <w:t xml:space="preserve"> la </w:t>
      </w:r>
      <w:r w:rsidR="00EC2DF0" w:rsidRPr="001D3CC1">
        <w:rPr>
          <w:rFonts w:ascii="Tahoma" w:hAnsi="Tahoma" w:cs="Tahoma"/>
          <w:sz w:val="24"/>
          <w:szCs w:val="24"/>
          <w:lang w:val="fr-CH"/>
        </w:rPr>
        <w:t xml:space="preserve">nouvelle </w:t>
      </w:r>
      <w:r w:rsidR="002772E3" w:rsidRPr="001D3CC1">
        <w:rPr>
          <w:rFonts w:ascii="Tahoma" w:hAnsi="Tahoma" w:cs="Tahoma"/>
          <w:sz w:val="24"/>
          <w:szCs w:val="24"/>
          <w:lang w:val="fr-CH"/>
        </w:rPr>
        <w:t>politique nationale de</w:t>
      </w:r>
      <w:r w:rsidR="00EC2DF0" w:rsidRPr="001D3CC1">
        <w:rPr>
          <w:rFonts w:ascii="Tahoma" w:hAnsi="Tahoma" w:cs="Tahoma"/>
          <w:sz w:val="24"/>
          <w:szCs w:val="24"/>
          <w:lang w:val="fr-CH"/>
        </w:rPr>
        <w:t>s droits humains dans la planification de l’administration locale et les services publics</w:t>
      </w:r>
      <w:r w:rsidR="00566DF4" w:rsidRPr="001D3CC1">
        <w:rPr>
          <w:rFonts w:ascii="Tahoma" w:hAnsi="Tahoma" w:cs="Tahoma"/>
          <w:sz w:val="24"/>
          <w:szCs w:val="24"/>
          <w:lang w:val="fr-CH"/>
        </w:rPr>
        <w:t>.</w:t>
      </w:r>
    </w:p>
    <w:p w:rsidR="006E217A" w:rsidRPr="001D3CC1" w:rsidRDefault="006E217A" w:rsidP="006E217A">
      <w:pPr>
        <w:pStyle w:val="ListParagraph"/>
        <w:ind w:left="750"/>
        <w:jc w:val="both"/>
        <w:rPr>
          <w:rFonts w:ascii="Tahoma" w:hAnsi="Tahoma" w:cs="Tahoma"/>
          <w:sz w:val="24"/>
          <w:szCs w:val="24"/>
          <w:lang w:val="fr-CH"/>
        </w:rPr>
      </w:pPr>
    </w:p>
    <w:p w:rsidR="00D2277D" w:rsidRPr="001D3CC1" w:rsidRDefault="00566DF4" w:rsidP="006E217A">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 xml:space="preserve"> </w:t>
      </w:r>
      <w:r w:rsidR="002772E3" w:rsidRPr="001D3CC1">
        <w:rPr>
          <w:rFonts w:ascii="Tahoma" w:hAnsi="Tahoma" w:cs="Tahoma"/>
          <w:sz w:val="24"/>
          <w:szCs w:val="24"/>
          <w:lang w:val="fr-CH"/>
        </w:rPr>
        <w:t>Au Burundi, la société civile p</w:t>
      </w:r>
      <w:r w:rsidR="00D2277D" w:rsidRPr="001D3CC1">
        <w:rPr>
          <w:rFonts w:ascii="Tahoma" w:hAnsi="Tahoma" w:cs="Tahoma"/>
          <w:sz w:val="24"/>
          <w:szCs w:val="24"/>
          <w:lang w:val="fr-CH"/>
        </w:rPr>
        <w:t>articipe activement aux formations en droits humains destinées à la réalisation des programmes d’information et de sensibilisation.</w:t>
      </w:r>
      <w:r w:rsidRPr="001D3CC1">
        <w:rPr>
          <w:rFonts w:ascii="Tahoma" w:hAnsi="Tahoma" w:cs="Tahoma"/>
          <w:sz w:val="24"/>
          <w:szCs w:val="24"/>
          <w:lang w:val="fr-CH"/>
        </w:rPr>
        <w:t xml:space="preserve"> </w:t>
      </w:r>
      <w:r w:rsidR="00FD4E35" w:rsidRPr="001D3CC1">
        <w:rPr>
          <w:rFonts w:ascii="Tahoma" w:hAnsi="Tahoma" w:cs="Tahoma"/>
          <w:sz w:val="24"/>
          <w:szCs w:val="24"/>
          <w:lang w:val="fr-CH"/>
        </w:rPr>
        <w:t>Le gouvernement fait appel à la société civile pour réaliser des programmes à portée nationale.</w:t>
      </w:r>
    </w:p>
    <w:p w:rsidR="00B82357" w:rsidRPr="001D3CC1" w:rsidRDefault="00B82357" w:rsidP="00B82357">
      <w:pPr>
        <w:pStyle w:val="ListParagraph"/>
        <w:rPr>
          <w:rFonts w:ascii="Tahoma" w:hAnsi="Tahoma" w:cs="Tahoma"/>
          <w:sz w:val="24"/>
          <w:szCs w:val="24"/>
          <w:lang w:val="fr-CH"/>
        </w:rPr>
      </w:pPr>
    </w:p>
    <w:p w:rsidR="00014F42" w:rsidRPr="001D3CC1" w:rsidRDefault="00E557F9" w:rsidP="00014F42">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Egalement le Ministère de la Solidarité Nationale, des Droits de la Personne Humaine et du Genre  joue</w:t>
      </w:r>
      <w:r w:rsidR="004F5032" w:rsidRPr="001D3CC1">
        <w:rPr>
          <w:rFonts w:ascii="Tahoma" w:hAnsi="Tahoma" w:cs="Tahoma"/>
          <w:sz w:val="24"/>
          <w:szCs w:val="24"/>
          <w:lang w:val="fr-CH"/>
        </w:rPr>
        <w:t xml:space="preserve"> un grand rôle dans la promotion et protection des droits de l’homme</w:t>
      </w:r>
      <w:r w:rsidRPr="001D3CC1">
        <w:rPr>
          <w:rFonts w:ascii="Tahoma" w:hAnsi="Tahoma" w:cs="Tahoma"/>
          <w:sz w:val="24"/>
          <w:szCs w:val="24"/>
          <w:lang w:val="fr-CH"/>
        </w:rPr>
        <w:t xml:space="preserve">. Il contribue entre autres à l’adoption des lois visant la promotion et la protection des droits de l’homme, initie la ratification des </w:t>
      </w:r>
      <w:r w:rsidR="004F5032" w:rsidRPr="001D3CC1">
        <w:rPr>
          <w:rFonts w:ascii="Tahoma" w:hAnsi="Tahoma" w:cs="Tahoma"/>
          <w:sz w:val="24"/>
          <w:szCs w:val="24"/>
          <w:lang w:val="fr-CH"/>
        </w:rPr>
        <w:t xml:space="preserve"> </w:t>
      </w:r>
      <w:r w:rsidRPr="001D3CC1">
        <w:rPr>
          <w:rFonts w:ascii="Tahoma" w:hAnsi="Tahoma" w:cs="Tahoma"/>
          <w:sz w:val="24"/>
          <w:szCs w:val="24"/>
          <w:lang w:val="fr-CH"/>
        </w:rPr>
        <w:t>instruments juridiques internationaux des droits de l’homme et élabore des rapports périodiques de mise en application de ces instruments.</w:t>
      </w:r>
      <w:r w:rsidR="00014F42" w:rsidRPr="001D3CC1">
        <w:rPr>
          <w:rFonts w:ascii="Tahoma" w:hAnsi="Tahoma" w:cs="Tahoma"/>
          <w:sz w:val="24"/>
          <w:szCs w:val="24"/>
          <w:lang w:val="fr-CH"/>
        </w:rPr>
        <w:t xml:space="preserve"> Le Ministère mène aussi des formations en droits de l’homme  à l’endroit des différentes couches de la population pour les am</w:t>
      </w:r>
      <w:r w:rsidR="003833D2" w:rsidRPr="001D3CC1">
        <w:rPr>
          <w:rFonts w:ascii="Tahoma" w:hAnsi="Tahoma" w:cs="Tahoma"/>
          <w:sz w:val="24"/>
          <w:szCs w:val="24"/>
          <w:lang w:val="fr-CH"/>
        </w:rPr>
        <w:t>ener au respect de ces derniers, etc.</w:t>
      </w:r>
    </w:p>
    <w:p w:rsidR="00E557F9" w:rsidRPr="001D3CC1" w:rsidRDefault="00E557F9" w:rsidP="00E557F9">
      <w:pPr>
        <w:pStyle w:val="ListParagraph"/>
        <w:rPr>
          <w:rFonts w:ascii="Tahoma" w:hAnsi="Tahoma" w:cs="Tahoma"/>
          <w:sz w:val="24"/>
          <w:szCs w:val="24"/>
          <w:lang w:val="fr-CH"/>
        </w:rPr>
      </w:pPr>
    </w:p>
    <w:p w:rsidR="00D2277D" w:rsidRPr="001D3CC1" w:rsidRDefault="00D2277D" w:rsidP="006E217A">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Les principaux défis en matière des droits de l’homme au Burundi sont :</w:t>
      </w:r>
    </w:p>
    <w:p w:rsidR="006E217A" w:rsidRPr="001D3CC1" w:rsidRDefault="006E217A" w:rsidP="006E217A">
      <w:pPr>
        <w:pStyle w:val="ListParagraph"/>
        <w:numPr>
          <w:ilvl w:val="0"/>
          <w:numId w:val="2"/>
        </w:numPr>
        <w:jc w:val="both"/>
        <w:rPr>
          <w:rFonts w:ascii="Tahoma" w:hAnsi="Tahoma" w:cs="Tahoma"/>
          <w:sz w:val="24"/>
          <w:szCs w:val="24"/>
          <w:lang w:val="fr-CH"/>
        </w:rPr>
      </w:pPr>
      <w:r w:rsidRPr="001D3CC1">
        <w:rPr>
          <w:rFonts w:ascii="Tahoma" w:hAnsi="Tahoma" w:cs="Tahoma"/>
          <w:sz w:val="24"/>
          <w:szCs w:val="24"/>
          <w:lang w:val="fr-CH"/>
        </w:rPr>
        <w:t xml:space="preserve"> </w:t>
      </w:r>
    </w:p>
    <w:p w:rsidR="003E0BF1" w:rsidRPr="001D3CC1" w:rsidRDefault="003E0BF1" w:rsidP="006E217A">
      <w:pPr>
        <w:pStyle w:val="ListParagraph"/>
        <w:numPr>
          <w:ilvl w:val="0"/>
          <w:numId w:val="3"/>
        </w:numPr>
        <w:jc w:val="both"/>
        <w:rPr>
          <w:rFonts w:ascii="Tahoma" w:hAnsi="Tahoma" w:cs="Tahoma"/>
          <w:sz w:val="24"/>
          <w:szCs w:val="24"/>
          <w:lang w:val="fr-CH"/>
        </w:rPr>
      </w:pPr>
      <w:r w:rsidRPr="001D3CC1">
        <w:rPr>
          <w:rFonts w:ascii="Tahoma" w:hAnsi="Tahoma" w:cs="Tahoma"/>
          <w:sz w:val="24"/>
          <w:szCs w:val="24"/>
          <w:lang w:val="fr-CH"/>
        </w:rPr>
        <w:t xml:space="preserve">la persistance dans la coutume </w:t>
      </w:r>
      <w:r w:rsidR="00FD4E35" w:rsidRPr="001D3CC1">
        <w:rPr>
          <w:rFonts w:ascii="Tahoma" w:hAnsi="Tahoma" w:cs="Tahoma"/>
          <w:sz w:val="24"/>
          <w:szCs w:val="24"/>
          <w:lang w:val="fr-CH"/>
        </w:rPr>
        <w:t>burundaise d</w:t>
      </w:r>
      <w:r w:rsidR="001F641E" w:rsidRPr="001D3CC1">
        <w:rPr>
          <w:rFonts w:ascii="Tahoma" w:hAnsi="Tahoma" w:cs="Tahoma"/>
          <w:sz w:val="24"/>
          <w:szCs w:val="24"/>
          <w:lang w:val="fr-CH"/>
        </w:rPr>
        <w:t>es pratiques écartant certaines couches de la population</w:t>
      </w:r>
    </w:p>
    <w:p w:rsidR="002772E3" w:rsidRPr="001D3CC1" w:rsidRDefault="00FD4E35" w:rsidP="006E217A">
      <w:pPr>
        <w:pStyle w:val="ListParagraph"/>
        <w:numPr>
          <w:ilvl w:val="0"/>
          <w:numId w:val="3"/>
        </w:numPr>
        <w:jc w:val="both"/>
        <w:rPr>
          <w:rFonts w:ascii="Tahoma" w:hAnsi="Tahoma" w:cs="Tahoma"/>
          <w:sz w:val="24"/>
          <w:szCs w:val="24"/>
          <w:lang w:val="fr-CH"/>
        </w:rPr>
      </w:pPr>
      <w:r w:rsidRPr="001D3CC1">
        <w:rPr>
          <w:rFonts w:ascii="Tahoma" w:hAnsi="Tahoma" w:cs="Tahoma"/>
          <w:sz w:val="24"/>
          <w:szCs w:val="24"/>
          <w:lang w:val="fr-CH"/>
        </w:rPr>
        <w:t>l’absence d’une culture basée sur les droits de l’homme au Burundi</w:t>
      </w:r>
      <w:r w:rsidR="002772E3" w:rsidRPr="001D3CC1">
        <w:rPr>
          <w:rFonts w:ascii="Tahoma" w:hAnsi="Tahoma" w:cs="Tahoma"/>
          <w:sz w:val="24"/>
          <w:szCs w:val="24"/>
          <w:lang w:val="fr-CH"/>
        </w:rPr>
        <w:t xml:space="preserve"> </w:t>
      </w:r>
    </w:p>
    <w:p w:rsidR="00FD4E35" w:rsidRPr="001D3CC1" w:rsidRDefault="001F641E" w:rsidP="006E217A">
      <w:pPr>
        <w:pStyle w:val="ListParagraph"/>
        <w:numPr>
          <w:ilvl w:val="0"/>
          <w:numId w:val="3"/>
        </w:numPr>
        <w:jc w:val="both"/>
        <w:rPr>
          <w:rFonts w:ascii="Tahoma" w:hAnsi="Tahoma" w:cs="Tahoma"/>
          <w:sz w:val="24"/>
          <w:szCs w:val="24"/>
          <w:lang w:val="fr-CH"/>
        </w:rPr>
      </w:pPr>
      <w:r w:rsidRPr="001D3CC1">
        <w:rPr>
          <w:rFonts w:ascii="Tahoma" w:hAnsi="Tahoma" w:cs="Tahoma"/>
          <w:sz w:val="24"/>
          <w:szCs w:val="24"/>
          <w:lang w:val="fr-CH"/>
        </w:rPr>
        <w:t xml:space="preserve"> le manque de moyens pour disséminer les grands instruments de promotion des droits de l’homme </w:t>
      </w:r>
    </w:p>
    <w:p w:rsidR="003833D2" w:rsidRPr="001D3CC1" w:rsidRDefault="003833D2" w:rsidP="003833D2">
      <w:pPr>
        <w:pStyle w:val="ListParagraph"/>
        <w:ind w:left="795"/>
        <w:jc w:val="both"/>
        <w:rPr>
          <w:rFonts w:ascii="Tahoma" w:hAnsi="Tahoma" w:cs="Tahoma"/>
          <w:sz w:val="24"/>
          <w:szCs w:val="24"/>
          <w:lang w:val="fr-CH"/>
        </w:rPr>
      </w:pPr>
    </w:p>
    <w:p w:rsidR="00677F83" w:rsidRPr="001D3CC1" w:rsidRDefault="003833D2" w:rsidP="00881BA0">
      <w:pPr>
        <w:pStyle w:val="ListParagraph"/>
        <w:numPr>
          <w:ilvl w:val="0"/>
          <w:numId w:val="1"/>
        </w:numPr>
        <w:jc w:val="both"/>
        <w:rPr>
          <w:rFonts w:ascii="Tahoma" w:hAnsi="Tahoma" w:cs="Tahoma"/>
          <w:sz w:val="24"/>
          <w:szCs w:val="24"/>
          <w:lang w:val="fr-CH"/>
        </w:rPr>
      </w:pPr>
      <w:r w:rsidRPr="001D3CC1">
        <w:rPr>
          <w:rFonts w:ascii="Tahoma" w:hAnsi="Tahoma" w:cs="Tahoma"/>
          <w:sz w:val="24"/>
          <w:szCs w:val="24"/>
          <w:lang w:val="fr-CH"/>
        </w:rPr>
        <w:t>Concernant les bonnes pratiques, c’est entre autres le travail en synergie  Gouvernement, Société civile et Nations Unies</w:t>
      </w:r>
      <w:r w:rsidR="001D3CC1">
        <w:rPr>
          <w:rFonts w:ascii="Tahoma" w:hAnsi="Tahoma" w:cs="Tahoma"/>
          <w:sz w:val="24"/>
          <w:szCs w:val="24"/>
          <w:lang w:val="fr-CH"/>
        </w:rPr>
        <w:t>.</w:t>
      </w:r>
      <w:bookmarkStart w:id="0" w:name="_GoBack"/>
      <w:bookmarkEnd w:id="0"/>
    </w:p>
    <w:sectPr w:rsidR="00677F83" w:rsidRPr="001D3CC1" w:rsidSect="00D93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BC7"/>
    <w:multiLevelType w:val="hybridMultilevel"/>
    <w:tmpl w:val="5F5248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1D21EA"/>
    <w:multiLevelType w:val="hybridMultilevel"/>
    <w:tmpl w:val="8884A16E"/>
    <w:lvl w:ilvl="0" w:tplc="E23A8F20">
      <w:start w:val="1"/>
      <w:numFmt w:val="bullet"/>
      <w:lvlText w:val="-"/>
      <w:lvlJc w:val="left"/>
      <w:pPr>
        <w:ind w:left="795" w:hanging="360"/>
      </w:pPr>
      <w:rPr>
        <w:rFonts w:ascii="Calibri" w:eastAsiaTheme="minorHAnsi" w:hAnsi="Calibri"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70F41413"/>
    <w:multiLevelType w:val="hybridMultilevel"/>
    <w:tmpl w:val="C0808714"/>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3">
    <w:nsid w:val="76B96A90"/>
    <w:multiLevelType w:val="hybridMultilevel"/>
    <w:tmpl w:val="5F5248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5828DD"/>
    <w:multiLevelType w:val="hybridMultilevel"/>
    <w:tmpl w:val="878C6C22"/>
    <w:lvl w:ilvl="0" w:tplc="B10CCD4C">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1"/>
    <w:rsid w:val="00014F42"/>
    <w:rsid w:val="00023654"/>
    <w:rsid w:val="00133BD1"/>
    <w:rsid w:val="001D3CC1"/>
    <w:rsid w:val="001F641E"/>
    <w:rsid w:val="002772E3"/>
    <w:rsid w:val="003833D2"/>
    <w:rsid w:val="003A284C"/>
    <w:rsid w:val="003A7CB5"/>
    <w:rsid w:val="003E0BF1"/>
    <w:rsid w:val="004922A9"/>
    <w:rsid w:val="004F0A58"/>
    <w:rsid w:val="004F5032"/>
    <w:rsid w:val="00566DF4"/>
    <w:rsid w:val="005A2F71"/>
    <w:rsid w:val="00677F83"/>
    <w:rsid w:val="006A2EF0"/>
    <w:rsid w:val="006E217A"/>
    <w:rsid w:val="007D71AC"/>
    <w:rsid w:val="00805664"/>
    <w:rsid w:val="00852390"/>
    <w:rsid w:val="00881BA0"/>
    <w:rsid w:val="00903FEE"/>
    <w:rsid w:val="00961637"/>
    <w:rsid w:val="00997700"/>
    <w:rsid w:val="009C47EA"/>
    <w:rsid w:val="00A450F7"/>
    <w:rsid w:val="00A70C50"/>
    <w:rsid w:val="00A92909"/>
    <w:rsid w:val="00A93A89"/>
    <w:rsid w:val="00AB559B"/>
    <w:rsid w:val="00AC4079"/>
    <w:rsid w:val="00AC55FF"/>
    <w:rsid w:val="00AD5A2D"/>
    <w:rsid w:val="00B82357"/>
    <w:rsid w:val="00BF4BDC"/>
    <w:rsid w:val="00C63CB2"/>
    <w:rsid w:val="00C72C73"/>
    <w:rsid w:val="00C737B5"/>
    <w:rsid w:val="00C77777"/>
    <w:rsid w:val="00D2277D"/>
    <w:rsid w:val="00D82B46"/>
    <w:rsid w:val="00D931D3"/>
    <w:rsid w:val="00DD6827"/>
    <w:rsid w:val="00E557F9"/>
    <w:rsid w:val="00EC2DF0"/>
    <w:rsid w:val="00F22469"/>
    <w:rsid w:val="00F372EE"/>
    <w:rsid w:val="00FD4E35"/>
    <w:rsid w:val="00FE3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B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33BD1"/>
    <w:pPr>
      <w:spacing w:after="0" w:line="240" w:lineRule="auto"/>
    </w:pPr>
  </w:style>
  <w:style w:type="character" w:customStyle="1" w:styleId="Heading1Char">
    <w:name w:val="Heading 1 Char"/>
    <w:basedOn w:val="DefaultParagraphFont"/>
    <w:link w:val="Heading1"/>
    <w:uiPriority w:val="9"/>
    <w:rsid w:val="0013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0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B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33BD1"/>
    <w:pPr>
      <w:spacing w:after="0" w:line="240" w:lineRule="auto"/>
    </w:pPr>
  </w:style>
  <w:style w:type="character" w:customStyle="1" w:styleId="Heading1Char">
    <w:name w:val="Heading 1 Char"/>
    <w:basedOn w:val="DefaultParagraphFont"/>
    <w:link w:val="Heading1"/>
    <w:uiPriority w:val="9"/>
    <w:rsid w:val="0013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0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364AA-91DB-48D5-AA5D-7404EDCB85F5}"/>
</file>

<file path=customXml/itemProps2.xml><?xml version="1.0" encoding="utf-8"?>
<ds:datastoreItem xmlns:ds="http://schemas.openxmlformats.org/officeDocument/2006/customXml" ds:itemID="{8CB89509-202B-4589-9C69-8F58B7BCED17}"/>
</file>

<file path=customXml/itemProps3.xml><?xml version="1.0" encoding="utf-8"?>
<ds:datastoreItem xmlns:ds="http://schemas.openxmlformats.org/officeDocument/2006/customXml" ds:itemID="{9950CF6B-38F1-4E19-843D-266DD947453B}"/>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dc:creator>
  <cp:lastModifiedBy>Markova Anjela</cp:lastModifiedBy>
  <cp:revision>3</cp:revision>
  <dcterms:created xsi:type="dcterms:W3CDTF">2014-04-11T14:50:00Z</dcterms:created>
  <dcterms:modified xsi:type="dcterms:W3CDTF">2014-04-11T14:52:00Z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