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3E2C60" w:rsidP="003E2C60">
            <w:pPr>
              <w:suppressAutoHyphens w:val="0"/>
              <w:spacing w:after="20"/>
              <w:jc w:val="right"/>
            </w:pPr>
            <w:r w:rsidRPr="003E2C60">
              <w:rPr>
                <w:sz w:val="40"/>
              </w:rPr>
              <w:t>A</w:t>
            </w:r>
            <w:r>
              <w:t>/HRC/39/58/Corr.1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7F713F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3E2C60" w:rsidP="003E2C60">
            <w:pPr>
              <w:spacing w:before="240"/>
            </w:pPr>
            <w:r>
              <w:t>Distr.: General</w:t>
            </w:r>
          </w:p>
          <w:p w:rsidR="003E2C60" w:rsidRDefault="003E2C60" w:rsidP="003E2C60">
            <w:pPr>
              <w:suppressAutoHyphens w:val="0"/>
            </w:pPr>
            <w:r>
              <w:t>13 August 2018</w:t>
            </w:r>
          </w:p>
          <w:p w:rsidR="003E2C60" w:rsidRDefault="003E2C60" w:rsidP="003E2C60">
            <w:pPr>
              <w:suppressAutoHyphens w:val="0"/>
            </w:pPr>
          </w:p>
          <w:p w:rsidR="003E2C60" w:rsidRDefault="003E2C60" w:rsidP="003E2C60">
            <w:pPr>
              <w:suppressAutoHyphens w:val="0"/>
            </w:pPr>
            <w:r>
              <w:t>Original: English</w:t>
            </w:r>
          </w:p>
        </w:tc>
      </w:tr>
    </w:tbl>
    <w:p w:rsidR="003E2C60" w:rsidRDefault="003E2C6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D72882" w:rsidRPr="00D72882" w:rsidRDefault="00D72882" w:rsidP="00D72882">
      <w:pPr>
        <w:rPr>
          <w:b/>
          <w:bCs/>
        </w:rPr>
      </w:pPr>
      <w:r w:rsidRPr="00D72882">
        <w:rPr>
          <w:b/>
          <w:bCs/>
        </w:rPr>
        <w:t>Thirty-ninth session</w:t>
      </w:r>
    </w:p>
    <w:p w:rsidR="00D72882" w:rsidRPr="001B0D61" w:rsidRDefault="00D72882" w:rsidP="00D72882">
      <w:r w:rsidRPr="001B0D61">
        <w:t>10–28 September 2018</w:t>
      </w:r>
    </w:p>
    <w:p w:rsidR="00D72882" w:rsidRPr="001B0D61" w:rsidRDefault="00D72882" w:rsidP="00D72882">
      <w:r w:rsidRPr="001B0D61">
        <w:t>Agenda items 3 and 5</w:t>
      </w:r>
    </w:p>
    <w:p w:rsidR="00D72882" w:rsidRPr="00D72882" w:rsidRDefault="00D72882" w:rsidP="00D72882">
      <w:pPr>
        <w:spacing w:after="120"/>
        <w:rPr>
          <w:b/>
          <w:bCs/>
        </w:rPr>
      </w:pPr>
      <w:r w:rsidRPr="00D72882">
        <w:rPr>
          <w:b/>
          <w:bCs/>
        </w:rPr>
        <w:t>Promotion and protection of all human rights, civil,</w:t>
      </w:r>
      <w:r w:rsidRPr="00D72882">
        <w:rPr>
          <w:b/>
          <w:bCs/>
        </w:rPr>
        <w:br/>
        <w:t>political economic, social and culture rights,</w:t>
      </w:r>
      <w:r w:rsidRPr="00D72882">
        <w:rPr>
          <w:b/>
          <w:bCs/>
        </w:rPr>
        <w:br/>
        <w:t>including the right to development</w:t>
      </w:r>
    </w:p>
    <w:p w:rsidR="00D72882" w:rsidRPr="00C178AC" w:rsidRDefault="00D72882" w:rsidP="00D72882">
      <w:pPr>
        <w:rPr>
          <w:b/>
          <w:bCs/>
        </w:rPr>
      </w:pPr>
      <w:r w:rsidRPr="00C178AC">
        <w:rPr>
          <w:b/>
          <w:bCs/>
        </w:rPr>
        <w:t>Human rights bodies and mechanisms</w:t>
      </w:r>
    </w:p>
    <w:p w:rsidR="00D72882" w:rsidRPr="001B0D61" w:rsidRDefault="00D72882" w:rsidP="00C178AC">
      <w:pPr>
        <w:pStyle w:val="HChG"/>
      </w:pPr>
      <w:r w:rsidRPr="001B0D61">
        <w:tab/>
      </w:r>
      <w:r w:rsidRPr="001B0D61">
        <w:tab/>
        <w:t>Regional arrangements for the promotion and protection of human rights</w:t>
      </w:r>
    </w:p>
    <w:p w:rsidR="00D72882" w:rsidRPr="001B0D61" w:rsidRDefault="00D72882" w:rsidP="00C178AC">
      <w:pPr>
        <w:pStyle w:val="H1G"/>
      </w:pPr>
      <w:r w:rsidRPr="001B0D61">
        <w:tab/>
      </w:r>
      <w:r w:rsidRPr="001B0D61">
        <w:tab/>
        <w:t>Report of the Human Rights Council Advisory Committee</w:t>
      </w:r>
    </w:p>
    <w:p w:rsidR="00D72882" w:rsidRPr="001B0D61" w:rsidRDefault="00D72882" w:rsidP="00C178AC">
      <w:pPr>
        <w:pStyle w:val="H23G"/>
      </w:pPr>
      <w:r w:rsidRPr="001B0D61">
        <w:tab/>
      </w:r>
      <w:r w:rsidRPr="001B0D61">
        <w:tab/>
        <w:t>Corrigendum</w:t>
      </w:r>
    </w:p>
    <w:p w:rsidR="00D72882" w:rsidRPr="004D1716" w:rsidRDefault="002B3670" w:rsidP="002B3670">
      <w:pPr>
        <w:pStyle w:val="H23G"/>
      </w:pPr>
      <w:r>
        <w:tab/>
      </w:r>
      <w:r>
        <w:tab/>
      </w:r>
      <w:r w:rsidR="00D72882" w:rsidRPr="004D1716">
        <w:t>Paragraph 2</w:t>
      </w:r>
    </w:p>
    <w:p w:rsidR="00D72882" w:rsidRPr="001B0D61" w:rsidRDefault="00D72882" w:rsidP="00C178AC">
      <w:pPr>
        <w:pStyle w:val="SingleTxtG"/>
      </w:pPr>
      <w:r w:rsidRPr="001B0D61">
        <w:t xml:space="preserve">The second sentence </w:t>
      </w:r>
      <w:r w:rsidRPr="00FA556D">
        <w:rPr>
          <w:i/>
          <w:iCs/>
        </w:rPr>
        <w:t>should</w:t>
      </w:r>
      <w:r w:rsidRPr="001B0D61">
        <w:t xml:space="preserve"> read</w:t>
      </w:r>
    </w:p>
    <w:p w:rsidR="00D72882" w:rsidRDefault="00D72882" w:rsidP="00C178AC">
      <w:pPr>
        <w:pStyle w:val="SingleTxtG"/>
      </w:pPr>
      <w:r w:rsidRPr="001B0D61">
        <w:t>The group comprises Mohamed Bennani, Lauren</w:t>
      </w:r>
      <w:r w:rsidR="00FA556D">
        <w:t xml:space="preserve">ce Boisson de Chazournes, Mario </w:t>
      </w:r>
      <w:r w:rsidRPr="001B0D61">
        <w:t>Luis</w:t>
      </w:r>
      <w:r w:rsidR="00FA556D">
        <w:t xml:space="preserve"> </w:t>
      </w:r>
      <w:r w:rsidRPr="001B0D61">
        <w:t>Coriolano, Karla</w:t>
      </w:r>
      <w:r w:rsidR="00FA556D">
        <w:t xml:space="preserve"> </w:t>
      </w:r>
      <w:r w:rsidRPr="001B0D61">
        <w:t>Hananía de Varea, Mikhail Lebedev, Xinsheng Liu, Ajai</w:t>
      </w:r>
      <w:r w:rsidR="00FA556D">
        <w:t xml:space="preserve"> </w:t>
      </w:r>
      <w:r w:rsidRPr="001B0D61">
        <w:t>Malhotra, Kaoru Obata, Katharina Pabel (Chair), Anantonia Reyes Prado, Elizabeth</w:t>
      </w:r>
      <w:r w:rsidR="00FA556D">
        <w:t xml:space="preserve"> </w:t>
      </w:r>
      <w:r w:rsidRPr="001B0D61">
        <w:t>Salmón, Dheerujlall Baramlall Seetulsingh, Changrok Soh (Rapporteur) and Imeru Tamrat Yigezu.</w:t>
      </w:r>
    </w:p>
    <w:p w:rsidR="00FA556D" w:rsidRDefault="00FA55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556D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79" w:rsidRPr="00C47B2E" w:rsidRDefault="00051079" w:rsidP="00C47B2E">
      <w:pPr>
        <w:pStyle w:val="Footer"/>
      </w:pPr>
    </w:p>
  </w:endnote>
  <w:endnote w:type="continuationSeparator" w:id="0">
    <w:p w:rsidR="00051079" w:rsidRPr="00C47B2E" w:rsidRDefault="00051079" w:rsidP="00C47B2E">
      <w:pPr>
        <w:pStyle w:val="Footer"/>
      </w:pPr>
    </w:p>
  </w:endnote>
  <w:endnote w:type="continuationNotice" w:id="1">
    <w:p w:rsidR="00051079" w:rsidRPr="00C47B2E" w:rsidRDefault="0005107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60" w:rsidRDefault="003E2C60" w:rsidP="003E2C60">
    <w:pPr>
      <w:pStyle w:val="Footer"/>
      <w:tabs>
        <w:tab w:val="right" w:pos="9638"/>
      </w:tabs>
    </w:pPr>
    <w:r w:rsidRPr="003E2C60">
      <w:rPr>
        <w:b/>
        <w:bCs/>
        <w:sz w:val="18"/>
      </w:rPr>
      <w:fldChar w:fldCharType="begin"/>
    </w:r>
    <w:r w:rsidRPr="003E2C60">
      <w:rPr>
        <w:b/>
        <w:bCs/>
        <w:sz w:val="18"/>
      </w:rPr>
      <w:instrText xml:space="preserve"> PAGE  \* MERGEFORMAT </w:instrText>
    </w:r>
    <w:r w:rsidRPr="003E2C60">
      <w:rPr>
        <w:b/>
        <w:bCs/>
        <w:sz w:val="18"/>
      </w:rPr>
      <w:fldChar w:fldCharType="separate"/>
    </w:r>
    <w:r w:rsidR="00C178AC">
      <w:rPr>
        <w:b/>
        <w:bCs/>
        <w:noProof/>
        <w:sz w:val="18"/>
      </w:rPr>
      <w:t>2</w:t>
    </w:r>
    <w:r w:rsidRPr="003E2C60">
      <w:rPr>
        <w:b/>
        <w:bCs/>
        <w:sz w:val="18"/>
      </w:rPr>
      <w:fldChar w:fldCharType="end"/>
    </w:r>
    <w:r>
      <w:tab/>
      <w:t>GE.18-13246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60" w:rsidRDefault="003E2C60" w:rsidP="003E2C60">
    <w:pPr>
      <w:pStyle w:val="Footer"/>
      <w:tabs>
        <w:tab w:val="right" w:pos="9638"/>
      </w:tabs>
    </w:pPr>
    <w:r>
      <w:t>GE.18-13246</w:t>
    </w:r>
    <w:r>
      <w:tab/>
    </w:r>
    <w:r w:rsidRPr="003E2C60">
      <w:rPr>
        <w:b/>
        <w:bCs/>
        <w:sz w:val="18"/>
      </w:rPr>
      <w:fldChar w:fldCharType="begin"/>
    </w:r>
    <w:r w:rsidRPr="003E2C60">
      <w:rPr>
        <w:b/>
        <w:bCs/>
        <w:sz w:val="18"/>
      </w:rPr>
      <w:instrText xml:space="preserve"> PAGE  \* MERGEFORMAT </w:instrText>
    </w:r>
    <w:r w:rsidRPr="003E2C60">
      <w:rPr>
        <w:b/>
        <w:bCs/>
        <w:sz w:val="18"/>
      </w:rPr>
      <w:fldChar w:fldCharType="separate"/>
    </w:r>
    <w:r w:rsidR="00C178AC">
      <w:rPr>
        <w:b/>
        <w:bCs/>
        <w:noProof/>
        <w:sz w:val="18"/>
      </w:rPr>
      <w:t>3</w:t>
    </w:r>
    <w:r w:rsidRPr="003E2C6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79" w:rsidRPr="00C47B2E" w:rsidRDefault="0005107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51079" w:rsidRPr="00C47B2E" w:rsidRDefault="0005107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051079" w:rsidRPr="00C47B2E" w:rsidRDefault="00051079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60" w:rsidRDefault="003E2C60" w:rsidP="003E2C60">
    <w:pPr>
      <w:pStyle w:val="Header"/>
    </w:pPr>
    <w:r>
      <w:t>A/HRC/39/58/Corr.1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60" w:rsidRDefault="003E2C60" w:rsidP="003E2C60">
    <w:pPr>
      <w:pStyle w:val="Header"/>
      <w:jc w:val="right"/>
    </w:pPr>
    <w:r>
      <w:t>A/HRC/39/58/Corr.1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A48"/>
    <w:rsid w:val="00046E92"/>
    <w:rsid w:val="00051079"/>
    <w:rsid w:val="00063C90"/>
    <w:rsid w:val="00072607"/>
    <w:rsid w:val="00101B98"/>
    <w:rsid w:val="00247E2C"/>
    <w:rsid w:val="002A32CB"/>
    <w:rsid w:val="002B3670"/>
    <w:rsid w:val="002D6C53"/>
    <w:rsid w:val="002F5595"/>
    <w:rsid w:val="00334F6A"/>
    <w:rsid w:val="00342AC8"/>
    <w:rsid w:val="003B4550"/>
    <w:rsid w:val="003E2C60"/>
    <w:rsid w:val="0040017C"/>
    <w:rsid w:val="00461253"/>
    <w:rsid w:val="004A2814"/>
    <w:rsid w:val="004C0622"/>
    <w:rsid w:val="004D10F9"/>
    <w:rsid w:val="004D1716"/>
    <w:rsid w:val="005042C2"/>
    <w:rsid w:val="005E716E"/>
    <w:rsid w:val="00671529"/>
    <w:rsid w:val="006A2B89"/>
    <w:rsid w:val="0070489D"/>
    <w:rsid w:val="007268F9"/>
    <w:rsid w:val="007C52B0"/>
    <w:rsid w:val="007F713F"/>
    <w:rsid w:val="00861B4E"/>
    <w:rsid w:val="009411B4"/>
    <w:rsid w:val="009D0139"/>
    <w:rsid w:val="009D717D"/>
    <w:rsid w:val="009F5A48"/>
    <w:rsid w:val="009F5CDC"/>
    <w:rsid w:val="00A07210"/>
    <w:rsid w:val="00A775CF"/>
    <w:rsid w:val="00B06045"/>
    <w:rsid w:val="00B52EF4"/>
    <w:rsid w:val="00C03015"/>
    <w:rsid w:val="00C0358D"/>
    <w:rsid w:val="00C178AC"/>
    <w:rsid w:val="00C35A27"/>
    <w:rsid w:val="00C47B2E"/>
    <w:rsid w:val="00CA1B04"/>
    <w:rsid w:val="00D72882"/>
    <w:rsid w:val="00E02C2B"/>
    <w:rsid w:val="00E52109"/>
    <w:rsid w:val="00E75317"/>
    <w:rsid w:val="00ED6C48"/>
    <w:rsid w:val="00F1530B"/>
    <w:rsid w:val="00F65F5D"/>
    <w:rsid w:val="00F86A3A"/>
    <w:rsid w:val="00FA556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8DABA"/>
  <w15:docId w15:val="{DDD6A452-2847-4DB0-9006-7EB8281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5C363-D3FD-4F97-BD37-E851E9109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DA8DA-2633-456F-ADDA-5AE265702901}"/>
</file>

<file path=customXml/itemProps3.xml><?xml version="1.0" encoding="utf-8"?>
<ds:datastoreItem xmlns:ds="http://schemas.openxmlformats.org/officeDocument/2006/customXml" ds:itemID="{16A0A1EE-3E34-4893-804D-DC5E25AE7C0B}"/>
</file>

<file path=customXml/itemProps4.xml><?xml version="1.0" encoding="utf-8"?>
<ds:datastoreItem xmlns:ds="http://schemas.openxmlformats.org/officeDocument/2006/customXml" ds:itemID="{3FE7429F-4F23-41DA-8E62-54141CEEF9E8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A/HRC/39/58/Corr.1</vt:lpstr>
    </vt:vector>
  </TitlesOfParts>
  <Company>DCM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A/HRC/39/58/Corr.1 in Word</dc:title>
  <dc:subject>1813246</dc:subject>
  <dc:creator>Giltsoff</dc:creator>
  <cp:keywords/>
  <dc:description/>
  <cp:lastModifiedBy>LANZ Veronique</cp:lastModifiedBy>
  <cp:revision>2</cp:revision>
  <cp:lastPrinted>2018-08-13T07:02:00Z</cp:lastPrinted>
  <dcterms:created xsi:type="dcterms:W3CDTF">2018-09-17T09:16:00Z</dcterms:created>
  <dcterms:modified xsi:type="dcterms:W3CDTF">2018-09-17T09:16:00Z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