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A156E6" w14:textId="77777777" w:rsidR="007C5B03" w:rsidRDefault="007C5B03" w:rsidP="007C5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40"/>
        <w:rPr>
          <w:rFonts w:ascii="Cambria" w:hAnsi="Cambria" w:cs="Cambria"/>
          <w:b/>
          <w:bCs/>
          <w:szCs w:val="22"/>
          <w:lang w:eastAsia="en-US"/>
        </w:rPr>
      </w:pPr>
      <w:r>
        <w:rPr>
          <w:rFonts w:ascii="Cambria" w:hAnsi="Cambria" w:cs="Cambria"/>
          <w:b/>
          <w:bCs/>
          <w:szCs w:val="22"/>
          <w:lang w:eastAsia="en-US"/>
        </w:rPr>
        <w:t>May 17, 2018</w:t>
      </w:r>
    </w:p>
    <w:p w14:paraId="1B8FA9D9" w14:textId="77777777" w:rsidR="007C5B03" w:rsidRDefault="007C5B03" w:rsidP="007C5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40"/>
        <w:jc w:val="center"/>
        <w:rPr>
          <w:rFonts w:ascii="Cambria" w:hAnsi="Cambria" w:cs="Cambria"/>
          <w:b/>
          <w:bCs/>
          <w:szCs w:val="22"/>
          <w:lang w:eastAsia="en-US"/>
        </w:rPr>
      </w:pPr>
      <w:r>
        <w:rPr>
          <w:rFonts w:ascii="Cambria" w:hAnsi="Cambria" w:cs="Cambria"/>
          <w:b/>
          <w:bCs/>
          <w:szCs w:val="22"/>
          <w:lang w:eastAsia="en-US"/>
        </w:rPr>
        <w:t>IAHPC Report to Human R</w:t>
      </w:r>
      <w:r w:rsidR="00671031">
        <w:rPr>
          <w:rFonts w:ascii="Cambria" w:hAnsi="Cambria" w:cs="Cambria"/>
          <w:b/>
          <w:bCs/>
          <w:szCs w:val="22"/>
          <w:lang w:eastAsia="en-US"/>
        </w:rPr>
        <w:t xml:space="preserve">ights Council </w:t>
      </w:r>
      <w:bookmarkStart w:id="0" w:name="_GoBack"/>
      <w:bookmarkEnd w:id="0"/>
      <w:r>
        <w:rPr>
          <w:rFonts w:ascii="Cambria" w:hAnsi="Cambria" w:cs="Cambria"/>
          <w:b/>
          <w:bCs/>
          <w:szCs w:val="22"/>
          <w:lang w:eastAsia="en-US"/>
        </w:rPr>
        <w:t>Resolution 37/42</w:t>
      </w:r>
    </w:p>
    <w:p w14:paraId="717399B5" w14:textId="77777777" w:rsidR="007C5B03" w:rsidRPr="007C5B03" w:rsidRDefault="007C5B03" w:rsidP="007C5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center"/>
        <w:rPr>
          <w:rFonts w:ascii="Cambria" w:hAnsi="Cambria" w:cs="Cambria"/>
          <w:i/>
          <w:szCs w:val="22"/>
        </w:rPr>
      </w:pPr>
      <w:r w:rsidRPr="007C5B03">
        <w:rPr>
          <w:rFonts w:ascii="Cambria" w:hAnsi="Cambria" w:cs="Cambria"/>
          <w:i/>
          <w:szCs w:val="22"/>
        </w:rPr>
        <w:t>“</w:t>
      </w:r>
      <w:r w:rsidRPr="007C5B03">
        <w:rPr>
          <w:rFonts w:ascii="Cambria" w:hAnsi="Cambria" w:cs="Cambria"/>
          <w:i/>
          <w:szCs w:val="22"/>
        </w:rPr>
        <w:t>Implementation of our joint commitment to effectively address and counter the world drug problem with regard to human rights</w:t>
      </w:r>
      <w:r w:rsidRPr="007C5B03">
        <w:rPr>
          <w:rFonts w:ascii="Cambria" w:hAnsi="Cambria" w:cs="Cambria"/>
          <w:i/>
          <w:szCs w:val="22"/>
        </w:rPr>
        <w:t>”</w:t>
      </w:r>
    </w:p>
    <w:p w14:paraId="7ADCB793" w14:textId="77777777" w:rsidR="007C5B03" w:rsidRDefault="007C5B03" w:rsidP="007C5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40"/>
        <w:rPr>
          <w:rFonts w:ascii="Cambria" w:hAnsi="Cambria" w:cs="Cambria"/>
          <w:szCs w:val="22"/>
          <w:lang w:eastAsia="en-US"/>
        </w:rPr>
      </w:pPr>
      <w:r>
        <w:rPr>
          <w:rFonts w:ascii="Cambria" w:hAnsi="Cambria" w:cs="Cambria"/>
          <w:b/>
          <w:bCs/>
          <w:szCs w:val="22"/>
          <w:lang w:eastAsia="en-US"/>
        </w:rPr>
        <w:t xml:space="preserve">Background: </w:t>
      </w:r>
      <w:r>
        <w:rPr>
          <w:rFonts w:ascii="Cambria" w:hAnsi="Cambria" w:cs="Cambria"/>
          <w:szCs w:val="22"/>
          <w:lang w:eastAsia="en-US"/>
        </w:rPr>
        <w:t xml:space="preserve">The International Association for Hospice and Palliative Care (IAHPC) is a global membership-based organization dedicated to the development and improvement of hospice and palliative care worldwide. The mission of IAHPC is to improve the quality of life of adults and children with life- threatening conditions. The vision of IAHPC is universal access to high-quality palliative care, integrated into all levels of health care systems in a continuum of care, with disease prevention, early diagnosis, and treatment, to assure that any patient’s or family caregiver’s suffering is relieved to the greatest extent possible. </w:t>
      </w:r>
    </w:p>
    <w:p w14:paraId="007B884E" w14:textId="77777777" w:rsidR="007C5B03" w:rsidRDefault="007C5B03" w:rsidP="007C5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40" w:firstLine="284"/>
        <w:rPr>
          <w:rFonts w:ascii="Cambria" w:hAnsi="Cambria" w:cs="Cambria"/>
          <w:szCs w:val="22"/>
          <w:lang w:eastAsia="en-US"/>
        </w:rPr>
      </w:pPr>
      <w:r>
        <w:rPr>
          <w:rFonts w:ascii="Cambria" w:hAnsi="Cambria" w:cs="Cambria"/>
          <w:szCs w:val="22"/>
          <w:lang w:eastAsia="en-US"/>
        </w:rPr>
        <w:t>IAHPC focuses on the advancement of four areas of palliative care: education, access to medicines, health policies, and service implementation. We work on three levels: at the grass roots, developing resources, and educational strategies that enable health workers to provide cost-effective palliative care; at the national level, working with government representatives to improve national policies to ensure adequate care and access to medicines; and at the international level, advocating with the UN organizations to ensure that access to palliative care and to essential medicines for palliative care and pain treatment is stipulated and incorporated as an obligation of member states.</w:t>
      </w:r>
    </w:p>
    <w:p w14:paraId="1E28BC3B" w14:textId="77777777" w:rsidR="007C5B03" w:rsidRDefault="007C5B03" w:rsidP="007C5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40" w:firstLine="284"/>
        <w:rPr>
          <w:rFonts w:ascii="Cambria" w:hAnsi="Cambria" w:cs="Cambria"/>
          <w:szCs w:val="22"/>
          <w:lang w:eastAsia="en-US"/>
        </w:rPr>
      </w:pPr>
      <w:r>
        <w:rPr>
          <w:rFonts w:ascii="Cambria" w:hAnsi="Cambria" w:cs="Cambria"/>
          <w:szCs w:val="22"/>
          <w:lang w:eastAsia="en-US"/>
        </w:rPr>
        <w:t xml:space="preserve">IAHPC is accredited with ECOSOC and is a non-state actor in official relations with the World Health </w:t>
      </w:r>
      <w:proofErr w:type="spellStart"/>
      <w:r>
        <w:rPr>
          <w:rFonts w:ascii="Cambria" w:hAnsi="Cambria" w:cs="Cambria"/>
          <w:szCs w:val="22"/>
          <w:lang w:eastAsia="en-US"/>
        </w:rPr>
        <w:t>Organisation</w:t>
      </w:r>
      <w:proofErr w:type="spellEnd"/>
      <w:r>
        <w:rPr>
          <w:rFonts w:ascii="Cambria" w:hAnsi="Cambria" w:cs="Cambria"/>
          <w:szCs w:val="22"/>
          <w:lang w:eastAsia="en-US"/>
        </w:rPr>
        <w:t xml:space="preserve">. Our advocacy team also works in Vienna, at the Commission on Narcotic Drugs, in NYC at the UNGA (Open Ended Working Group on Ageing) and consults worldwide on the invitation of governments and national and regional palliative care associations.  </w:t>
      </w:r>
    </w:p>
    <w:p w14:paraId="1BC9D723" w14:textId="77777777" w:rsidR="007C5B03" w:rsidRDefault="007C5B03" w:rsidP="007C5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40"/>
        <w:rPr>
          <w:rFonts w:ascii="Cambria" w:hAnsi="Cambria" w:cs="Cambria"/>
          <w:szCs w:val="22"/>
          <w:lang w:eastAsia="en-US"/>
        </w:rPr>
      </w:pPr>
    </w:p>
    <w:p w14:paraId="294F256E" w14:textId="77777777" w:rsidR="007C5B03" w:rsidRPr="007C5B03" w:rsidRDefault="007C5B03" w:rsidP="007C5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40"/>
        <w:rPr>
          <w:rFonts w:ascii="Cambria" w:hAnsi="Cambria" w:cs="Cambria"/>
          <w:b/>
          <w:bCs/>
          <w:szCs w:val="22"/>
          <w:lang w:eastAsia="en-US"/>
        </w:rPr>
      </w:pPr>
      <w:r>
        <w:rPr>
          <w:rFonts w:ascii="Cambria" w:hAnsi="Cambria" w:cs="Cambria"/>
          <w:b/>
          <w:bCs/>
          <w:szCs w:val="22"/>
          <w:lang w:eastAsia="en-US"/>
        </w:rPr>
        <w:t>Resolution 37/42</w:t>
      </w:r>
      <w:r>
        <w:rPr>
          <w:rFonts w:ascii="Cambria" w:hAnsi="Cambria" w:cs="Cambria"/>
          <w:b/>
          <w:bCs/>
          <w:szCs w:val="22"/>
          <w:lang w:eastAsia="en-US"/>
        </w:rPr>
        <w:t xml:space="preserve">: </w:t>
      </w:r>
      <w:r>
        <w:rPr>
          <w:rFonts w:ascii="Cambria" w:hAnsi="Cambria" w:cs="Cambria"/>
          <w:szCs w:val="22"/>
          <w:lang w:eastAsia="en-US"/>
        </w:rPr>
        <w:t xml:space="preserve">IAHPC welcomes the </w:t>
      </w:r>
      <w:proofErr w:type="spellStart"/>
      <w:r>
        <w:rPr>
          <w:rFonts w:ascii="Cambria" w:hAnsi="Cambria" w:cs="Cambria"/>
          <w:szCs w:val="22"/>
          <w:lang w:eastAsia="en-US"/>
        </w:rPr>
        <w:t>Preambular</w:t>
      </w:r>
      <w:proofErr w:type="spellEnd"/>
      <w:r>
        <w:rPr>
          <w:rFonts w:ascii="Cambria" w:hAnsi="Cambria" w:cs="Cambria"/>
          <w:szCs w:val="22"/>
          <w:lang w:eastAsia="en-US"/>
        </w:rPr>
        <w:t xml:space="preserve"> paragraph in Resolution 37/42 that notes “with concern that (…) the availability of internationally controlled narcotic drugs and psychotropic substances for medical and scientific purposes, including for the relief of pain and suffering, remains low to non-existent in many countries of the world, and highlighting the need to enhance national efforts and international cooperation at all levels to address that situation by promoting measures to ensure their availability, affordability and accessibility for medical and scientific purposes, within the framework of national legislation,.“</w:t>
      </w:r>
    </w:p>
    <w:p w14:paraId="5C5BC8A2" w14:textId="77777777" w:rsidR="007C5B03" w:rsidRDefault="007C5B03" w:rsidP="007C5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40"/>
        <w:rPr>
          <w:rFonts w:ascii="Cambria" w:hAnsi="Cambria" w:cs="Cambria"/>
          <w:szCs w:val="22"/>
          <w:lang w:eastAsia="en-US"/>
        </w:rPr>
      </w:pPr>
    </w:p>
    <w:p w14:paraId="482CE4FA" w14:textId="77777777" w:rsidR="007C5B03" w:rsidRPr="007C5B03" w:rsidRDefault="007C5B03" w:rsidP="007C5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40"/>
        <w:rPr>
          <w:rFonts w:ascii="Cambria" w:hAnsi="Cambria" w:cs="Cambria"/>
          <w:b/>
          <w:bCs/>
          <w:szCs w:val="22"/>
          <w:lang w:eastAsia="en-US"/>
        </w:rPr>
      </w:pPr>
      <w:r>
        <w:rPr>
          <w:rFonts w:ascii="Cambria" w:hAnsi="Cambria" w:cs="Cambria"/>
          <w:b/>
          <w:bCs/>
          <w:szCs w:val="22"/>
          <w:lang w:eastAsia="en-US"/>
        </w:rPr>
        <w:t xml:space="preserve">In our work to address that situation and “ensure availability, affordability, and accessibility, for medical and scientific purposes”, IAHPC  </w:t>
      </w:r>
    </w:p>
    <w:p w14:paraId="7D591F30" w14:textId="77777777" w:rsidR="007C5B03" w:rsidRDefault="007C5B03" w:rsidP="007C5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40" w:hanging="360"/>
        <w:rPr>
          <w:rFonts w:ascii="Cambria" w:hAnsi="Cambria" w:cs="Cambria"/>
          <w:szCs w:val="22"/>
          <w:lang w:eastAsia="en-US"/>
        </w:rPr>
      </w:pPr>
      <w:r>
        <w:rPr>
          <w:rFonts w:ascii="Cambria" w:hAnsi="Cambria" w:cs="Cambria"/>
          <w:szCs w:val="22"/>
          <w:lang w:eastAsia="en-US"/>
        </w:rPr>
        <w:t>1)</w:t>
      </w:r>
      <w:r>
        <w:rPr>
          <w:rFonts w:ascii="Cambria" w:hAnsi="Cambria" w:cs="Cambria"/>
          <w:szCs w:val="22"/>
          <w:lang w:eastAsia="en-US"/>
        </w:rPr>
        <w:tab/>
        <w:t xml:space="preserve">Convenes regular workshops that teach a human rights framework for improving </w:t>
      </w:r>
      <w:proofErr w:type="gramStart"/>
      <w:r>
        <w:rPr>
          <w:rFonts w:ascii="Cambria" w:hAnsi="Cambria" w:cs="Cambria"/>
          <w:szCs w:val="22"/>
          <w:lang w:eastAsia="en-US"/>
        </w:rPr>
        <w:t>rational</w:t>
      </w:r>
      <w:proofErr w:type="gramEnd"/>
      <w:r>
        <w:rPr>
          <w:rFonts w:ascii="Cambria" w:hAnsi="Cambria" w:cs="Cambria"/>
          <w:szCs w:val="22"/>
          <w:lang w:eastAsia="en-US"/>
        </w:rPr>
        <w:t xml:space="preserve"> availability of internationally controlled essential medicines such as morphine for the relief of severe pain and palliative care in countries where consumption of these medicines is “low to inadequate” in the words of the International Narcotics Control Board; Human rights experts </w:t>
      </w:r>
      <w:proofErr w:type="spellStart"/>
      <w:r>
        <w:rPr>
          <w:rFonts w:ascii="Cambria" w:hAnsi="Cambria" w:cs="Cambria"/>
          <w:szCs w:val="22"/>
          <w:lang w:eastAsia="en-US"/>
        </w:rPr>
        <w:t>recognise</w:t>
      </w:r>
      <w:proofErr w:type="spellEnd"/>
      <w:r>
        <w:rPr>
          <w:rFonts w:ascii="Cambria" w:hAnsi="Cambria" w:cs="Cambria"/>
          <w:szCs w:val="22"/>
          <w:lang w:eastAsia="en-US"/>
        </w:rPr>
        <w:t xml:space="preserve"> that equitable access to palliative care and controlled medicines is derived from stipulated rights in the UDHR, ICESCR, CRPD, CRC, CAT, and the Inter-American Convention on the Rights of Older Persons’</w:t>
      </w:r>
    </w:p>
    <w:p w14:paraId="5F0E6281" w14:textId="77777777" w:rsidR="007C5B03" w:rsidRDefault="007C5B03" w:rsidP="007C5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40" w:hanging="360"/>
        <w:rPr>
          <w:rFonts w:ascii="Cambria" w:hAnsi="Cambria" w:cs="Cambria"/>
          <w:szCs w:val="22"/>
          <w:lang w:eastAsia="en-US"/>
        </w:rPr>
      </w:pPr>
      <w:r>
        <w:rPr>
          <w:rFonts w:ascii="Cambria" w:hAnsi="Cambria" w:cs="Cambria"/>
          <w:szCs w:val="22"/>
          <w:lang w:eastAsia="en-US"/>
        </w:rPr>
        <w:t>2)</w:t>
      </w:r>
      <w:r>
        <w:rPr>
          <w:rFonts w:ascii="Cambria" w:hAnsi="Cambria" w:cs="Cambria"/>
          <w:szCs w:val="22"/>
          <w:lang w:eastAsia="en-US"/>
        </w:rPr>
        <w:tab/>
        <w:t xml:space="preserve">Participates in the Lancet Commission on Palliative Care and helped to produce the Report: </w:t>
      </w:r>
      <w:hyperlink r:id="rId9" w:history="1">
        <w:r>
          <w:rPr>
            <w:rFonts w:ascii="Cambria" w:hAnsi="Cambria" w:cs="Cambria"/>
            <w:szCs w:val="22"/>
            <w:u w:val="single"/>
            <w:lang w:eastAsia="en-US"/>
          </w:rPr>
          <w:t>Alleviating the Access Abyss in Palliative Care and Pain Relief</w:t>
        </w:r>
      </w:hyperlink>
      <w:r>
        <w:rPr>
          <w:rFonts w:ascii="Cambria" w:hAnsi="Cambria" w:cs="Cambria"/>
          <w:i/>
          <w:iCs/>
          <w:szCs w:val="22"/>
          <w:lang w:eastAsia="en-US"/>
        </w:rPr>
        <w:t xml:space="preserve">. </w:t>
      </w:r>
      <w:r>
        <w:rPr>
          <w:rFonts w:ascii="Cambria" w:hAnsi="Cambria" w:cs="Cambria"/>
          <w:szCs w:val="22"/>
          <w:lang w:eastAsia="en-US"/>
        </w:rPr>
        <w:t>We will house the implementation phase of the Commission, which originated at Harvard Medical School and the University of Miami, with participation from colleagues in every WHO region.</w:t>
      </w:r>
    </w:p>
    <w:p w14:paraId="45E5E89F" w14:textId="77777777" w:rsidR="007C5B03" w:rsidRDefault="007C5B03" w:rsidP="007C5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40" w:hanging="360"/>
        <w:rPr>
          <w:rFonts w:ascii="Cambria" w:hAnsi="Cambria" w:cs="Cambria"/>
          <w:szCs w:val="22"/>
          <w:lang w:eastAsia="en-US"/>
        </w:rPr>
      </w:pPr>
      <w:r>
        <w:rPr>
          <w:rFonts w:ascii="Cambria" w:hAnsi="Cambria" w:cs="Cambria"/>
          <w:szCs w:val="22"/>
          <w:lang w:eastAsia="en-US"/>
        </w:rPr>
        <w:t>3)</w:t>
      </w:r>
      <w:r>
        <w:rPr>
          <w:rFonts w:ascii="Cambria" w:hAnsi="Cambria" w:cs="Cambria"/>
          <w:szCs w:val="22"/>
          <w:lang w:eastAsia="en-US"/>
        </w:rPr>
        <w:tab/>
        <w:t>Convenes advocacy workshops grounded in human rights law in order to train palliative care partners to interface with government officials at all levels as appropriate</w:t>
      </w:r>
      <w:proofErr w:type="gramStart"/>
      <w:r>
        <w:rPr>
          <w:rFonts w:ascii="Cambria" w:hAnsi="Cambria" w:cs="Cambria"/>
          <w:szCs w:val="22"/>
          <w:lang w:eastAsia="en-US"/>
        </w:rPr>
        <w:t>;</w:t>
      </w:r>
      <w:proofErr w:type="gramEnd"/>
    </w:p>
    <w:p w14:paraId="2019FBF9" w14:textId="77777777" w:rsidR="007C5B03" w:rsidRDefault="007C5B03" w:rsidP="007C5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40" w:hanging="360"/>
        <w:rPr>
          <w:rFonts w:ascii="Cambria" w:hAnsi="Cambria" w:cs="Cambria"/>
          <w:szCs w:val="22"/>
          <w:lang w:eastAsia="en-US"/>
        </w:rPr>
      </w:pPr>
      <w:r>
        <w:rPr>
          <w:rFonts w:ascii="Cambria" w:hAnsi="Cambria" w:cs="Cambria"/>
          <w:szCs w:val="22"/>
          <w:lang w:eastAsia="en-US"/>
        </w:rPr>
        <w:t>4)</w:t>
      </w:r>
      <w:r>
        <w:rPr>
          <w:rFonts w:ascii="Cambria" w:hAnsi="Cambria" w:cs="Cambria"/>
          <w:szCs w:val="22"/>
          <w:lang w:eastAsia="en-US"/>
        </w:rPr>
        <w:tab/>
        <w:t xml:space="preserve">Includes our partners, providers, and most affected populations in speaking opportunities and video presentations at the Commission on Narcotic Drugs </w:t>
      </w:r>
      <w:proofErr w:type="spellStart"/>
      <w:r>
        <w:rPr>
          <w:rFonts w:ascii="Cambria" w:hAnsi="Cambria" w:cs="Cambria"/>
          <w:szCs w:val="22"/>
          <w:lang w:eastAsia="en-US"/>
        </w:rPr>
        <w:t>intersessionals</w:t>
      </w:r>
      <w:proofErr w:type="spellEnd"/>
      <w:r>
        <w:rPr>
          <w:rFonts w:ascii="Cambria" w:hAnsi="Cambria" w:cs="Cambria"/>
          <w:szCs w:val="22"/>
          <w:lang w:eastAsia="en-US"/>
        </w:rPr>
        <w:t xml:space="preserve"> and regular sessions that consider Chapter 2 issues</w:t>
      </w:r>
      <w:proofErr w:type="gramStart"/>
      <w:r>
        <w:rPr>
          <w:rFonts w:ascii="Cambria" w:hAnsi="Cambria" w:cs="Cambria"/>
          <w:szCs w:val="22"/>
          <w:lang w:eastAsia="en-US"/>
        </w:rPr>
        <w:t>;</w:t>
      </w:r>
      <w:proofErr w:type="gramEnd"/>
    </w:p>
    <w:p w14:paraId="1FE43BA0" w14:textId="77777777" w:rsidR="007C5B03" w:rsidRDefault="007C5B03" w:rsidP="007C5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40" w:hanging="360"/>
        <w:rPr>
          <w:rFonts w:ascii="Cambria" w:hAnsi="Cambria" w:cs="Cambria"/>
          <w:szCs w:val="22"/>
          <w:lang w:eastAsia="en-US"/>
        </w:rPr>
      </w:pPr>
      <w:r>
        <w:rPr>
          <w:rFonts w:ascii="Cambria" w:hAnsi="Cambria" w:cs="Cambria"/>
          <w:szCs w:val="22"/>
          <w:lang w:eastAsia="en-US"/>
        </w:rPr>
        <w:t>5)</w:t>
      </w:r>
      <w:r>
        <w:rPr>
          <w:rFonts w:ascii="Cambria" w:hAnsi="Cambria" w:cs="Cambria"/>
          <w:szCs w:val="22"/>
          <w:lang w:eastAsia="en-US"/>
        </w:rPr>
        <w:tab/>
        <w:t>Participates in an Expert Group at the United Nations Office on Drugs and Crime with WHO, INCB, and civil society leaders to develop a human rights based Guidance for CND member states on improving access to controlled medicines as per Chapter 2 of the Outcome Document.</w:t>
      </w:r>
    </w:p>
    <w:p w14:paraId="11D03D7F" w14:textId="77777777" w:rsidR="007C5B03" w:rsidRDefault="007C5B03" w:rsidP="007C5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40" w:hanging="360"/>
        <w:rPr>
          <w:rFonts w:ascii="Cambria" w:hAnsi="Cambria" w:cs="Cambria"/>
          <w:szCs w:val="22"/>
          <w:lang w:eastAsia="en-US"/>
        </w:rPr>
      </w:pPr>
      <w:r>
        <w:rPr>
          <w:rFonts w:ascii="Cambria" w:hAnsi="Cambria" w:cs="Cambria"/>
          <w:szCs w:val="22"/>
          <w:lang w:eastAsia="en-US"/>
        </w:rPr>
        <w:t>6)</w:t>
      </w:r>
      <w:r>
        <w:rPr>
          <w:rFonts w:ascii="Cambria" w:hAnsi="Cambria" w:cs="Cambria"/>
          <w:szCs w:val="22"/>
          <w:lang w:eastAsia="en-US"/>
        </w:rPr>
        <w:tab/>
        <w:t xml:space="preserve">Has ongoing and close cooperation with </w:t>
      </w:r>
      <w:proofErr w:type="gramStart"/>
      <w:r>
        <w:rPr>
          <w:rFonts w:ascii="Cambria" w:hAnsi="Cambria" w:cs="Cambria"/>
          <w:szCs w:val="22"/>
          <w:lang w:eastAsia="en-US"/>
        </w:rPr>
        <w:t>WHO</w:t>
      </w:r>
      <w:proofErr w:type="gramEnd"/>
      <w:r>
        <w:rPr>
          <w:rFonts w:ascii="Cambria" w:hAnsi="Cambria" w:cs="Cambria"/>
          <w:szCs w:val="22"/>
          <w:lang w:eastAsia="en-US"/>
        </w:rPr>
        <w:t xml:space="preserve"> focal points in the Service Delivery and Safety, and Essential Medicines Departments to promote increased access to palliative care and controlled medicines within the framework of UHC and Agenda 2030 for Sustainable Development;</w:t>
      </w:r>
    </w:p>
    <w:p w14:paraId="7CD3F8D7" w14:textId="77777777" w:rsidR="007C5B03" w:rsidRDefault="007C5B03" w:rsidP="007C5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40" w:hanging="360"/>
        <w:rPr>
          <w:rFonts w:ascii="Times New Roman" w:hAnsi="Times New Roman"/>
          <w:szCs w:val="22"/>
          <w:lang w:eastAsia="en-US"/>
        </w:rPr>
      </w:pPr>
      <w:r>
        <w:rPr>
          <w:rFonts w:ascii="Cambria" w:hAnsi="Cambria" w:cs="Cambria"/>
          <w:szCs w:val="22"/>
          <w:lang w:eastAsia="en-US"/>
        </w:rPr>
        <w:t>7)</w:t>
      </w:r>
      <w:r>
        <w:rPr>
          <w:rFonts w:ascii="Cambria" w:hAnsi="Cambria" w:cs="Cambria"/>
          <w:szCs w:val="22"/>
          <w:lang w:eastAsia="en-US"/>
        </w:rPr>
        <w:tab/>
        <w:t xml:space="preserve">Engages with CICAD and the </w:t>
      </w:r>
      <w:proofErr w:type="spellStart"/>
      <w:r>
        <w:rPr>
          <w:rFonts w:ascii="Cambria" w:hAnsi="Cambria" w:cs="Cambria"/>
          <w:szCs w:val="22"/>
          <w:lang w:eastAsia="en-US"/>
        </w:rPr>
        <w:t>Organisation</w:t>
      </w:r>
      <w:proofErr w:type="spellEnd"/>
      <w:r>
        <w:rPr>
          <w:rFonts w:ascii="Cambria" w:hAnsi="Cambria" w:cs="Cambria"/>
          <w:szCs w:val="22"/>
          <w:lang w:eastAsia="en-US"/>
        </w:rPr>
        <w:t xml:space="preserve"> of American states, within the framework of the Inter-American Convention on the Rights of Older Persons, as an approved CSO to help countries implement the aspects of the Hemispheric Drug Policy concerning access to controlled medicines, including through the </w:t>
      </w:r>
      <w:hyperlink r:id="rId10" w:history="1">
        <w:r>
          <w:rPr>
            <w:rFonts w:ascii="Cambria" w:hAnsi="Cambria" w:cs="Cambria"/>
            <w:szCs w:val="22"/>
            <w:u w:val="single"/>
            <w:lang w:eastAsia="en-US"/>
          </w:rPr>
          <w:t>Monitoring and Accountability Mechanism</w:t>
        </w:r>
      </w:hyperlink>
      <w:r>
        <w:rPr>
          <w:rFonts w:ascii="Cambria" w:hAnsi="Cambria" w:cs="Cambria"/>
          <w:szCs w:val="22"/>
          <w:lang w:eastAsia="en-US"/>
        </w:rPr>
        <w:t>.</w:t>
      </w:r>
    </w:p>
    <w:p w14:paraId="6AFE49C9" w14:textId="77777777" w:rsidR="007C5B03" w:rsidRDefault="007C5B03" w:rsidP="007C5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40" w:hanging="360"/>
        <w:rPr>
          <w:rFonts w:ascii="Times New Roman" w:hAnsi="Times New Roman"/>
          <w:szCs w:val="22"/>
          <w:lang w:eastAsia="en-US"/>
        </w:rPr>
      </w:pPr>
      <w:r>
        <w:rPr>
          <w:rFonts w:ascii="Cambria" w:hAnsi="Cambria" w:cs="Cambria"/>
          <w:szCs w:val="22"/>
          <w:lang w:eastAsia="en-US"/>
        </w:rPr>
        <w:t>8)</w:t>
      </w:r>
      <w:r>
        <w:rPr>
          <w:rFonts w:ascii="Cambria" w:hAnsi="Cambria" w:cs="Cambria"/>
          <w:szCs w:val="22"/>
          <w:lang w:eastAsia="en-US"/>
        </w:rPr>
        <w:tab/>
        <w:t xml:space="preserve">Engages with DESA at the United Nations Headquarters to promote palliative care and improved access to controlled medicines as human rights for older persons via the mechanism of the </w:t>
      </w:r>
      <w:hyperlink r:id="rId11" w:history="1">
        <w:r>
          <w:rPr>
            <w:rFonts w:ascii="Cambria" w:hAnsi="Cambria" w:cs="Cambria"/>
            <w:szCs w:val="22"/>
            <w:u w:val="single"/>
            <w:lang w:eastAsia="en-US"/>
          </w:rPr>
          <w:t>Open Ended Working Group on Ageing</w:t>
        </w:r>
      </w:hyperlink>
      <w:r>
        <w:rPr>
          <w:rFonts w:ascii="Cambria" w:hAnsi="Cambria" w:cs="Cambria"/>
          <w:szCs w:val="22"/>
          <w:lang w:eastAsia="en-US"/>
        </w:rPr>
        <w:t>, which will consider access to palliative care as a human right for older persons during its session this July in New York.</w:t>
      </w:r>
    </w:p>
    <w:p w14:paraId="3861A3A0" w14:textId="77777777" w:rsidR="007C5B03" w:rsidRDefault="007C5B03" w:rsidP="007C5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40" w:hanging="360"/>
        <w:rPr>
          <w:rFonts w:ascii="Cambria" w:hAnsi="Cambria" w:cs="Cambria"/>
          <w:szCs w:val="22"/>
          <w:lang w:eastAsia="en-US"/>
        </w:rPr>
      </w:pPr>
      <w:r>
        <w:rPr>
          <w:rFonts w:ascii="Cambria" w:hAnsi="Cambria" w:cs="Cambria"/>
          <w:szCs w:val="22"/>
          <w:lang w:eastAsia="en-US"/>
        </w:rPr>
        <w:t>9)</w:t>
      </w:r>
      <w:r>
        <w:rPr>
          <w:rFonts w:ascii="Cambria" w:hAnsi="Cambria" w:cs="Cambria"/>
          <w:szCs w:val="22"/>
          <w:lang w:eastAsia="en-US"/>
        </w:rPr>
        <w:tab/>
        <w:t xml:space="preserve">Works directly with regional and national palliative care </w:t>
      </w:r>
      <w:proofErr w:type="spellStart"/>
      <w:r>
        <w:rPr>
          <w:rFonts w:ascii="Cambria" w:hAnsi="Cambria" w:cs="Cambria"/>
          <w:szCs w:val="22"/>
          <w:lang w:eastAsia="en-US"/>
        </w:rPr>
        <w:t>organisations</w:t>
      </w:r>
      <w:proofErr w:type="spellEnd"/>
      <w:r>
        <w:rPr>
          <w:rFonts w:ascii="Cambria" w:hAnsi="Cambria" w:cs="Cambria"/>
          <w:szCs w:val="22"/>
          <w:lang w:eastAsia="en-US"/>
        </w:rPr>
        <w:t xml:space="preserve"> in India, Uganda, Romania, Vietnam, Colombia, Argentina, Panama, El Salvador, and Guatemala, and many other countries to support their policy and advocacy to improve education of professionals, and rational access to controlled medicines. </w:t>
      </w:r>
    </w:p>
    <w:p w14:paraId="14CEF17E" w14:textId="77777777" w:rsidR="007C5B03" w:rsidRDefault="007C5B03" w:rsidP="007C5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40" w:hanging="360"/>
        <w:rPr>
          <w:rFonts w:ascii="Cambria" w:hAnsi="Cambria" w:cs="Cambria"/>
          <w:szCs w:val="22"/>
          <w:lang w:eastAsia="en-US"/>
        </w:rPr>
      </w:pPr>
      <w:r>
        <w:rPr>
          <w:rFonts w:ascii="Cambria" w:hAnsi="Cambria" w:cs="Cambria"/>
          <w:szCs w:val="22"/>
          <w:lang w:eastAsia="en-US"/>
        </w:rPr>
        <w:t>10)</w:t>
      </w:r>
      <w:r>
        <w:rPr>
          <w:rFonts w:ascii="Cambria" w:hAnsi="Cambria" w:cs="Cambria"/>
          <w:szCs w:val="22"/>
          <w:lang w:eastAsia="en-US"/>
        </w:rPr>
        <w:tab/>
        <w:t xml:space="preserve">Participates on the European Association for Palliative Care Task Force on Palliative Care in Prison, in order to guarantee that prisoners can benefit from their right to palliative care stipulated in General Comment 14, the ICESCR. </w:t>
      </w:r>
    </w:p>
    <w:p w14:paraId="6213235F" w14:textId="77777777" w:rsidR="00791FB3" w:rsidRDefault="007C5B03" w:rsidP="007C5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40" w:hanging="360"/>
        <w:rPr>
          <w:rFonts w:ascii="Cambria" w:hAnsi="Cambria" w:cs="Cambria"/>
          <w:szCs w:val="22"/>
          <w:lang w:eastAsia="en-US"/>
        </w:rPr>
      </w:pPr>
      <w:r>
        <w:rPr>
          <w:rFonts w:ascii="Cambria" w:hAnsi="Cambria" w:cs="Cambria"/>
          <w:szCs w:val="22"/>
          <w:lang w:eastAsia="en-US"/>
        </w:rPr>
        <w:t>11)</w:t>
      </w:r>
      <w:r>
        <w:rPr>
          <w:rFonts w:ascii="Cambria" w:hAnsi="Cambria" w:cs="Cambria"/>
          <w:szCs w:val="22"/>
          <w:lang w:eastAsia="en-US"/>
        </w:rPr>
        <w:tab/>
        <w:t xml:space="preserve">Participates in the </w:t>
      </w:r>
      <w:hyperlink r:id="rId12" w:history="1">
        <w:r>
          <w:rPr>
            <w:rFonts w:ascii="Cambria" w:hAnsi="Cambria" w:cs="Cambria"/>
            <w:color w:val="0000FF"/>
            <w:szCs w:val="22"/>
            <w:u w:val="single" w:color="0000FF"/>
            <w:lang w:eastAsia="en-US"/>
          </w:rPr>
          <w:t>Pal-Life Working Group</w:t>
        </w:r>
      </w:hyperlink>
      <w:r>
        <w:rPr>
          <w:rFonts w:ascii="Cambria" w:hAnsi="Cambria" w:cs="Cambria"/>
          <w:szCs w:val="22"/>
          <w:lang w:eastAsia="en-US"/>
        </w:rPr>
        <w:t xml:space="preserve"> at the Vatican Academia Pro-Vita to promote access to palliative care and controlled medicines as a human right within the faith based communities that provide healthcare throughout the world. </w:t>
      </w:r>
    </w:p>
    <w:p w14:paraId="1340E0FC" w14:textId="77777777" w:rsidR="007C5B03" w:rsidRDefault="007C5B03" w:rsidP="007C5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40" w:hanging="360"/>
        <w:rPr>
          <w:rFonts w:ascii="Cambria" w:hAnsi="Cambria" w:cs="Cambria"/>
          <w:szCs w:val="22"/>
          <w:lang w:eastAsia="en-US"/>
        </w:rPr>
      </w:pPr>
    </w:p>
    <w:p w14:paraId="3B03E57C" w14:textId="77777777" w:rsidR="00791FB3" w:rsidRPr="007C5B03" w:rsidRDefault="007C5B03" w:rsidP="007C5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40" w:hanging="360"/>
        <w:rPr>
          <w:rFonts w:ascii="Cambria" w:hAnsi="Cambria" w:cs="Cambria"/>
          <w:color w:val="0000FF"/>
          <w:szCs w:val="22"/>
          <w:u w:val="single" w:color="0000FF"/>
          <w:lang w:eastAsia="en-US"/>
        </w:rPr>
      </w:pPr>
      <w:r>
        <w:rPr>
          <w:rFonts w:ascii="Cambria" w:hAnsi="Cambria" w:cs="Cambria"/>
          <w:szCs w:val="22"/>
          <w:lang w:eastAsia="en-US"/>
        </w:rPr>
        <w:t>Sincerely</w:t>
      </w:r>
    </w:p>
    <w:tbl>
      <w:tblPr>
        <w:tblStyle w:val="TableGrid"/>
        <w:tblW w:w="99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304"/>
        <w:gridCol w:w="2328"/>
        <w:gridCol w:w="2712"/>
      </w:tblGrid>
      <w:tr w:rsidR="00791FB3" w14:paraId="12FEDE81" w14:textId="77777777" w:rsidTr="00091DB8">
        <w:trPr>
          <w:trHeight w:val="641"/>
        </w:trPr>
        <w:tc>
          <w:tcPr>
            <w:tcW w:w="2556" w:type="dxa"/>
          </w:tcPr>
          <w:p w14:paraId="1F8799E5" w14:textId="77777777" w:rsidR="00791FB3" w:rsidRDefault="00791FB3" w:rsidP="00091DB8">
            <w:pPr>
              <w:pStyle w:val="BodyText"/>
              <w:rPr>
                <w:lang w:val="es-CO"/>
              </w:rPr>
            </w:pPr>
            <w:r>
              <w:rPr>
                <w:rFonts w:cs="Times New Roman"/>
              </w:rPr>
              <w:object w:dxaOrig="4536" w:dyaOrig="1062" w14:anchorId="403042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5.35pt" o:ole="">
                  <v:imagedata r:id="rId13" o:title=""/>
                </v:shape>
                <o:OLEObject Type="Embed" ProgID="PBrush" ShapeID="_x0000_i1025" DrawAspect="Content" ObjectID="_1461848573" r:id="rId14"/>
              </w:object>
            </w:r>
          </w:p>
        </w:tc>
        <w:tc>
          <w:tcPr>
            <w:tcW w:w="2304" w:type="dxa"/>
          </w:tcPr>
          <w:p w14:paraId="3027A37C" w14:textId="77777777" w:rsidR="00791FB3" w:rsidRDefault="00791FB3" w:rsidP="00091DB8">
            <w:pPr>
              <w:pStyle w:val="BodyText"/>
              <w:rPr>
                <w:lang w:val="es-CO"/>
              </w:rPr>
            </w:pPr>
            <w:r>
              <w:rPr>
                <w:rFonts w:cs="Times New Roman"/>
              </w:rPr>
              <w:object w:dxaOrig="3744" w:dyaOrig="1314" w14:anchorId="16676861">
                <v:shape id="_x0000_i1026" type="#_x0000_t75" style="width:88pt;height:30.65pt" o:ole="">
                  <v:imagedata r:id="rId15" o:title=""/>
                </v:shape>
                <o:OLEObject Type="Embed" ProgID="PBrush" ShapeID="_x0000_i1026" DrawAspect="Content" ObjectID="_1461848574" r:id="rId16"/>
              </w:object>
            </w:r>
          </w:p>
        </w:tc>
        <w:tc>
          <w:tcPr>
            <w:tcW w:w="2328" w:type="dxa"/>
          </w:tcPr>
          <w:p w14:paraId="7BB795D9" w14:textId="77777777" w:rsidR="00791FB3" w:rsidRDefault="00791FB3" w:rsidP="00091DB8">
            <w:pPr>
              <w:pStyle w:val="BodyText"/>
              <w:rPr>
                <w:lang w:val="es-CO"/>
              </w:rPr>
            </w:pPr>
            <w:r>
              <w:rPr>
                <w:rFonts w:cs="Times New Roman"/>
              </w:rPr>
              <w:object w:dxaOrig="4302" w:dyaOrig="762" w14:anchorId="181C1547">
                <v:shape id="_x0000_i1027" type="#_x0000_t75" style="width:98.65pt;height:25.35pt" o:ole="">
                  <v:imagedata r:id="rId17" o:title=""/>
                </v:shape>
                <o:OLEObject Type="Embed" ProgID="PBrush" ShapeID="_x0000_i1027" DrawAspect="Content" ObjectID="_1461848575" r:id="rId18"/>
              </w:object>
            </w:r>
          </w:p>
        </w:tc>
        <w:tc>
          <w:tcPr>
            <w:tcW w:w="2712" w:type="dxa"/>
          </w:tcPr>
          <w:p w14:paraId="4CFCA2D0" w14:textId="77777777" w:rsidR="00791FB3" w:rsidRDefault="00791FB3" w:rsidP="00091DB8">
            <w:pPr>
              <w:pStyle w:val="BodyText"/>
              <w:rPr>
                <w:lang w:val="es-CO"/>
              </w:rPr>
            </w:pPr>
            <w:r>
              <w:rPr>
                <w:rFonts w:ascii="Times New Roman" w:hAnsi="Times New Roman"/>
                <w:noProof/>
                <w:sz w:val="20"/>
                <w:szCs w:val="20"/>
                <w:lang w:eastAsia="en-US"/>
              </w:rPr>
              <w:drawing>
                <wp:inline distT="0" distB="0" distL="0" distR="0" wp14:anchorId="0868F593" wp14:editId="3DA1C565">
                  <wp:extent cx="1584960" cy="227330"/>
                  <wp:effectExtent l="0" t="0" r="0" b="1270"/>
                  <wp:docPr id="1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9" cstate="print"/>
                          <a:stretch>
                            <a:fillRect/>
                          </a:stretch>
                        </pic:blipFill>
                        <pic:spPr>
                          <a:xfrm>
                            <a:off x="0" y="0"/>
                            <a:ext cx="1674531" cy="240177"/>
                          </a:xfrm>
                          <a:prstGeom prst="rect">
                            <a:avLst/>
                          </a:prstGeom>
                        </pic:spPr>
                      </pic:pic>
                    </a:graphicData>
                  </a:graphic>
                </wp:inline>
              </w:drawing>
            </w:r>
          </w:p>
        </w:tc>
      </w:tr>
      <w:tr w:rsidR="00791FB3" w:rsidRPr="00914ADE" w14:paraId="3095FC44" w14:textId="77777777" w:rsidTr="00091DB8">
        <w:tc>
          <w:tcPr>
            <w:tcW w:w="2556" w:type="dxa"/>
          </w:tcPr>
          <w:p w14:paraId="56AAC5A4" w14:textId="77777777" w:rsidR="00791FB3" w:rsidRPr="00914ADE" w:rsidRDefault="00791FB3" w:rsidP="00091DB8">
            <w:pPr>
              <w:pStyle w:val="BodyText"/>
              <w:spacing w:after="0"/>
              <w:rPr>
                <w:sz w:val="20"/>
                <w:lang w:val="es-CO"/>
              </w:rPr>
            </w:pPr>
            <w:r w:rsidRPr="00914ADE">
              <w:rPr>
                <w:sz w:val="20"/>
                <w:lang w:val="es-CO"/>
              </w:rPr>
              <w:t>Profesor Lukas Radbruch</w:t>
            </w:r>
          </w:p>
          <w:p w14:paraId="706D090E" w14:textId="77777777" w:rsidR="00791FB3" w:rsidRPr="00914ADE" w:rsidRDefault="00791FB3" w:rsidP="00091DB8">
            <w:pPr>
              <w:pStyle w:val="BodyText"/>
              <w:spacing w:after="0"/>
              <w:rPr>
                <w:sz w:val="20"/>
                <w:lang w:val="es-CO"/>
              </w:rPr>
            </w:pPr>
            <w:r>
              <w:rPr>
                <w:sz w:val="20"/>
                <w:lang w:val="es-CO"/>
              </w:rPr>
              <w:t>Chair</w:t>
            </w:r>
          </w:p>
        </w:tc>
        <w:tc>
          <w:tcPr>
            <w:tcW w:w="2304" w:type="dxa"/>
          </w:tcPr>
          <w:p w14:paraId="22014E2E" w14:textId="77777777" w:rsidR="00791FB3" w:rsidRPr="00BC47B7" w:rsidRDefault="00791FB3" w:rsidP="00091DB8">
            <w:pPr>
              <w:pStyle w:val="BodyText"/>
              <w:spacing w:after="0"/>
              <w:rPr>
                <w:sz w:val="20"/>
              </w:rPr>
            </w:pPr>
            <w:r w:rsidRPr="00BC47B7">
              <w:rPr>
                <w:sz w:val="20"/>
              </w:rPr>
              <w:t>Roberto Wenk, MD</w:t>
            </w:r>
          </w:p>
          <w:p w14:paraId="27210A5D" w14:textId="77777777" w:rsidR="00791FB3" w:rsidRPr="00BC47B7" w:rsidRDefault="00791FB3" w:rsidP="00091DB8">
            <w:pPr>
              <w:pStyle w:val="BodyText"/>
              <w:spacing w:after="0"/>
              <w:rPr>
                <w:sz w:val="20"/>
              </w:rPr>
            </w:pPr>
            <w:r w:rsidRPr="00BC47B7">
              <w:rPr>
                <w:sz w:val="20"/>
              </w:rPr>
              <w:t>Past - Chair</w:t>
            </w:r>
          </w:p>
        </w:tc>
        <w:tc>
          <w:tcPr>
            <w:tcW w:w="2328" w:type="dxa"/>
          </w:tcPr>
          <w:p w14:paraId="3997487C" w14:textId="77777777" w:rsidR="00791FB3" w:rsidRPr="00791FB3" w:rsidRDefault="00791FB3" w:rsidP="00091DB8">
            <w:pPr>
              <w:pStyle w:val="BodyText"/>
              <w:spacing w:after="0"/>
              <w:rPr>
                <w:sz w:val="20"/>
                <w:lang w:val="pt-BR"/>
              </w:rPr>
            </w:pPr>
            <w:r w:rsidRPr="00791FB3">
              <w:rPr>
                <w:sz w:val="20"/>
                <w:lang w:val="pt-BR"/>
              </w:rPr>
              <w:t>Liliana De Lima, MHA</w:t>
            </w:r>
          </w:p>
          <w:p w14:paraId="7BC48773" w14:textId="77777777" w:rsidR="00791FB3" w:rsidRPr="00791FB3" w:rsidRDefault="00791FB3" w:rsidP="00091DB8">
            <w:pPr>
              <w:pStyle w:val="BodyText"/>
              <w:spacing w:after="0"/>
              <w:rPr>
                <w:sz w:val="20"/>
                <w:lang w:val="pt-BR"/>
              </w:rPr>
            </w:pPr>
            <w:r w:rsidRPr="00791FB3">
              <w:rPr>
                <w:sz w:val="20"/>
                <w:lang w:val="pt-BR"/>
              </w:rPr>
              <w:t>Executive Dir</w:t>
            </w:r>
            <w:r>
              <w:rPr>
                <w:sz w:val="20"/>
                <w:lang w:val="pt-BR"/>
              </w:rPr>
              <w:t>ector</w:t>
            </w:r>
          </w:p>
        </w:tc>
        <w:tc>
          <w:tcPr>
            <w:tcW w:w="2712" w:type="dxa"/>
          </w:tcPr>
          <w:p w14:paraId="3D8D2EC7" w14:textId="77777777" w:rsidR="00791FB3" w:rsidRPr="00791FB3" w:rsidRDefault="00791FB3" w:rsidP="00091DB8">
            <w:pPr>
              <w:pStyle w:val="BodyText"/>
              <w:spacing w:after="0"/>
              <w:rPr>
                <w:sz w:val="20"/>
              </w:rPr>
            </w:pPr>
            <w:r w:rsidRPr="00791FB3">
              <w:rPr>
                <w:sz w:val="20"/>
              </w:rPr>
              <w:t>Katherine Pettus, PhD</w:t>
            </w:r>
          </w:p>
          <w:p w14:paraId="6C4866A0" w14:textId="77777777" w:rsidR="00791FB3" w:rsidRPr="00791FB3" w:rsidRDefault="00791FB3" w:rsidP="00091DB8">
            <w:pPr>
              <w:pStyle w:val="BodyText"/>
              <w:spacing w:after="0"/>
              <w:rPr>
                <w:sz w:val="20"/>
              </w:rPr>
            </w:pPr>
            <w:r w:rsidRPr="00791FB3">
              <w:rPr>
                <w:sz w:val="20"/>
              </w:rPr>
              <w:t>Advocacy Officer</w:t>
            </w:r>
          </w:p>
        </w:tc>
      </w:tr>
    </w:tbl>
    <w:p w14:paraId="04FB852A" w14:textId="77777777" w:rsidR="00690249" w:rsidRPr="00D84873" w:rsidRDefault="00690249" w:rsidP="00790D11">
      <w:pPr>
        <w:spacing w:before="120" w:after="120"/>
      </w:pPr>
    </w:p>
    <w:sectPr w:rsidR="00690249" w:rsidRPr="00D84873" w:rsidSect="00791FB3">
      <w:headerReference w:type="default" r:id="rId20"/>
      <w:footerReference w:type="default" r:id="rId21"/>
      <w:footnotePr>
        <w:pos w:val="beneathText"/>
      </w:footnotePr>
      <w:pgSz w:w="12240" w:h="15840"/>
      <w:pgMar w:top="810" w:right="1080" w:bottom="1440" w:left="1800" w:header="828" w:footer="79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BC9CB" w14:textId="77777777" w:rsidR="008D538C" w:rsidRDefault="008D538C">
      <w:r>
        <w:separator/>
      </w:r>
    </w:p>
  </w:endnote>
  <w:endnote w:type="continuationSeparator" w:id="0">
    <w:p w14:paraId="6A40673C" w14:textId="77777777" w:rsidR="008D538C" w:rsidRDefault="008D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w Cen MT">
    <w:panose1 w:val="020B06020201040206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5551A" w14:textId="77777777" w:rsidR="00AB5C46" w:rsidRDefault="00AB5C46">
    <w:pPr>
      <w:pStyle w:val="Footer"/>
      <w:pBdr>
        <w:bottom w:val="single" w:sz="8" w:space="1" w:color="000000"/>
      </w:pBdr>
      <w:jc w:val="center"/>
      <w:rPr>
        <w:sz w:val="20"/>
        <w:szCs w:val="20"/>
      </w:rPr>
    </w:pPr>
  </w:p>
  <w:p w14:paraId="772E89CE" w14:textId="77777777" w:rsidR="00AB5C46" w:rsidRDefault="00AB5C46">
    <w:pPr>
      <w:pStyle w:val="Footer"/>
      <w:jc w:val="center"/>
      <w:rPr>
        <w:rFonts w:ascii="Tw Cen MT" w:hAnsi="Tw Cen MT"/>
        <w:sz w:val="20"/>
        <w:szCs w:val="20"/>
      </w:rPr>
    </w:pPr>
  </w:p>
  <w:p w14:paraId="4F6988FD" w14:textId="77777777" w:rsidR="00AB5C46" w:rsidRPr="00D16A11" w:rsidRDefault="00AB5C46">
    <w:pPr>
      <w:pStyle w:val="Footer"/>
      <w:jc w:val="center"/>
      <w:rPr>
        <w:rFonts w:cs="Arial"/>
        <w:sz w:val="20"/>
        <w:szCs w:val="20"/>
      </w:rPr>
    </w:pPr>
    <w:r w:rsidRPr="00D16A11">
      <w:rPr>
        <w:rFonts w:cs="Arial"/>
        <w:sz w:val="20"/>
        <w:szCs w:val="20"/>
      </w:rPr>
      <w:t xml:space="preserve">5535 Memorial Drive Suite F – 509 </w:t>
    </w:r>
    <w:r w:rsidRPr="00D16A11">
      <w:rPr>
        <w:rFonts w:cs="Arial"/>
        <w:sz w:val="20"/>
        <w:szCs w:val="20"/>
      </w:rPr>
      <w:t> Houston, TX 77007</w:t>
    </w:r>
    <w:r w:rsidR="005F1DCD">
      <w:rPr>
        <w:rFonts w:cs="Arial"/>
        <w:sz w:val="20"/>
        <w:szCs w:val="20"/>
      </w:rPr>
      <w:t>-8023</w:t>
    </w:r>
    <w:r w:rsidRPr="00D16A11">
      <w:rPr>
        <w:rFonts w:cs="Arial"/>
        <w:sz w:val="20"/>
        <w:szCs w:val="20"/>
      </w:rPr>
      <w:t>, USA</w:t>
    </w:r>
  </w:p>
  <w:p w14:paraId="1EB93425" w14:textId="77777777" w:rsidR="00AB5C46" w:rsidRPr="00D16A11" w:rsidRDefault="00AB5C46">
    <w:pPr>
      <w:pStyle w:val="Footer"/>
      <w:jc w:val="center"/>
      <w:rPr>
        <w:rFonts w:cs="Arial"/>
        <w:sz w:val="20"/>
        <w:szCs w:val="20"/>
      </w:rPr>
    </w:pPr>
    <w:r w:rsidRPr="00D16A11">
      <w:rPr>
        <w:rFonts w:cs="Arial"/>
        <w:sz w:val="20"/>
        <w:szCs w:val="20"/>
      </w:rPr>
      <w:t>PH (</w:t>
    </w:r>
    <w:r w:rsidR="001C037E">
      <w:rPr>
        <w:rFonts w:cs="Arial"/>
        <w:sz w:val="20"/>
        <w:szCs w:val="20"/>
      </w:rPr>
      <w:t>346</w:t>
    </w:r>
    <w:r w:rsidRPr="00D16A11">
      <w:rPr>
        <w:rFonts w:cs="Arial"/>
        <w:sz w:val="20"/>
        <w:szCs w:val="20"/>
      </w:rPr>
      <w:t xml:space="preserve">) </w:t>
    </w:r>
    <w:r w:rsidR="001C037E">
      <w:rPr>
        <w:rFonts w:cs="Arial"/>
        <w:sz w:val="20"/>
        <w:szCs w:val="20"/>
      </w:rPr>
      <w:t>571-5919</w:t>
    </w:r>
    <w:r w:rsidR="00245784">
      <w:rPr>
        <w:rFonts w:cs="Arial"/>
        <w:sz w:val="20"/>
        <w:szCs w:val="20"/>
      </w:rPr>
      <w:t xml:space="preserve">   </w:t>
    </w:r>
    <w:r w:rsidR="00245784" w:rsidRPr="00245784">
      <w:rPr>
        <w:rFonts w:cs="Arial"/>
        <w:sz w:val="20"/>
        <w:szCs w:val="20"/>
      </w:rPr>
      <w:t>FAX (713) 589</w:t>
    </w:r>
    <w:r w:rsidR="00245784">
      <w:rPr>
        <w:rFonts w:cs="Arial"/>
        <w:sz w:val="20"/>
        <w:szCs w:val="20"/>
      </w:rPr>
      <w:t>-</w:t>
    </w:r>
    <w:r w:rsidR="00245784" w:rsidRPr="00245784">
      <w:rPr>
        <w:rFonts w:cs="Arial"/>
        <w:sz w:val="20"/>
        <w:szCs w:val="20"/>
      </w:rPr>
      <w:t>3657</w:t>
    </w:r>
  </w:p>
  <w:p w14:paraId="421227F0" w14:textId="77777777" w:rsidR="00AB5C46" w:rsidRPr="00D16A11" w:rsidRDefault="00AB5C46">
    <w:pPr>
      <w:pStyle w:val="Footer"/>
      <w:jc w:val="center"/>
      <w:rPr>
        <w:rFonts w:cs="Arial"/>
        <w:sz w:val="20"/>
        <w:szCs w:val="20"/>
      </w:rPr>
    </w:pPr>
    <w:r w:rsidRPr="00D16A11">
      <w:rPr>
        <w:rFonts w:cs="Arial"/>
        <w:sz w:val="20"/>
        <w:szCs w:val="20"/>
      </w:rPr>
      <w:t>Toll Free (866) 374-2472</w:t>
    </w:r>
  </w:p>
  <w:p w14:paraId="4D92FA61" w14:textId="77777777" w:rsidR="00AB5C46" w:rsidRPr="00D16A11" w:rsidRDefault="00AB5C46">
    <w:pPr>
      <w:pStyle w:val="Footer"/>
      <w:jc w:val="center"/>
      <w:rPr>
        <w:rFonts w:cs="Arial"/>
        <w:sz w:val="20"/>
        <w:szCs w:val="20"/>
      </w:rPr>
    </w:pPr>
  </w:p>
  <w:p w14:paraId="1A9C2D10" w14:textId="77777777" w:rsidR="00AB5C46" w:rsidRPr="00A27F08" w:rsidRDefault="003D1EE8" w:rsidP="00A27F08">
    <w:pPr>
      <w:pStyle w:val="Header"/>
      <w:jc w:val="center"/>
      <w:rPr>
        <w:rFonts w:cs="Arial"/>
        <w:b/>
        <w:bCs/>
        <w:color w:val="0066CC"/>
        <w:sz w:val="20"/>
        <w:szCs w:val="20"/>
      </w:rPr>
    </w:pPr>
    <w:r w:rsidRPr="00D16A11">
      <w:rPr>
        <w:rFonts w:cs="Arial"/>
        <w:noProof/>
        <w:lang w:eastAsia="en-US"/>
      </w:rPr>
      <mc:AlternateContent>
        <mc:Choice Requires="wps">
          <w:drawing>
            <wp:anchor distT="0" distB="0" distL="114300" distR="114300" simplePos="0" relativeHeight="251666432" behindDoc="1" locked="0" layoutInCell="1" allowOverlap="1" wp14:anchorId="2253C16F" wp14:editId="023071C1">
              <wp:simplePos x="0" y="0"/>
              <wp:positionH relativeFrom="column">
                <wp:posOffset>1371600</wp:posOffset>
              </wp:positionH>
              <wp:positionV relativeFrom="paragraph">
                <wp:posOffset>22860</wp:posOffset>
              </wp:positionV>
              <wp:extent cx="4000500" cy="210185"/>
              <wp:effectExtent l="0" t="381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10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F9509B" id="Rectangle 18" o:spid="_x0000_s1026" style="position:absolute;margin-left:108pt;margin-top:1.8pt;width:315pt;height:16.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m14QIAAFwGAAAOAAAAZHJzL2Uyb0RvYy54bWysVcGOmzAQvVfqP1i+s5jEJICWrBISqkrb&#10;dtVtP8ABE1DBpjYJ2Vb9945Nkk2yPVTd5oA89nj83ryZye3dvqnRjitdSRFj74ZgxEUm80psYvz1&#10;S+oEGOmOiZzVUvAYP3GN72Zv39z2bcRHspR1zhWCIEJHfRvjsuvayHV1VvKG6RvZcgGHhVQN68BU&#10;GzdXrIfoTe2OCJm4vVR5q2TGtYbd5XCIZzZ+UfCs+1QUmneojjFg6+xX2e/afN3ZLYs2irVllR1g&#10;sH9A0bBKwKOnUEvWMbRV1YtQTZUpqWXR3WSycWVRVBm3HICNR67YPJas5ZYLJEe3pzTp/xc2+7h7&#10;UKjKQTuMBGtAos+QNCY2NUdeYPLTtzoCt8f2QRmGur2X2TeNhExKcONzpWRfcpYDKs/4uxcXjKHh&#10;Klr3H2QO4dm2kzZV+0I1JiAkAe2tIk8nRfi+QxlsUkKIT0C4DM5GHvEC3z7BouPtVunuHZcNMosY&#10;KwBvo7Pdve4MGhYdXcxjQqZVXVvVa3GxAY7DDrdlM9xmESCBpfE0mKykP0MSroJVQB06mqwcSpZL&#10;Z54m1Jmk3tRfjpdJsvR+GRQejcoqz7kwjx7Ly6N/J9+h0IfCOBWYlnWVm3AGklabdVIrtGNQ3qn9&#10;HdJz5uZewrApAS5XlLwRJYtR6KSTYOrQlPpOOCWBQ7xwEU4IDekyvaR0Xwn+ekqoj3Hoj3yr2Rno&#10;K25QBvB7yY1FSm5FbvU0Nbg6rDtW1cP6jL1B/Gf289QnUzoOnOnUHzt0vCLOIkgTZ554k8l0tUgW&#10;qytBV7ZI9OsTYGU4q7gzvIc3niFDiR7L0TaZ6auhP9cyf4IeUxJaALoFBjIsSql+YNTDcIux/r5l&#10;imNUvxfQp6FHqZmG1qD+dASGOj9Zn58wkUGoGGedwmgwkm6YodtWVZsS3vKsgELOobuLyjae6fwB&#10;FzAwBowwy+Uwbs2MPLet1/Ofwuw3AAAA//8DAFBLAwQUAAYACAAAACEAkQra3NkAAAAIAQAADwAA&#10;AGRycy9kb3ducmV2LnhtbEyPwU7DMBBE70j8g7VIvVEnBYUqxKnaol64UZC4buNtHGGvo9hN07/H&#10;OcHxaVazb6rN5KwYaQidZwX5MgNB3Hjdcavg6/PwuAYRIrJG65kU3CjApr6/q7DU/sofNB5jK1IJ&#10;hxIVmBj7UsrQGHIYlr4nTtnZDw5jwqGVesBrKndWrrKskA47Th8M9rQ31PwcL07BtPtG6a2hM0qX&#10;vY+H/C3fW6UWD9P2FUSkKf4dw6yf1KFOTid/YR2EVbDKi7QlKngqQKR8/TzzaeYXkHUl/w+ofwEA&#10;AP//AwBQSwECLQAUAAYACAAAACEAtoM4kv4AAADhAQAAEwAAAAAAAAAAAAAAAAAAAAAAW0NvbnRl&#10;bnRfVHlwZXNdLnhtbFBLAQItABQABgAIAAAAIQA4/SH/1gAAAJQBAAALAAAAAAAAAAAAAAAAAC8B&#10;AABfcmVscy8ucmVsc1BLAQItABQABgAIAAAAIQDzABm14QIAAFwGAAAOAAAAAAAAAAAAAAAAAC4C&#10;AABkcnMvZTJvRG9jLnhtbFBLAQItABQABgAIAAAAIQCRCtrc2QAAAAgBAAAPAAAAAAAAAAAAAAAA&#10;ADsFAABkcnMvZG93bnJldi54bWxQSwUGAAAAAAQABADzAAAAQQYAAAAA&#10;" filled="f" stroked="f">
              <v:stroke joinstyle="round"/>
            </v:rect>
          </w:pict>
        </mc:Fallback>
      </mc:AlternateContent>
    </w:r>
    <w:r w:rsidR="00A27F08">
      <w:rPr>
        <w:rFonts w:cs="Arial"/>
        <w:b/>
        <w:bCs/>
        <w:color w:val="0066CC"/>
        <w:sz w:val="20"/>
        <w:szCs w:val="20"/>
      </w:rPr>
      <w:t>www.hospicecare.com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E87FD" w14:textId="77777777" w:rsidR="008D538C" w:rsidRDefault="008D538C">
      <w:r>
        <w:separator/>
      </w:r>
    </w:p>
  </w:footnote>
  <w:footnote w:type="continuationSeparator" w:id="0">
    <w:p w14:paraId="6E6C78BF" w14:textId="77777777" w:rsidR="008D538C" w:rsidRDefault="008D53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D2D91" w14:textId="77777777" w:rsidR="00AB5C46" w:rsidRDefault="003D1EE8">
    <w:pPr>
      <w:pStyle w:val="Header"/>
      <w:rPr>
        <w:sz w:val="20"/>
      </w:rPr>
    </w:pPr>
    <w:r>
      <w:rPr>
        <w:noProof/>
        <w:lang w:eastAsia="en-US"/>
      </w:rPr>
      <w:drawing>
        <wp:anchor distT="0" distB="0" distL="114935" distR="114935" simplePos="0" relativeHeight="251665408" behindDoc="1" locked="0" layoutInCell="1" allowOverlap="1" wp14:anchorId="33485F72" wp14:editId="7A826B5B">
          <wp:simplePos x="0" y="0"/>
          <wp:positionH relativeFrom="column">
            <wp:posOffset>-472440</wp:posOffset>
          </wp:positionH>
          <wp:positionV relativeFrom="paragraph">
            <wp:posOffset>-105410</wp:posOffset>
          </wp:positionV>
          <wp:extent cx="1520825" cy="1050925"/>
          <wp:effectExtent l="0" t="0" r="3175" b="0"/>
          <wp:wrapNone/>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1050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2A9C73A" w14:textId="77777777" w:rsidR="00D16A11" w:rsidRDefault="00D16A11">
    <w:pPr>
      <w:ind w:right="10"/>
      <w:jc w:val="right"/>
      <w:rPr>
        <w:rFonts w:cs="Arial"/>
        <w:b/>
        <w:bCs/>
        <w:color w:val="000000"/>
        <w:sz w:val="20"/>
        <w:szCs w:val="20"/>
        <w:u w:val="single"/>
      </w:rPr>
    </w:pPr>
  </w:p>
  <w:p w14:paraId="264CD4B6" w14:textId="77777777" w:rsidR="00AB5C46" w:rsidRDefault="00D16A11" w:rsidP="00D16A11">
    <w:pPr>
      <w:ind w:right="10"/>
      <w:jc w:val="right"/>
      <w:rPr>
        <w:rFonts w:ascii="Helvetica Neue" w:hAnsi="Helvetica Neue"/>
        <w:color w:val="666666"/>
        <w:sz w:val="20"/>
        <w:szCs w:val="20"/>
      </w:rPr>
    </w:pPr>
    <w:r w:rsidRPr="00D16A11">
      <w:rPr>
        <w:rFonts w:cs="Arial"/>
        <w:bCs/>
        <w:color w:val="000000"/>
        <w:szCs w:val="20"/>
        <w:u w:val="single"/>
      </w:rPr>
      <w:t>INTERNATIONAL ASSOCIATION FOR HOSPICE &amp; PALLIATIVE CARE</w:t>
    </w:r>
    <w:r>
      <w:rPr>
        <w:rFonts w:ascii="Helvetica Neue" w:hAnsi="Helvetica Neue"/>
        <w:color w:val="0084D1"/>
        <w:sz w:val="20"/>
        <w:szCs w:val="20"/>
      </w:rPr>
      <w:t xml:space="preserve">                                       </w:t>
    </w:r>
    <w:r w:rsidR="002B5F20">
      <w:rPr>
        <w:rFonts w:cs="Arial"/>
        <w:i/>
        <w:color w:val="548DD4"/>
        <w:szCs w:val="20"/>
      </w:rPr>
      <w:t>Advancing</w:t>
    </w:r>
    <w:r w:rsidR="0090766C">
      <w:rPr>
        <w:rFonts w:cs="Arial"/>
        <w:i/>
        <w:color w:val="548DD4"/>
        <w:szCs w:val="20"/>
      </w:rPr>
      <w:t xml:space="preserve"> Hospice &amp; Palliative C</w:t>
    </w:r>
    <w:r w:rsidR="00AB5C46" w:rsidRPr="00D16A11">
      <w:rPr>
        <w:rFonts w:cs="Arial"/>
        <w:i/>
        <w:color w:val="548DD4"/>
        <w:szCs w:val="20"/>
      </w:rPr>
      <w:t xml:space="preserve">are </w:t>
    </w:r>
    <w:r w:rsidR="0090766C">
      <w:rPr>
        <w:rFonts w:cs="Arial"/>
        <w:i/>
        <w:color w:val="548DD4"/>
        <w:szCs w:val="20"/>
      </w:rPr>
      <w:t>W</w:t>
    </w:r>
    <w:r w:rsidR="00AB5C46" w:rsidRPr="00D16A11">
      <w:rPr>
        <w:rFonts w:cs="Arial"/>
        <w:i/>
        <w:color w:val="548DD4"/>
        <w:szCs w:val="20"/>
      </w:rPr>
      <w:t>orldwide</w:t>
    </w:r>
  </w:p>
  <w:p w14:paraId="6C891F62" w14:textId="77777777" w:rsidR="00AB5C46" w:rsidRDefault="00AB5C46">
    <w:pPr>
      <w:ind w:right="10"/>
      <w:jc w:val="right"/>
    </w:pPr>
  </w:p>
  <w:p w14:paraId="6385E790" w14:textId="77777777" w:rsidR="008D2DCE" w:rsidRDefault="008D2DCE" w:rsidP="0090766C">
    <w:pPr>
      <w:ind w:right="10"/>
      <w:jc w:val="right"/>
    </w:pPr>
  </w:p>
  <w:p w14:paraId="23116DFC" w14:textId="77777777" w:rsidR="00AB5C46" w:rsidRPr="00A27F08" w:rsidRDefault="003D1EE8" w:rsidP="00A27F08">
    <w:pPr>
      <w:ind w:right="10"/>
      <w:jc w:val="right"/>
    </w:pPr>
    <w:r>
      <w:rPr>
        <w:noProof/>
        <w:lang w:eastAsia="en-US"/>
      </w:rPr>
      <mc:AlternateContent>
        <mc:Choice Requires="wps">
          <w:drawing>
            <wp:anchor distT="0" distB="0" distL="114300" distR="114300" simplePos="0" relativeHeight="251653120" behindDoc="1" locked="0" layoutInCell="1" allowOverlap="1" wp14:anchorId="785D852E" wp14:editId="36CB311E">
              <wp:simplePos x="0" y="0"/>
              <wp:positionH relativeFrom="column">
                <wp:posOffset>571500</wp:posOffset>
              </wp:positionH>
              <wp:positionV relativeFrom="paragraph">
                <wp:posOffset>6350</wp:posOffset>
              </wp:positionV>
              <wp:extent cx="5162550" cy="9525"/>
              <wp:effectExtent l="0" t="0" r="0" b="317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9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97F157" id="Rectangle 5" o:spid="_x0000_s1026" style="position:absolute;margin-left:45pt;margin-top:.5pt;width:406.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5oI2wIAAFoGAAAOAAAAZHJzL2Uyb0RvYy54bWysVduO0zAQfUfiH6y8Z3NpLk206arNBSEt&#10;sGLhA9zEaSISO9huswvi3xk7vS8PiCUPlsczHp8zt9zePfUd2hEuWkYTw7mxDURoyaqWbhLj65fC&#10;nBtISEwr3DFKEuOZCONu8fbN7TjExGUN6yrCETihIh6HxGikHGLLEmVDeixu2EAoKGvGeyxB5Bur&#10;4ngE731nubYdWCPj1cBZSYSA02xSGgvtv65JKT/VtSASdYkB2KReuV7XarUWtzjecDw0bbmHgf8B&#10;RY9bCo8eXWVYYrTl7QtXfVtyJlgtb0rWW6yu25JoDsDGsa/YPDZ4IJoLBEcMxzCJ/+e2/Lh74Kit&#10;IHehgSjuIUefIWqYbjqCfBWfcRAxmD0OD1wxFMM9K78JRFnagBVZcs7GhuAKUDnK3rq4oAQBV9F6&#10;/MAq8I63kulQPdW8Vw4hCOhJZ+T5mBHyJFEJh74TuL4PiStBF/muBmTh+HB34EK+I6xHapMYHJBr&#10;33h3L6TCguODiXqKsqLtOp3zjl4cgOF0QnTRTLdxDDhgqywVIp3Qn5Ed5fN87pmeG+SmZ2eZuSxS&#10;zwwKJ/SzWZammfNLoXC8uGmrilD16KG4HO/vkrcv86ksjuUlWNdWyp2CJPhmnXYc7TAUd6E/HX/Q&#10;nMysSxg6JMDlipLjevbKjcwimIemV3i+GYX23LSdaBUFthd5WXFJ6b6l5PWU0LjPqqZzAn3Fzdbf&#10;S2445mxLK51PVYH5fi9x2037M/YK8Z/ZLwvfDr3Z3AxDf2Z6s9w2V/MiNZepEwRhvkpX+VVCc10k&#10;4vUB0Gk4q7gzvPs3TpChRA/lqFtMddXUnWtWPUOHcQYtAL0C4xg2DeM/DDTCaEsM8X2LOTFQ955C&#10;l0aO56lZqAXPD10Q+Llmfa7BtARXiVFKbqBJSOU0QbcDbzcNvOXopqNsCb1dt7rxVN9PuICBEmCA&#10;aS77Yasm5LmsrU6/hMVvAAAA//8DAFBLAwQUAAYACAAAACEA5AP7AtgAAAAGAQAADwAAAGRycy9k&#10;b3ducmV2LnhtbEyPT0/DMAzF70h8h8hI3FjSTSBWmk6waRduDCSuXuO1FYlTNVlXvj3mBCf/edZ7&#10;P1ebOXg10Zj6yBaKhQFF3ETXc2vh431/9wgqZWSHPjJZ+KYEm/r6qsLSxQu/0XTIrRITTiVa6HIe&#10;Sq1T01HAtIgDsWinOAbMMo6tdiNexDx4vTTmQQfsWRI6HGjbUfN1OAcL88sn6ug7OqEO5nXaF7ti&#10;6629vZmfn0BlmvPfMfziCzrUwnSMZ3ZJeQtrI69k2UsReW1W0hwtLO9B15X+j1//AAAA//8DAFBL&#10;AQItABQABgAIAAAAIQC2gziS/gAAAOEBAAATAAAAAAAAAAAAAAAAAAAAAABbQ29udGVudF9UeXBl&#10;c10ueG1sUEsBAi0AFAAGAAgAAAAhADj9If/WAAAAlAEAAAsAAAAAAAAAAAAAAAAALwEAAF9yZWxz&#10;Ly5yZWxzUEsBAi0AFAAGAAgAAAAhANofmgjbAgAAWgYAAA4AAAAAAAAAAAAAAAAALgIAAGRycy9l&#10;Mm9Eb2MueG1sUEsBAi0AFAAGAAgAAAAhAOQD+wLYAAAABgEAAA8AAAAAAAAAAAAAAAAANQUAAGRy&#10;cy9kb3ducmV2LnhtbFBLBQYAAAAABAAEAPMAAAA6BgAAAAA=&#10;" filled="f" stroked="f">
              <v:stroke joinstyle="round"/>
            </v:rect>
          </w:pict>
        </mc:Fallback>
      </mc:AlternateContent>
    </w:r>
    <w:r>
      <w:rPr>
        <w:noProof/>
        <w:lang w:eastAsia="en-US"/>
      </w:rPr>
      <mc:AlternateContent>
        <mc:Choice Requires="wps">
          <w:drawing>
            <wp:anchor distT="0" distB="0" distL="114300" distR="114300" simplePos="0" relativeHeight="251654144" behindDoc="1" locked="0" layoutInCell="1" allowOverlap="1" wp14:anchorId="2C282C08" wp14:editId="1C2E0A79">
              <wp:simplePos x="0" y="0"/>
              <wp:positionH relativeFrom="column">
                <wp:posOffset>1371600</wp:posOffset>
              </wp:positionH>
              <wp:positionV relativeFrom="paragraph">
                <wp:posOffset>22860</wp:posOffset>
              </wp:positionV>
              <wp:extent cx="4000500" cy="210185"/>
              <wp:effectExtent l="0" t="381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10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C2261D" id="Rectangle 6" o:spid="_x0000_s1026" style="position:absolute;margin-left:108pt;margin-top:1.8pt;width:315pt;height:1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lF4QIAAFwGAAAOAAAAZHJzL2Uyb0RvYy54bWysVcGOmzAQvVfqP1i+s5jEkICWrBISqkrb&#10;dtVtP8ABE1DBpjYJ2Vb9945Nkk2yPVTd5oA89nj83ryZye3dvqnRjitdSRFj74ZgxEUm80psYvz1&#10;S+pMMdIdEzmrpeAxfuIa383evrnt24iPZCnrnCsEQYSO+jbGZde1kevqrOQN0zey5QIOC6ka1oGp&#10;Nm6uWA/Rm9odERK4vVR5q2TGtYbd5XCIZzZ+UfCs+1QUmneojjFg6+xX2e/afN3ZLYs2irVllR1g&#10;sH9A0bBKwKOnUEvWMbRV1YtQTZUpqWXR3WSycWVRVBm3HICNR67YPJas5ZYLJEe3pzTp/xc2+7h7&#10;UKjKQbsAI8Ea0OgzZI2JTc1RYPLTtzoCt8f2QRmGur2X2TeNhExK8OJzpWRfcpYDKs/4uxcXjKHh&#10;Klr3H2QO0dm2kzZV+0I1JiAkAe2tIk8nRfi+QxlsUkKIT0C4DM5GHvGmvn2CRcfbrdLdOy4bZBYx&#10;VoDdRme7e90ZNCw6upjHhEyruraq1+JiAxyHHW7LZrjNIkACS+NpMFlJf4YkXE1XU+rQUbByKFku&#10;nXmaUCdIvYm/HC+TZOn9Mig8GpVVnnNhHj2Wl0f/Tr5DoQ+FcSowLesqN+EMJK0266RWaMegvFP7&#10;O6TnzM29hGFTAlyuKHkjShaj0EmD6cShKfWdcEKmDvHCRRgQGtJleknpvhL89ZRQH+PQH/lWszPQ&#10;V9ygDOD3khuLlNyK3OppanB1WHesqof1GXuD+M/s56lPJnQ8dSYTf+zQ8Yo4i2maOPPEC4LJapEs&#10;VleCrmyR6NcnwMpwVnFneA9vPEOGEj2Wo20y01dDf65l/gQ9piS0AHQLDGRYlFL9wKiH4RZj/X3L&#10;FMeofi+gT0OPUjMNrUH9yQgMdX6yPj9hIoNQMc46hdFgJN0wQ7etqjYlvOVZAYWcQ3cXlW080/kD&#10;LmBgDBhhlsth3JoZeW5br+c/hdlvAAAA//8DAFBLAwQUAAYACAAAACEAkQra3NkAAAAIAQAADwAA&#10;AGRycy9kb3ducmV2LnhtbEyPwU7DMBBE70j8g7VIvVEnBYUqxKnaol64UZC4buNtHGGvo9hN07/H&#10;OcHxaVazb6rN5KwYaQidZwX5MgNB3Hjdcavg6/PwuAYRIrJG65kU3CjApr6/q7DU/sofNB5jK1IJ&#10;hxIVmBj7UsrQGHIYlr4nTtnZDw5jwqGVesBrKndWrrKskA47Th8M9rQ31PwcL07BtPtG6a2hM0qX&#10;vY+H/C3fW6UWD9P2FUSkKf4dw6yf1KFOTid/YR2EVbDKi7QlKngqQKR8/TzzaeYXkHUl/w+ofwEA&#10;AP//AwBQSwECLQAUAAYACAAAACEAtoM4kv4AAADhAQAAEwAAAAAAAAAAAAAAAAAAAAAAW0NvbnRl&#10;bnRfVHlwZXNdLnhtbFBLAQItABQABgAIAAAAIQA4/SH/1gAAAJQBAAALAAAAAAAAAAAAAAAAAC8B&#10;AABfcmVscy8ucmVsc1BLAQItABQABgAIAAAAIQDWhClF4QIAAFwGAAAOAAAAAAAAAAAAAAAAAC4C&#10;AABkcnMvZTJvRG9jLnhtbFBLAQItABQABgAIAAAAIQCRCtrc2QAAAAgBAAAPAAAAAAAAAAAAAAAA&#10;ADsFAABkcnMvZG93bnJldi54bWxQSwUGAAAAAAQABADzAAAAQQYAAAAA&#10;" filled="f" stroked="f">
              <v:stroke joinstyle="round"/>
            </v:rect>
          </w:pict>
        </mc:Fallback>
      </mc:AlternateContent>
    </w:r>
    <w:r>
      <w:rPr>
        <w:noProof/>
        <w:lang w:eastAsia="en-US"/>
      </w:rPr>
      <mc:AlternateContent>
        <mc:Choice Requires="wps">
          <w:drawing>
            <wp:anchor distT="0" distB="0" distL="114935" distR="114935" simplePos="0" relativeHeight="251649024" behindDoc="1" locked="0" layoutInCell="1" allowOverlap="1" wp14:anchorId="2D547616" wp14:editId="1C42F154">
              <wp:simplePos x="0" y="0"/>
              <wp:positionH relativeFrom="column">
                <wp:posOffset>-571500</wp:posOffset>
              </wp:positionH>
              <wp:positionV relativeFrom="paragraph">
                <wp:posOffset>-9525</wp:posOffset>
              </wp:positionV>
              <wp:extent cx="37465" cy="173990"/>
              <wp:effectExtent l="0" t="0" r="635" b="6985"/>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8B5F5" w14:textId="77777777" w:rsidR="00AB5C46" w:rsidRDefault="00AB5C46">
                          <w:pPr>
                            <w:rPr>
                              <w:color w:val="00000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45pt;margin-top:-.75pt;width:2.95pt;height:13.7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WSiQIAABsFAAAOAAAAZHJzL2Uyb0RvYy54bWysVNuO2yAQfa/Uf0C8Z21nnYutOKu9NFWl&#10;7UXa7QcQg2NUDBRI7O2q/94B4uymfamq+gEPMBzOzJxhdTV0Ah2YsVzJCmcXKUZM1opyuavw18fN&#10;ZImRdURSIpRkFX5iFl+t375Z9bpkU9UqQZlBACJt2esKt87pMkls3bKO2AulmYTNRpmOOJiaXUIN&#10;6QG9E8k0TedJrwzVRtXMWli9i5t4HfCbhtXuc9NY5pCoMHBzYTRh3PoxWa9IuTNEt7w+0iD/wKIj&#10;XMKlJ6g74gjaG/4HVMdro6xq3EWtukQ1Da9ZiAGiydLfonloiWYhFkiO1ac02f8HW386fDGIU6jd&#10;DCNJOqjRIxsculEDynx6em1L8HrQ4OcGWAbXEKrV96r+ZpFUty2RO3ZtjOpbRijQCyeTV0cjjvUg&#10;2/6jonAN2TsVgIbGdD53kA0E6FCmp1NpPJUaFi8X+RwI1rCTLS6LIlQuIeV4Vhvr3jPVIW9U2EDh&#10;AzY53FsHUYDr6OKvskpwuuFChInZbW+FQQcCItmEL54VuiVxdbzORteAd4YhpEeSymPG6+IK8AcC&#10;fs9HEhTxXGTTPL2ZFpPNfLmY5Jt8NikW6XKSZsVNMU/zIr/b/PQMsrxsOaVM3nPJRnVm+d9V/9gn&#10;UVdBn6ivcDGbzkJwZ+yPYR1jTf3nSw9JO3PruINmFbyr8PLkREpf83eSwgFSOsJFtJNz+gENcjD+&#10;Q1aCQrwoojzcsB0Axctmq+gTaMUoKCYIAl4YMFplfmDUQ7dW2H7fE8MwEh8k6M239miY0diOBpE1&#10;HK2wwyiaty4+AXtt+K4F5Khoqa5Bkw0PgnlhAZT9BDowkD++Fr7FX8+D18ubtv4FAAD//wMAUEsD&#10;BBQABgAIAAAAIQD73yCI3gAAAAkBAAAPAAAAZHJzL2Rvd25yZXYueG1sTI9BT4NAEIXvJv6HzZh4&#10;owtoFZCl0Rq9NqJJr1uYsgR2lrDbFv+940lvb/Je3nyv3Cx2FGecfe9IQbKKQSA1ru2pU/D1+RZl&#10;IHzQ1OrRESr4Rg+b6vqq1EXrLvSB5zp0gkvIF1qBCWEqpPSNQav9yk1I7B3dbHXgc+5kO+sLl9tR&#10;pnH8IK3uiT8YPeHWYDPUJ6vgbpc+7v17/bqd9pgPmX8ZjmSUur1Znp9ABFzCXxh+8RkdKmY6uBO1&#10;XowKojzmLYFFsgbBgSi7T0AcFKTrHGRVyv8Lqh8AAAD//wMAUEsBAi0AFAAGAAgAAAAhALaDOJL+&#10;AAAA4QEAABMAAAAAAAAAAAAAAAAAAAAAAFtDb250ZW50X1R5cGVzXS54bWxQSwECLQAUAAYACAAA&#10;ACEAOP0h/9YAAACUAQAACwAAAAAAAAAAAAAAAAAvAQAAX3JlbHMvLnJlbHNQSwECLQAUAAYACAAA&#10;ACEAysZVkokCAAAbBQAADgAAAAAAAAAAAAAAAAAuAgAAZHJzL2Uyb0RvYy54bWxQSwECLQAUAAYA&#10;CAAAACEA+98giN4AAAAJAQAADwAAAAAAAAAAAAAAAADjBAAAZHJzL2Rvd25yZXYueG1sUEsFBgAA&#10;AAAEAAQA8wAAAO4FAAAAAA==&#10;" stroked="f">
              <v:fill opacity="0"/>
              <v:textbox inset="0,0,0,0">
                <w:txbxContent>
                  <w:p w:rsidR="00AB5C46" w:rsidRDefault="00AB5C46">
                    <w:pPr>
                      <w:rPr>
                        <w:color w:val="000000"/>
                      </w:rPr>
                    </w:pPr>
                    <w:r>
                      <w:rPr>
                        <w:color w:val="000000"/>
                      </w:rPr>
                      <w:t xml:space="preserve"> </w:t>
                    </w:r>
                  </w:p>
                </w:txbxContent>
              </v:textbox>
            </v:shape>
          </w:pict>
        </mc:Fallback>
      </mc:AlternateContent>
    </w:r>
    <w:r>
      <w:rPr>
        <w:noProof/>
        <w:lang w:eastAsia="en-US"/>
      </w:rPr>
      <mc:AlternateContent>
        <mc:Choice Requires="wps">
          <w:drawing>
            <wp:anchor distT="0" distB="0" distL="114300" distR="114300" simplePos="0" relativeHeight="251650048" behindDoc="1" locked="0" layoutInCell="1" allowOverlap="1" wp14:anchorId="4F30D3FE" wp14:editId="1F41A51F">
              <wp:simplePos x="0" y="0"/>
              <wp:positionH relativeFrom="column">
                <wp:posOffset>685800</wp:posOffset>
              </wp:positionH>
              <wp:positionV relativeFrom="paragraph">
                <wp:posOffset>198120</wp:posOffset>
              </wp:positionV>
              <wp:extent cx="5210175" cy="210185"/>
              <wp:effectExtent l="0" t="0" r="0" b="127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10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94847C" id="Rectangle 2" o:spid="_x0000_s1026" style="position:absolute;margin-left:54pt;margin-top:15.6pt;width:410.25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yT3QIAAFwGAAAOAAAAZHJzL2Uyb0RvYy54bWysVduOmzAQfa/Uf7D8znKJCQEtWSUQqkrb&#10;dtVtP8ABE1DBpjYJ2Vb9945Nkk2yfai65cHy2OOZc+bG7d2+bdCOSVULHmP3xsGI8VwUNd/E+OuX&#10;zJphpHrKC9oIzmL8xBS+m799czt0EfNEJZqCSQRGuIqGLsZV33eRbau8Yi1VN6JjHC5LIVvagyg3&#10;diHpANbbxvYcZ2oPQhadFDlTCk7T8RLPjf2yZHn/qSwV61ETY8DWm1Wada1Xe35Lo42kXVXnBxj0&#10;H1C0tObg9GQqpT1FW1m/MNXWuRRKlP1NLlpblGWdM8MB2LjOFZvHinbMcIHgqO4UJvX/zOYfdw8S&#10;1QXkjmDEaQs5+gxRo3zTMOTp+AydikDtsXuQmqHq7kX+TSEukgq02EJKMVSMFoDK1fr2xQMtKHiK&#10;1sMHUYB1uu2FCdW+lK02CEFAe5ORp1NG2L5HORz6nuu4gY9RDnd6P/ONCxodX3dS9e+YaJHexFgC&#10;dmOd7u5Vr9HQ6KiinXGR1U1jst7wiwNQHE+YKZvxNY0ACWy1psZkUvozdMLVbDUjFvGmK4s4aWot&#10;soRY0wywppM0SVL3l0bhkqiqi4Jx7fRYXi75u/QdCn0sjFOBKdHUhTanISm5WSeNRDsK5Z2Z7xCe&#10;MzX7EoYJCXC5ouR6xFl6oZVNZ4FFMuJbYeDMLMcNl+HUISFJs0tK9zVnr6eEhhiHvuebnJ2BvuLm&#10;mO8lNxpJseWFyaeuwdVh39O6Gfdn7DXiP7NfZL4TkMnMCgJ/YpHJyrGWsyyxFok7nQarZbJcXSV0&#10;ZYpEvT4AJg1nFXeG9+DjGTKU6LEcTZPpvhr7cy2KJ+gxKaAFYMzBQIZNJeQPjAYYbjFW37dUMoya&#10;9xz6NHQJ0dPQCMQPPBDk+c36/IbyHEzFOO8lRqOQ9OMM3Xay3lTgyzUJ5GIB3V3WpvF054+4gIEW&#10;YIQZLodxq2fkuWy0nn8K898AAAD//wMAUEsDBBQABgAIAAAAIQDNq0nO3AAAAAkBAAAPAAAAZHJz&#10;L2Rvd25yZXYueG1sTI/BTsMwEETvSPyDtZW4UScpVCHEqaCoF260SFy38TaOaq+j2E3D32NOcBzN&#10;aOZNvZmdFRONofesIF9mIIhbr3vuFHwedvcliBCRNVrPpOCbAmya25saK+2v/EHTPnYilXCoUIGJ&#10;caikDK0hh2HpB+LknfzoMCY5dlKPeE3lzsoiy9bSYc9pweBAW0PteX9xCubXL5TeGjqhdNn7tMvf&#10;8q1V6m4xvzyDiDTHvzD84id0aBLT0V9YB2GTzsr0JSpY5QWIFHgqykcQRwXrhxXIppb/HzQ/AAAA&#10;//8DAFBLAQItABQABgAIAAAAIQC2gziS/gAAAOEBAAATAAAAAAAAAAAAAAAAAAAAAABbQ29udGVu&#10;dF9UeXBlc10ueG1sUEsBAi0AFAAGAAgAAAAhADj9If/WAAAAlAEAAAsAAAAAAAAAAAAAAAAALwEA&#10;AF9yZWxzLy5yZWxzUEsBAi0AFAAGAAgAAAAhAIbIzJPdAgAAXAYAAA4AAAAAAAAAAAAAAAAALgIA&#10;AGRycy9lMm9Eb2MueG1sUEsBAi0AFAAGAAgAAAAhAM2rSc7cAAAACQEAAA8AAAAAAAAAAAAAAAAA&#10;NwUAAGRycy9kb3ducmV2LnhtbFBLBQYAAAAABAAEAPMAAABABgAAAAA=&#10;" filled="f" stroked="f">
              <v:stroke joinstyle="round"/>
            </v:rect>
          </w:pict>
        </mc:Fallback>
      </mc:AlternateContent>
    </w:r>
    <w:r>
      <w:rPr>
        <w:noProof/>
        <w:lang w:eastAsia="en-US"/>
      </w:rPr>
      <mc:AlternateContent>
        <mc:Choice Requires="wps">
          <w:drawing>
            <wp:anchor distT="0" distB="0" distL="114935" distR="114935" simplePos="0" relativeHeight="251651072" behindDoc="1" locked="0" layoutInCell="1" allowOverlap="1" wp14:anchorId="346854AE" wp14:editId="21855674">
              <wp:simplePos x="0" y="0"/>
              <wp:positionH relativeFrom="column">
                <wp:posOffset>800100</wp:posOffset>
              </wp:positionH>
              <wp:positionV relativeFrom="paragraph">
                <wp:posOffset>228600</wp:posOffset>
              </wp:positionV>
              <wp:extent cx="13970" cy="173990"/>
              <wp:effectExtent l="0" t="0" r="5080" b="698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A55C5" w14:textId="77777777" w:rsidR="00AB5C46" w:rsidRDefault="00AB5C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63pt;margin-top:18pt;width:1.1pt;height:13.7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ZjiwIAACIFAAAOAAAAZHJzL2Uyb0RvYy54bWysVNtu3CAQfa/Uf0C8b2zvOsnaijfKpVtV&#10;Si9S0g9gAa9RMVBg106j/nsHWG+T9KWq6gc8wHA4M3OGi8uxl2jPrRNaNbg4yTHiimom1LbBXx/W&#10;syVGzhPFiNSKN/iRO3y5evvmYjA1n+tOS8YtAhDl6sE0uPPe1FnmaMd74k604Qo2W2174mFqtxmz&#10;ZAD0XmbzPD/LBm2ZsZpy52D1Nm3iVcRvW07957Z13CPZYODm42jjuAljtrog9dYS0wl6oEH+gUVP&#10;hIJLj1C3xBO0s+IPqF5Qq51u/QnVfabbVlAeY4BoivxVNPcdMTzGAslx5pgm9/9g6af9F4sEg9ot&#10;MFKkhxo98NGjaz2iRUjPYFwNXvcG/PwIy+AaQ3XmTtNvDil90xG15VfW6qHjhAG9IpzMnh1NOC6A&#10;bIaPmsE1ZOd1BBpb24fcQTYQoEOZHo+lCVRouHJRncMGhZ3ifFFVsXIZqaezxjr/nuseBaPBFgof&#10;scn+zvnAhdSTS7jKaSnYWkgZJ3a7uZEW7QmIZB2/dFaajqTV6TqXXCPeCwypApLSATNdl1aAPxAI&#10;eyGSqIinqpiX+fW8mq3Pluezcl2eziC45SwvquvqLC+r8nb9MzAoyroTjHF1JxSf1FmUf1f9Q58k&#10;XUV9oqHB1en8NAb3gv0hrEOsefhiAV8lqhcemlWKvsHLoxOpQ83fKQZhk9oTIZOdvaQfUwY5mP4x&#10;K1EhQRRJHn7cjEmLk/A2mj2CZKyGmkL54aEBo9P2B0YDNG2D3fcdsRwj+UGB7EKHT4adjM1kEEXh&#10;aIM9Rsm88ekl2Bkrth0gJ2ErfQXSbEXUTdBwYgHMwwQaMcZweDRCpz+fR6/fT9vqFwAAAP//AwBQ&#10;SwMEFAAGAAgAAAAhADuGHlXbAAAACQEAAA8AAABkcnMvZG93bnJldi54bWxMj8FOwzAQRO9I/IO1&#10;SNyoQ4pCCHEqKIIrakDq1Y23cZR4HcVuG/6ezQlOq9GOZt6Um9kN4oxT6DwpuF8lIJAabzpqFXx/&#10;vd/lIELUZPTgCRX8YIBNdX1V6sL4C+3wXMdWcAiFQiuwMY6FlKGx6HRY+RGJf0c/OR1ZTq00k75w&#10;uBtkmiSZdLojbrB6xK3Fpq9PTsH6M33ch4/6bTvu8anPw2t/JKvU7c388gwi4hz/zLDgMzpUzHTw&#10;JzJBDKzTjLdEDlvuYkjzFMRBQbZ+AFmV8v+C6hcAAP//AwBQSwECLQAUAAYACAAAACEAtoM4kv4A&#10;AADhAQAAEwAAAAAAAAAAAAAAAAAAAAAAW0NvbnRlbnRfVHlwZXNdLnhtbFBLAQItABQABgAIAAAA&#10;IQA4/SH/1gAAAJQBAAALAAAAAAAAAAAAAAAAAC8BAABfcmVscy8ucmVsc1BLAQItABQABgAIAAAA&#10;IQBNIAZjiwIAACIFAAAOAAAAAAAAAAAAAAAAAC4CAABkcnMvZTJvRG9jLnhtbFBLAQItABQABgAI&#10;AAAAIQA7hh5V2wAAAAkBAAAPAAAAAAAAAAAAAAAAAOUEAABkcnMvZG93bnJldi54bWxQSwUGAAAA&#10;AAQABADzAAAA7QUAAAAA&#10;" stroked="f">
              <v:fill opacity="0"/>
              <v:textbox inset="0,0,0,0">
                <w:txbxContent>
                  <w:p w:rsidR="00AB5C46" w:rsidRDefault="00AB5C46"/>
                </w:txbxContent>
              </v:textbox>
            </v:shape>
          </w:pict>
        </mc:Fallback>
      </mc:AlternateContent>
    </w:r>
    <w:r>
      <w:rPr>
        <w:noProof/>
        <w:lang w:eastAsia="en-US"/>
      </w:rPr>
      <mc:AlternateContent>
        <mc:Choice Requires="wps">
          <w:drawing>
            <wp:anchor distT="0" distB="0" distL="114935" distR="114935" simplePos="0" relativeHeight="251652096" behindDoc="1" locked="0" layoutInCell="1" allowOverlap="1" wp14:anchorId="13525F4F" wp14:editId="5A1F11E5">
              <wp:simplePos x="0" y="0"/>
              <wp:positionH relativeFrom="column">
                <wp:posOffset>5915025</wp:posOffset>
              </wp:positionH>
              <wp:positionV relativeFrom="paragraph">
                <wp:posOffset>191135</wp:posOffset>
              </wp:positionV>
              <wp:extent cx="37465" cy="173990"/>
              <wp:effectExtent l="0" t="635" r="635" b="63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6FC67" w14:textId="77777777" w:rsidR="00AB5C46" w:rsidRDefault="00AB5C46">
                          <w:pPr>
                            <w:rPr>
                              <w:color w:val="00000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8" type="#_x0000_t202" style="position:absolute;left:0;text-align:left;margin-left:465.75pt;margin-top:15.05pt;width:2.95pt;height:13.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TyjAIAACIFAAAOAAAAZHJzL2Uyb0RvYy54bWysVNtu3CAQfa/Uf0C8b3yJ92Ir3iiXblUp&#10;vUhJP4DFeI2KgQK7dhr13zvAepukL1VVP+ABhsOZmTNcXI69QAdmLFeyxtlZihGTVDVc7mr89WEz&#10;W2FkHZENEUqyGj8yiy/Xb99cDLpiueqUaJhBACJtNegad87pKkks7VhP7JnSTMJmq0xPHEzNLmkM&#10;GQC9F0mepotkUKbRRlFmLazexk28Dvhty6j73LaWOSRqDNxcGE0Yt35M1hek2hmiO06PNMg/sOgJ&#10;l3DpCeqWOIL2hv8B1XNqlFWtO6OqT1TbcspCDBBNlr6K5r4jmoVYIDlWn9Jk/x8s/XT4YhBvoHY5&#10;RpL0UKMHNjp0rUZU+PQM2lbgda/Bz42wDK4hVKvvFP1mkVQ3HZE7dmWMGjpGGqCX+ZPJs6MRx3qQ&#10;7fBRNXAN2TsVgMbW9D53kA0E6FCmx1NpPBUKi+fLYjHHiMJOtjwvy1C5hFTTWW2se89Uj7xRYwOF&#10;D9jkcGed50KqycVfZZXgzYYLESZmt70RBh0IiGQTvnhW6I7E1ek6G10D3gsMIT2SVB4zXhdXgD8Q&#10;8Hs+kqCIpzLLi/Q6L2ebxWo5KzbFfFYu09UszcrrcpEWZXG7+ekZZEXV8aZh8o5LNqkzK/6u+sc+&#10;iboK+kRDjct5Pg/BvWB/DOsYa+q/UMBXieq5g2YVvK/x6uREKl/zd7KBsEnlCBfRTl7SDymDHEz/&#10;kJWgEC+KKA83bsegxXwS3lY1jyAZo6CmoAt4aMDolPmB0QBNW2P7fU8Mw0h8kCA73+GTYSZjOxlE&#10;UjhaY4dRNG9cfAn22vBdB8hR2FJdgTRbHnTjNRxZAHM/gUYMMRwfDd/pz+fB6/fTtv4FAAD//wMA&#10;UEsDBBQABgAIAAAAIQBghFik3AAAAAkBAAAPAAAAZHJzL2Rvd25yZXYueG1sTI/BToNAEEDvJv7D&#10;Zky82YUiUpCl0Rq9GtGk1y1MWQI7S9hti3/veNLjZF7evCm3ix3FGWffO1IQryIQSI1re+oUfH2+&#10;3m1A+KCp1aMjVPCNHrbV9VWpi9Zd6APPdegES8gXWoEJYSqk9I1Bq/3KTUi8O7rZ6sDj3Ml21heW&#10;21Guo+hBWt0TXzB6wp3BZqhPVkHyvs72/q1+2U17zIeNfx6OZJS6vVmeHkEEXMIfDL/5nA4VNx3c&#10;iVovRgV5EqeMsiyKQTCQJ9k9iIOCNEtBVqX8/0H1AwAA//8DAFBLAQItABQABgAIAAAAIQC2gziS&#10;/gAAAOEBAAATAAAAAAAAAAAAAAAAAAAAAABbQ29udGVudF9UeXBlc10ueG1sUEsBAi0AFAAGAAgA&#10;AAAhADj9If/WAAAAlAEAAAsAAAAAAAAAAAAAAAAALwEAAF9yZWxzLy5yZWxzUEsBAi0AFAAGAAgA&#10;AAAhABOVlPKMAgAAIgUAAA4AAAAAAAAAAAAAAAAALgIAAGRycy9lMm9Eb2MueG1sUEsBAi0AFAAG&#10;AAgAAAAhAGCEWKTcAAAACQEAAA8AAAAAAAAAAAAAAAAA5gQAAGRycy9kb3ducmV2LnhtbFBLBQYA&#10;AAAABAAEAPMAAADvBQAAAAA=&#10;" stroked="f">
              <v:fill opacity="0"/>
              <v:textbox inset="0,0,0,0">
                <w:txbxContent>
                  <w:p w:rsidR="00AB5C46" w:rsidRDefault="00AB5C46">
                    <w:pPr>
                      <w:rPr>
                        <w:color w:val="000000"/>
                      </w:rPr>
                    </w:pPr>
                    <w:r>
                      <w:rPr>
                        <w:color w:val="000000"/>
                      </w:rPr>
                      <w:t xml:space="preserve"> </w:t>
                    </w:r>
                  </w:p>
                </w:txbxContent>
              </v:textbox>
            </v:shape>
          </w:pict>
        </mc:Fallback>
      </mc:AlternateContent>
    </w:r>
    <w:r>
      <w:rPr>
        <w:noProof/>
        <w:lang w:eastAsia="en-US"/>
      </w:rPr>
      <mc:AlternateContent>
        <mc:Choice Requires="wps">
          <w:drawing>
            <wp:anchor distT="0" distB="0" distL="114300" distR="114300" simplePos="0" relativeHeight="251655168" behindDoc="1" locked="0" layoutInCell="1" allowOverlap="1" wp14:anchorId="74FE60DE" wp14:editId="5DD72D51">
              <wp:simplePos x="0" y="0"/>
              <wp:positionH relativeFrom="column">
                <wp:posOffset>2000250</wp:posOffset>
              </wp:positionH>
              <wp:positionV relativeFrom="paragraph">
                <wp:posOffset>372745</wp:posOffset>
              </wp:positionV>
              <wp:extent cx="3648075" cy="181610"/>
              <wp:effectExtent l="0" t="127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6DC4CA" id="Rectangle 7" o:spid="_x0000_s1026" style="position:absolute;margin-left:157.5pt;margin-top:29.35pt;width:287.25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Dj4QIAAFwGAAAOAAAAZHJzL2Uyb0RvYy54bWysVduOmzAQfa/Uf7D8zgKJw01LVgmEqtK2&#10;XXXbD3DABFSwqU1CtlX/vWOTZJNsH6pu84A89nh8zpyZye3dvm3QjklVCx5j98bBiPFcFDXfxPjr&#10;l8wKMFI95QVtBGcxfmIK383fvrkduohNRCWagkkEQbiKhi7GVd93kW2rvGItVTeiYxwOSyFb2oMp&#10;N3Yh6QDR28aeOI5nD0IWnRQ5Uwp20/EQz038smR5/6ksFetRE2PA1puvNN+1/trzWxptJO2qOj/A&#10;oP+AoqU1h0dPoVLaU7SV9YtQbZ1LoUTZ3+SitUVZ1jkzHICN61yxeaxoxwwXSI7qTmlS/y9s/nH3&#10;IFFdgHYuRpy2oNFnyBrlm4YhX+dn6FQEbo/dg9QMVXcv8m8KcZFU4MUWUoqhYrQAVK72ty8uaEPB&#10;VbQePogCotNtL0yq9qVsdUBIAtobRZ5OirB9j3LYnHokcPwZRjmcuYHruUYym0bH251U/TsmWqQX&#10;MZaA3USnu3vVazQ0Orrox7jI6qYxqjf8YgMcxx1myma8TSNAAkvtqTEZSX+GTrgKVgGxyMRbWcRJ&#10;U2uRJcTyMtefpdM0SVL3l0bhkqiqi4Jx/eixvFzyd/IdCn0sjFOBKdHUhQ6nISm5WSeNRDsK5Z2Z&#10;n1EATp7d7EsYJiXA5YqSOyHOchJamRf4FsnIzAp9J7AcN1yGnkNCkmaXlO5rzl5PCQ0xDmeTmdHs&#10;DPQVN8f8XnKjkRRbXhg9dQ2uDuue1s24PmOvEf+Z/SKbOT6ZBpbvz6YWma4caxlkibVIXM/zV8tk&#10;uboSdGWKRL0+AUaGs4o7w3t44xkylOixHE2T6b4a+3MtiifoMSmgBWDMwUCGRSXkD4wGGG4xVt+3&#10;VDKMmvcc+jR0CdHT0Bhk5k/AkOcn6/MTynMIFeO8lxiNRtKPM3TbyXpTwVuuEZCLBXR3WZvG050/&#10;4gIG2oARZrgcxq2ekee28Xr+U5j/BgAA//8DAFBLAwQUAAYACAAAACEApOoPfN0AAAAJAQAADwAA&#10;AGRycy9kb3ducmV2LnhtbEyPzU7DMBCE70i8g7WVuFEnVKEhxKmgqBdutEhct/E2juqfKHbT8PYs&#10;J7jNakaz39Sb2Vkx0Rj74BXkywwE+Tbo3ncKPg+7+xJETOg12uBJwTdF2DS3NzVWOlz9B0371Aku&#10;8bFCBSaloZIytoYcxmUYyLN3CqPDxOfYST3ilcudlQ9Z9igd9p4/GBxoa6g97y9Owfz6hTJYQyeU&#10;LnufdvlbvrVK3S3ml2cQieb0F4ZffEaHhpmO4eJ1FFbBKi94S1JQlGsQHCjLpwLEkcV6BbKp5f8F&#10;zQ8AAAD//wMAUEsBAi0AFAAGAAgAAAAhALaDOJL+AAAA4QEAABMAAAAAAAAAAAAAAAAAAAAAAFtD&#10;b250ZW50X1R5cGVzXS54bWxQSwECLQAUAAYACAAAACEAOP0h/9YAAACUAQAACwAAAAAAAAAAAAAA&#10;AAAvAQAAX3JlbHMvLnJlbHNQSwECLQAUAAYACAAAACEA60Wg4+ECAABcBgAADgAAAAAAAAAAAAAA&#10;AAAuAgAAZHJzL2Uyb0RvYy54bWxQSwECLQAUAAYACAAAACEApOoPfN0AAAAJAQAADwAAAAAAAAAA&#10;AAAAAAA7BQAAZHJzL2Rvd25yZXYueG1sUEsFBgAAAAAEAAQA8wAAAEUGAAAAAA==&#10;" filled="f" stroked="f">
              <v:stroke joinstyle="round"/>
            </v:rect>
          </w:pict>
        </mc:Fallback>
      </mc:AlternateContent>
    </w:r>
    <w:r>
      <w:rPr>
        <w:noProof/>
        <w:lang w:eastAsia="en-US"/>
      </w:rPr>
      <mc:AlternateContent>
        <mc:Choice Requires="wps">
          <w:drawing>
            <wp:anchor distT="0" distB="0" distL="114935" distR="114935" simplePos="0" relativeHeight="251656192" behindDoc="1" locked="0" layoutInCell="1" allowOverlap="1" wp14:anchorId="22F26241" wp14:editId="47B02BAF">
              <wp:simplePos x="0" y="0"/>
              <wp:positionH relativeFrom="column">
                <wp:posOffset>5114925</wp:posOffset>
              </wp:positionH>
              <wp:positionV relativeFrom="paragraph">
                <wp:posOffset>363220</wp:posOffset>
              </wp:positionV>
              <wp:extent cx="37465" cy="173990"/>
              <wp:effectExtent l="0" t="1270" r="635" b="571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9FCC9" w14:textId="77777777" w:rsidR="00AB5C46" w:rsidRDefault="00AB5C46">
                          <w:pPr>
                            <w:rPr>
                              <w:color w:val="00000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29" type="#_x0000_t202" style="position:absolute;left:0;text-align:left;margin-left:402.75pt;margin-top:28.6pt;width:2.95pt;height:13.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8+9jQIAACIFAAAOAAAAZHJzL2Uyb0RvYy54bWysVF1v2yAUfZ+0/4B4T20nzoetOlXTLtOk&#10;7kNq9wMIxjEaBgYkdlftv+8CcdZ2L9M0P+ALXA7n3nsul1dDJ9CRGcuVrHB2kWLEJFU1l/sKf33Y&#10;TlYYWUdkTYSSrMKPzOKr9ds3l70u2VS1StTMIACRtux1hVvndJkklrasI/ZCaSZhs1GmIw6mZp/U&#10;hvSA3olkmqaLpFem1kZRZi2s3sZNvA74TcOo+9w0ljkkKgzcXBhNGHd+TNaXpNwboltOTzTIP7Do&#10;CJdw6RnqljiCDob/AdVxapRVjbugqktU03DKQgwQTZa+iua+JZqFWCA5Vp/TZP8fLP10/GIQr6F2&#10;kB5JOqjRAxsc2qgBrXx6em1L8LrX4OcGWAbXEKrVd4p+s0iqm5bIPbs2RvUtIzXQy/zJ5NnRiGM9&#10;yK7/qGq4hhycCkBDYzqfO8gGAnTg8XgujadCYXG2zBdzjCjsZMtZUYTKJaQcz2pj3XumOuSNChso&#10;fMAmxzvrPBdSji7+KqsEr7dciDAx+92NMOhIQCTb8MWzQrckro7X2ega8F5gCOmRpPKY8bq4AvyB&#10;gN/zkQRFPBXZNE8302KyXayWk3ybzyfFMl1N0qzYFIs0L/Lb7U/PIMvLltc1k3dcslGdWf531T/1&#10;SdRV0CfqK1zMp/MQ3Av2p7BOsab+CwV8laiOO2hWwbsKr85OpPQ1fydrCJuUjnAR7eQl/ZAyyMH4&#10;D1kJCvGiiPJww24IWpyNwtup+hEkYxTUFHQBDw0YrTI/MOqhaStsvx+IYRiJDxJk5zt8NMxo7EaD&#10;SApHK+wwiuaNiy/BQRu+bwE5Cluqa5Bmw4NuvIYjC2DuJ9CIIYbTo+E7/fk8eP1+2ta/AAAA//8D&#10;AFBLAwQUAAYACAAAACEAkoBPPt4AAAAJAQAADwAAAGRycy9kb3ducmV2LnhtbEyPwU6DQBCG7ya+&#10;w2ZMvNkFLC2lLI3W6NWIJr1uYcoS2FnCblt8e8eT3mYyX/75/mI320FccPKdIwXxIgKBVLumo1bB&#10;1+frQwbCB02NHhyhgm/0sCtvbwqdN+5KH3ipQis4hHyuFZgQxlxKXxu02i/ciMS3k5usDrxOrWwm&#10;feVwO8gkilbS6o74g9Ej7g3WfXW2Ch7fk/XBv1Uv+/GAmz7zz/2JjFL3d/PTFkTAOfzB8KvP6lCy&#10;09GdqfFiUJBFacqognSdgGAgi+MliCMPyxXIspD/G5Q/AAAA//8DAFBLAQItABQABgAIAAAAIQC2&#10;gziS/gAAAOEBAAATAAAAAAAAAAAAAAAAAAAAAABbQ29udGVudF9UeXBlc10ueG1sUEsBAi0AFAAG&#10;AAgAAAAhADj9If/WAAAAlAEAAAsAAAAAAAAAAAAAAAAALwEAAF9yZWxzLy5yZWxzUEsBAi0AFAAG&#10;AAgAAAAhAIIzz72NAgAAIgUAAA4AAAAAAAAAAAAAAAAALgIAAGRycy9lMm9Eb2MueG1sUEsBAi0A&#10;FAAGAAgAAAAhAJKATz7eAAAACQEAAA8AAAAAAAAAAAAAAAAA5wQAAGRycy9kb3ducmV2LnhtbFBL&#10;BQYAAAAABAAEAPMAAADyBQAAAAA=&#10;" stroked="f">
              <v:fill opacity="0"/>
              <v:textbox inset="0,0,0,0">
                <w:txbxContent>
                  <w:p w:rsidR="00AB5C46" w:rsidRDefault="00AB5C46">
                    <w:pPr>
                      <w:rPr>
                        <w:color w:val="000000"/>
                      </w:rPr>
                    </w:pPr>
                    <w:r>
                      <w:rPr>
                        <w:color w:val="000000"/>
                      </w:rPr>
                      <w:t xml:space="preserve"> </w:t>
                    </w:r>
                  </w:p>
                </w:txbxContent>
              </v:textbox>
            </v:shape>
          </w:pict>
        </mc:Fallback>
      </mc:AlternateContent>
    </w:r>
    <w:r>
      <w:rPr>
        <w:noProof/>
        <w:lang w:eastAsia="en-US"/>
      </w:rPr>
      <mc:AlternateContent>
        <mc:Choice Requires="wps">
          <w:drawing>
            <wp:anchor distT="0" distB="0" distL="114300" distR="114300" simplePos="0" relativeHeight="251657216" behindDoc="1" locked="0" layoutInCell="1" allowOverlap="1" wp14:anchorId="4C88AAC5" wp14:editId="320C2B5F">
              <wp:simplePos x="0" y="0"/>
              <wp:positionH relativeFrom="column">
                <wp:posOffset>5524500</wp:posOffset>
              </wp:positionH>
              <wp:positionV relativeFrom="paragraph">
                <wp:posOffset>372745</wp:posOffset>
              </wp:positionV>
              <wp:extent cx="123825" cy="181610"/>
              <wp:effectExtent l="0" t="127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028D0A" id="Rectangle 9" o:spid="_x0000_s1026" style="position:absolute;margin-left:435pt;margin-top:29.35pt;width:9.75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sI83gIAAFoGAAAOAAAAZHJzL2Uyb0RvYy54bWysVduO0zAQfUfiHyy/Z3Npmps2XbW5IKQF&#10;Vix8gJs4TURiBzttdkH8O2On9+UBsfQh8tjj8TlzZqa3d09di3ZUyIazGNs3FkaUFbxs2CbGX7/k&#10;RoCRHAgrScsZjfEzlfhu8fbN7dhH1OE1b0sqEARhMhr7GNfD0EemKYuadkTe8J4yOKy46MgAptiY&#10;pSAjRO9a07Eszxy5KHvBCyol7KbTIV7o+FVFi+FTVUk6oDbGgG3QX6G/a/U1F7ck2gjS102xh0H+&#10;AUVHGgaPHkOlZCBoK5oXobqmEFzyargpeGfyqmoKqjkAG9u6YvNYk55qLpAc2R/TJP9f2OLj7kGg&#10;poxxiBEjHUj0GZJG2KalKFTpGXsZgddj/yAUQdnf8+KbRIwnNXjRpRB8rCkpAZSt/M2LC8qQcBWt&#10;xw+8hOhkO3CdqadKdCog5AA9aUGej4LQpwEVsGk7s8CZY1TAkR3Ynq0FM0l0uNwLObyjvENqEWMB&#10;0HVwsruXgwJDooOLeovxvGlbrXnLLjbAcdqhumim2yQCILBUngqSFvRnaIVZkAWu4TpeZrhWmhrL&#10;PHENL7f9eTpLkyS1fykUthvVTVlSph49FJft/p14+zKfyuJYXpK3TanCKUhSbNZJK9COQHHn+qcF&#10;gJOTm3kJQ6cEuFxRsh3XWjmhkXuBb7i5OzdC3woMyw5XoWe5oZvml5TuG0ZfTwmNUHdzUFjTOYG+&#10;4mbp30tuJBJ8y0qtpyrBbL8eSNNO6zP2CvGf2S/zueW7s8Dw/fnMcGeZZayCPDGWie15frZKVtmV&#10;oJkuEvn6BGgZziruDO/+jRNkKNFDOeoeU201teeal8/QYoJDC8CQg3EMi5qLHxiNMNpiLL9viaAY&#10;te8ZtGlou66ahdpw574Dhjg/WZ+fEFZAqBgXg8BoMpJhmqDbXjSbGt6ytYCML6G5q0Y3nmr8CRcw&#10;UAYMMM1lP2zVhDy3tdfpL2HxGwAA//8DAFBLAwQUAAYACAAAACEANXw3odsAAAAJAQAADwAAAGRy&#10;cy9kb3ducmV2LnhtbEyPwU7DMBBE70j8g7VI3KgTUKkJcSoo6oUbLRLXbbyNI+x1FLtp+HvcExxH&#10;M5p5U69n78REY+wDaygXBQjiNpieOw2f++2dAhETskEXmDT8UIR1c31VY2XCmT9o2qVO5BKOFWqw&#10;KQ2VlLG15DEuwkCcvWMYPaYsx06aEc+53Dt5XxSP0mPPecHiQBtL7ffu5DXMr18og7N0ROmL92lb&#10;vpUbp/XtzfzyDCLRnP7CcMHP6NBkpkM4sYnCaVCrIn9JGpZqBSIHlHpagjhcnAeQTS3/P2h+AQAA&#10;//8DAFBLAQItABQABgAIAAAAIQC2gziS/gAAAOEBAAATAAAAAAAAAAAAAAAAAAAAAABbQ29udGVu&#10;dF9UeXBlc10ueG1sUEsBAi0AFAAGAAgAAAAhADj9If/WAAAAlAEAAAsAAAAAAAAAAAAAAAAALwEA&#10;AF9yZWxzLy5yZWxzUEsBAi0AFAAGAAgAAAAhAMPSwjzeAgAAWgYAAA4AAAAAAAAAAAAAAAAALgIA&#10;AGRycy9lMm9Eb2MueG1sUEsBAi0AFAAGAAgAAAAhADV8N6HbAAAACQEAAA8AAAAAAAAAAAAAAAAA&#10;OAUAAGRycy9kb3ducmV2LnhtbFBLBQYAAAAABAAEAPMAAABABgAAAAA=&#10;" filled="f" stroked="f">
              <v:stroke joinstyle="round"/>
            </v:rect>
          </w:pict>
        </mc:Fallback>
      </mc:AlternateContent>
    </w:r>
    <w:r>
      <w:rPr>
        <w:noProof/>
        <w:lang w:eastAsia="en-US"/>
      </w:rPr>
      <mc:AlternateContent>
        <mc:Choice Requires="wps">
          <w:drawing>
            <wp:anchor distT="0" distB="0" distL="114935" distR="114935" simplePos="0" relativeHeight="251658240" behindDoc="1" locked="0" layoutInCell="1" allowOverlap="1" wp14:anchorId="17E8B341" wp14:editId="553192FD">
              <wp:simplePos x="0" y="0"/>
              <wp:positionH relativeFrom="column">
                <wp:posOffset>5524500</wp:posOffset>
              </wp:positionH>
              <wp:positionV relativeFrom="paragraph">
                <wp:posOffset>363220</wp:posOffset>
              </wp:positionV>
              <wp:extent cx="37465" cy="173990"/>
              <wp:effectExtent l="0" t="1270" r="635" b="571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29E72" w14:textId="77777777" w:rsidR="00AB5C46" w:rsidRDefault="00AB5C46">
                          <w:pPr>
                            <w:rPr>
                              <w:color w:val="00000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30" type="#_x0000_t202" style="position:absolute;left:0;text-align:left;margin-left:435pt;margin-top:28.6pt;width:2.95pt;height:13.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oL0jQIAACIFAAAOAAAAZHJzL2Uyb0RvYy54bWysVNuO2yAQfa/Uf0C8Z21nnYutdVabbFNV&#10;2l6k3X4AARyjYqBAYm+r/nsHHGcvfamq+gEPMBzOzJzh6rpvJTpy64RWFc4uUoy4opoJta/w14ft&#10;ZImR80QxIrXiFX7kDl+v3r656kzJp7rRknGLAES5sjMVbrw3ZZI42vCWuAttuILNWtuWeJjafcIs&#10;6QC9lck0TedJpy0zVlPuHKzeDpt4FfHrmlP/ua4d90hWGLj5ONo47sKYrK5IubfENIKeaJB/YNES&#10;oeDSM9Qt8QQdrPgDqhXUaqdrf0F1m+i6FpTHGCCaLH0VzX1DDI+xQHKcOafJ/T9Y+un4xSLBKgyF&#10;UqSFEj3w3qO17lEW09MZV4LXvQE/38M6lDmG6sydpt8cUnrTELXnN9bqruGEAb0sJDZ5djQUxJUu&#10;gOy6j5rBPeTgdQTqa9uG3EE2EKBDmR7PpQlcKCxeLvL5DCMKO9nisigitYSU41ljnX/PdYuCUWEL&#10;hY/Y5HjnfOBCytElXOW0FGwrpIwTu99tpEVHAiLZxm84K01DhtXxOje4RrwXGFIFJKUD5nDdsAL8&#10;gUDYC5FERfwssmmerqfFZDtfLib5Np9NikW6nKRZsS7maV7kt9tfgUGWl41gjKs7ofioziz/u+qf&#10;+mTQVdQn6ipczKazGNwL9qewTrGm4YsFfJWoVnhoVilaUMvZiZSh5u8Ui63kiZCDnbykH1MGORj/&#10;MStRIUEUgzx8v+ujFvNwexDMTrNHkIzVUFPQBTw0YDTa/sCog6atsPt+IJZjJD8okF3o8NGwo7Eb&#10;DaIoHK2wx2gwN354CQ7Gin0DyIOwlb4BadYi6uaJBTAPE2jEGMPp0Qid/nwevZ6ettVvAAAA//8D&#10;AFBLAwQUAAYACAAAACEAHJxuAt4AAAAJAQAADwAAAGRycy9kb3ducmV2LnhtbEyPwU7DMBBE70j8&#10;g7VI3KhDoE0a4lRQBNeKgNSrG2/jKPE6it02/D3LCW6zmtHsm3Izu0GccQqdJwX3iwQEUuNNR62C&#10;r8+3uxxEiJqMHjyhgm8MsKmur0pdGH+hDzzXsRVcQqHQCmyMYyFlaCw6HRZ+RGLv6CenI59TK82k&#10;L1zuBpkmyUo63RF/sHrErcWmr09OwcMuzfbhvX7djntc93l46Y9klbq9mZ+fQESc418YfvEZHSpm&#10;OvgTmSAGBXmW8JaoYJmlIDiQZ8s1iAOLxxXIqpT/F1Q/AAAA//8DAFBLAQItABQABgAIAAAAIQC2&#10;gziS/gAAAOEBAAATAAAAAAAAAAAAAAAAAAAAAABbQ29udGVudF9UeXBlc10ueG1sUEsBAi0AFAAG&#10;AAgAAAAhADj9If/WAAAAlAEAAAsAAAAAAAAAAAAAAAAALwEAAF9yZWxzLy5yZWxzUEsBAi0AFAAG&#10;AAgAAAAhAPROgvSNAgAAIgUAAA4AAAAAAAAAAAAAAAAALgIAAGRycy9lMm9Eb2MueG1sUEsBAi0A&#10;FAAGAAgAAAAhABycbgLeAAAACQEAAA8AAAAAAAAAAAAAAAAA5wQAAGRycy9kb3ducmV2LnhtbFBL&#10;BQYAAAAABAAEAPMAAADyBQAAAAA=&#10;" stroked="f">
              <v:fill opacity="0"/>
              <v:textbox inset="0,0,0,0">
                <w:txbxContent>
                  <w:p w:rsidR="00AB5C46" w:rsidRDefault="00AB5C46">
                    <w:pPr>
                      <w:rPr>
                        <w:color w:val="000000"/>
                      </w:rPr>
                    </w:pPr>
                    <w:r>
                      <w:rPr>
                        <w:color w:val="000000"/>
                      </w:rPr>
                      <w:t xml:space="preserve"> </w:t>
                    </w:r>
                  </w:p>
                </w:txbxContent>
              </v:textbox>
            </v:shape>
          </w:pict>
        </mc:Fallback>
      </mc:AlternateContent>
    </w:r>
    <w:r>
      <w:rPr>
        <w:noProof/>
        <w:lang w:eastAsia="en-US"/>
      </w:rPr>
      <mc:AlternateContent>
        <mc:Choice Requires="wps">
          <w:drawing>
            <wp:anchor distT="0" distB="0" distL="114935" distR="114935" simplePos="0" relativeHeight="251659264" behindDoc="1" locked="0" layoutInCell="1" allowOverlap="1" wp14:anchorId="69E0CD99" wp14:editId="703C50AE">
              <wp:simplePos x="0" y="0"/>
              <wp:positionH relativeFrom="column">
                <wp:posOffset>5572125</wp:posOffset>
              </wp:positionH>
              <wp:positionV relativeFrom="paragraph">
                <wp:posOffset>363220</wp:posOffset>
              </wp:positionV>
              <wp:extent cx="37465" cy="173990"/>
              <wp:effectExtent l="0" t="1270" r="635" b="571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72065" w14:textId="77777777" w:rsidR="00AB5C46" w:rsidRDefault="00AB5C46">
                          <w:pPr>
                            <w:rPr>
                              <w:color w:val="00000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31" type="#_x0000_t202" style="position:absolute;left:0;text-align:left;margin-left:438.75pt;margin-top:28.6pt;width:2.95pt;height:13.7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aOfjgIAACIFAAAOAAAAZHJzL2Uyb0RvYy54bWysVNuO2yAQfa/Uf0C8Z21nnYutdVa7SVNV&#10;2l6k3X4AwThGxUCBxN5W/fcOEKeb9qWq6gc8wHA4M3OGm9uhE+jIjOVKVji7SjFikqqay32FPz9t&#10;J0uMrCOyJkJJVuFnZvHt6vWrm16XbKpaJWpmEIBIW/a6wq1zukwSS1vWEXulNJOw2SjTEQdTs09q&#10;Q3pA70QyTdN50itTa6MosxZWN3ETrwJ+0zDqPjaNZQ6JCgM3F0YTxp0fk9UNKfeG6JbTEw3yDyw6&#10;wiVceobaEEfQwfA/oDpOjbKqcVdUdYlqGk5ZiAGiydLfonlsiWYhFkiO1ec02f8HSz8cPxnE6wov&#10;MJKkgxI9scGhezWgLPPp6bUtwetRg58bYB3KHEK1+kHRLxZJtW6J3LM7Y1TfMlIDvXAyeXE04lgP&#10;suvfqxruIQenAtDQmM7nDrKBAB3K9HwujedCYfF6kc9nGFHYyRbXRREql5ByPKuNdW+Z6pA3Kmyg&#10;8AGbHB+sgyjAdXTxV1kleL3lQoSJ2e/WwqAjAZFswxfPCt2SuDpeZ6NrwLvAENIjSeUx43VxBfgD&#10;Ab/nIwmK+F5k0zy9nxaT7Xy5mOTbfDYpFulykmbFfTFP8yLfbH94BlletryumXzgko3qzPK/q/6p&#10;T6Kugj5RX+FiNp2F4C7Yn8I6xZr6z5ceknbh1nEHzSp4V+Hl2YmUvuZvZA0HSOkIF9FOLukHNMjB&#10;+A9ZCQrxoojycMNuCFqcjcLbqfoZJGMU1BR0AQ8NGK0y3zDqoWkrbL8eiGEYiXcSZOc7fDTMaOxG&#10;g0gKRyvsMIrm2sWX4KAN37eAHIUt1R1Is+FBN17DkQUw9xNoxBDD6dHwnf5yHrx+PW2rnwAAAP//&#10;AwBQSwMEFAAGAAgAAAAhAE/0r8jeAAAACQEAAA8AAABkcnMvZG93bnJldi54bWxMj01PwzAMhu9I&#10;/IfISNxYSvfRUJpOMARXREHaNWu8tmrjVE22lX+POcHNlh+9ft5iO7tBnHEKnScN94sEBFLtbUeN&#10;hq/P1zsFIkRD1gyeUMM3BtiW11eFya2/0Aeeq9gIDqGQGw1tjGMuZahbdCYs/IjEt6OfnIm8To20&#10;k7lwuBtkmiQb6UxH/KE1I+5arPvq5DQs39NsH96ql924x4dehef+SK3Wtzfz0yOIiHP8g+FXn9Wh&#10;ZKeDP5ENYtCgsmzNqIZ1loJgQKnlCsSBh9UGZFnI/w3KHwAAAP//AwBQSwECLQAUAAYACAAAACEA&#10;toM4kv4AAADhAQAAEwAAAAAAAAAAAAAAAAAAAAAAW0NvbnRlbnRfVHlwZXNdLnhtbFBLAQItABQA&#10;BgAIAAAAIQA4/SH/1gAAAJQBAAALAAAAAAAAAAAAAAAAAC8BAABfcmVscy8ucmVsc1BLAQItABQA&#10;BgAIAAAAIQD8DaOfjgIAACIFAAAOAAAAAAAAAAAAAAAAAC4CAABkcnMvZTJvRG9jLnhtbFBLAQIt&#10;ABQABgAIAAAAIQBP9K/I3gAAAAkBAAAPAAAAAAAAAAAAAAAAAOgEAABkcnMvZG93bnJldi54bWxQ&#10;SwUGAAAAAAQABADzAAAA8wUAAAAA&#10;" stroked="f">
              <v:fill opacity="0"/>
              <v:textbox inset="0,0,0,0">
                <w:txbxContent>
                  <w:p w:rsidR="00AB5C46" w:rsidRDefault="00AB5C46">
                    <w:pPr>
                      <w:rPr>
                        <w:color w:val="000000"/>
                      </w:rPr>
                    </w:pPr>
                    <w:r>
                      <w:rPr>
                        <w:color w:val="000000"/>
                      </w:rPr>
                      <w:t xml:space="preserve"> </w:t>
                    </w:r>
                  </w:p>
                </w:txbxContent>
              </v:textbox>
            </v:shape>
          </w:pict>
        </mc:Fallback>
      </mc:AlternateContent>
    </w:r>
    <w:r>
      <w:rPr>
        <w:noProof/>
        <w:lang w:eastAsia="en-US"/>
      </w:rPr>
      <mc:AlternateContent>
        <mc:Choice Requires="wps">
          <w:drawing>
            <wp:anchor distT="0" distB="0" distL="114300" distR="114300" simplePos="0" relativeHeight="251660288" behindDoc="1" locked="0" layoutInCell="1" allowOverlap="1" wp14:anchorId="54F004D7" wp14:editId="16F6A006">
              <wp:simplePos x="0" y="0"/>
              <wp:positionH relativeFrom="column">
                <wp:posOffset>2428875</wp:posOffset>
              </wp:positionH>
              <wp:positionV relativeFrom="paragraph">
                <wp:posOffset>2552065</wp:posOffset>
              </wp:positionV>
              <wp:extent cx="3486150" cy="191135"/>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191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453526" id="Rectangle 12" o:spid="_x0000_s1026" style="position:absolute;margin-left:191.25pt;margin-top:200.95pt;width:274.5pt;height:1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So3wIAAFwGAAAOAAAAZHJzL2Uyb0RvYy54bWysVc2OmzAQvlfqO1i+s+DEkICWrBISqkrb&#10;dtVtH8ABE1DBpjYJ2VZ9945Nkk2yPVTdcrA89njm++aP27t9U6MdV7qSIsbkxsOIi0zmldjE+OuX&#10;1JlipDsmclZLwWP8xDW+m719c9u3ER/JUtY5VwiMCB31bYzLrmsj19VZyRumb2TLBVwWUjWsA1Ft&#10;3FyxHqw3tTvyvMDtpcpbJTOuNZwuh0s8s/aLgmfdp6LQvEN1jAFbZ1dl17VZ3dktizaKtWWVHWCw&#10;f0DRsEqA05OpJesY2qrqhammypTUsuhuMtm4siiqjFsOwIZ4V2weS9ZyywWCo9tTmPT/M5t93D0o&#10;VOUxDjASrIEUfYagMbGpOSIjE5++1RGoPbYPyjDU7b3MvmkkZFKCGp8rJfuSsxxQEaPvXjwwgoan&#10;aN1/kDmYZ9tO2lDtC9UYgxAEtLcZeTplhO87lMHhmE4D4kPiMrgjISFj37pg0fF1q3T3jssGmU2M&#10;FYC31tnuXncGDYuOKsaZkGlV1zbrtbg4AMXhhNuyGV6zCJDA1mgaTDalP0MvXE1XU+rQUbByqLdc&#10;OvM0oU6Qkom/HC+TZEl+GRSERmWV51wYp8fyIvTv0nco9KEwTgWmZV3lxpyBpNVmndQK7RiUd2q/&#10;Q3jO1NxLGDYkwOWKEhlRbzEKnTSYThyaUt8JJ97U8Ui4CAOPhnSZXlK6rwR/PSXUxzj0R77N2Rno&#10;K26e/V5yY5GSW5HbfJoaXB32HavqYX/G3iD+M/t56nsTOp46k4k/duh45TmLaZo484QEwWS1SBar&#10;q4SubJHo1wfApuGs4s7wHnw8Q4YSPZajbTLTV0N/rmX+BD2mJLQAdAsMZNiUUv3AqIfhFmP9fcsU&#10;x6h+L6BPQ0KpmYZWoP5kBII6v1mf3zCRgakYZ53CaBCSbpih21ZVmxJ8EZtAIefQ3UVlG890/oAL&#10;GBgBRpjlchi3Zkaey1br+acw+w0AAP//AwBQSwMEFAAGAAgAAAAhANav2j7dAAAACwEAAA8AAABk&#10;cnMvZG93bnJldi54bWxMj01PwzAMhu9I/IfIk7ixpC2grTSdYGgXbmxIXL3Ga6vlo2qyrvx7zAmO&#10;fv3o9eNqMzsrJhpjH7yGbKlAkG+C6X2r4fOwu1+BiAm9QRs8afimCJv69qbC0oSr/6Bpn1rBJT6W&#10;qKFLaSiljE1HDuMyDOR5dwqjw8Tj2Eoz4pXLnZW5Uk/SYe/5QocDbTtqzvuL0zC/fqEMtqMTSqfe&#10;p132lm2t1neL+eUZRKI5/cHwq8/qULPTMVy8icJqKFb5I6MaHlS2BsHEusg4OXJS5ApkXcn/P9Q/&#10;AAAA//8DAFBLAQItABQABgAIAAAAIQC2gziS/gAAAOEBAAATAAAAAAAAAAAAAAAAAAAAAABbQ29u&#10;dGVudF9UeXBlc10ueG1sUEsBAi0AFAAGAAgAAAAhADj9If/WAAAAlAEAAAsAAAAAAAAAAAAAAAAA&#10;LwEAAF9yZWxzLy5yZWxzUEsBAi0AFAAGAAgAAAAhAO/FlKjfAgAAXAYAAA4AAAAAAAAAAAAAAAAA&#10;LgIAAGRycy9lMm9Eb2MueG1sUEsBAi0AFAAGAAgAAAAhANav2j7dAAAACwEAAA8AAAAAAAAAAAAA&#10;AAAAOQUAAGRycy9kb3ducmV2LnhtbFBLBQYAAAAABAAEAPMAAABDBgAAAAA=&#10;" filled="f" stroked="f">
              <v:stroke joinstyle="round"/>
            </v:rect>
          </w:pict>
        </mc:Fallback>
      </mc:AlternateContent>
    </w:r>
    <w:r>
      <w:rPr>
        <w:noProof/>
        <w:lang w:eastAsia="en-US"/>
      </w:rPr>
      <mc:AlternateContent>
        <mc:Choice Requires="wps">
          <w:drawing>
            <wp:anchor distT="0" distB="0" distL="114935" distR="114935" simplePos="0" relativeHeight="251661312" behindDoc="1" locked="0" layoutInCell="1" allowOverlap="1" wp14:anchorId="0E65B995" wp14:editId="6F8D53D4">
              <wp:simplePos x="0" y="0"/>
              <wp:positionH relativeFrom="column">
                <wp:posOffset>3086100</wp:posOffset>
              </wp:positionH>
              <wp:positionV relativeFrom="paragraph">
                <wp:posOffset>571500</wp:posOffset>
              </wp:positionV>
              <wp:extent cx="13970" cy="173990"/>
              <wp:effectExtent l="0" t="0" r="5080" b="698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12272" w14:textId="77777777" w:rsidR="00AB5C46" w:rsidRDefault="00AB5C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32" type="#_x0000_t202" style="position:absolute;left:0;text-align:left;margin-left:243pt;margin-top:45pt;width:1.1pt;height:13.7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aAjAIAACIFAAAOAAAAZHJzL2Uyb0RvYy54bWysVF1v2yAUfZ+0/4B4T22nThpbdaq1XaZJ&#10;3YfU7gcQwDEaBgYkdjftv+8CcdZ2L9M0P+ALXM49994Dl1djL9GBWye0anBxlmPEFdVMqF2Dvzxs&#10;ZiuMnCeKEakVb/Ajd/hq/frV5WBqPtedloxbBCDK1YNpcOe9qbPM0Y73xJ1pwxVsttr2xMPU7jJm&#10;yQDovczmeb7MBm2ZsZpy52D1Nm3idcRvW079p7Z13CPZYODm42jjuA1jtr4k9c4S0wl6pEH+gUVP&#10;hIKgJ6hb4gnaW/EHVC+o1U63/ozqPtNtKyiPOUA2Rf4im/uOGB5zgeI4cyqT+3+w9OPhs0WCNXiB&#10;kSI9tOiBjx5d6xEV56E8g3E1eN0b8PMjrEObY6rO3Gn61SGlbzqidvyNtXroOGFArwgnsydHE44L&#10;INvhg2YQh+y9jkBja/tQO6gGAnRo0+OpNYELDSHPqwvYoLBTXJxXVexcRurprLHOv+O6R8FosIXG&#10;R2xyuHM+cCH15BJCOS0F2wgp48TutjfSogMBkWzil85K05G0OoVzyTXiPcOQKiApHTBTuLQC/IFA&#10;2AuZREX8qIp5mV/Pq9lmubqYlZtyMYPkVrO8qK6rZV5W5e3mZ2BQlHUnGOPqTig+qbMo/677x3uS&#10;dBX1iYYGV4v5Iib3jP0xrWOuefhiA18UqhceLqsUfYNXJydSh56/VQzSJrUnQiY7e04/lgxqMP1j&#10;VaJCgiiSPPy4HaMWl5Pwtpo9gmSshp5C++GhAaPT9jtGA1zaBrtve2I5RvK9AtmFGz4ZdjK2k0EU&#10;haMN9hgl88anl2BvrNh1gJyErfQbkGYrom6ChhMLYB4mcBFjDsdHI9z0p/Po9ftpW/8CAAD//wMA&#10;UEsDBBQABgAIAAAAIQBqt6Xg3gAAAAoBAAAPAAAAZHJzL2Rvd25yZXYueG1sTI/BTsMwDIbvSLxD&#10;ZCRuLF2ptqw0nWAIroiCtGvWeG3VxqmabCtvjzmxk2X50+/vL7azG8QZp9B50rBcJCCQam87ajR8&#10;f709KBAhGrJm8IQafjDAtry9KUxu/YU+8VzFRnAIhdxoaGMccylD3aIzYeFHJL4d/eRM5HVqpJ3M&#10;hcPdINMkWUlnOuIPrRlx12LdVyen4fEjXe/De/W6G/e46VV46Y/Uan1/Nz8/gYg4x38Y/vRZHUp2&#10;OvgT2SAGDZlacZeoYZPwZCBTKgVxYHK5zkCWhbyuUP4CAAD//wMAUEsBAi0AFAAGAAgAAAAhALaD&#10;OJL+AAAA4QEAABMAAAAAAAAAAAAAAAAAAAAAAFtDb250ZW50X1R5cGVzXS54bWxQSwECLQAUAAYA&#10;CAAAACEAOP0h/9YAAACUAQAACwAAAAAAAAAAAAAAAAAvAQAAX3JlbHMvLnJlbHNQSwECLQAUAAYA&#10;CAAAACEA2ucWgIwCAAAiBQAADgAAAAAAAAAAAAAAAAAuAgAAZHJzL2Uyb0RvYy54bWxQSwECLQAU&#10;AAYACAAAACEAarel4N4AAAAKAQAADwAAAAAAAAAAAAAAAADmBAAAZHJzL2Rvd25yZXYueG1sUEsF&#10;BgAAAAAEAAQA8wAAAPEFAAAAAA==&#10;" stroked="f">
              <v:fill opacity="0"/>
              <v:textbox inset="0,0,0,0">
                <w:txbxContent>
                  <w:p w:rsidR="00AB5C46" w:rsidRDefault="00AB5C46"/>
                </w:txbxContent>
              </v:textbox>
            </v:shape>
          </w:pict>
        </mc:Fallback>
      </mc:AlternateContent>
    </w:r>
    <w:r>
      <w:rPr>
        <w:noProof/>
        <w:lang w:eastAsia="en-US"/>
      </w:rPr>
      <mc:AlternateContent>
        <mc:Choice Requires="wps">
          <w:drawing>
            <wp:anchor distT="0" distB="0" distL="114300" distR="114300" simplePos="0" relativeHeight="251662336" behindDoc="1" locked="0" layoutInCell="1" allowOverlap="1" wp14:anchorId="1BD5EFE4" wp14:editId="7960CBAD">
              <wp:simplePos x="0" y="0"/>
              <wp:positionH relativeFrom="column">
                <wp:posOffset>3381375</wp:posOffset>
              </wp:positionH>
              <wp:positionV relativeFrom="paragraph">
                <wp:posOffset>544830</wp:posOffset>
              </wp:positionV>
              <wp:extent cx="114300" cy="143510"/>
              <wp:effectExtent l="0" t="1905"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3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F5EF12" id="Rectangle 14" o:spid="_x0000_s1026" style="position:absolute;margin-left:266.25pt;margin-top:42.9pt;width:9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g93wIAAFsGAAAOAAAAZHJzL2Uyb0RvYy54bWysVduOmzAQfa/Uf7D8zgKJCQEtWSVcqkrb&#10;dtVtP8ABE1DBpjYJ2Vb9945Nkk2yfai6zQPy2OPxOXNmJrd3+7ZBOyZVLXiE3RsHI8ZzUdR8E+Gv&#10;XzJrjpHqKS9oIziL8BNT+G7x9s3t0IVsIirRFEwiCMJVOHQRrvq+C21b5RVrqboRHeNwWArZ0h5M&#10;ubELSQeI3jb2xHFm9iBk0UmRM6VgNxkP8cLEL0uW95/KUrEeNREGbL35SvNd66+9uKXhRtKuqvMD&#10;DPoPKFpac3j0FCqhPUVbWb8I1da5FEqU/U0uWluUZZ0zwwHYuM4Vm8eKdsxwgeSo7pQm9f/C5h93&#10;DxLVRYQJRpy2INFnSBrlm4Yhl+j8DJ0Kwe2xe5CaoeruRf5NIS7iCtzYUkoxVIwWgMrV/vbFBW0o&#10;uIrWwwdRQHi67YVJ1b6UrQ4ISUB7o8jTSRG271EOm65Lpg7olsMRLD3XKGbT8Hi5k6p/x0SL9CLC&#10;ErCb4HR3r3oNhoZHF/0WF1ndNEb0hl9sgOO4w0zVjLdpCEBgqT01JKPoz8AJ0nk6JxaZzFKLOEli&#10;LbOYWLPM9b1kmsRx4v7SKFwSVnVRMK4fPVaXS/5OvUOdj3Vxqi8lmrrQ4TQkJTfruJFoR6G6M/Mz&#10;AsDJs5t9CcOkBLhcUXInxFlNAiubzX2LZMSzAt+ZW44brIKZQwKSZJeU7mvOXk8JDREOvIlnNDsD&#10;fcXNMb+X3GgoxZYXRk9dgulh3dO6Gddn7DXiP7NfZp7jk+nc8n1vapFp6lireRZby9idzfx0Fa/S&#10;K0FTUyTq9QkwMpxV3BnewxvPkKFEj+Voeky31diea1E8QYtJAS0A3QLzGBaVkD8wGmC2RVh931LJ&#10;MGrec2jTwCVED0NjEM+fgCHPT9bnJ5TnECrCeS8xGo24H0fotpP1poK3XCMgF0to7rI2jacbf8QF&#10;DLQBE8xwOUxbPSLPbeP1/J+w+A0AAP//AwBQSwMEFAAGAAgAAAAhAHXZyyvbAAAACgEAAA8AAABk&#10;cnMvZG93bnJldi54bWxMj01PwzAMhu9I/IfISNxY0kFRVZpOMLQLNzYkrl7jNRX5qJqsK/8ec4Kj&#10;7Uevn7fZLN6JmaY0xKChWCkQFLpohtBr+Djs7ioQKWMw6GIgDd+UYNNeXzVYm3gJ7zTvcy84JKQa&#10;Ndicx1rK1FnymFZxpMC3U5w8Zh6nXpoJLxzunVwr9Sg9DoE/WBxpa6n72p+9huXlE2V0lk4ovXqb&#10;d8VrsXVa394sz08gMi35D4ZffVaHlp2O8RxMEk5Deb8uGdVQlVyBgbJUvDgyqaoHkG0j/1dofwAA&#10;AP//AwBQSwECLQAUAAYACAAAACEAtoM4kv4AAADhAQAAEwAAAAAAAAAAAAAAAAAAAAAAW0NvbnRl&#10;bnRfVHlwZXNdLnhtbFBLAQItABQABgAIAAAAIQA4/SH/1gAAAJQBAAALAAAAAAAAAAAAAAAAAC8B&#10;AABfcmVscy8ucmVsc1BLAQItABQABgAIAAAAIQAVYCg93wIAAFsGAAAOAAAAAAAAAAAAAAAAAC4C&#10;AABkcnMvZTJvRG9jLnhtbFBLAQItABQABgAIAAAAIQB12csr2wAAAAoBAAAPAAAAAAAAAAAAAAAA&#10;ADkFAABkcnMvZG93bnJldi54bWxQSwUGAAAAAAQABADzAAAAQQYAAAAA&#10;" filled="f" stroked="f">
              <v:stroke joinstyle="round"/>
            </v:rect>
          </w:pict>
        </mc:Fallback>
      </mc:AlternateContent>
    </w:r>
    <w:r>
      <w:rPr>
        <w:noProof/>
        <w:lang w:eastAsia="en-US"/>
      </w:rPr>
      <mc:AlternateContent>
        <mc:Choice Requires="wps">
          <w:drawing>
            <wp:anchor distT="0" distB="0" distL="114935" distR="114935" simplePos="0" relativeHeight="251663360" behindDoc="1" locked="0" layoutInCell="1" allowOverlap="1" wp14:anchorId="1172A17D" wp14:editId="75A9F2C7">
              <wp:simplePos x="0" y="0"/>
              <wp:positionH relativeFrom="column">
                <wp:posOffset>3381375</wp:posOffset>
              </wp:positionH>
              <wp:positionV relativeFrom="paragraph">
                <wp:posOffset>525780</wp:posOffset>
              </wp:positionV>
              <wp:extent cx="37465" cy="173990"/>
              <wp:effectExtent l="0" t="1905" r="635" b="508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C64FB" w14:textId="77777777" w:rsidR="00AB5C46" w:rsidRDefault="00AB5C46">
                          <w:pPr>
                            <w:rPr>
                              <w:color w:val="00000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 o:spid="_x0000_s1033" type="#_x0000_t202" style="position:absolute;left:0;text-align:left;margin-left:266.25pt;margin-top:41.4pt;width:2.95pt;height:13.7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c4jgIAACIFAAAOAAAAZHJzL2Uyb0RvYy54bWysVF1v2yAUfZ+0/4B4T22nzoetOlWbLNOk&#10;7kNq9wMIxjEaBgYkdlftv+8CcdZ2L9M0P+ALXA7n3nsuV9dDJ9CRGcuVrHB2kWLEJFU1l/sKf33Y&#10;TpYYWUdkTYSSrMKPzOLr1ds3V70u2VS1StTMIACRtux1hVvndJkklrasI/ZCaSZhs1GmIw6mZp/U&#10;hvSA3olkmqbzpFem1kZRZi2sbuImXgX8pmHUfW4ayxwSFQZuLowmjDs/JqsrUu4N0S2nJxrkH1h0&#10;hEu49Ay1IY6gg+F/QHWcGmVV4y6o6hLVNJyyEANEk6WvorlviWYhFkiO1ec02f8HSz8dvxjE6wpf&#10;YiRJByV6YINDt2pA2cynp9e2BK97DX5ugHUocwjV6jtFv1kk1bolcs9ujFF9y0gN9DJ/Mnl2NOJY&#10;D7LrP6oa7iEHpwLQ0JjO5w6ygQAdyvR4Lo3nQmHxcpHPZxhR2MkWl0URKpeQcjyrjXXvmeqQNyps&#10;oPABmxzvrPNcSDm6+KusErzeciHCxOx3a2HQkYBItuGLZ4VuSVwdr7PRNeC9wBDSI0nlMeN1cQX4&#10;AwG/5yMJingqsmme3k6LyXa+XEzybT6bFIt0OUmz4raYp3mRb7Y/PYMsL1te10zecclGdWb531X/&#10;1CdRV0GfqK9wMZvOQnAv2J/COsWa+i8U8FWiOu6gWQXvKrw8O5HS1/ydrCFsUjrCRbSTl/RDyiAH&#10;4z9kJSjEiyLKww27IWhxMQpvp+pHkIxRUFPQBTw0YLTK/MCoh6atsP1+IIZhJD5IkJ3v8NEwo7Eb&#10;DSIpHK2wwyiaaxdfgoM2fN8CchS2VDcgzYYH3XgNRxbA3E+gEUMMp0fDd/rzefD6/bStfgEAAP//&#10;AwBQSwMEFAAGAAgAAAAhAFXR5KbdAAAACgEAAA8AAABkcnMvZG93bnJldi54bWxMj8FOwzAQRO9I&#10;/IO1SNyoU4dACHEqKIIrIiD16sbbJEq8jmK3DX/PcoLjap9m3pSbxY3ihHPoPWlYrxIQSI23PbUa&#10;vj5fb3IQIRqyZvSEGr4xwKa6vChNYf2ZPvBUx1ZwCIXCaOhinAopQ9OhM2HlJyT+HfzsTORzbqWd&#10;zZnD3ShVktxJZ3rihs5MuO2wGeqj05C+q/tdeKtfttMOH4Y8PA8H6rS+vlqeHkFEXOIfDL/6rA4V&#10;O+39kWwQo4YsVRmjGnLFExjI0vwWxJ7JdaJAVqX8P6H6AQAA//8DAFBLAQItABQABgAIAAAAIQC2&#10;gziS/gAAAOEBAAATAAAAAAAAAAAAAAAAAAAAAABbQ29udGVudF9UeXBlc10ueG1sUEsBAi0AFAAG&#10;AAgAAAAhADj9If/WAAAAlAEAAAsAAAAAAAAAAAAAAAAALwEAAF9yZWxzLy5yZWxzUEsBAi0AFAAG&#10;AAgAAAAhAEnAlziOAgAAIgUAAA4AAAAAAAAAAAAAAAAALgIAAGRycy9lMm9Eb2MueG1sUEsBAi0A&#10;FAAGAAgAAAAhAFXR5KbdAAAACgEAAA8AAAAAAAAAAAAAAAAA6AQAAGRycy9kb3ducmV2LnhtbFBL&#10;BQYAAAAABAAEAPMAAADyBQAAAAA=&#10;" stroked="f">
              <v:fill opacity="0"/>
              <v:textbox inset="0,0,0,0">
                <w:txbxContent>
                  <w:p w:rsidR="00AB5C46" w:rsidRDefault="00AB5C46">
                    <w:pPr>
                      <w:rPr>
                        <w:color w:val="000000"/>
                      </w:rPr>
                    </w:pPr>
                    <w:r>
                      <w:rPr>
                        <w:color w:val="000000"/>
                      </w:rPr>
                      <w:t xml:space="preserve"> </w:t>
                    </w:r>
                  </w:p>
                </w:txbxContent>
              </v:textbox>
            </v:shape>
          </w:pict>
        </mc:Fallback>
      </mc:AlternateContent>
    </w:r>
    <w:r>
      <w:rPr>
        <w:noProof/>
        <w:lang w:eastAsia="en-US"/>
      </w:rPr>
      <mc:AlternateContent>
        <mc:Choice Requires="wps">
          <w:drawing>
            <wp:anchor distT="0" distB="0" distL="114935" distR="114935" simplePos="0" relativeHeight="251664384" behindDoc="1" locked="0" layoutInCell="1" allowOverlap="1" wp14:anchorId="13D3A93E" wp14:editId="3A106732">
              <wp:simplePos x="0" y="0"/>
              <wp:positionH relativeFrom="column">
                <wp:posOffset>3457575</wp:posOffset>
              </wp:positionH>
              <wp:positionV relativeFrom="paragraph">
                <wp:posOffset>525780</wp:posOffset>
              </wp:positionV>
              <wp:extent cx="37465" cy="173990"/>
              <wp:effectExtent l="0" t="1905" r="635" b="50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7F36C" w14:textId="77777777" w:rsidR="00AB5C46" w:rsidRDefault="00AB5C46">
                          <w:pPr>
                            <w:rPr>
                              <w:color w:val="00000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34" type="#_x0000_t202" style="position:absolute;left:0;text-align:left;margin-left:272.25pt;margin-top:41.4pt;width:2.95pt;height:13.7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XCjgIAACIFAAAOAAAAZHJzL2Uyb0RvYy54bWysVF1v2yAUfZ+0/4B4T22nzoetOlWTLtOk&#10;7kNq9wMIxjEaBgYkdlftv+8CcdZ2L9M0P+ALXA7n3nsuV9dDJ9CRGcuVrHB2kWLEJFU1l/sKf33Y&#10;TpYYWUdkTYSSrMKPzOLr1ds3V70u2VS1StTMIACRtux1hVvndJkklrasI/ZCaSZhs1GmIw6mZp/U&#10;hvSA3olkmqbzpFem1kZRZi2s3sZNvAr4TcOo+9w0ljkkKgzcXBhNGHd+TFZXpNwboltOTzTIP7Do&#10;CJdw6RnqljiCDob/AdVxapRVjbugqktU03DKQgwQTZa+iua+JZqFWCA5Vp/TZP8fLP10/GIQrys8&#10;xUiSDkr0wAaH1mpA2dynp9e2BK97DX5ugHUocwjV6jtFv1kk1aYlcs9ujFF9y0gN9DJ/Mnl2NOJY&#10;D7LrP6oa7iEHpwLQ0JjO5w6ygQAdyvR4Lo3nQmHxcpHPZxhR2MkWl0URKpeQcjyrjXXvmeqQNyps&#10;oPABmxzvrPNcSDm6+KusErzeciHCxOx3G2HQkYBItuGLZ4VuSVwdr7PRNeC9wBDSI0nlMeN1cQX4&#10;AwG/5yMJingqsmmerqfFZDtfLib5Np9NikW6nKRZsS7maV7kt9ufnkGWly2vaybvuGSjOrP876p/&#10;6pOoq6BP1Fe4mE1nIbgX7E9hnWJN/RcK+CpRHXfQrIJ3FV6enUjpa/5O1hA2KR3hItrJS/ohZZCD&#10;8R+yEhTiRRHl4YbdELS4HIW3U/UjSMYoqCnoAh4aMFplfmDUQ9NW2H4/EMMwEh8kyM53+GiY0diN&#10;BpEUjlbYYRTNjYsvwUEbvm8BOQpbqhuQZsODbryGIwtg7ifQiCGG06PhO/35PHj9ftpWvwAAAP//&#10;AwBQSwMEFAAGAAgAAAAhAJY3oJ/dAAAACgEAAA8AAABkcnMvZG93bnJldi54bWxMj8FOwzAQRO9I&#10;/IO1SNyo05BACHEqKIIrIiD16sbbOEq8jmK3DX/PcoLjap9m3lSbxY3ihHPoPSlYrxIQSK03PXUK&#10;vj5fbwoQIWoyevSECr4xwKa+vKh0afyZPvDUxE5wCIVSK7AxTqWUobXodFj5CYl/Bz87HfmcO2lm&#10;feZwN8o0Se6k0z1xg9UTbi22Q3N0Cm7f0/tdeGtettMOH4YiPA8HskpdXy1PjyAiLvEPhl99Voea&#10;nfb+SCaIUUGeZTmjCoqUJzCQ50kGYs/kOklB1pX8P6H+AQAA//8DAFBLAQItABQABgAIAAAAIQC2&#10;gziS/gAAAOEBAAATAAAAAAAAAAAAAAAAAAAAAABbQ29udGVudF9UeXBlc10ueG1sUEsBAi0AFAAG&#10;AAgAAAAhADj9If/WAAAAlAEAAAsAAAAAAAAAAAAAAAAALwEAAF9yZWxzLy5yZWxzUEsBAi0AFAAG&#10;AAgAAAAhAI7IpcKOAgAAIgUAAA4AAAAAAAAAAAAAAAAALgIAAGRycy9lMm9Eb2MueG1sUEsBAi0A&#10;FAAGAAgAAAAhAJY3oJ/dAAAACgEAAA8AAAAAAAAAAAAAAAAA6AQAAGRycy9kb3ducmV2LnhtbFBL&#10;BQYAAAAABAAEAPMAAADyBQAAAAA=&#10;" stroked="f">
              <v:fill opacity="0"/>
              <v:textbox inset="0,0,0,0">
                <w:txbxContent>
                  <w:p w:rsidR="00AB5C46" w:rsidRDefault="00AB5C46">
                    <w:pPr>
                      <w:rPr>
                        <w:color w:val="000000"/>
                      </w:rPr>
                    </w:pPr>
                    <w:r>
                      <w:rPr>
                        <w:color w:val="000000"/>
                      </w:rPr>
                      <w:t xml:space="preserve"> </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61C06"/>
    <w:multiLevelType w:val="hybridMultilevel"/>
    <w:tmpl w:val="6DCA3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41178"/>
    <w:multiLevelType w:val="hybridMultilevel"/>
    <w:tmpl w:val="94AA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ocumentProtection w:formatting="1"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11"/>
    <w:rsid w:val="001868D6"/>
    <w:rsid w:val="001C037E"/>
    <w:rsid w:val="001D4F33"/>
    <w:rsid w:val="00245251"/>
    <w:rsid w:val="00245784"/>
    <w:rsid w:val="002B5F20"/>
    <w:rsid w:val="003D1EE8"/>
    <w:rsid w:val="003E40C1"/>
    <w:rsid w:val="003E4D4E"/>
    <w:rsid w:val="00440CFA"/>
    <w:rsid w:val="00532FC3"/>
    <w:rsid w:val="005F1DCD"/>
    <w:rsid w:val="00671031"/>
    <w:rsid w:val="00685387"/>
    <w:rsid w:val="00690249"/>
    <w:rsid w:val="00707088"/>
    <w:rsid w:val="007533E5"/>
    <w:rsid w:val="00762DD7"/>
    <w:rsid w:val="00790D11"/>
    <w:rsid w:val="00791FB3"/>
    <w:rsid w:val="007B395C"/>
    <w:rsid w:val="007C5B03"/>
    <w:rsid w:val="007E04EC"/>
    <w:rsid w:val="008505AB"/>
    <w:rsid w:val="0089206A"/>
    <w:rsid w:val="008A54E8"/>
    <w:rsid w:val="008D2B4B"/>
    <w:rsid w:val="008D2DCE"/>
    <w:rsid w:val="008D538C"/>
    <w:rsid w:val="0090766C"/>
    <w:rsid w:val="00932D39"/>
    <w:rsid w:val="009B07C3"/>
    <w:rsid w:val="009E76E4"/>
    <w:rsid w:val="009F2184"/>
    <w:rsid w:val="00A27F08"/>
    <w:rsid w:val="00AB5C46"/>
    <w:rsid w:val="00AD1AEC"/>
    <w:rsid w:val="00B020F5"/>
    <w:rsid w:val="00B40C65"/>
    <w:rsid w:val="00B65E57"/>
    <w:rsid w:val="00BA1A90"/>
    <w:rsid w:val="00BC1994"/>
    <w:rsid w:val="00BC47B7"/>
    <w:rsid w:val="00C42A51"/>
    <w:rsid w:val="00C67680"/>
    <w:rsid w:val="00D14E0F"/>
    <w:rsid w:val="00D16A11"/>
    <w:rsid w:val="00D84873"/>
    <w:rsid w:val="00DA19A9"/>
    <w:rsid w:val="00E43B42"/>
    <w:rsid w:val="00E53A17"/>
    <w:rsid w:val="00F23A82"/>
    <w:rsid w:val="00F75BCE"/>
    <w:rsid w:val="00F85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5B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E4"/>
    <w:pPr>
      <w:suppressAutoHyphens/>
    </w:pPr>
    <w:rPr>
      <w:rFonts w:ascii="Arial" w:hAnsi="Arial"/>
      <w:sz w:val="22"/>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styleId="Hyperlink">
    <w:name w:val="Hyperlink"/>
    <w:semiHidden/>
    <w:rPr>
      <w:color w:val="0000FF"/>
      <w:u w:val="single"/>
    </w:rPr>
  </w:style>
  <w:style w:type="character" w:customStyle="1" w:styleId="BodyTextIndentChar">
    <w:name w:val="Body Text Indent Char"/>
    <w:rPr>
      <w:sz w:val="24"/>
      <w:szCs w:val="24"/>
      <w:lang w:val="en-US"/>
    </w:rPr>
  </w:style>
  <w:style w:type="paragraph" w:customStyle="1" w:styleId="Heading">
    <w:name w:val="Heading"/>
    <w:basedOn w:val="Normal"/>
    <w:next w:val="BodyText"/>
    <w:pPr>
      <w:keepNext/>
      <w:spacing w:before="240" w:after="120"/>
    </w:pPr>
    <w:rPr>
      <w:rFonts w:eastAsia="Arial Unicode M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rPr>
      <w:sz w:val="18"/>
    </w:rPr>
  </w:style>
  <w:style w:type="paragraph" w:styleId="BodyTextIndent">
    <w:name w:val="Body Text Indent"/>
    <w:basedOn w:val="Normal"/>
    <w:semiHidden/>
    <w:pPr>
      <w:spacing w:after="120"/>
      <w:ind w:left="360"/>
    </w:pPr>
  </w:style>
  <w:style w:type="paragraph" w:customStyle="1" w:styleId="Framecontents">
    <w:name w:val="Frame contents"/>
    <w:basedOn w:val="BodyText"/>
  </w:style>
  <w:style w:type="table" w:styleId="TableGrid">
    <w:name w:val="Table Grid"/>
    <w:basedOn w:val="TableNormal"/>
    <w:uiPriority w:val="39"/>
    <w:rsid w:val="0069024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0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249"/>
    <w:rPr>
      <w:rFonts w:ascii="Segoe UI" w:hAnsi="Segoe UI" w:cs="Segoe UI"/>
      <w:sz w:val="18"/>
      <w:szCs w:val="18"/>
      <w:lang w:eastAsia="ar-SA"/>
    </w:rPr>
  </w:style>
  <w:style w:type="paragraph" w:styleId="ListParagraph">
    <w:name w:val="List Paragraph"/>
    <w:basedOn w:val="Normal"/>
    <w:uiPriority w:val="34"/>
    <w:qFormat/>
    <w:rsid w:val="00790D11"/>
    <w:pPr>
      <w:suppressAutoHyphens w:val="0"/>
      <w:ind w:left="720"/>
    </w:pPr>
    <w:rPr>
      <w:rFonts w:ascii="Times New Roman" w:hAnsi="Times New Roman"/>
      <w:sz w:val="24"/>
      <w:lang w:eastAsia="en-US"/>
    </w:rPr>
  </w:style>
  <w:style w:type="paragraph" w:customStyle="1" w:styleId="Body">
    <w:name w:val="Body"/>
    <w:rsid w:val="00791FB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E4"/>
    <w:pPr>
      <w:suppressAutoHyphens/>
    </w:pPr>
    <w:rPr>
      <w:rFonts w:ascii="Arial" w:hAnsi="Arial"/>
      <w:sz w:val="22"/>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styleId="Hyperlink">
    <w:name w:val="Hyperlink"/>
    <w:semiHidden/>
    <w:rPr>
      <w:color w:val="0000FF"/>
      <w:u w:val="single"/>
    </w:rPr>
  </w:style>
  <w:style w:type="character" w:customStyle="1" w:styleId="BodyTextIndentChar">
    <w:name w:val="Body Text Indent Char"/>
    <w:rPr>
      <w:sz w:val="24"/>
      <w:szCs w:val="24"/>
      <w:lang w:val="en-US"/>
    </w:rPr>
  </w:style>
  <w:style w:type="paragraph" w:customStyle="1" w:styleId="Heading">
    <w:name w:val="Heading"/>
    <w:basedOn w:val="Normal"/>
    <w:next w:val="BodyText"/>
    <w:pPr>
      <w:keepNext/>
      <w:spacing w:before="240" w:after="120"/>
    </w:pPr>
    <w:rPr>
      <w:rFonts w:eastAsia="Arial Unicode M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rPr>
      <w:sz w:val="18"/>
    </w:rPr>
  </w:style>
  <w:style w:type="paragraph" w:styleId="BodyTextIndent">
    <w:name w:val="Body Text Indent"/>
    <w:basedOn w:val="Normal"/>
    <w:semiHidden/>
    <w:pPr>
      <w:spacing w:after="120"/>
      <w:ind w:left="360"/>
    </w:pPr>
  </w:style>
  <w:style w:type="paragraph" w:customStyle="1" w:styleId="Framecontents">
    <w:name w:val="Frame contents"/>
    <w:basedOn w:val="BodyText"/>
  </w:style>
  <w:style w:type="table" w:styleId="TableGrid">
    <w:name w:val="Table Grid"/>
    <w:basedOn w:val="TableNormal"/>
    <w:uiPriority w:val="39"/>
    <w:rsid w:val="0069024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0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249"/>
    <w:rPr>
      <w:rFonts w:ascii="Segoe UI" w:hAnsi="Segoe UI" w:cs="Segoe UI"/>
      <w:sz w:val="18"/>
      <w:szCs w:val="18"/>
      <w:lang w:eastAsia="ar-SA"/>
    </w:rPr>
  </w:style>
  <w:style w:type="paragraph" w:styleId="ListParagraph">
    <w:name w:val="List Paragraph"/>
    <w:basedOn w:val="Normal"/>
    <w:uiPriority w:val="34"/>
    <w:qFormat/>
    <w:rsid w:val="00790D11"/>
    <w:pPr>
      <w:suppressAutoHyphens w:val="0"/>
      <w:ind w:left="720"/>
    </w:pPr>
    <w:rPr>
      <w:rFonts w:ascii="Times New Roman" w:hAnsi="Times New Roman"/>
      <w:sz w:val="24"/>
      <w:lang w:eastAsia="en-US"/>
    </w:rPr>
  </w:style>
  <w:style w:type="paragraph" w:customStyle="1" w:styleId="Body">
    <w:name w:val="Body"/>
    <w:rsid w:val="00791FB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3.bin"/><Relationship Id="rId8" Type="http://schemas.openxmlformats.org/officeDocument/2006/relationships/endnotes" Target="endnotes.xml"/><Relationship Id="rId26" Type="http://schemas.openxmlformats.org/officeDocument/2006/relationships/customXml" Target="../customXml/item4.xml"/><Relationship Id="rId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liebertpub.com/doi/abs/10.1089/jpm.2017.0237" TargetMode="External"/><Relationship Id="rId17" Type="http://schemas.openxmlformats.org/officeDocument/2006/relationships/image" Target="media/image3.png"/><Relationship Id="rId7" Type="http://schemas.openxmlformats.org/officeDocument/2006/relationships/footnotes" Target="footnotes.xml"/><Relationship Id="rId25" Type="http://schemas.openxmlformats.org/officeDocument/2006/relationships/customXml" Target="../customXml/item3.xml"/><Relationship Id="rId20" Type="http://schemas.openxmlformats.org/officeDocument/2006/relationships/header" Target="header1.xml"/><Relationship Id="rId16" Type="http://schemas.openxmlformats.org/officeDocument/2006/relationships/oleObject" Target="embeddings/oleObject2.bin"/><Relationship Id="rId2" Type="http://schemas.openxmlformats.org/officeDocument/2006/relationships/numbering" Target="numbering.xml"/><Relationship Id="rId11" Type="http://schemas.openxmlformats.org/officeDocument/2006/relationships/hyperlink" Target="http://www.apple.com" TargetMode="Externa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customXml" Target="../customXml/item2.xml"/><Relationship Id="rId23" Type="http://schemas.openxmlformats.org/officeDocument/2006/relationships/theme" Target="theme/theme1.xml"/><Relationship Id="rId15"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apple.com" TargetMode="External"/><Relationship Id="rId19" Type="http://schemas.openxmlformats.org/officeDocument/2006/relationships/image" Target="media/image4.jpeg"/><Relationship Id="rId9" Type="http://schemas.openxmlformats.org/officeDocument/2006/relationships/hyperlink" Target="http://www.apple.com" TargetMode="External"/><Relationship Id="rId22" Type="http://schemas.openxmlformats.org/officeDocument/2006/relationships/fontTable" Target="fontTable.xml"/><Relationship Id="rId14" Type="http://schemas.openxmlformats.org/officeDocument/2006/relationships/oleObject" Target="embeddings/oleObject1.bin"/><Relationship Id="rId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6EF8B6-1728-8343-888F-B57A66C67110}">
  <ds:schemaRefs>
    <ds:schemaRef ds:uri="http://schemas.openxmlformats.org/officeDocument/2006/bibliography"/>
  </ds:schemaRefs>
</ds:datastoreItem>
</file>

<file path=customXml/itemProps2.xml><?xml version="1.0" encoding="utf-8"?>
<ds:datastoreItem xmlns:ds="http://schemas.openxmlformats.org/officeDocument/2006/customXml" ds:itemID="{388B856D-E807-4911-8043-038ECEFBE425}"/>
</file>

<file path=customXml/itemProps3.xml><?xml version="1.0" encoding="utf-8"?>
<ds:datastoreItem xmlns:ds="http://schemas.openxmlformats.org/officeDocument/2006/customXml" ds:itemID="{F0809B0B-6686-454D-B343-E4850EC2467F}"/>
</file>

<file path=customXml/itemProps4.xml><?xml version="1.0" encoding="utf-8"?>
<ds:datastoreItem xmlns:ds="http://schemas.openxmlformats.org/officeDocument/2006/customXml" ds:itemID="{D4C8FB20-C58D-4DBD-8537-41823939964A}"/>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5461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Dear Sir/Madame</vt:lpstr>
    </vt:vector>
  </TitlesOfParts>
  <Company>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Sir/Madame</dc:title>
  <dc:subject/>
  <dc:creator>LDL</dc:creator>
  <cp:keywords/>
  <cp:lastModifiedBy>Admin</cp:lastModifiedBy>
  <cp:revision>2</cp:revision>
  <cp:lastPrinted>2018-05-16T15:13:00Z</cp:lastPrinted>
  <dcterms:created xsi:type="dcterms:W3CDTF">2018-05-16T15:16:00Z</dcterms:created>
  <dcterms:modified xsi:type="dcterms:W3CDTF">2018-05-16T15:16:00Z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