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6A83F" w14:textId="77777777" w:rsidR="009C16C1" w:rsidRPr="002F4272" w:rsidRDefault="009C16C1" w:rsidP="002F4272">
      <w:pPr>
        <w:spacing w:line="240" w:lineRule="auto"/>
        <w:rPr>
          <w:lang w:val="ka-GE"/>
        </w:rPr>
      </w:pPr>
    </w:p>
    <w:p w14:paraId="17314863" w14:textId="77777777" w:rsidR="009C16C1" w:rsidRPr="002F4272" w:rsidRDefault="009C16C1" w:rsidP="002F4272">
      <w:pPr>
        <w:spacing w:line="240" w:lineRule="auto"/>
        <w:rPr>
          <w:lang w:val="ka-GE"/>
        </w:rPr>
      </w:pPr>
    </w:p>
    <w:p w14:paraId="58B2CD17" w14:textId="77777777" w:rsidR="00276F16" w:rsidRPr="00C35C95" w:rsidRDefault="00276F16" w:rsidP="00C35C95">
      <w:pPr>
        <w:spacing w:line="240" w:lineRule="auto"/>
        <w:rPr>
          <w:b/>
          <w:sz w:val="24"/>
          <w:szCs w:val="24"/>
          <w:shd w:val="clear" w:color="auto" w:fill="FFFFFF"/>
        </w:rPr>
      </w:pPr>
    </w:p>
    <w:p w14:paraId="5E72BE00" w14:textId="77777777" w:rsidR="00C35C95" w:rsidRDefault="008A782F" w:rsidP="00C35C95">
      <w:pPr>
        <w:spacing w:line="240" w:lineRule="auto"/>
        <w:rPr>
          <w:rFonts w:ascii="Sylfaen" w:eastAsia="Sylfaen" w:hAnsi="Sylfaen" w:cs="Sylfaen"/>
          <w:b/>
          <w:color w:val="000000"/>
          <w:sz w:val="28"/>
          <w:szCs w:val="28"/>
          <w:shd w:val="clear" w:color="auto" w:fill="FFFFFF"/>
        </w:rPr>
      </w:pPr>
      <w:r w:rsidRPr="00C35C95">
        <w:rPr>
          <w:rFonts w:ascii="Sylfaen" w:eastAsia="Sylfaen" w:hAnsi="Sylfaen" w:cs="Sylfaen"/>
          <w:b/>
          <w:color w:val="000000"/>
          <w:sz w:val="28"/>
          <w:szCs w:val="28"/>
          <w:shd w:val="clear" w:color="auto" w:fill="FFFFFF"/>
        </w:rPr>
        <w:t xml:space="preserve">Statement by Rusudan Chanturia, </w:t>
      </w:r>
    </w:p>
    <w:p w14:paraId="72EFED40" w14:textId="77777777" w:rsidR="00751E28" w:rsidRDefault="008A782F" w:rsidP="00C35C95">
      <w:pPr>
        <w:spacing w:line="240" w:lineRule="auto"/>
        <w:rPr>
          <w:rFonts w:ascii="Sylfaen" w:eastAsia="Sylfaen" w:hAnsi="Sylfaen" w:cs="Sylfaen"/>
          <w:b/>
          <w:color w:val="000000"/>
          <w:sz w:val="28"/>
          <w:szCs w:val="28"/>
          <w:shd w:val="clear" w:color="auto" w:fill="FFFFFF"/>
        </w:rPr>
      </w:pPr>
      <w:r w:rsidRPr="00C35C95">
        <w:rPr>
          <w:rFonts w:ascii="Sylfaen" w:eastAsia="Sylfaen" w:hAnsi="Sylfaen" w:cs="Sylfaen"/>
          <w:b/>
          <w:color w:val="000000"/>
          <w:sz w:val="28"/>
          <w:szCs w:val="28"/>
          <w:shd w:val="clear" w:color="auto" w:fill="FFFFFF"/>
        </w:rPr>
        <w:t xml:space="preserve">UN Association of Georgia </w:t>
      </w:r>
    </w:p>
    <w:p w14:paraId="796D95A0" w14:textId="77777777" w:rsidR="00751E28" w:rsidRDefault="00751E28" w:rsidP="00C35C95">
      <w:pPr>
        <w:spacing w:line="240" w:lineRule="auto"/>
        <w:rPr>
          <w:rFonts w:ascii="Sylfaen" w:eastAsia="Sylfaen" w:hAnsi="Sylfaen" w:cs="Sylfaen"/>
          <w:b/>
          <w:color w:val="000000"/>
          <w:sz w:val="28"/>
          <w:szCs w:val="28"/>
          <w:shd w:val="clear" w:color="auto" w:fill="FFFFFF"/>
        </w:rPr>
      </w:pPr>
      <w:r>
        <w:rPr>
          <w:rFonts w:ascii="Sylfaen" w:eastAsia="Sylfaen" w:hAnsi="Sylfaen" w:cs="Sylfaen"/>
          <w:b/>
          <w:color w:val="000000"/>
          <w:sz w:val="28"/>
          <w:szCs w:val="28"/>
          <w:shd w:val="clear" w:color="auto" w:fill="FFFFFF"/>
        </w:rPr>
        <w:t>November 30, 2017</w:t>
      </w:r>
    </w:p>
    <w:p w14:paraId="7C12122F" w14:textId="77777777" w:rsidR="00D0610B" w:rsidRPr="00C35C95" w:rsidRDefault="00751E28" w:rsidP="00C35C95">
      <w:pPr>
        <w:spacing w:line="240" w:lineRule="auto"/>
        <w:rPr>
          <w:rFonts w:ascii="Sylfaen" w:eastAsia="Sylfaen" w:hAnsi="Sylfaen" w:cs="Sylfaen"/>
          <w:b/>
          <w:color w:val="000000"/>
          <w:sz w:val="28"/>
          <w:szCs w:val="28"/>
          <w:shd w:val="clear" w:color="auto" w:fill="FFFFFF"/>
        </w:rPr>
      </w:pPr>
      <w:r>
        <w:rPr>
          <w:rFonts w:ascii="Sylfaen" w:eastAsia="Sylfaen" w:hAnsi="Sylfaen" w:cs="Sylfaen"/>
          <w:b/>
          <w:color w:val="000000"/>
          <w:sz w:val="28"/>
          <w:szCs w:val="28"/>
          <w:shd w:val="clear" w:color="auto" w:fill="FFFFFF"/>
        </w:rPr>
        <w:t>Forum on Minority Issues – “Minority Youth: towards Inclusive and diverse societies”</w:t>
      </w:r>
    </w:p>
    <w:p w14:paraId="18596F1D" w14:textId="24C0082D" w:rsidR="00C35C95" w:rsidRPr="0002611D" w:rsidRDefault="00C35C95" w:rsidP="0002611D">
      <w:pPr>
        <w:spacing w:line="240" w:lineRule="auto"/>
        <w:rPr>
          <w:rFonts w:ascii="Sylfaen" w:eastAsia="Sylfaen" w:hAnsi="Sylfaen" w:cs="Sylfaen"/>
          <w:color w:val="000000"/>
          <w:shd w:val="clear" w:color="auto" w:fill="FFFFFF"/>
        </w:rPr>
      </w:pPr>
      <w:r w:rsidRPr="0002611D">
        <w:rPr>
          <w:rFonts w:ascii="Sylfaen" w:eastAsia="Sylfaen" w:hAnsi="Sylfaen" w:cs="Sylfaen"/>
          <w:color w:val="000000"/>
          <w:shd w:val="clear" w:color="auto" w:fill="FFFFFF"/>
        </w:rPr>
        <w:t xml:space="preserve">Dear Chairperson, </w:t>
      </w:r>
      <w:r w:rsidR="0002611D" w:rsidRPr="0002611D">
        <w:rPr>
          <w:rFonts w:ascii="Sylfaen" w:eastAsia="Sylfaen" w:hAnsi="Sylfaen" w:cs="Sylfaen"/>
          <w:color w:val="000000"/>
          <w:shd w:val="clear" w:color="auto" w:fill="FFFFFF"/>
        </w:rPr>
        <w:t xml:space="preserve">Dear Special Rapporteur, </w:t>
      </w:r>
      <w:r w:rsidR="009202C3">
        <w:rPr>
          <w:rFonts w:ascii="Sylfaen" w:eastAsia="Sylfaen" w:hAnsi="Sylfaen" w:cs="Sylfaen"/>
          <w:color w:val="000000"/>
          <w:shd w:val="clear" w:color="auto" w:fill="FFFFFF"/>
        </w:rPr>
        <w:t>D</w:t>
      </w:r>
      <w:r w:rsidRPr="0002611D">
        <w:rPr>
          <w:rFonts w:ascii="Sylfaen" w:eastAsia="Sylfaen" w:hAnsi="Sylfaen" w:cs="Sylfaen"/>
          <w:color w:val="000000"/>
          <w:shd w:val="clear" w:color="auto" w:fill="FFFFFF"/>
        </w:rPr>
        <w:t>ear</w:t>
      </w:r>
      <w:r w:rsidR="006C7868">
        <w:rPr>
          <w:rFonts w:ascii="Sylfaen" w:eastAsia="Sylfaen" w:hAnsi="Sylfaen" w:cs="Sylfaen"/>
          <w:color w:val="000000"/>
          <w:shd w:val="clear" w:color="auto" w:fill="FFFFFF"/>
        </w:rPr>
        <w:t xml:space="preserve"> </w:t>
      </w:r>
      <w:r w:rsidR="00537C8C">
        <w:rPr>
          <w:rFonts w:ascii="Sylfaen" w:eastAsia="Sylfaen" w:hAnsi="Sylfaen" w:cs="Sylfaen"/>
          <w:color w:val="000000"/>
          <w:shd w:val="clear" w:color="auto" w:fill="FFFFFF"/>
        </w:rPr>
        <w:t xml:space="preserve">distinguished </w:t>
      </w:r>
      <w:r w:rsidR="006C7868">
        <w:rPr>
          <w:rFonts w:ascii="Sylfaen" w:eastAsia="Sylfaen" w:hAnsi="Sylfaen" w:cs="Sylfaen"/>
          <w:color w:val="000000"/>
          <w:shd w:val="clear" w:color="auto" w:fill="FFFFFF"/>
        </w:rPr>
        <w:t>participants</w:t>
      </w:r>
      <w:r w:rsidRPr="0002611D">
        <w:rPr>
          <w:rFonts w:ascii="Sylfaen" w:eastAsia="Sylfaen" w:hAnsi="Sylfaen" w:cs="Sylfaen"/>
          <w:color w:val="000000"/>
          <w:shd w:val="clear" w:color="auto" w:fill="FFFFFF"/>
        </w:rPr>
        <w:t xml:space="preserve">, </w:t>
      </w:r>
    </w:p>
    <w:p w14:paraId="3A087544" w14:textId="77777777" w:rsidR="003A5E0E" w:rsidRPr="0002611D" w:rsidRDefault="003A5E0E" w:rsidP="0002611D">
      <w:pPr>
        <w:spacing w:line="240" w:lineRule="auto"/>
        <w:rPr>
          <w:rFonts w:ascii="Sylfaen" w:eastAsia="Sylfaen" w:hAnsi="Sylfaen" w:cs="Sylfaen"/>
          <w:color w:val="000000"/>
          <w:shd w:val="clear" w:color="auto" w:fill="FFFFFF"/>
        </w:rPr>
      </w:pPr>
      <w:r w:rsidRPr="0002611D">
        <w:rPr>
          <w:rFonts w:ascii="Sylfaen" w:eastAsia="Sylfaen" w:hAnsi="Sylfaen" w:cs="Sylfaen"/>
          <w:color w:val="000000"/>
          <w:shd w:val="clear" w:color="auto" w:fill="FFFFFF"/>
        </w:rPr>
        <w:t xml:space="preserve">On behalf of </w:t>
      </w:r>
      <w:r w:rsidR="0002611D" w:rsidRPr="0002611D">
        <w:rPr>
          <w:rFonts w:ascii="Sylfaen" w:eastAsia="Sylfaen" w:hAnsi="Sylfaen" w:cs="Sylfaen"/>
          <w:color w:val="000000"/>
          <w:shd w:val="clear" w:color="auto" w:fill="FFFFFF"/>
        </w:rPr>
        <w:t xml:space="preserve">the </w:t>
      </w:r>
      <w:r w:rsidRPr="0002611D">
        <w:rPr>
          <w:rFonts w:ascii="Sylfaen" w:eastAsia="Sylfaen" w:hAnsi="Sylfaen" w:cs="Sylfaen"/>
          <w:color w:val="000000"/>
          <w:shd w:val="clear" w:color="auto" w:fill="FFFFFF"/>
        </w:rPr>
        <w:t xml:space="preserve">UN Association of Georgia, I am delighted to join minority youth forum. UNAG has worked since 1995 to support and safeguard democratic aspirations of Georgia, and advance tolerance and integration of ethnic and religious minorities. </w:t>
      </w:r>
    </w:p>
    <w:p w14:paraId="71878159" w14:textId="77777777" w:rsidR="003A5E0E" w:rsidRPr="0002611D" w:rsidRDefault="003A5E0E" w:rsidP="0002611D">
      <w:pPr>
        <w:spacing w:line="240" w:lineRule="auto"/>
        <w:rPr>
          <w:rFonts w:ascii="Sylfaen" w:eastAsia="Sylfaen" w:hAnsi="Sylfaen" w:cs="Sylfaen"/>
          <w:color w:val="000000"/>
          <w:shd w:val="clear" w:color="auto" w:fill="FFFFFF"/>
        </w:rPr>
      </w:pPr>
      <w:r w:rsidRPr="0002611D">
        <w:rPr>
          <w:rFonts w:ascii="Sylfaen" w:eastAsia="Sylfaen" w:hAnsi="Sylfaen" w:cs="Sylfaen"/>
          <w:color w:val="000000"/>
          <w:shd w:val="clear" w:color="auto" w:fill="FFFFFF"/>
        </w:rPr>
        <w:t xml:space="preserve">During the last 10 years, UNAG has taken its work to different avenues for change - policy development, media advocacy, minority capacity building and youth activism - eventually, merging those into a common purpose of building a fair, free and inclusive society. UNAG works with people and institutions with a purpose to build an environment that empowers minority communities for participation, supports Youth Centers across the country, builds connections between the peers and families across ethnic communities and persists to monitor hate speech, xenophobia and discrimination.   </w:t>
      </w:r>
    </w:p>
    <w:p w14:paraId="767A36C1" w14:textId="77777777" w:rsidR="003A5E0E" w:rsidRPr="0002611D" w:rsidRDefault="003A5E0E" w:rsidP="0002611D">
      <w:pPr>
        <w:spacing w:line="240" w:lineRule="auto"/>
        <w:rPr>
          <w:rFonts w:ascii="Sylfaen" w:eastAsia="Sylfaen" w:hAnsi="Sylfaen" w:cs="Sylfaen"/>
          <w:color w:val="000000"/>
          <w:shd w:val="clear" w:color="auto" w:fill="FFFFFF"/>
        </w:rPr>
      </w:pPr>
      <w:r w:rsidRPr="0002611D">
        <w:rPr>
          <w:rFonts w:ascii="Sylfaen" w:eastAsia="Sylfaen" w:hAnsi="Sylfaen" w:cs="Sylfaen"/>
          <w:color w:val="000000"/>
          <w:shd w:val="clear" w:color="auto" w:fill="FFFFFF"/>
        </w:rPr>
        <w:t>UNAG in partnership with the Government of Georgia is committed to invest significant amount of efforts to promote access to higher education among ethnic minorities. Through improving quota system management at HEIs, UNAG supports ethnic minority students to improve their academic experience and be integrated into cultural, linguistic, social, and academic life. In 2017, UNAG and the State Minister for Reconciliation and Civic Equality also launched the internship program at state institutions for ethnic minority youth – a first-ever initiative for improv</w:t>
      </w:r>
      <w:r w:rsidR="00537C8C">
        <w:rPr>
          <w:rFonts w:ascii="Sylfaen" w:eastAsia="Sylfaen" w:hAnsi="Sylfaen" w:cs="Sylfaen"/>
          <w:color w:val="000000"/>
          <w:shd w:val="clear" w:color="auto" w:fill="FFFFFF"/>
        </w:rPr>
        <w:t>ing minority youth employability</w:t>
      </w:r>
      <w:r w:rsidRPr="0002611D">
        <w:rPr>
          <w:rFonts w:ascii="Sylfaen" w:eastAsia="Sylfaen" w:hAnsi="Sylfaen" w:cs="Sylfaen"/>
          <w:color w:val="000000"/>
          <w:shd w:val="clear" w:color="auto" w:fill="FFFFFF"/>
        </w:rPr>
        <w:t xml:space="preserve">. </w:t>
      </w:r>
    </w:p>
    <w:p w14:paraId="49937B08" w14:textId="77777777" w:rsidR="0002611D" w:rsidRPr="0002611D" w:rsidRDefault="003A5E0E" w:rsidP="0002611D">
      <w:pPr>
        <w:spacing w:line="240" w:lineRule="auto"/>
        <w:rPr>
          <w:rFonts w:ascii="Sylfaen" w:eastAsia="Sylfaen" w:hAnsi="Sylfaen" w:cs="Sylfaen"/>
          <w:color w:val="000000"/>
          <w:shd w:val="clear" w:color="auto" w:fill="FFFFFF"/>
        </w:rPr>
      </w:pPr>
      <w:r w:rsidRPr="0002611D">
        <w:rPr>
          <w:rFonts w:ascii="Sylfaen" w:eastAsia="Sylfaen" w:hAnsi="Sylfaen" w:cs="Sylfaen"/>
          <w:color w:val="000000"/>
          <w:shd w:val="clear" w:color="auto" w:fill="FFFFFF"/>
        </w:rPr>
        <w:t>Despite government and civil society’s consolidated efforts, there are challenges that remain to be persistent. The main problem for ethnic minorities in Georgia is a language barrier due to which their opportunity to communicate with other citizens and have an access to information is limited, while they become vulnerable for anti-Western propaganda. Other challenges include poor quality of education at schools, early marriages, low minority representation in decision-making, high rate of unemployment and inconsistent</w:t>
      </w:r>
      <w:r w:rsidRPr="0002611D">
        <w:rPr>
          <w:rFonts w:ascii="Sylfaen" w:eastAsia="Sylfaen" w:hAnsi="Sylfaen" w:cs="Sylfaen"/>
          <w:color w:val="000000"/>
          <w:shd w:val="clear" w:color="auto" w:fill="FFFFFF"/>
          <w:lang w:val="ka-GE"/>
        </w:rPr>
        <w:t xml:space="preserve"> </w:t>
      </w:r>
      <w:r w:rsidR="0002611D">
        <w:rPr>
          <w:rFonts w:ascii="Sylfaen" w:eastAsia="Sylfaen" w:hAnsi="Sylfaen" w:cs="Sylfaen"/>
          <w:color w:val="000000"/>
          <w:shd w:val="clear" w:color="auto" w:fill="FFFFFF"/>
        </w:rPr>
        <w:t>approaches of the Government.</w:t>
      </w:r>
    </w:p>
    <w:p w14:paraId="39E3B18E" w14:textId="76065B18" w:rsidR="003A5E0E" w:rsidRPr="0002611D" w:rsidRDefault="003A5E0E" w:rsidP="0002611D">
      <w:pPr>
        <w:spacing w:line="240" w:lineRule="auto"/>
        <w:rPr>
          <w:rFonts w:ascii="Sylfaen" w:eastAsia="Sylfaen" w:hAnsi="Sylfaen" w:cs="Sylfaen"/>
          <w:color w:val="000000"/>
          <w:shd w:val="clear" w:color="auto" w:fill="FFFFFF"/>
        </w:rPr>
      </w:pPr>
      <w:r w:rsidRPr="0002611D">
        <w:rPr>
          <w:rFonts w:ascii="Sylfaen" w:eastAsia="Sylfaen" w:hAnsi="Sylfaen" w:cs="Sylfaen"/>
          <w:color w:val="000000"/>
          <w:shd w:val="clear" w:color="auto" w:fill="FFFFFF"/>
        </w:rPr>
        <w:t>In order to lessen these challenges, several measures need to be taken. First, it i</w:t>
      </w:r>
      <w:r w:rsidR="00E12BC7">
        <w:rPr>
          <w:rFonts w:ascii="Sylfaen" w:eastAsia="Sylfaen" w:hAnsi="Sylfaen" w:cs="Sylfaen"/>
          <w:color w:val="000000"/>
          <w:shd w:val="clear" w:color="auto" w:fill="FFFFFF"/>
        </w:rPr>
        <w:t xml:space="preserve">s crucial to implement cohesive and </w:t>
      </w:r>
      <w:r w:rsidRPr="0002611D">
        <w:rPr>
          <w:rFonts w:ascii="Sylfaen" w:eastAsia="Sylfaen" w:hAnsi="Sylfaen" w:cs="Sylfaen"/>
          <w:color w:val="000000"/>
          <w:shd w:val="clear" w:color="auto" w:fill="FFFFFF"/>
        </w:rPr>
        <w:t>systematic educ</w:t>
      </w:r>
      <w:r w:rsidR="00FF2452">
        <w:rPr>
          <w:rFonts w:ascii="Sylfaen" w:eastAsia="Sylfaen" w:hAnsi="Sylfaen" w:cs="Sylfaen"/>
          <w:color w:val="000000"/>
          <w:shd w:val="clear" w:color="auto" w:fill="FFFFFF"/>
        </w:rPr>
        <w:t xml:space="preserve">ational and integration reforms, including further improvement of mitigation policy for ethnic minorities (1+4 system) to have an access to HE; </w:t>
      </w:r>
      <w:bookmarkStart w:id="0" w:name="_GoBack"/>
      <w:bookmarkEnd w:id="0"/>
      <w:r w:rsidRPr="0002611D">
        <w:rPr>
          <w:rFonts w:ascii="Sylfaen" w:eastAsia="Sylfaen" w:hAnsi="Sylfaen" w:cs="Sylfaen"/>
          <w:color w:val="000000"/>
          <w:shd w:val="clear" w:color="auto" w:fill="FFFFFF"/>
        </w:rPr>
        <w:t xml:space="preserve">create job coaching and career development initiatives, promote meaningful opportunities and programs for minority youth participation, and implement concrete measures to enable minority youth to exercise their active role. In addition, it is vital to recognize the role of non-formal education for youth engagement, and facilitate young people’s access to funding mechanisms for youth entrepreneurship. </w:t>
      </w:r>
    </w:p>
    <w:p w14:paraId="6F1F71A5" w14:textId="77777777" w:rsidR="002F4272" w:rsidRPr="0002611D" w:rsidRDefault="002F4272" w:rsidP="0002611D">
      <w:pPr>
        <w:autoSpaceDE w:val="0"/>
        <w:autoSpaceDN w:val="0"/>
        <w:adjustRightInd w:val="0"/>
        <w:spacing w:line="240" w:lineRule="auto"/>
        <w:jc w:val="both"/>
        <w:rPr>
          <w:shd w:val="clear" w:color="auto" w:fill="FFFFFF"/>
        </w:rPr>
      </w:pPr>
    </w:p>
    <w:sectPr w:rsidR="002F4272" w:rsidRPr="0002611D" w:rsidSect="00DE62B7">
      <w:headerReference w:type="default" r:id="rId7"/>
      <w:pgSz w:w="11907" w:h="16839" w:code="9"/>
      <w:pgMar w:top="1440" w:right="837" w:bottom="90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D7FAD" w14:textId="77777777" w:rsidR="00BE2CD4" w:rsidRDefault="00BE2CD4" w:rsidP="00EA12F3">
      <w:pPr>
        <w:spacing w:after="0" w:line="240" w:lineRule="auto"/>
      </w:pPr>
      <w:r>
        <w:separator/>
      </w:r>
    </w:p>
  </w:endnote>
  <w:endnote w:type="continuationSeparator" w:id="0">
    <w:p w14:paraId="73D03F29" w14:textId="77777777" w:rsidR="00BE2CD4" w:rsidRDefault="00BE2CD4" w:rsidP="00EA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7A03" w14:textId="77777777" w:rsidR="00BE2CD4" w:rsidRDefault="00BE2CD4" w:rsidP="00EA12F3">
      <w:pPr>
        <w:spacing w:after="0" w:line="240" w:lineRule="auto"/>
      </w:pPr>
      <w:r>
        <w:separator/>
      </w:r>
    </w:p>
  </w:footnote>
  <w:footnote w:type="continuationSeparator" w:id="0">
    <w:p w14:paraId="6BA57471" w14:textId="77777777" w:rsidR="00BE2CD4" w:rsidRDefault="00BE2CD4" w:rsidP="00EA12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729DB" w14:textId="77777777" w:rsidR="00EA12F3" w:rsidRDefault="00EA12F3">
    <w:pPr>
      <w:pStyle w:val="Header"/>
    </w:pPr>
  </w:p>
  <w:p w14:paraId="7B6D7199" w14:textId="77777777" w:rsidR="00EA12F3" w:rsidRDefault="00DC5265">
    <w:pPr>
      <w:pStyle w:val="Header"/>
    </w:pPr>
    <w:r>
      <w:rPr>
        <w:noProof/>
      </w:rPr>
      <mc:AlternateContent>
        <mc:Choice Requires="wps">
          <w:drawing>
            <wp:anchor distT="0" distB="0" distL="114300" distR="114300" simplePos="0" relativeHeight="251659264" behindDoc="0" locked="0" layoutInCell="1" allowOverlap="1" wp14:anchorId="58B0DA20" wp14:editId="13ACE135">
              <wp:simplePos x="0" y="0"/>
              <wp:positionH relativeFrom="column">
                <wp:posOffset>3895090</wp:posOffset>
              </wp:positionH>
              <wp:positionV relativeFrom="paragraph">
                <wp:posOffset>700405</wp:posOffset>
              </wp:positionV>
              <wp:extent cx="2555875" cy="1068070"/>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06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82349" w14:textId="77777777" w:rsidR="00EA12F3" w:rsidRPr="003260C0" w:rsidRDefault="00EA12F3" w:rsidP="00EA12F3">
                          <w:pPr>
                            <w:spacing w:after="0" w:line="240" w:lineRule="auto"/>
                            <w:rPr>
                              <w:b/>
                              <w:sz w:val="18"/>
                              <w:szCs w:val="18"/>
                            </w:rPr>
                          </w:pPr>
                          <w:r w:rsidRPr="003260C0">
                            <w:rPr>
                              <w:b/>
                              <w:sz w:val="18"/>
                              <w:szCs w:val="18"/>
                            </w:rPr>
                            <w:t>2 Dolidze St. Tbilisi 0171, Georgia</w:t>
                          </w:r>
                        </w:p>
                        <w:p w14:paraId="6B2E75F8" w14:textId="77777777" w:rsidR="00EA12F3" w:rsidRPr="00EA12F3" w:rsidRDefault="00EA12F3" w:rsidP="00EA12F3">
                          <w:pPr>
                            <w:spacing w:after="0" w:line="240" w:lineRule="auto"/>
                            <w:ind w:left="90"/>
                            <w:rPr>
                              <w:b/>
                              <w:sz w:val="18"/>
                              <w:szCs w:val="18"/>
                            </w:rPr>
                          </w:pPr>
                          <w:r w:rsidRPr="00EA12F3">
                            <w:rPr>
                              <w:b/>
                              <w:sz w:val="18"/>
                              <w:szCs w:val="18"/>
                            </w:rPr>
                            <w:t>+995 32 233 25 16 Phone</w:t>
                          </w:r>
                        </w:p>
                        <w:p w14:paraId="70708BC0" w14:textId="77777777" w:rsidR="00EA12F3" w:rsidRPr="00EA12F3" w:rsidRDefault="00EA12F3" w:rsidP="00EA12F3">
                          <w:pPr>
                            <w:spacing w:after="0" w:line="240" w:lineRule="auto"/>
                            <w:ind w:left="90"/>
                            <w:rPr>
                              <w:b/>
                              <w:sz w:val="18"/>
                              <w:szCs w:val="18"/>
                            </w:rPr>
                          </w:pPr>
                          <w:r w:rsidRPr="00EA12F3">
                            <w:rPr>
                              <w:b/>
                              <w:sz w:val="18"/>
                              <w:szCs w:val="18"/>
                            </w:rPr>
                            <w:t xml:space="preserve">+995 32 233 52 16  </w:t>
                          </w:r>
                        </w:p>
                        <w:p w14:paraId="28AE2AE1" w14:textId="77777777" w:rsidR="00EA12F3" w:rsidRPr="00EA12F3" w:rsidRDefault="00EA12F3" w:rsidP="00EA12F3">
                          <w:pPr>
                            <w:spacing w:after="0" w:line="240" w:lineRule="auto"/>
                            <w:ind w:left="90"/>
                            <w:rPr>
                              <w:b/>
                              <w:sz w:val="18"/>
                              <w:szCs w:val="18"/>
                            </w:rPr>
                          </w:pPr>
                          <w:r w:rsidRPr="00EA12F3">
                            <w:rPr>
                              <w:b/>
                              <w:sz w:val="18"/>
                              <w:szCs w:val="18"/>
                            </w:rPr>
                            <w:t>+995 32 233 11 67 Fax</w:t>
                          </w:r>
                        </w:p>
                        <w:p w14:paraId="3CAFC365" w14:textId="77777777" w:rsidR="00EA12F3" w:rsidRPr="00EA12F3" w:rsidRDefault="00EA12F3" w:rsidP="00EA12F3">
                          <w:pPr>
                            <w:spacing w:after="0" w:line="240" w:lineRule="auto"/>
                            <w:ind w:left="90"/>
                            <w:rPr>
                              <w:b/>
                              <w:sz w:val="18"/>
                              <w:szCs w:val="18"/>
                            </w:rPr>
                          </w:pPr>
                          <w:r w:rsidRPr="00EA12F3">
                            <w:rPr>
                              <w:b/>
                              <w:sz w:val="18"/>
                              <w:szCs w:val="18"/>
                            </w:rPr>
                            <w:t xml:space="preserve">+995 577 </w:t>
                          </w:r>
                          <w:r w:rsidR="00F623D7" w:rsidRPr="00F623D7">
                            <w:rPr>
                              <w:b/>
                              <w:sz w:val="18"/>
                              <w:szCs w:val="18"/>
                            </w:rPr>
                            <w:t>17 55 43</w:t>
                          </w:r>
                          <w:r w:rsidR="00F623D7">
                            <w:rPr>
                              <w:rFonts w:ascii="Sylfaen" w:hAnsi="Sylfaen"/>
                              <w:b/>
                              <w:sz w:val="18"/>
                              <w:szCs w:val="18"/>
                            </w:rPr>
                            <w:t xml:space="preserve"> </w:t>
                          </w:r>
                          <w:r w:rsidRPr="00EA12F3">
                            <w:rPr>
                              <w:b/>
                              <w:sz w:val="18"/>
                              <w:szCs w:val="18"/>
                            </w:rPr>
                            <w:t>Mobile</w:t>
                          </w:r>
                        </w:p>
                        <w:p w14:paraId="3DE7C25F" w14:textId="77777777" w:rsidR="00EA12F3" w:rsidRDefault="00EA12F3" w:rsidP="00EA12F3">
                          <w:pPr>
                            <w:spacing w:after="0" w:line="240" w:lineRule="auto"/>
                            <w:ind w:left="90"/>
                            <w:rPr>
                              <w:b/>
                              <w:sz w:val="18"/>
                              <w:szCs w:val="18"/>
                            </w:rPr>
                          </w:pPr>
                          <w:r w:rsidRPr="00EA12F3">
                            <w:rPr>
                              <w:b/>
                              <w:sz w:val="18"/>
                              <w:szCs w:val="18"/>
                            </w:rPr>
                            <w:t>una@una.ge</w:t>
                          </w:r>
                        </w:p>
                        <w:p w14:paraId="7F1897B1" w14:textId="77777777" w:rsidR="00EA12F3" w:rsidRPr="00EA12F3" w:rsidRDefault="00EA12F3" w:rsidP="00EA12F3">
                          <w:pPr>
                            <w:spacing w:after="0" w:line="240" w:lineRule="auto"/>
                            <w:ind w:left="90"/>
                            <w:rPr>
                              <w:color w:val="0099FF"/>
                              <w:sz w:val="18"/>
                              <w:szCs w:val="18"/>
                            </w:rPr>
                          </w:pPr>
                          <w:r w:rsidRPr="00EA12F3">
                            <w:rPr>
                              <w:b/>
                              <w:color w:val="0099FF"/>
                              <w:sz w:val="18"/>
                              <w:szCs w:val="18"/>
                            </w:rPr>
                            <w:t>www.una.ge</w:t>
                          </w:r>
                          <w:r w:rsidRPr="003260C0">
                            <w:rPr>
                              <w:sz w:val="18"/>
                              <w:szCs w:val="18"/>
                            </w:rPr>
                            <w:t xml:space="preserve"> or </w:t>
                          </w:r>
                          <w:r w:rsidRPr="00EA12F3">
                            <w:rPr>
                              <w:b/>
                              <w:color w:val="0099FF"/>
                              <w:sz w:val="18"/>
                              <w:szCs w:val="18"/>
                            </w:rPr>
                            <w:t>www.facebook.com/una.ge</w:t>
                          </w:r>
                          <w:r w:rsidRPr="00EA12F3">
                            <w:rPr>
                              <w:color w:val="0099FF"/>
                              <w:sz w:val="18"/>
                              <w:szCs w:val="18"/>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7pt;margin-top:55.15pt;width:186.85pt;height:84.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" stroked="f">
              <v:textbox style="mso-fit-shape-to-text:t">
                <w:txbxContent>
                  <w:p w:rsidR="00EA12F3" w:rsidRPr="003260C0" w:rsidRDefault="00EA12F3" w:rsidP="00EA12F3">
                    <w:pPr>
                      <w:spacing w:after="0" w:line="240" w:lineRule="auto"/>
                      <w:rPr>
                        <w:b/>
                        <w:sz w:val="18"/>
                        <w:szCs w:val="18"/>
                      </w:rPr>
                    </w:pPr>
                    <w:r w:rsidRPr="003260C0">
                      <w:rPr>
                        <w:b/>
                        <w:sz w:val="18"/>
                        <w:szCs w:val="18"/>
                      </w:rPr>
                      <w:t xml:space="preserve">2 </w:t>
                    </w:r>
                    <w:proofErr w:type="spellStart"/>
                    <w:r w:rsidRPr="003260C0">
                      <w:rPr>
                        <w:b/>
                        <w:sz w:val="18"/>
                        <w:szCs w:val="18"/>
                      </w:rPr>
                      <w:t>Dolidze</w:t>
                    </w:r>
                    <w:proofErr w:type="spellEnd"/>
                    <w:r w:rsidRPr="003260C0">
                      <w:rPr>
                        <w:b/>
                        <w:sz w:val="18"/>
                        <w:szCs w:val="18"/>
                      </w:rPr>
                      <w:t xml:space="preserve"> St. Tbilisi 0171, Georgia</w:t>
                    </w:r>
                  </w:p>
                  <w:p w:rsidR="00EA12F3" w:rsidRPr="00EA12F3" w:rsidRDefault="00EA12F3" w:rsidP="00EA12F3">
                    <w:pPr>
                      <w:spacing w:after="0" w:line="240" w:lineRule="auto"/>
                      <w:ind w:left="90"/>
                      <w:rPr>
                        <w:b/>
                        <w:sz w:val="18"/>
                        <w:szCs w:val="18"/>
                      </w:rPr>
                    </w:pPr>
                    <w:r w:rsidRPr="00EA12F3">
                      <w:rPr>
                        <w:b/>
                        <w:sz w:val="18"/>
                        <w:szCs w:val="18"/>
                      </w:rPr>
                      <w:t>+995 32 233 25 16 Phone</w:t>
                    </w:r>
                  </w:p>
                  <w:p w:rsidR="00EA12F3" w:rsidRPr="00EA12F3" w:rsidRDefault="00EA12F3" w:rsidP="00EA12F3">
                    <w:pPr>
                      <w:spacing w:after="0" w:line="240" w:lineRule="auto"/>
                      <w:ind w:left="90"/>
                      <w:rPr>
                        <w:b/>
                        <w:sz w:val="18"/>
                        <w:szCs w:val="18"/>
                      </w:rPr>
                    </w:pPr>
                    <w:r w:rsidRPr="00EA12F3">
                      <w:rPr>
                        <w:b/>
                        <w:sz w:val="18"/>
                        <w:szCs w:val="18"/>
                      </w:rPr>
                      <w:t xml:space="preserve">+995 32 233 52 16  </w:t>
                    </w:r>
                  </w:p>
                  <w:p w:rsidR="00EA12F3" w:rsidRPr="00EA12F3" w:rsidRDefault="00EA12F3" w:rsidP="00EA12F3">
                    <w:pPr>
                      <w:spacing w:after="0" w:line="240" w:lineRule="auto"/>
                      <w:ind w:left="90"/>
                      <w:rPr>
                        <w:b/>
                        <w:sz w:val="18"/>
                        <w:szCs w:val="18"/>
                      </w:rPr>
                    </w:pPr>
                    <w:r w:rsidRPr="00EA12F3">
                      <w:rPr>
                        <w:b/>
                        <w:sz w:val="18"/>
                        <w:szCs w:val="18"/>
                      </w:rPr>
                      <w:t>+995 32 233 11 67 Fax</w:t>
                    </w:r>
                  </w:p>
                  <w:p w:rsidR="00EA12F3" w:rsidRPr="00EA12F3" w:rsidRDefault="00EA12F3" w:rsidP="00EA12F3">
                    <w:pPr>
                      <w:spacing w:after="0" w:line="240" w:lineRule="auto"/>
                      <w:ind w:left="90"/>
                      <w:rPr>
                        <w:b/>
                        <w:sz w:val="18"/>
                        <w:szCs w:val="18"/>
                      </w:rPr>
                    </w:pPr>
                    <w:r w:rsidRPr="00EA12F3">
                      <w:rPr>
                        <w:b/>
                        <w:sz w:val="18"/>
                        <w:szCs w:val="18"/>
                      </w:rPr>
                      <w:t xml:space="preserve">+995 577 </w:t>
                    </w:r>
                    <w:r w:rsidR="00F623D7" w:rsidRPr="00F623D7">
                      <w:rPr>
                        <w:b/>
                        <w:sz w:val="18"/>
                        <w:szCs w:val="18"/>
                      </w:rPr>
                      <w:t>17 55 43</w:t>
                    </w:r>
                    <w:r w:rsidR="00F623D7">
                      <w:rPr>
                        <w:rFonts w:ascii="Sylfaen" w:hAnsi="Sylfaen"/>
                        <w:b/>
                        <w:sz w:val="18"/>
                        <w:szCs w:val="18"/>
                      </w:rPr>
                      <w:t xml:space="preserve"> </w:t>
                    </w:r>
                    <w:r w:rsidRPr="00EA12F3">
                      <w:rPr>
                        <w:b/>
                        <w:sz w:val="18"/>
                        <w:szCs w:val="18"/>
                      </w:rPr>
                      <w:t>Mobile</w:t>
                    </w:r>
                  </w:p>
                  <w:p w:rsidR="00EA12F3" w:rsidRDefault="00EA12F3" w:rsidP="00EA12F3">
                    <w:pPr>
                      <w:spacing w:after="0" w:line="240" w:lineRule="auto"/>
                      <w:ind w:left="90"/>
                      <w:rPr>
                        <w:b/>
                        <w:sz w:val="18"/>
                        <w:szCs w:val="18"/>
                      </w:rPr>
                    </w:pPr>
                    <w:r w:rsidRPr="00EA12F3">
                      <w:rPr>
                        <w:b/>
                        <w:sz w:val="18"/>
                        <w:szCs w:val="18"/>
                      </w:rPr>
                      <w:t>una@una.ge</w:t>
                    </w:r>
                  </w:p>
                  <w:p w:rsidR="00EA12F3" w:rsidRPr="00EA12F3" w:rsidRDefault="00EA12F3" w:rsidP="00EA12F3">
                    <w:pPr>
                      <w:spacing w:after="0" w:line="240" w:lineRule="auto"/>
                      <w:ind w:left="90"/>
                      <w:rPr>
                        <w:color w:val="0099FF"/>
                        <w:sz w:val="18"/>
                        <w:szCs w:val="18"/>
                      </w:rPr>
                    </w:pPr>
                    <w:r w:rsidRPr="00EA12F3">
                      <w:rPr>
                        <w:b/>
                        <w:color w:val="0099FF"/>
                        <w:sz w:val="18"/>
                        <w:szCs w:val="18"/>
                      </w:rPr>
                      <w:t>www.una.ge</w:t>
                    </w:r>
                    <w:r w:rsidRPr="003260C0">
                      <w:rPr>
                        <w:sz w:val="18"/>
                        <w:szCs w:val="18"/>
                      </w:rPr>
                      <w:t xml:space="preserve"> or </w:t>
                    </w:r>
                    <w:r w:rsidRPr="00EA12F3">
                      <w:rPr>
                        <w:b/>
                        <w:color w:val="0099FF"/>
                        <w:sz w:val="18"/>
                        <w:szCs w:val="18"/>
                      </w:rPr>
                      <w:t>www.facebook.com/una.ge</w:t>
                    </w:r>
                    <w:r w:rsidRPr="00EA12F3">
                      <w:rPr>
                        <w:color w:val="0099FF"/>
                        <w:sz w:val="18"/>
                        <w:szCs w:val="18"/>
                      </w:rPr>
                      <w:t xml:space="preserve"> </w:t>
                    </w:r>
                  </w:p>
                </w:txbxContent>
              </v:textbox>
            </v:shape>
          </w:pict>
        </mc:Fallback>
      </mc:AlternateContent>
    </w:r>
    <w:r w:rsidR="00EA12F3">
      <w:rPr>
        <w:noProof/>
      </w:rPr>
      <w:drawing>
        <wp:anchor distT="0" distB="0" distL="114300" distR="114300" simplePos="0" relativeHeight="251657216" behindDoc="1" locked="0" layoutInCell="1" allowOverlap="1" wp14:anchorId="6A487116" wp14:editId="78275A17">
          <wp:simplePos x="0" y="0"/>
          <wp:positionH relativeFrom="column">
            <wp:posOffset>2762250</wp:posOffset>
          </wp:positionH>
          <wp:positionV relativeFrom="paragraph">
            <wp:posOffset>-457835</wp:posOffset>
          </wp:positionV>
          <wp:extent cx="3528695" cy="1158240"/>
          <wp:effectExtent l="19050" t="0" r="0" b="0"/>
          <wp:wrapTight wrapText="bothSides">
            <wp:wrapPolygon edited="0">
              <wp:start x="-117" y="0"/>
              <wp:lineTo x="-117" y="21316"/>
              <wp:lineTo x="21573" y="21316"/>
              <wp:lineTo x="21573" y="0"/>
              <wp:lineTo x="-117" y="0"/>
            </wp:wrapPolygon>
          </wp:wrapTight>
          <wp:docPr id="10" name="Picture 10" descr="D:\Pictures\Logoes\UNAG new\UNAG new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Logoes\UNAG new\UNAG new logo white.jpg"/>
                  <pic:cNvPicPr>
                    <a:picLocks noChangeAspect="1" noChangeArrowheads="1"/>
                  </pic:cNvPicPr>
                </pic:nvPicPr>
                <pic:blipFill>
                  <a:blip r:embed="rId1"/>
                  <a:srcRect/>
                  <a:stretch>
                    <a:fillRect/>
                  </a:stretch>
                </pic:blipFill>
                <pic:spPr bwMode="auto">
                  <a:xfrm>
                    <a:off x="0" y="0"/>
                    <a:ext cx="3528695" cy="1158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pt;height:11pt" o:bullet="t">
        <v:imagedata r:id="rId1" o:title="BD14529_"/>
      </v:shape>
    </w:pict>
  </w:numPicBullet>
  <w:abstractNum w:abstractNumId="0">
    <w:nsid w:val="42B143CD"/>
    <w:multiLevelType w:val="hybridMultilevel"/>
    <w:tmpl w:val="759C52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BC004B"/>
    <w:multiLevelType w:val="hybridMultilevel"/>
    <w:tmpl w:val="706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B3C16"/>
    <w:multiLevelType w:val="hybridMultilevel"/>
    <w:tmpl w:val="90663B9A"/>
    <w:lvl w:ilvl="0" w:tplc="384651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srQwtTQwMjEzNDRT0lEKTi0uzszPAykwrQUAXl9eECwAAAA="/>
  </w:docVars>
  <w:rsids>
    <w:rsidRoot w:val="00B21578"/>
    <w:rsid w:val="0002611D"/>
    <w:rsid w:val="0003535C"/>
    <w:rsid w:val="00042991"/>
    <w:rsid w:val="000746A0"/>
    <w:rsid w:val="0009465D"/>
    <w:rsid w:val="000C5ECD"/>
    <w:rsid w:val="00121788"/>
    <w:rsid w:val="00155A8D"/>
    <w:rsid w:val="001945E5"/>
    <w:rsid w:val="001F6B1B"/>
    <w:rsid w:val="00214B07"/>
    <w:rsid w:val="00276F16"/>
    <w:rsid w:val="002810CB"/>
    <w:rsid w:val="0029054C"/>
    <w:rsid w:val="002A6D21"/>
    <w:rsid w:val="002A74FF"/>
    <w:rsid w:val="002C0AC3"/>
    <w:rsid w:val="002F040C"/>
    <w:rsid w:val="002F4272"/>
    <w:rsid w:val="00314847"/>
    <w:rsid w:val="003260C0"/>
    <w:rsid w:val="00370BFA"/>
    <w:rsid w:val="00395E2A"/>
    <w:rsid w:val="003A5E0E"/>
    <w:rsid w:val="003D18EA"/>
    <w:rsid w:val="00417D63"/>
    <w:rsid w:val="004354C5"/>
    <w:rsid w:val="004613D5"/>
    <w:rsid w:val="004E447F"/>
    <w:rsid w:val="00527C8F"/>
    <w:rsid w:val="00532A7F"/>
    <w:rsid w:val="00537C8C"/>
    <w:rsid w:val="005D68AC"/>
    <w:rsid w:val="005E6459"/>
    <w:rsid w:val="00621E79"/>
    <w:rsid w:val="00671B23"/>
    <w:rsid w:val="0067672F"/>
    <w:rsid w:val="006C04BB"/>
    <w:rsid w:val="006C7868"/>
    <w:rsid w:val="006F23CA"/>
    <w:rsid w:val="00734D5B"/>
    <w:rsid w:val="00751E28"/>
    <w:rsid w:val="00780FBC"/>
    <w:rsid w:val="007820FC"/>
    <w:rsid w:val="007A6731"/>
    <w:rsid w:val="008015F7"/>
    <w:rsid w:val="00876B7E"/>
    <w:rsid w:val="0088346D"/>
    <w:rsid w:val="008A782F"/>
    <w:rsid w:val="00917BC8"/>
    <w:rsid w:val="009202C3"/>
    <w:rsid w:val="009617AA"/>
    <w:rsid w:val="009C026B"/>
    <w:rsid w:val="009C16C1"/>
    <w:rsid w:val="009C597B"/>
    <w:rsid w:val="009E425C"/>
    <w:rsid w:val="009E7675"/>
    <w:rsid w:val="009F3B16"/>
    <w:rsid w:val="00A11A8E"/>
    <w:rsid w:val="00AB23E9"/>
    <w:rsid w:val="00AB3927"/>
    <w:rsid w:val="00AE55B3"/>
    <w:rsid w:val="00B208A8"/>
    <w:rsid w:val="00B21578"/>
    <w:rsid w:val="00B46B8E"/>
    <w:rsid w:val="00B6385E"/>
    <w:rsid w:val="00B85BAC"/>
    <w:rsid w:val="00BE2CD4"/>
    <w:rsid w:val="00C03922"/>
    <w:rsid w:val="00C2002A"/>
    <w:rsid w:val="00C2749D"/>
    <w:rsid w:val="00C35C95"/>
    <w:rsid w:val="00C86961"/>
    <w:rsid w:val="00D0610B"/>
    <w:rsid w:val="00D7413A"/>
    <w:rsid w:val="00D821F8"/>
    <w:rsid w:val="00D9400F"/>
    <w:rsid w:val="00DB09E4"/>
    <w:rsid w:val="00DC5265"/>
    <w:rsid w:val="00DE62B7"/>
    <w:rsid w:val="00E12A79"/>
    <w:rsid w:val="00E12BC7"/>
    <w:rsid w:val="00E641BA"/>
    <w:rsid w:val="00E711AD"/>
    <w:rsid w:val="00EA12F3"/>
    <w:rsid w:val="00EB6E09"/>
    <w:rsid w:val="00EC66A9"/>
    <w:rsid w:val="00F229D6"/>
    <w:rsid w:val="00F623D7"/>
    <w:rsid w:val="00FD3C84"/>
    <w:rsid w:val="00FF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BB0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01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78"/>
    <w:rPr>
      <w:rFonts w:ascii="Tahoma" w:hAnsi="Tahoma" w:cs="Tahoma"/>
      <w:sz w:val="16"/>
      <w:szCs w:val="16"/>
    </w:rPr>
  </w:style>
  <w:style w:type="character" w:styleId="Hyperlink">
    <w:name w:val="Hyperlink"/>
    <w:basedOn w:val="DefaultParagraphFont"/>
    <w:uiPriority w:val="99"/>
    <w:unhideWhenUsed/>
    <w:rsid w:val="003260C0"/>
    <w:rPr>
      <w:color w:val="0000FF" w:themeColor="hyperlink"/>
      <w:u w:val="single"/>
    </w:rPr>
  </w:style>
  <w:style w:type="paragraph" w:styleId="Header">
    <w:name w:val="header"/>
    <w:basedOn w:val="Normal"/>
    <w:link w:val="HeaderChar"/>
    <w:uiPriority w:val="99"/>
    <w:unhideWhenUsed/>
    <w:rsid w:val="00EA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2F3"/>
  </w:style>
  <w:style w:type="paragraph" w:styleId="Footer">
    <w:name w:val="footer"/>
    <w:basedOn w:val="Normal"/>
    <w:link w:val="FooterChar"/>
    <w:uiPriority w:val="99"/>
    <w:unhideWhenUsed/>
    <w:rsid w:val="00EA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2F3"/>
  </w:style>
  <w:style w:type="character" w:customStyle="1" w:styleId="Heading2Char">
    <w:name w:val="Heading 2 Char"/>
    <w:basedOn w:val="DefaultParagraphFont"/>
    <w:link w:val="Heading2"/>
    <w:uiPriority w:val="9"/>
    <w:rsid w:val="008015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16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1,List Paragraph - Dani,List Paragraph 1 - Dani"/>
    <w:basedOn w:val="Normal"/>
    <w:link w:val="ListParagraphChar"/>
    <w:uiPriority w:val="34"/>
    <w:qFormat/>
    <w:rsid w:val="002810CB"/>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Akapit z listą BS Char,List Paragraph1 Char,List Paragraph - Dani Char,List Paragraph 1 - Dani Char"/>
    <w:link w:val="ListParagraph"/>
    <w:uiPriority w:val="34"/>
    <w:locked/>
    <w:rsid w:val="002F427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48486">
      <w:bodyDiv w:val="1"/>
      <w:marLeft w:val="0"/>
      <w:marRight w:val="0"/>
      <w:marTop w:val="0"/>
      <w:marBottom w:val="0"/>
      <w:divBdr>
        <w:top w:val="none" w:sz="0" w:space="0" w:color="auto"/>
        <w:left w:val="none" w:sz="0" w:space="0" w:color="auto"/>
        <w:bottom w:val="none" w:sz="0" w:space="0" w:color="auto"/>
        <w:right w:val="none" w:sz="0" w:space="0" w:color="auto"/>
      </w:divBdr>
    </w:div>
    <w:div w:id="558828466">
      <w:bodyDiv w:val="1"/>
      <w:marLeft w:val="0"/>
      <w:marRight w:val="0"/>
      <w:marTop w:val="0"/>
      <w:marBottom w:val="0"/>
      <w:divBdr>
        <w:top w:val="none" w:sz="0" w:space="0" w:color="auto"/>
        <w:left w:val="none" w:sz="0" w:space="0" w:color="auto"/>
        <w:bottom w:val="none" w:sz="0" w:space="0" w:color="auto"/>
        <w:right w:val="none" w:sz="0" w:space="0" w:color="auto"/>
      </w:divBdr>
    </w:div>
    <w:div w:id="1286620718">
      <w:bodyDiv w:val="1"/>
      <w:marLeft w:val="0"/>
      <w:marRight w:val="0"/>
      <w:marTop w:val="0"/>
      <w:marBottom w:val="0"/>
      <w:divBdr>
        <w:top w:val="none" w:sz="0" w:space="0" w:color="auto"/>
        <w:left w:val="none" w:sz="0" w:space="0" w:color="auto"/>
        <w:bottom w:val="none" w:sz="0" w:space="0" w:color="auto"/>
        <w:right w:val="none" w:sz="0" w:space="0" w:color="auto"/>
      </w:divBdr>
      <w:divsChild>
        <w:div w:id="868487731">
          <w:marLeft w:val="0"/>
          <w:marRight w:val="0"/>
          <w:marTop w:val="240"/>
          <w:marBottom w:val="240"/>
          <w:divBdr>
            <w:top w:val="none" w:sz="0" w:space="0" w:color="auto"/>
            <w:left w:val="none" w:sz="0" w:space="0" w:color="auto"/>
            <w:bottom w:val="none" w:sz="0" w:space="0" w:color="auto"/>
            <w:right w:val="none" w:sz="0" w:space="0" w:color="auto"/>
          </w:divBdr>
        </w:div>
      </w:divsChild>
    </w:div>
    <w:div w:id="1410274153">
      <w:bodyDiv w:val="1"/>
      <w:marLeft w:val="0"/>
      <w:marRight w:val="0"/>
      <w:marTop w:val="0"/>
      <w:marBottom w:val="0"/>
      <w:divBdr>
        <w:top w:val="none" w:sz="0" w:space="0" w:color="auto"/>
        <w:left w:val="none" w:sz="0" w:space="0" w:color="auto"/>
        <w:bottom w:val="none" w:sz="0" w:space="0" w:color="auto"/>
        <w:right w:val="none" w:sz="0" w:space="0" w:color="auto"/>
      </w:divBdr>
    </w:div>
    <w:div w:id="1570000691">
      <w:bodyDiv w:val="1"/>
      <w:marLeft w:val="0"/>
      <w:marRight w:val="0"/>
      <w:marTop w:val="0"/>
      <w:marBottom w:val="0"/>
      <w:divBdr>
        <w:top w:val="none" w:sz="0" w:space="0" w:color="auto"/>
        <w:left w:val="none" w:sz="0" w:space="0" w:color="auto"/>
        <w:bottom w:val="none" w:sz="0" w:space="0" w:color="auto"/>
        <w:right w:val="none" w:sz="0" w:space="0" w:color="auto"/>
      </w:divBdr>
    </w:div>
    <w:div w:id="182662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D3A9FA-43E3-4EFD-896C-C4FCF4716EEB}"/>
</file>

<file path=customXml/itemProps2.xml><?xml version="1.0" encoding="utf-8"?>
<ds:datastoreItem xmlns:ds="http://schemas.openxmlformats.org/officeDocument/2006/customXml" ds:itemID="{C323A896-7ED7-4ACE-8052-A7185FAA205C}"/>
</file>

<file path=customXml/itemProps3.xml><?xml version="1.0" encoding="utf-8"?>
<ds:datastoreItem xmlns:ds="http://schemas.openxmlformats.org/officeDocument/2006/customXml" ds:itemID="{D1E99A18-68D6-446E-9F64-0F8CFF20E2D6}"/>
</file>

<file path=docProps/app.xml><?xml version="1.0" encoding="utf-8"?>
<Properties xmlns="http://schemas.openxmlformats.org/officeDocument/2006/extended-properties" xmlns:vt="http://schemas.openxmlformats.org/officeDocument/2006/docPropsVTypes">
  <Template>Normal.dotm</Template>
  <TotalTime>198</TotalTime>
  <Pages>1</Pages>
  <Words>435</Words>
  <Characters>2482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37</cp:revision>
  <cp:lastPrinted>2014-02-24T18:00:00Z</cp:lastPrinted>
  <dcterms:created xsi:type="dcterms:W3CDTF">2017-03-06T08:25:00Z</dcterms:created>
  <dcterms:modified xsi:type="dcterms:W3CDTF">2017-11-30T10:17:00Z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