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0A56" w14:textId="77777777" w:rsidR="00C33D81" w:rsidRDefault="00C33D81" w:rsidP="00C33D81">
      <w:pPr>
        <w:ind w:left="708" w:firstLine="708"/>
        <w:jc w:val="both"/>
        <w:rPr>
          <w:b/>
          <w:sz w:val="32"/>
          <w:szCs w:val="32"/>
        </w:rPr>
      </w:pPr>
      <w:bookmarkStart w:id="0" w:name="_GoBack"/>
      <w:bookmarkEnd w:id="0"/>
    </w:p>
    <w:p w14:paraId="73B1CB75" w14:textId="77777777" w:rsidR="00C33D81" w:rsidRDefault="0088258D" w:rsidP="00C33D81">
      <w:pPr>
        <w:ind w:left="708" w:firstLine="708"/>
        <w:jc w:val="both"/>
      </w:pPr>
      <w:r w:rsidRPr="0088258D">
        <w:rPr>
          <w:b/>
          <w:sz w:val="32"/>
          <w:szCs w:val="32"/>
        </w:rPr>
        <w:t>Forum sur les questions relatives aux minorités</w:t>
      </w:r>
      <w:r w:rsidRPr="00C33D81">
        <w:t xml:space="preserve"> </w:t>
      </w:r>
      <w:r w:rsidR="00C33D81">
        <w:t xml:space="preserve"> </w:t>
      </w:r>
    </w:p>
    <w:p w14:paraId="0D90AD62" w14:textId="073647B5" w:rsidR="0088258D" w:rsidRPr="0088258D" w:rsidRDefault="00C33D81" w:rsidP="00C33D81">
      <w:pPr>
        <w:ind w:left="1416" w:firstLine="708"/>
        <w:jc w:val="both"/>
        <w:rPr>
          <w:b/>
          <w:sz w:val="32"/>
          <w:szCs w:val="32"/>
        </w:rPr>
      </w:pPr>
      <w:r>
        <w:t xml:space="preserve">           Genève, 24 &amp; 25 novembre 2015</w:t>
      </w:r>
    </w:p>
    <w:p w14:paraId="0BF7949C" w14:textId="77777777" w:rsidR="0088258D" w:rsidRDefault="0088258D" w:rsidP="00034243">
      <w:pPr>
        <w:jc w:val="both"/>
      </w:pPr>
    </w:p>
    <w:p w14:paraId="4869A2A6" w14:textId="77777777" w:rsidR="00C33D81" w:rsidRDefault="00C33D81" w:rsidP="00034243">
      <w:pPr>
        <w:jc w:val="both"/>
      </w:pPr>
    </w:p>
    <w:p w14:paraId="563652B2" w14:textId="02582E5F" w:rsidR="00382D2E" w:rsidRPr="0088258D" w:rsidRDefault="0088258D" w:rsidP="00123129">
      <w:pPr>
        <w:ind w:left="708" w:firstLine="708"/>
        <w:jc w:val="both"/>
      </w:pPr>
      <w:r w:rsidRPr="0088258D">
        <w:t xml:space="preserve">Discours de Francis </w:t>
      </w:r>
      <w:proofErr w:type="spellStart"/>
      <w:r w:rsidRPr="0088258D">
        <w:t>Kpatindé</w:t>
      </w:r>
      <w:proofErr w:type="spellEnd"/>
      <w:r>
        <w:t xml:space="preserve"> (mercredi 25 novembre 2015)</w:t>
      </w:r>
    </w:p>
    <w:p w14:paraId="5AEC1CC6" w14:textId="77777777" w:rsidR="0088258D" w:rsidRPr="00034243" w:rsidRDefault="0088258D" w:rsidP="00034243">
      <w:pPr>
        <w:jc w:val="both"/>
        <w:rPr>
          <w:sz w:val="32"/>
          <w:szCs w:val="32"/>
        </w:rPr>
      </w:pPr>
    </w:p>
    <w:p w14:paraId="7D0F5119" w14:textId="77777777" w:rsidR="00382D2E" w:rsidRPr="00034243" w:rsidRDefault="00382D2E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Je vous remercie de m’avoir</w:t>
      </w:r>
      <w:r w:rsidR="00751FB6" w:rsidRPr="00034243">
        <w:rPr>
          <w:sz w:val="32"/>
          <w:szCs w:val="32"/>
        </w:rPr>
        <w:t xml:space="preserve"> invité à ce Forum sur les minorités discriminées. </w:t>
      </w:r>
    </w:p>
    <w:p w14:paraId="4FA73580" w14:textId="77777777" w:rsidR="00F30731" w:rsidRPr="00034243" w:rsidRDefault="00F30731" w:rsidP="00034243">
      <w:pPr>
        <w:jc w:val="both"/>
        <w:rPr>
          <w:sz w:val="32"/>
          <w:szCs w:val="32"/>
        </w:rPr>
      </w:pPr>
    </w:p>
    <w:p w14:paraId="5CBC4E6F" w14:textId="415AA516" w:rsidR="00F30731" w:rsidRPr="00034243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Sans doute à cause de mon propre parcours professionnel, j’ai choisi d’évoquer les relations entre les médias et les minorités</w:t>
      </w:r>
      <w:r w:rsidR="00941ECC">
        <w:rPr>
          <w:sz w:val="32"/>
          <w:szCs w:val="32"/>
        </w:rPr>
        <w:t xml:space="preserve"> et d’esquisser des pistes pouvant permettre aux médias d’apporter leur pierre à un accès plus équitable des minorités à la justice</w:t>
      </w:r>
      <w:r w:rsidRPr="00034243">
        <w:rPr>
          <w:sz w:val="32"/>
          <w:szCs w:val="32"/>
        </w:rPr>
        <w:t xml:space="preserve">. Il </w:t>
      </w:r>
      <w:r w:rsidR="005C48AE" w:rsidRPr="00034243">
        <w:rPr>
          <w:sz w:val="32"/>
          <w:szCs w:val="32"/>
        </w:rPr>
        <w:t>n’</w:t>
      </w:r>
      <w:r w:rsidRPr="00034243">
        <w:rPr>
          <w:sz w:val="32"/>
          <w:szCs w:val="32"/>
        </w:rPr>
        <w:t xml:space="preserve">est </w:t>
      </w:r>
      <w:r w:rsidR="005C48AE" w:rsidRPr="00034243">
        <w:rPr>
          <w:sz w:val="32"/>
          <w:szCs w:val="32"/>
        </w:rPr>
        <w:t xml:space="preserve">pas rare </w:t>
      </w:r>
      <w:r w:rsidRPr="00034243">
        <w:rPr>
          <w:sz w:val="32"/>
          <w:szCs w:val="32"/>
        </w:rPr>
        <w:t>d’en</w:t>
      </w:r>
      <w:r w:rsidR="00941ECC">
        <w:rPr>
          <w:sz w:val="32"/>
          <w:szCs w:val="32"/>
        </w:rPr>
        <w:t>tendre qu’entre les minorités et les médias</w:t>
      </w:r>
      <w:r w:rsidRPr="00034243">
        <w:rPr>
          <w:sz w:val="32"/>
          <w:szCs w:val="32"/>
        </w:rPr>
        <w:t xml:space="preserve">, c’est </w:t>
      </w:r>
      <w:r w:rsidR="00941ECC">
        <w:rPr>
          <w:sz w:val="32"/>
          <w:szCs w:val="32"/>
        </w:rPr>
        <w:t>“</w:t>
      </w:r>
      <w:r w:rsidRPr="00034243">
        <w:rPr>
          <w:sz w:val="32"/>
          <w:szCs w:val="32"/>
        </w:rPr>
        <w:t>la mésentente cordiale</w:t>
      </w:r>
      <w:r w:rsidR="00941ECC">
        <w:rPr>
          <w:sz w:val="32"/>
          <w:szCs w:val="32"/>
        </w:rPr>
        <w:t>“</w:t>
      </w:r>
      <w:r w:rsidRPr="00034243">
        <w:rPr>
          <w:sz w:val="32"/>
          <w:szCs w:val="32"/>
        </w:rPr>
        <w:t xml:space="preserve">. </w:t>
      </w:r>
    </w:p>
    <w:p w14:paraId="3F19D77C" w14:textId="77777777" w:rsidR="00F30731" w:rsidRPr="00034243" w:rsidRDefault="00F30731" w:rsidP="00034243">
      <w:pPr>
        <w:jc w:val="both"/>
        <w:rPr>
          <w:sz w:val="32"/>
          <w:szCs w:val="32"/>
        </w:rPr>
      </w:pPr>
    </w:p>
    <w:p w14:paraId="0B026462" w14:textId="77777777" w:rsidR="00941ECC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 xml:space="preserve">Cette mésentente est, à mon sens, le fruit de l’incompréhension. Les médias et les minorités ont en effet besoin, chacun, de l’un et l’autre. </w:t>
      </w:r>
    </w:p>
    <w:p w14:paraId="0818FB13" w14:textId="77777777" w:rsidR="00941ECC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D’un côté, la situation des différentes minorités représente un champ in</w:t>
      </w:r>
      <w:r w:rsidR="00941ECC">
        <w:rPr>
          <w:sz w:val="32"/>
          <w:szCs w:val="32"/>
        </w:rPr>
        <w:t xml:space="preserve">suffisamment </w:t>
      </w:r>
      <w:r w:rsidRPr="00034243">
        <w:rPr>
          <w:sz w:val="32"/>
          <w:szCs w:val="32"/>
        </w:rPr>
        <w:t xml:space="preserve">exploré </w:t>
      </w:r>
      <w:r w:rsidR="00941ECC">
        <w:rPr>
          <w:sz w:val="32"/>
          <w:szCs w:val="32"/>
        </w:rPr>
        <w:t xml:space="preserve">et une source inépuisable </w:t>
      </w:r>
      <w:r w:rsidRPr="00034243">
        <w:rPr>
          <w:sz w:val="32"/>
          <w:szCs w:val="32"/>
        </w:rPr>
        <w:t xml:space="preserve">d’investigation et de sujets de reportage pour les médias. </w:t>
      </w:r>
    </w:p>
    <w:p w14:paraId="63FB81CF" w14:textId="77777777" w:rsidR="00941ECC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 xml:space="preserve">De l’autre, les minorités ethniques, raciales </w:t>
      </w:r>
      <w:r w:rsidR="00941ECC">
        <w:rPr>
          <w:sz w:val="32"/>
          <w:szCs w:val="32"/>
        </w:rPr>
        <w:t xml:space="preserve">et linguistiques </w:t>
      </w:r>
      <w:r w:rsidRPr="00034243">
        <w:rPr>
          <w:sz w:val="32"/>
          <w:szCs w:val="32"/>
        </w:rPr>
        <w:t>ont besoin que leurs causes soient connues du plus grand nomb</w:t>
      </w:r>
      <w:r w:rsidR="00941ECC">
        <w:rPr>
          <w:sz w:val="32"/>
          <w:szCs w:val="32"/>
        </w:rPr>
        <w:t>re. En cela, les médias représentent</w:t>
      </w:r>
      <w:r w:rsidRPr="00034243">
        <w:rPr>
          <w:sz w:val="32"/>
          <w:szCs w:val="32"/>
        </w:rPr>
        <w:t xml:space="preserve"> pour eux un véhicule extraordinaire. </w:t>
      </w:r>
    </w:p>
    <w:p w14:paraId="6E3775FD" w14:textId="77777777" w:rsidR="00941ECC" w:rsidRDefault="00941ECC" w:rsidP="00034243">
      <w:pPr>
        <w:jc w:val="both"/>
        <w:rPr>
          <w:sz w:val="32"/>
          <w:szCs w:val="32"/>
        </w:rPr>
      </w:pPr>
    </w:p>
    <w:p w14:paraId="5D6C7DBF" w14:textId="48219BDA" w:rsidR="00F30731" w:rsidRPr="00034243" w:rsidRDefault="00751FB6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 xml:space="preserve">Dans la thématique d’un accès plein et entier des minorités à la justice, </w:t>
      </w:r>
      <w:r w:rsidR="00941ECC">
        <w:rPr>
          <w:sz w:val="32"/>
          <w:szCs w:val="32"/>
        </w:rPr>
        <w:t xml:space="preserve">il est difficile de faire sans </w:t>
      </w:r>
      <w:r w:rsidRPr="00034243">
        <w:rPr>
          <w:sz w:val="32"/>
          <w:szCs w:val="32"/>
        </w:rPr>
        <w:t>les médi</w:t>
      </w:r>
      <w:r w:rsidR="00941ECC">
        <w:rPr>
          <w:sz w:val="32"/>
          <w:szCs w:val="32"/>
        </w:rPr>
        <w:t>as</w:t>
      </w:r>
      <w:r w:rsidRPr="00034243">
        <w:rPr>
          <w:sz w:val="32"/>
          <w:szCs w:val="32"/>
        </w:rPr>
        <w:t xml:space="preserve">. C’est par </w:t>
      </w:r>
      <w:r w:rsidR="00941ECC">
        <w:rPr>
          <w:sz w:val="32"/>
          <w:szCs w:val="32"/>
        </w:rPr>
        <w:t xml:space="preserve">eux </w:t>
      </w:r>
      <w:r w:rsidRPr="00034243">
        <w:rPr>
          <w:sz w:val="32"/>
          <w:szCs w:val="32"/>
        </w:rPr>
        <w:t xml:space="preserve">que transite la culture de masse. C’est </w:t>
      </w:r>
      <w:r w:rsidR="00941ECC">
        <w:rPr>
          <w:sz w:val="32"/>
          <w:szCs w:val="32"/>
        </w:rPr>
        <w:t xml:space="preserve">aussi </w:t>
      </w:r>
      <w:r w:rsidRPr="00034243">
        <w:rPr>
          <w:sz w:val="32"/>
          <w:szCs w:val="32"/>
        </w:rPr>
        <w:t xml:space="preserve">par les médias que l’image des minorités est </w:t>
      </w:r>
      <w:r w:rsidR="00941ECC">
        <w:rPr>
          <w:sz w:val="32"/>
          <w:szCs w:val="32"/>
        </w:rPr>
        <w:t>re</w:t>
      </w:r>
      <w:r w:rsidRPr="00034243">
        <w:rPr>
          <w:sz w:val="32"/>
          <w:szCs w:val="32"/>
        </w:rPr>
        <w:t xml:space="preserve">transmise. Les médias et les minorités ont </w:t>
      </w:r>
      <w:r w:rsidR="005E2D4A" w:rsidRPr="00034243">
        <w:rPr>
          <w:sz w:val="32"/>
          <w:szCs w:val="32"/>
        </w:rPr>
        <w:t xml:space="preserve">donc </w:t>
      </w:r>
      <w:r w:rsidR="008436E5">
        <w:rPr>
          <w:sz w:val="32"/>
          <w:szCs w:val="32"/>
        </w:rPr>
        <w:t xml:space="preserve">tout intérêt à s’entendre car ils ont </w:t>
      </w:r>
      <w:r w:rsidRPr="00034243">
        <w:rPr>
          <w:sz w:val="32"/>
          <w:szCs w:val="32"/>
        </w:rPr>
        <w:t xml:space="preserve">destin lié. </w:t>
      </w:r>
    </w:p>
    <w:p w14:paraId="2620F017" w14:textId="77777777" w:rsidR="00F30731" w:rsidRPr="00034243" w:rsidRDefault="00F30731" w:rsidP="00034243">
      <w:pPr>
        <w:jc w:val="both"/>
        <w:rPr>
          <w:sz w:val="32"/>
          <w:szCs w:val="32"/>
        </w:rPr>
      </w:pPr>
    </w:p>
    <w:p w14:paraId="4B1846CC" w14:textId="77777777" w:rsidR="0043752B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De fait, il n’y a pas toujours malic</w:t>
      </w:r>
      <w:r w:rsidR="00751FB6" w:rsidRPr="00034243">
        <w:rPr>
          <w:sz w:val="32"/>
          <w:szCs w:val="32"/>
        </w:rPr>
        <w:t xml:space="preserve">e </w:t>
      </w:r>
      <w:r w:rsidR="008436E5">
        <w:rPr>
          <w:sz w:val="32"/>
          <w:szCs w:val="32"/>
        </w:rPr>
        <w:t xml:space="preserve">de la part des journalistes </w:t>
      </w:r>
      <w:r w:rsidR="00751FB6" w:rsidRPr="00034243">
        <w:rPr>
          <w:sz w:val="32"/>
          <w:szCs w:val="32"/>
        </w:rPr>
        <w:t>sur les minorités</w:t>
      </w:r>
      <w:r w:rsidRPr="00034243">
        <w:rPr>
          <w:sz w:val="32"/>
          <w:szCs w:val="32"/>
        </w:rPr>
        <w:t>. Bien souvent, les médias ne connaissent pas ces minorités. Ils ne connaissent pas leur histoire, n</w:t>
      </w:r>
      <w:r w:rsidR="00751FB6" w:rsidRPr="00034243">
        <w:rPr>
          <w:sz w:val="32"/>
          <w:szCs w:val="32"/>
        </w:rPr>
        <w:t xml:space="preserve">i </w:t>
      </w:r>
      <w:r w:rsidRPr="00034243">
        <w:rPr>
          <w:sz w:val="32"/>
          <w:szCs w:val="32"/>
        </w:rPr>
        <w:t xml:space="preserve">leurs trajectoires, </w:t>
      </w:r>
      <w:r w:rsidR="00751FB6" w:rsidRPr="00034243">
        <w:rPr>
          <w:sz w:val="32"/>
          <w:szCs w:val="32"/>
        </w:rPr>
        <w:t>ni</w:t>
      </w:r>
      <w:r w:rsidRPr="00034243">
        <w:rPr>
          <w:sz w:val="32"/>
          <w:szCs w:val="32"/>
        </w:rPr>
        <w:t xml:space="preserve"> les contextes</w:t>
      </w:r>
      <w:r w:rsidR="00751FB6" w:rsidRPr="00034243">
        <w:rPr>
          <w:sz w:val="32"/>
          <w:szCs w:val="32"/>
        </w:rPr>
        <w:t>, encore moins leurs cultures et langues</w:t>
      </w:r>
      <w:r w:rsidR="008436E5">
        <w:rPr>
          <w:sz w:val="32"/>
          <w:szCs w:val="32"/>
        </w:rPr>
        <w:t xml:space="preserve"> parce que l’histoire officielle fait le silence sur les minorités</w:t>
      </w:r>
      <w:r w:rsidRPr="00034243">
        <w:rPr>
          <w:sz w:val="32"/>
          <w:szCs w:val="32"/>
        </w:rPr>
        <w:t xml:space="preserve">. </w:t>
      </w:r>
    </w:p>
    <w:p w14:paraId="06FAD7F0" w14:textId="77777777" w:rsidR="0043752B" w:rsidRDefault="0043752B" w:rsidP="00034243">
      <w:pPr>
        <w:jc w:val="both"/>
        <w:rPr>
          <w:sz w:val="32"/>
          <w:szCs w:val="32"/>
        </w:rPr>
      </w:pPr>
    </w:p>
    <w:p w14:paraId="58A764D1" w14:textId="043C38A4" w:rsidR="00F30731" w:rsidRPr="00034243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Il ne faut donc pas s’étonner que les minorités soient repr</w:t>
      </w:r>
      <w:r w:rsidR="0043752B">
        <w:rPr>
          <w:sz w:val="32"/>
          <w:szCs w:val="32"/>
        </w:rPr>
        <w:t xml:space="preserve">ésentées sous un prisme déformé, </w:t>
      </w:r>
      <w:r w:rsidR="004C001D" w:rsidRPr="00034243">
        <w:rPr>
          <w:sz w:val="32"/>
          <w:szCs w:val="32"/>
        </w:rPr>
        <w:t xml:space="preserve">sous un angle étrange, </w:t>
      </w:r>
      <w:r w:rsidRPr="00034243">
        <w:rPr>
          <w:sz w:val="32"/>
          <w:szCs w:val="32"/>
        </w:rPr>
        <w:t xml:space="preserve">avec son lot de préjugés. </w:t>
      </w:r>
      <w:r w:rsidR="004C001D" w:rsidRPr="00034243">
        <w:rPr>
          <w:sz w:val="32"/>
          <w:szCs w:val="32"/>
        </w:rPr>
        <w:t>Mais, à</w:t>
      </w:r>
      <w:r w:rsidR="0043752B">
        <w:rPr>
          <w:sz w:val="32"/>
          <w:szCs w:val="32"/>
        </w:rPr>
        <w:t xml:space="preserve"> mon avis</w:t>
      </w:r>
      <w:r w:rsidR="004C001D" w:rsidRPr="00034243">
        <w:rPr>
          <w:sz w:val="32"/>
          <w:szCs w:val="32"/>
        </w:rPr>
        <w:t xml:space="preserve">, cela </w:t>
      </w:r>
      <w:r w:rsidR="00751FB6" w:rsidRPr="00034243">
        <w:rPr>
          <w:sz w:val="32"/>
          <w:szCs w:val="32"/>
        </w:rPr>
        <w:t xml:space="preserve">ne part pas toujours d’un mauvais sentiment. </w:t>
      </w:r>
    </w:p>
    <w:p w14:paraId="28D38430" w14:textId="77777777" w:rsidR="00F30731" w:rsidRPr="00034243" w:rsidRDefault="00F30731" w:rsidP="00034243">
      <w:pPr>
        <w:jc w:val="both"/>
        <w:rPr>
          <w:sz w:val="32"/>
          <w:szCs w:val="32"/>
        </w:rPr>
      </w:pPr>
    </w:p>
    <w:p w14:paraId="5582EC3E" w14:textId="147A7663" w:rsidR="004C001D" w:rsidRPr="00034243" w:rsidRDefault="00F30731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Recruter des journalistes iss</w:t>
      </w:r>
      <w:r w:rsidR="00382D2E" w:rsidRPr="00034243">
        <w:rPr>
          <w:sz w:val="32"/>
          <w:szCs w:val="32"/>
        </w:rPr>
        <w:t xml:space="preserve">us des minorités est en soi </w:t>
      </w:r>
      <w:r w:rsidRPr="00034243">
        <w:rPr>
          <w:sz w:val="32"/>
          <w:szCs w:val="32"/>
        </w:rPr>
        <w:t xml:space="preserve">une bonne chose. </w:t>
      </w:r>
      <w:r w:rsidR="0043752B">
        <w:rPr>
          <w:sz w:val="32"/>
          <w:szCs w:val="32"/>
        </w:rPr>
        <w:t xml:space="preserve">Il est normal, </w:t>
      </w:r>
      <w:r w:rsidR="00751FB6" w:rsidRPr="00034243">
        <w:rPr>
          <w:sz w:val="32"/>
          <w:szCs w:val="32"/>
        </w:rPr>
        <w:t xml:space="preserve">juste </w:t>
      </w:r>
      <w:r w:rsidR="0043752B">
        <w:rPr>
          <w:sz w:val="32"/>
          <w:szCs w:val="32"/>
        </w:rPr>
        <w:t xml:space="preserve">et avisé </w:t>
      </w:r>
      <w:r w:rsidR="00382D2E" w:rsidRPr="00034243">
        <w:rPr>
          <w:sz w:val="32"/>
          <w:szCs w:val="32"/>
        </w:rPr>
        <w:t xml:space="preserve">que </w:t>
      </w:r>
      <w:r w:rsidR="00751FB6" w:rsidRPr="00034243">
        <w:rPr>
          <w:sz w:val="32"/>
          <w:szCs w:val="32"/>
        </w:rPr>
        <w:t xml:space="preserve">l’administration </w:t>
      </w:r>
      <w:r w:rsidR="0043752B">
        <w:rPr>
          <w:sz w:val="32"/>
          <w:szCs w:val="32"/>
        </w:rPr>
        <w:t xml:space="preserve">tout comme </w:t>
      </w:r>
      <w:r w:rsidR="00382D2E" w:rsidRPr="00034243">
        <w:rPr>
          <w:sz w:val="32"/>
          <w:szCs w:val="32"/>
        </w:rPr>
        <w:t>les entreprises, y compris de médias, soi</w:t>
      </w:r>
      <w:r w:rsidR="004C001D" w:rsidRPr="00034243">
        <w:rPr>
          <w:sz w:val="32"/>
          <w:szCs w:val="32"/>
        </w:rPr>
        <w:t>en</w:t>
      </w:r>
      <w:r w:rsidR="00382D2E" w:rsidRPr="00034243">
        <w:rPr>
          <w:sz w:val="32"/>
          <w:szCs w:val="32"/>
        </w:rPr>
        <w:t xml:space="preserve">t le reflet de la société. </w:t>
      </w:r>
      <w:r w:rsidR="0043752B">
        <w:rPr>
          <w:sz w:val="32"/>
          <w:szCs w:val="32"/>
        </w:rPr>
        <w:t xml:space="preserve">Recruter des minorités dans les médias </w:t>
      </w:r>
      <w:r w:rsidRPr="00034243">
        <w:rPr>
          <w:sz w:val="32"/>
          <w:szCs w:val="32"/>
        </w:rPr>
        <w:t xml:space="preserve">peut </w:t>
      </w:r>
      <w:r w:rsidR="00382D2E" w:rsidRPr="00034243">
        <w:rPr>
          <w:sz w:val="32"/>
          <w:szCs w:val="32"/>
        </w:rPr>
        <w:t xml:space="preserve">contribuer à une meilleure compréhension </w:t>
      </w:r>
      <w:r w:rsidR="00751FB6" w:rsidRPr="00034243">
        <w:rPr>
          <w:sz w:val="32"/>
          <w:szCs w:val="32"/>
        </w:rPr>
        <w:t xml:space="preserve">mutuelle </w:t>
      </w:r>
      <w:r w:rsidR="00382D2E" w:rsidRPr="00034243">
        <w:rPr>
          <w:sz w:val="32"/>
          <w:szCs w:val="32"/>
        </w:rPr>
        <w:t xml:space="preserve">et </w:t>
      </w:r>
      <w:r w:rsidR="0043752B">
        <w:rPr>
          <w:sz w:val="32"/>
          <w:szCs w:val="32"/>
        </w:rPr>
        <w:t xml:space="preserve">permettre de corriger </w:t>
      </w:r>
      <w:r w:rsidRPr="00034243">
        <w:rPr>
          <w:sz w:val="32"/>
          <w:szCs w:val="32"/>
        </w:rPr>
        <w:t>err</w:t>
      </w:r>
      <w:r w:rsidR="0043752B">
        <w:rPr>
          <w:sz w:val="32"/>
          <w:szCs w:val="32"/>
        </w:rPr>
        <w:t xml:space="preserve">eurs et </w:t>
      </w:r>
      <w:r w:rsidR="004C001D" w:rsidRPr="00034243">
        <w:rPr>
          <w:sz w:val="32"/>
          <w:szCs w:val="32"/>
        </w:rPr>
        <w:t xml:space="preserve">préjugés. Mais recruter des femmes et hommes </w:t>
      </w:r>
      <w:r w:rsidR="0043752B">
        <w:rPr>
          <w:sz w:val="32"/>
          <w:szCs w:val="32"/>
        </w:rPr>
        <w:t xml:space="preserve">issus des minorités dans les médias ne suffit pas en soi, </w:t>
      </w:r>
      <w:r w:rsidR="005C48AE" w:rsidRPr="00034243">
        <w:rPr>
          <w:sz w:val="32"/>
          <w:szCs w:val="32"/>
        </w:rPr>
        <w:t xml:space="preserve">car une rédaction n’est pas obligatoirement une structure souple et démocratique. </w:t>
      </w:r>
      <w:r w:rsidR="0043752B">
        <w:rPr>
          <w:sz w:val="32"/>
          <w:szCs w:val="32"/>
        </w:rPr>
        <w:t xml:space="preserve">Elle obéit à d’autres logiques, généralement très complexes. </w:t>
      </w:r>
    </w:p>
    <w:p w14:paraId="1AADF951" w14:textId="77777777" w:rsidR="004C001D" w:rsidRPr="00034243" w:rsidRDefault="004C001D" w:rsidP="00034243">
      <w:pPr>
        <w:jc w:val="both"/>
        <w:rPr>
          <w:sz w:val="32"/>
          <w:szCs w:val="32"/>
        </w:rPr>
      </w:pPr>
    </w:p>
    <w:p w14:paraId="1F425665" w14:textId="3F037BEA" w:rsidR="00382D2E" w:rsidRPr="00034243" w:rsidRDefault="00382D2E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 xml:space="preserve">On peut recruter davantage de </w:t>
      </w:r>
      <w:r w:rsidR="0043752B">
        <w:rPr>
          <w:sz w:val="32"/>
          <w:szCs w:val="32"/>
        </w:rPr>
        <w:t xml:space="preserve">membres des minorités dans les médias </w:t>
      </w:r>
      <w:r w:rsidRPr="00034243">
        <w:rPr>
          <w:sz w:val="32"/>
          <w:szCs w:val="32"/>
        </w:rPr>
        <w:t xml:space="preserve">sans </w:t>
      </w:r>
      <w:r w:rsidR="0043752B">
        <w:rPr>
          <w:sz w:val="32"/>
          <w:szCs w:val="32"/>
        </w:rPr>
        <w:t xml:space="preserve">forcément </w:t>
      </w:r>
      <w:r w:rsidRPr="00034243">
        <w:rPr>
          <w:sz w:val="32"/>
          <w:szCs w:val="32"/>
        </w:rPr>
        <w:t>obtenir des avancées substantielles, parce que le système médiat</w:t>
      </w:r>
      <w:r w:rsidR="004C001D" w:rsidRPr="00034243">
        <w:rPr>
          <w:sz w:val="32"/>
          <w:szCs w:val="32"/>
        </w:rPr>
        <w:t xml:space="preserve">ique </w:t>
      </w:r>
      <w:r w:rsidRPr="00034243">
        <w:rPr>
          <w:sz w:val="32"/>
          <w:szCs w:val="32"/>
        </w:rPr>
        <w:t>fonctionne</w:t>
      </w:r>
      <w:r w:rsidR="0043752B">
        <w:rPr>
          <w:sz w:val="32"/>
          <w:szCs w:val="32"/>
        </w:rPr>
        <w:t xml:space="preserve"> </w:t>
      </w:r>
      <w:r w:rsidR="004C001D" w:rsidRPr="00034243">
        <w:rPr>
          <w:sz w:val="32"/>
          <w:szCs w:val="32"/>
        </w:rPr>
        <w:t xml:space="preserve">comme une République autonome, </w:t>
      </w:r>
      <w:r w:rsidR="0043752B">
        <w:rPr>
          <w:sz w:val="32"/>
          <w:szCs w:val="32"/>
        </w:rPr>
        <w:t>avec une assurance qui rien</w:t>
      </w:r>
      <w:r w:rsidRPr="00034243">
        <w:rPr>
          <w:sz w:val="32"/>
          <w:szCs w:val="32"/>
        </w:rPr>
        <w:t xml:space="preserve">, parfois, </w:t>
      </w:r>
      <w:r w:rsidR="0043752B">
        <w:rPr>
          <w:sz w:val="32"/>
          <w:szCs w:val="32"/>
        </w:rPr>
        <w:t>ne vient justifier</w:t>
      </w:r>
      <w:r w:rsidRPr="00034243">
        <w:rPr>
          <w:sz w:val="32"/>
          <w:szCs w:val="32"/>
        </w:rPr>
        <w:t xml:space="preserve">. </w:t>
      </w:r>
    </w:p>
    <w:p w14:paraId="4EF91C7C" w14:textId="77777777" w:rsidR="00382D2E" w:rsidRPr="00034243" w:rsidRDefault="00382D2E" w:rsidP="00034243">
      <w:pPr>
        <w:jc w:val="both"/>
        <w:rPr>
          <w:sz w:val="32"/>
          <w:szCs w:val="32"/>
        </w:rPr>
      </w:pPr>
    </w:p>
    <w:p w14:paraId="45C698F0" w14:textId="5F6B98B1" w:rsidR="005C48AE" w:rsidRPr="00034243" w:rsidRDefault="005C48AE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Da</w:t>
      </w:r>
      <w:r w:rsidR="0043752B">
        <w:rPr>
          <w:sz w:val="32"/>
          <w:szCs w:val="32"/>
        </w:rPr>
        <w:t xml:space="preserve">ns les </w:t>
      </w:r>
      <w:r w:rsidR="00382D2E" w:rsidRPr="00034243">
        <w:rPr>
          <w:sz w:val="32"/>
          <w:szCs w:val="32"/>
        </w:rPr>
        <w:t>rédaction</w:t>
      </w:r>
      <w:r w:rsidR="0043752B">
        <w:rPr>
          <w:sz w:val="32"/>
          <w:szCs w:val="32"/>
        </w:rPr>
        <w:t>s</w:t>
      </w:r>
      <w:r w:rsidRPr="00034243">
        <w:rPr>
          <w:sz w:val="32"/>
          <w:szCs w:val="32"/>
        </w:rPr>
        <w:t>, le journaliste issu d’une minorité</w:t>
      </w:r>
      <w:r w:rsidR="004C001D" w:rsidRPr="00034243">
        <w:rPr>
          <w:sz w:val="32"/>
          <w:szCs w:val="32"/>
        </w:rPr>
        <w:t xml:space="preserve"> peut être </w:t>
      </w:r>
      <w:r w:rsidR="0043752B">
        <w:rPr>
          <w:sz w:val="32"/>
          <w:szCs w:val="32"/>
        </w:rPr>
        <w:t xml:space="preserve">tenu pour suspect, </w:t>
      </w:r>
      <w:r w:rsidR="004C001D" w:rsidRPr="00034243">
        <w:rPr>
          <w:sz w:val="32"/>
          <w:szCs w:val="32"/>
        </w:rPr>
        <w:t xml:space="preserve">surtout </w:t>
      </w:r>
      <w:r w:rsidR="0043752B">
        <w:rPr>
          <w:sz w:val="32"/>
          <w:szCs w:val="32"/>
        </w:rPr>
        <w:t>s’il s’avise à vouloir couvrir d</w:t>
      </w:r>
      <w:r w:rsidRPr="00034243">
        <w:rPr>
          <w:sz w:val="32"/>
          <w:szCs w:val="32"/>
        </w:rPr>
        <w:t xml:space="preserve">es événements relatifs à sa </w:t>
      </w:r>
      <w:r w:rsidR="004C001D" w:rsidRPr="00034243">
        <w:rPr>
          <w:sz w:val="32"/>
          <w:szCs w:val="32"/>
        </w:rPr>
        <w:t xml:space="preserve">propre </w:t>
      </w:r>
      <w:r w:rsidRPr="00034243">
        <w:rPr>
          <w:sz w:val="32"/>
          <w:szCs w:val="32"/>
        </w:rPr>
        <w:t xml:space="preserve">communauté. On le suspecte d’être forcément partisan, même si c’est le plus professionnel des journalistes. </w:t>
      </w:r>
    </w:p>
    <w:p w14:paraId="6EE60B7F" w14:textId="77777777" w:rsidR="005C48AE" w:rsidRPr="00034243" w:rsidRDefault="005C48AE" w:rsidP="00034243">
      <w:pPr>
        <w:jc w:val="both"/>
        <w:rPr>
          <w:sz w:val="32"/>
          <w:szCs w:val="32"/>
        </w:rPr>
      </w:pPr>
    </w:p>
    <w:p w14:paraId="3BC5B510" w14:textId="77777777" w:rsidR="00CD130A" w:rsidRDefault="00382D2E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A</w:t>
      </w:r>
      <w:r w:rsidR="005C48AE" w:rsidRPr="00034243">
        <w:rPr>
          <w:sz w:val="32"/>
          <w:szCs w:val="32"/>
        </w:rPr>
        <w:t xml:space="preserve">lors que je travaillais </w:t>
      </w:r>
      <w:r w:rsidR="004C001D" w:rsidRPr="00034243">
        <w:rPr>
          <w:sz w:val="32"/>
          <w:szCs w:val="32"/>
        </w:rPr>
        <w:t xml:space="preserve">il y a quelques années </w:t>
      </w:r>
      <w:r w:rsidR="005C48AE" w:rsidRPr="00034243">
        <w:rPr>
          <w:sz w:val="32"/>
          <w:szCs w:val="32"/>
        </w:rPr>
        <w:t xml:space="preserve">dans un magazine parisien, </w:t>
      </w:r>
      <w:r w:rsidRPr="00034243">
        <w:rPr>
          <w:sz w:val="32"/>
          <w:szCs w:val="32"/>
        </w:rPr>
        <w:t xml:space="preserve">je me souviens </w:t>
      </w:r>
      <w:r w:rsidR="005C48AE" w:rsidRPr="00034243">
        <w:rPr>
          <w:sz w:val="32"/>
          <w:szCs w:val="32"/>
        </w:rPr>
        <w:t>du cas d’un journaliste issu de la commu</w:t>
      </w:r>
      <w:r w:rsidRPr="00034243">
        <w:rPr>
          <w:sz w:val="32"/>
          <w:szCs w:val="32"/>
        </w:rPr>
        <w:t>nauté harratine de Mauritanie. Lorsqu’il traitait de cette communau</w:t>
      </w:r>
      <w:r w:rsidR="00CD130A">
        <w:rPr>
          <w:sz w:val="32"/>
          <w:szCs w:val="32"/>
        </w:rPr>
        <w:t>té réduite à l’</w:t>
      </w:r>
      <w:r w:rsidR="004C001D" w:rsidRPr="00034243">
        <w:rPr>
          <w:sz w:val="32"/>
          <w:szCs w:val="32"/>
        </w:rPr>
        <w:t>esclavage</w:t>
      </w:r>
      <w:r w:rsidR="00CD130A">
        <w:rPr>
          <w:sz w:val="32"/>
          <w:szCs w:val="32"/>
        </w:rPr>
        <w:t xml:space="preserve"> en Mauritanie</w:t>
      </w:r>
      <w:r w:rsidR="004C001D" w:rsidRPr="00034243">
        <w:rPr>
          <w:sz w:val="32"/>
          <w:szCs w:val="32"/>
        </w:rPr>
        <w:t xml:space="preserve">, </w:t>
      </w:r>
      <w:r w:rsidRPr="00034243">
        <w:rPr>
          <w:sz w:val="32"/>
          <w:szCs w:val="32"/>
        </w:rPr>
        <w:t xml:space="preserve">ses articles étaient </w:t>
      </w:r>
      <w:r w:rsidR="005C48AE" w:rsidRPr="00034243">
        <w:rPr>
          <w:sz w:val="32"/>
          <w:szCs w:val="32"/>
        </w:rPr>
        <w:t>examinés sous toutes les coutu</w:t>
      </w:r>
      <w:r w:rsidRPr="00034243">
        <w:rPr>
          <w:sz w:val="32"/>
          <w:szCs w:val="32"/>
        </w:rPr>
        <w:t xml:space="preserve">res </w:t>
      </w:r>
      <w:r w:rsidR="00CD130A">
        <w:rPr>
          <w:sz w:val="32"/>
          <w:szCs w:val="32"/>
        </w:rPr>
        <w:t xml:space="preserve">et disséqués </w:t>
      </w:r>
      <w:r w:rsidRPr="00034243">
        <w:rPr>
          <w:sz w:val="32"/>
          <w:szCs w:val="32"/>
        </w:rPr>
        <w:t>par les rédacteurs en chef</w:t>
      </w:r>
      <w:r w:rsidR="005C48AE" w:rsidRPr="00034243">
        <w:rPr>
          <w:sz w:val="32"/>
          <w:szCs w:val="32"/>
        </w:rPr>
        <w:t xml:space="preserve">. </w:t>
      </w:r>
    </w:p>
    <w:p w14:paraId="0A53FEF3" w14:textId="66019294" w:rsidR="00382D2E" w:rsidRPr="00034243" w:rsidRDefault="00CD130A" w:rsidP="000342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Quelqu’un a même lancé, un jour, </w:t>
      </w:r>
      <w:r w:rsidR="004C001D" w:rsidRPr="00034243">
        <w:rPr>
          <w:sz w:val="32"/>
          <w:szCs w:val="32"/>
        </w:rPr>
        <w:t>qu’il devrait éviter</w:t>
      </w:r>
      <w:r>
        <w:rPr>
          <w:sz w:val="32"/>
          <w:szCs w:val="32"/>
        </w:rPr>
        <w:t xml:space="preserve"> </w:t>
      </w:r>
      <w:r w:rsidR="004C001D" w:rsidRPr="00034243">
        <w:rPr>
          <w:sz w:val="32"/>
          <w:szCs w:val="32"/>
        </w:rPr>
        <w:t xml:space="preserve">d’écrire sur les affaires mauritaniennes. </w:t>
      </w:r>
    </w:p>
    <w:p w14:paraId="536874D6" w14:textId="77777777" w:rsidR="00382D2E" w:rsidRPr="00034243" w:rsidRDefault="00382D2E" w:rsidP="00034243">
      <w:pPr>
        <w:jc w:val="both"/>
        <w:rPr>
          <w:sz w:val="32"/>
          <w:szCs w:val="32"/>
        </w:rPr>
      </w:pPr>
    </w:p>
    <w:p w14:paraId="6957174C" w14:textId="24DA8E81" w:rsidR="00F30731" w:rsidRPr="00034243" w:rsidRDefault="005C48AE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lastRenderedPageBreak/>
        <w:t>Pourtant, bien souvent, ce journalis</w:t>
      </w:r>
      <w:r w:rsidR="00382D2E" w:rsidRPr="00034243">
        <w:rPr>
          <w:sz w:val="32"/>
          <w:szCs w:val="32"/>
        </w:rPr>
        <w:t>te n’exprimait pas d’opinion</w:t>
      </w:r>
      <w:r w:rsidR="00CD130A">
        <w:rPr>
          <w:sz w:val="32"/>
          <w:szCs w:val="32"/>
        </w:rPr>
        <w:t xml:space="preserve"> dans ses articles</w:t>
      </w:r>
      <w:r w:rsidR="00382D2E" w:rsidRPr="00034243">
        <w:rPr>
          <w:sz w:val="32"/>
          <w:szCs w:val="32"/>
        </w:rPr>
        <w:t xml:space="preserve">. Il faisait </w:t>
      </w:r>
      <w:r w:rsidR="004C001D" w:rsidRPr="00034243">
        <w:rPr>
          <w:sz w:val="32"/>
          <w:szCs w:val="32"/>
        </w:rPr>
        <w:t xml:space="preserve">même </w:t>
      </w:r>
      <w:r w:rsidR="00382D2E" w:rsidRPr="00034243">
        <w:rPr>
          <w:sz w:val="32"/>
          <w:szCs w:val="32"/>
        </w:rPr>
        <w:t xml:space="preserve">des efforts louables pour </w:t>
      </w:r>
      <w:r w:rsidR="00DA59FE">
        <w:rPr>
          <w:sz w:val="32"/>
          <w:szCs w:val="32"/>
        </w:rPr>
        <w:t xml:space="preserve">ne </w:t>
      </w:r>
      <w:r w:rsidR="00382D2E" w:rsidRPr="00034243">
        <w:rPr>
          <w:sz w:val="32"/>
          <w:szCs w:val="32"/>
        </w:rPr>
        <w:t xml:space="preserve">s’attacher </w:t>
      </w:r>
      <w:r w:rsidRPr="00034243">
        <w:rPr>
          <w:sz w:val="32"/>
          <w:szCs w:val="32"/>
        </w:rPr>
        <w:t xml:space="preserve">aux seuls faits, mais il était suspect </w:t>
      </w:r>
      <w:r w:rsidR="004C001D" w:rsidRPr="00034243">
        <w:rPr>
          <w:sz w:val="32"/>
          <w:szCs w:val="32"/>
        </w:rPr>
        <w:t xml:space="preserve">du seul fait de ses origines.  </w:t>
      </w:r>
    </w:p>
    <w:p w14:paraId="4477AD66" w14:textId="77777777" w:rsidR="00B1661D" w:rsidRPr="00034243" w:rsidRDefault="00B1661D" w:rsidP="00034243">
      <w:pPr>
        <w:jc w:val="both"/>
        <w:rPr>
          <w:sz w:val="32"/>
          <w:szCs w:val="32"/>
        </w:rPr>
      </w:pPr>
    </w:p>
    <w:p w14:paraId="4D25AB7B" w14:textId="029E541D" w:rsidR="004C001D" w:rsidRPr="00034243" w:rsidRDefault="00B1661D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Fort de ce que je viens de dire, et pour terminer mon propos, j</w:t>
      </w:r>
      <w:r w:rsidR="004C001D" w:rsidRPr="00034243">
        <w:rPr>
          <w:sz w:val="32"/>
          <w:szCs w:val="32"/>
        </w:rPr>
        <w:t>e voudrais faire quelques sugges</w:t>
      </w:r>
      <w:r w:rsidRPr="00034243">
        <w:rPr>
          <w:sz w:val="32"/>
          <w:szCs w:val="32"/>
        </w:rPr>
        <w:t xml:space="preserve">tions. </w:t>
      </w:r>
    </w:p>
    <w:p w14:paraId="45A268E1" w14:textId="77777777" w:rsidR="00B1661D" w:rsidRPr="00034243" w:rsidRDefault="00B1661D" w:rsidP="00034243">
      <w:pPr>
        <w:jc w:val="both"/>
        <w:rPr>
          <w:sz w:val="32"/>
          <w:szCs w:val="32"/>
        </w:rPr>
      </w:pPr>
    </w:p>
    <w:p w14:paraId="5FAC9CC2" w14:textId="5C9E1A41" w:rsidR="00916644" w:rsidRPr="00034243" w:rsidRDefault="00B1661D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 xml:space="preserve">1 – Il faut intervenir au niveau </w:t>
      </w:r>
      <w:r w:rsidR="00DA59FE">
        <w:rPr>
          <w:sz w:val="32"/>
          <w:szCs w:val="32"/>
        </w:rPr>
        <w:t>du premier maillon de la chaîne : l</w:t>
      </w:r>
      <w:r w:rsidRPr="00034243">
        <w:rPr>
          <w:sz w:val="32"/>
          <w:szCs w:val="32"/>
        </w:rPr>
        <w:t>es Ecoles de journalisme</w:t>
      </w:r>
      <w:r w:rsidR="00DA59FE">
        <w:rPr>
          <w:sz w:val="32"/>
          <w:szCs w:val="32"/>
        </w:rPr>
        <w:t xml:space="preserve">, </w:t>
      </w:r>
      <w:r w:rsidR="00916644" w:rsidRPr="00034243">
        <w:rPr>
          <w:sz w:val="32"/>
          <w:szCs w:val="32"/>
        </w:rPr>
        <w:t xml:space="preserve">fournir </w:t>
      </w:r>
      <w:r w:rsidR="00DA59FE">
        <w:rPr>
          <w:sz w:val="32"/>
          <w:szCs w:val="32"/>
        </w:rPr>
        <w:t>l’expertise et l</w:t>
      </w:r>
      <w:r w:rsidR="00916644" w:rsidRPr="00034243">
        <w:rPr>
          <w:sz w:val="32"/>
          <w:szCs w:val="32"/>
        </w:rPr>
        <w:t xml:space="preserve">es outils pédagogiques sur les minorités aux jeunes journalistes afin de leur permettre de traiter de façon professionnelle, avec la connaissance et la sensibilité requises, ces questions. </w:t>
      </w:r>
    </w:p>
    <w:p w14:paraId="267DF109" w14:textId="77777777" w:rsidR="00916644" w:rsidRPr="00034243" w:rsidRDefault="00916644" w:rsidP="00034243">
      <w:pPr>
        <w:jc w:val="both"/>
        <w:rPr>
          <w:sz w:val="32"/>
          <w:szCs w:val="32"/>
        </w:rPr>
      </w:pPr>
    </w:p>
    <w:p w14:paraId="0F0D7DE2" w14:textId="10F03985" w:rsidR="00B1661D" w:rsidRPr="00034243" w:rsidRDefault="00916644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2 – Il faut fournir ces mêmes outils pédagogiques</w:t>
      </w:r>
      <w:r w:rsidR="00DA59FE">
        <w:rPr>
          <w:sz w:val="32"/>
          <w:szCs w:val="32"/>
        </w:rPr>
        <w:t xml:space="preserve"> aux médias </w:t>
      </w:r>
      <w:r w:rsidRPr="00034243">
        <w:rPr>
          <w:sz w:val="32"/>
          <w:szCs w:val="32"/>
        </w:rPr>
        <w:t>sans</w:t>
      </w:r>
      <w:r w:rsidR="00DA59FE">
        <w:rPr>
          <w:sz w:val="32"/>
          <w:szCs w:val="32"/>
        </w:rPr>
        <w:t xml:space="preserve">, bien entendu, </w:t>
      </w:r>
      <w:r w:rsidRPr="00034243">
        <w:rPr>
          <w:sz w:val="32"/>
          <w:szCs w:val="32"/>
        </w:rPr>
        <w:t xml:space="preserve">porter atteinte à leur indépendance. </w:t>
      </w:r>
    </w:p>
    <w:p w14:paraId="64B163C2" w14:textId="77777777" w:rsidR="00916644" w:rsidRPr="00034243" w:rsidRDefault="00916644" w:rsidP="00034243">
      <w:pPr>
        <w:jc w:val="both"/>
        <w:rPr>
          <w:sz w:val="32"/>
          <w:szCs w:val="32"/>
        </w:rPr>
      </w:pPr>
    </w:p>
    <w:p w14:paraId="173A6F43" w14:textId="7E8219D4" w:rsidR="00916644" w:rsidRPr="00034243" w:rsidRDefault="00916644" w:rsidP="00034243">
      <w:pPr>
        <w:jc w:val="both"/>
        <w:rPr>
          <w:sz w:val="32"/>
          <w:szCs w:val="32"/>
        </w:rPr>
      </w:pPr>
      <w:r w:rsidRPr="00034243">
        <w:rPr>
          <w:sz w:val="32"/>
          <w:szCs w:val="32"/>
        </w:rPr>
        <w:t>3 – Et, comme on n’est jamais mieux servi que par soi-même, il faut encourager la création par les min</w:t>
      </w:r>
      <w:r w:rsidR="00DA59FE">
        <w:rPr>
          <w:sz w:val="32"/>
          <w:szCs w:val="32"/>
        </w:rPr>
        <w:t xml:space="preserve">orités de leurs propres médias, même si cela peut donner l’impression d’un renforcement du </w:t>
      </w:r>
      <w:r w:rsidRPr="00034243">
        <w:rPr>
          <w:sz w:val="32"/>
          <w:szCs w:val="32"/>
        </w:rPr>
        <w:t xml:space="preserve">cloisonnement </w:t>
      </w:r>
      <w:r w:rsidR="00DA59FE">
        <w:rPr>
          <w:sz w:val="32"/>
          <w:szCs w:val="32"/>
        </w:rPr>
        <w:t xml:space="preserve">là où il est question de décloisonner. Et tout en ne perdant pas de vue </w:t>
      </w:r>
      <w:r w:rsidR="00447233">
        <w:rPr>
          <w:sz w:val="32"/>
          <w:szCs w:val="32"/>
        </w:rPr>
        <w:t xml:space="preserve">que cette mesure ne suffira pas, à elle seule, à </w:t>
      </w:r>
      <w:r w:rsidRPr="00034243">
        <w:rPr>
          <w:sz w:val="32"/>
          <w:szCs w:val="32"/>
        </w:rPr>
        <w:t xml:space="preserve">régler la question.  </w:t>
      </w:r>
    </w:p>
    <w:p w14:paraId="3930649A" w14:textId="77777777" w:rsidR="004C001D" w:rsidRPr="00034243" w:rsidRDefault="004C001D" w:rsidP="00034243">
      <w:pPr>
        <w:jc w:val="both"/>
        <w:rPr>
          <w:sz w:val="32"/>
          <w:szCs w:val="32"/>
        </w:rPr>
      </w:pPr>
    </w:p>
    <w:sectPr w:rsidR="004C001D" w:rsidRPr="00034243" w:rsidSect="004F795C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4F5B6" w14:textId="77777777" w:rsidR="00D13612" w:rsidRDefault="00D13612" w:rsidP="00034243">
      <w:r>
        <w:separator/>
      </w:r>
    </w:p>
  </w:endnote>
  <w:endnote w:type="continuationSeparator" w:id="0">
    <w:p w14:paraId="269D9149" w14:textId="77777777" w:rsidR="00D13612" w:rsidRDefault="00D13612" w:rsidP="000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F949F" w14:textId="77777777" w:rsidR="00D13612" w:rsidRDefault="00D13612" w:rsidP="00034243">
      <w:r>
        <w:separator/>
      </w:r>
    </w:p>
  </w:footnote>
  <w:footnote w:type="continuationSeparator" w:id="0">
    <w:p w14:paraId="206DF8B7" w14:textId="77777777" w:rsidR="00D13612" w:rsidRDefault="00D13612" w:rsidP="0003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3A85" w14:textId="77777777" w:rsidR="0088258D" w:rsidRDefault="0088258D" w:rsidP="000342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4E9DA" w14:textId="77777777" w:rsidR="0088258D" w:rsidRDefault="00882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0263" w14:textId="77777777" w:rsidR="0088258D" w:rsidRDefault="0088258D" w:rsidP="000342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8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2E3" w14:textId="77777777" w:rsidR="0088258D" w:rsidRDefault="00882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1"/>
    <w:rsid w:val="00034243"/>
    <w:rsid w:val="00123129"/>
    <w:rsid w:val="001C7FA7"/>
    <w:rsid w:val="00382D2E"/>
    <w:rsid w:val="0043752B"/>
    <w:rsid w:val="00447233"/>
    <w:rsid w:val="004C001D"/>
    <w:rsid w:val="004F795C"/>
    <w:rsid w:val="005638B5"/>
    <w:rsid w:val="005C48AE"/>
    <w:rsid w:val="005E2D4A"/>
    <w:rsid w:val="00751FB6"/>
    <w:rsid w:val="008436E5"/>
    <w:rsid w:val="0088258D"/>
    <w:rsid w:val="00916644"/>
    <w:rsid w:val="00941ECC"/>
    <w:rsid w:val="00B1661D"/>
    <w:rsid w:val="00C33D81"/>
    <w:rsid w:val="00CD130A"/>
    <w:rsid w:val="00D13612"/>
    <w:rsid w:val="00DA59FE"/>
    <w:rsid w:val="00F3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3A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4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3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4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3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C37CE-7E96-43DB-8557-15095ABF4F54}"/>
</file>

<file path=customXml/itemProps2.xml><?xml version="1.0" encoding="utf-8"?>
<ds:datastoreItem xmlns:ds="http://schemas.openxmlformats.org/officeDocument/2006/customXml" ds:itemID="{3AC4DD1D-9140-4BDA-8F70-981E8213D739}"/>
</file>

<file path=customXml/itemProps3.xml><?xml version="1.0" encoding="utf-8"?>
<ds:datastoreItem xmlns:ds="http://schemas.openxmlformats.org/officeDocument/2006/customXml" ds:itemID="{849484C5-436B-4650-BAF8-917E031D9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Kpatindé</dc:creator>
  <cp:lastModifiedBy>SPB Consultant12</cp:lastModifiedBy>
  <cp:revision>2</cp:revision>
  <dcterms:created xsi:type="dcterms:W3CDTF">2015-12-15T14:22:00Z</dcterms:created>
  <dcterms:modified xsi:type="dcterms:W3CDTF">2015-12-15T14:22:00Z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