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E" w:rsidRPr="006A4948" w:rsidRDefault="00703510" w:rsidP="006A4948">
      <w:pPr>
        <w:jc w:val="both"/>
        <w:rPr>
          <w:b/>
          <w:sz w:val="24"/>
          <w:szCs w:val="24"/>
          <w:lang w:val="es-ES_tradnl"/>
        </w:rPr>
      </w:pPr>
      <w:r w:rsidRPr="006A4948">
        <w:rPr>
          <w:b/>
          <w:sz w:val="24"/>
          <w:szCs w:val="24"/>
          <w:lang w:val="es-ES_tradnl"/>
        </w:rPr>
        <w:t>Aportación de Erika González (</w:t>
      </w:r>
      <w:r w:rsidR="005478CC">
        <w:rPr>
          <w:b/>
          <w:sz w:val="24"/>
          <w:szCs w:val="24"/>
          <w:lang w:val="es-ES_tradnl"/>
        </w:rPr>
        <w:t xml:space="preserve">Centre </w:t>
      </w:r>
      <w:proofErr w:type="spellStart"/>
      <w:r w:rsidR="005478CC">
        <w:rPr>
          <w:b/>
          <w:sz w:val="24"/>
          <w:szCs w:val="24"/>
          <w:lang w:val="es-ES_tradnl"/>
        </w:rPr>
        <w:t>Europe</w:t>
      </w:r>
      <w:proofErr w:type="spellEnd"/>
      <w:r w:rsidR="005478CC">
        <w:rPr>
          <w:b/>
          <w:sz w:val="24"/>
          <w:szCs w:val="24"/>
          <w:lang w:val="es-ES_tradnl"/>
        </w:rPr>
        <w:t xml:space="preserve"> </w:t>
      </w:r>
      <w:proofErr w:type="spellStart"/>
      <w:r w:rsidR="005478CC">
        <w:rPr>
          <w:b/>
          <w:sz w:val="24"/>
          <w:szCs w:val="24"/>
          <w:lang w:val="es-ES_tradnl"/>
        </w:rPr>
        <w:t>Tiers</w:t>
      </w:r>
      <w:proofErr w:type="spellEnd"/>
      <w:r w:rsidR="005478CC">
        <w:rPr>
          <w:b/>
          <w:sz w:val="24"/>
          <w:szCs w:val="24"/>
          <w:lang w:val="es-ES_tradnl"/>
        </w:rPr>
        <w:t xml:space="preserve"> Monde</w:t>
      </w:r>
      <w:r w:rsidRPr="006A4948">
        <w:rPr>
          <w:b/>
          <w:sz w:val="24"/>
          <w:szCs w:val="24"/>
          <w:lang w:val="es-ES_tradnl"/>
        </w:rPr>
        <w:t>) en la 4ª sesión del grupo intergubernamental de la ONU sobre empresas transnacionales y derechos humanos.</w:t>
      </w:r>
    </w:p>
    <w:p w:rsidR="00DB6CDC" w:rsidRPr="006A4948" w:rsidRDefault="005478CC" w:rsidP="006A4948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Artículo 14. </w:t>
      </w:r>
      <w:proofErr w:type="spellStart"/>
      <w:r w:rsidR="00DB6CDC" w:rsidRPr="006A4948">
        <w:rPr>
          <w:b/>
          <w:sz w:val="24"/>
          <w:szCs w:val="24"/>
          <w:lang w:val="es-ES_tradnl"/>
        </w:rPr>
        <w:t>Institutional</w:t>
      </w:r>
      <w:proofErr w:type="spellEnd"/>
      <w:r w:rsidR="00DB6CDC" w:rsidRPr="006A4948">
        <w:rPr>
          <w:b/>
          <w:sz w:val="24"/>
          <w:szCs w:val="24"/>
          <w:lang w:val="es-ES_tradnl"/>
        </w:rPr>
        <w:t xml:space="preserve"> </w:t>
      </w:r>
      <w:proofErr w:type="spellStart"/>
      <w:r w:rsidR="00DB6CDC" w:rsidRPr="006A4948">
        <w:rPr>
          <w:b/>
          <w:sz w:val="24"/>
          <w:szCs w:val="24"/>
          <w:lang w:val="es-ES_tradnl"/>
        </w:rPr>
        <w:t>Arragements</w:t>
      </w:r>
      <w:proofErr w:type="spellEnd"/>
      <w:r w:rsidR="00DB6CDC" w:rsidRPr="006A4948">
        <w:rPr>
          <w:b/>
          <w:sz w:val="24"/>
          <w:szCs w:val="24"/>
          <w:lang w:val="es-ES_tradnl"/>
        </w:rPr>
        <w:t xml:space="preserve"> (Gestiones institucionales)</w:t>
      </w:r>
    </w:p>
    <w:p w:rsidR="005478CC" w:rsidRDefault="005478CC" w:rsidP="006A494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Buenas tardes. Gracias señor presidente.</w:t>
      </w:r>
    </w:p>
    <w:p w:rsidR="006A4948" w:rsidRPr="006A4948" w:rsidRDefault="005478CC" w:rsidP="006A494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Soy Erika González hablo en nombre del Observatorio de Multinacionales en América Latina, parte de la Campaña Global Desmantelemos el poder corporativo. </w:t>
      </w:r>
      <w:r w:rsidR="00DB6CDC" w:rsidRPr="006A4948">
        <w:rPr>
          <w:sz w:val="24"/>
          <w:szCs w:val="24"/>
          <w:lang w:val="es-ES_tradnl"/>
        </w:rPr>
        <w:t xml:space="preserve">Consideramos prioritario conseguir </w:t>
      </w:r>
      <w:r w:rsidR="0060521A" w:rsidRPr="006A4948">
        <w:rPr>
          <w:sz w:val="24"/>
          <w:szCs w:val="24"/>
          <w:lang w:val="es-ES_tradnl"/>
        </w:rPr>
        <w:t>un tratado eficaz y aplicable,</w:t>
      </w:r>
      <w:r w:rsidR="00DB6CDC" w:rsidRPr="006A4948">
        <w:rPr>
          <w:sz w:val="24"/>
          <w:szCs w:val="24"/>
          <w:lang w:val="es-ES_tradnl"/>
        </w:rPr>
        <w:t xml:space="preserve"> </w:t>
      </w:r>
      <w:r w:rsidR="0060521A" w:rsidRPr="006A4948">
        <w:rPr>
          <w:sz w:val="24"/>
          <w:szCs w:val="24"/>
          <w:lang w:val="es-ES_tradnl"/>
        </w:rPr>
        <w:t xml:space="preserve">tanto a nivel internacional como nacional. </w:t>
      </w:r>
      <w:r w:rsidR="00DB6CDC" w:rsidRPr="006A4948">
        <w:rPr>
          <w:sz w:val="24"/>
          <w:szCs w:val="24"/>
          <w:lang w:val="es-ES_tradnl"/>
        </w:rPr>
        <w:t xml:space="preserve">Para garantizar la aplicación del Tratado y el cumplimiento de las obligaciones establecidas en el mismo, </w:t>
      </w:r>
      <w:r>
        <w:rPr>
          <w:sz w:val="24"/>
          <w:szCs w:val="24"/>
          <w:lang w:val="es-ES_tradnl"/>
        </w:rPr>
        <w:t xml:space="preserve">el instrumento </w:t>
      </w:r>
      <w:r w:rsidR="00DB6CDC" w:rsidRPr="006A4948">
        <w:rPr>
          <w:sz w:val="24"/>
          <w:szCs w:val="24"/>
          <w:lang w:val="es-ES_tradnl"/>
        </w:rPr>
        <w:t xml:space="preserve">debe “tener dientes” como diría el experto Alfred de Zayas, es decir, </w:t>
      </w:r>
      <w:r w:rsidR="00DB6CDC" w:rsidRPr="006A4948">
        <w:rPr>
          <w:sz w:val="24"/>
          <w:szCs w:val="24"/>
          <w:lang w:val="es-ES_tradnl"/>
        </w:rPr>
        <w:t xml:space="preserve">mecanismos eficaces de </w:t>
      </w:r>
      <w:proofErr w:type="spellStart"/>
      <w:r w:rsidR="00DB6CDC" w:rsidRPr="006A4948">
        <w:rPr>
          <w:sz w:val="24"/>
          <w:szCs w:val="24"/>
          <w:lang w:val="es-ES_tradnl"/>
        </w:rPr>
        <w:t>justiciabilidad</w:t>
      </w:r>
      <w:proofErr w:type="spellEnd"/>
      <w:r w:rsidR="00DB6CDC" w:rsidRPr="006A4948">
        <w:rPr>
          <w:sz w:val="24"/>
          <w:szCs w:val="24"/>
          <w:lang w:val="es-ES_tradnl"/>
        </w:rPr>
        <w:t xml:space="preserve">. </w:t>
      </w:r>
      <w:r w:rsidR="006A4948" w:rsidRPr="006A4948">
        <w:rPr>
          <w:sz w:val="24"/>
          <w:szCs w:val="24"/>
          <w:lang w:val="es-ES_tradnl"/>
        </w:rPr>
        <w:t>El borrador de tratado carece de estos “dientes”</w:t>
      </w:r>
      <w:r>
        <w:rPr>
          <w:sz w:val="24"/>
          <w:szCs w:val="24"/>
          <w:lang w:val="es-ES_tradnl"/>
        </w:rPr>
        <w:t>.</w:t>
      </w:r>
      <w:r w:rsidR="006A4948" w:rsidRPr="006A4948">
        <w:rPr>
          <w:sz w:val="24"/>
          <w:szCs w:val="24"/>
          <w:lang w:val="es-ES_tradnl"/>
        </w:rPr>
        <w:t xml:space="preserve"> </w:t>
      </w:r>
      <w:r w:rsidR="00F444D9" w:rsidRPr="006A4948">
        <w:rPr>
          <w:sz w:val="24"/>
          <w:szCs w:val="24"/>
          <w:lang w:val="es-ES_tradnl"/>
        </w:rPr>
        <w:t>Vemos que l</w:t>
      </w:r>
      <w:r w:rsidR="00DB6CDC" w:rsidRPr="006A4948">
        <w:rPr>
          <w:sz w:val="24"/>
          <w:szCs w:val="24"/>
          <w:lang w:val="es-ES_tradnl"/>
        </w:rPr>
        <w:t>os mecanismos de</w:t>
      </w:r>
      <w:r w:rsidR="00F444D9" w:rsidRPr="006A4948">
        <w:rPr>
          <w:sz w:val="24"/>
          <w:szCs w:val="24"/>
          <w:lang w:val="es-ES_tradnl"/>
        </w:rPr>
        <w:t xml:space="preserve"> denuncia nacionales no funciona</w:t>
      </w:r>
      <w:r w:rsidR="00DB6CDC" w:rsidRPr="006A4948">
        <w:rPr>
          <w:sz w:val="24"/>
          <w:szCs w:val="24"/>
          <w:lang w:val="es-ES_tradnl"/>
        </w:rPr>
        <w:t xml:space="preserve">n, </w:t>
      </w:r>
      <w:r w:rsidR="006A4948" w:rsidRPr="006A4948">
        <w:rPr>
          <w:sz w:val="24"/>
          <w:szCs w:val="24"/>
          <w:lang w:val="es-ES_tradnl"/>
        </w:rPr>
        <w:t>como exponen las comunidades afectadas. A</w:t>
      </w:r>
      <w:r w:rsidR="00F444D9" w:rsidRPr="006A4948">
        <w:rPr>
          <w:sz w:val="24"/>
          <w:szCs w:val="24"/>
          <w:lang w:val="es-ES_tradnl"/>
        </w:rPr>
        <w:t xml:space="preserve">sí que, además de clarificar la responsabilidad solidaria entre matriz y cadena de valor, además de que </w:t>
      </w:r>
      <w:r w:rsidR="00DB6CDC" w:rsidRPr="006A4948">
        <w:rPr>
          <w:sz w:val="24"/>
          <w:szCs w:val="24"/>
          <w:lang w:val="es-ES_tradnl"/>
        </w:rPr>
        <w:t xml:space="preserve">las </w:t>
      </w:r>
      <w:r w:rsidR="00F444D9" w:rsidRPr="006A4948">
        <w:rPr>
          <w:sz w:val="24"/>
          <w:szCs w:val="24"/>
          <w:lang w:val="es-ES_tradnl"/>
        </w:rPr>
        <w:t xml:space="preserve">personas y comunidades afectadas puedan denunciar </w:t>
      </w:r>
      <w:r w:rsidR="00DB6CDC" w:rsidRPr="006A4948">
        <w:rPr>
          <w:sz w:val="24"/>
          <w:szCs w:val="24"/>
          <w:lang w:val="es-ES_tradnl"/>
        </w:rPr>
        <w:t xml:space="preserve">ante los tribunales de los Estados de origen de las </w:t>
      </w:r>
      <w:r w:rsidR="00F444D9" w:rsidRPr="006A4948">
        <w:rPr>
          <w:sz w:val="24"/>
          <w:szCs w:val="24"/>
          <w:lang w:val="es-ES_tradnl"/>
        </w:rPr>
        <w:t>empresas transnacionales</w:t>
      </w:r>
      <w:r w:rsidR="00DB6CDC" w:rsidRPr="006A4948">
        <w:rPr>
          <w:sz w:val="24"/>
          <w:szCs w:val="24"/>
          <w:lang w:val="es-ES_tradnl"/>
        </w:rPr>
        <w:t xml:space="preserve">, </w:t>
      </w:r>
      <w:r w:rsidR="006A4948" w:rsidRPr="006A4948">
        <w:rPr>
          <w:sz w:val="24"/>
          <w:szCs w:val="24"/>
          <w:lang w:val="es-ES_tradnl"/>
        </w:rPr>
        <w:t xml:space="preserve">son necesarios mecanismos internacionales para vigilar las prácticas de las empresas transnacionales. Y no vemos estos mecanismos ni tampoco instancias para la recepción de denuncias de las víctimas. </w:t>
      </w:r>
    </w:p>
    <w:p w:rsidR="006A4948" w:rsidRPr="006A4948" w:rsidRDefault="006A4948" w:rsidP="006A4948">
      <w:pPr>
        <w:jc w:val="both"/>
        <w:rPr>
          <w:sz w:val="24"/>
          <w:szCs w:val="24"/>
          <w:lang w:val="es-ES_tradnl"/>
        </w:rPr>
      </w:pPr>
      <w:r w:rsidRPr="006A4948">
        <w:rPr>
          <w:sz w:val="24"/>
          <w:szCs w:val="24"/>
          <w:lang w:val="es-ES_tradnl"/>
        </w:rPr>
        <w:t xml:space="preserve">Proponemos, en este sentido, la creación de un Tribunal </w:t>
      </w:r>
      <w:r w:rsidR="00DB6CDC" w:rsidRPr="006A4948">
        <w:rPr>
          <w:sz w:val="24"/>
          <w:szCs w:val="24"/>
          <w:lang w:val="es-ES_tradnl"/>
        </w:rPr>
        <w:t xml:space="preserve">Internacional sobre empresas transnacionales y derechos humanos que </w:t>
      </w:r>
      <w:r w:rsidRPr="006A4948">
        <w:rPr>
          <w:sz w:val="24"/>
          <w:szCs w:val="24"/>
          <w:lang w:val="es-ES_tradnl"/>
        </w:rPr>
        <w:t>complemente los mecanismos universales, regionales y nacionales, garantice que las personas y comunidades afectadas tengan acceso a una instancia judicial internacional independiente para la obtención de justicia por violaciones de los derechos civiles, políticos, sociales, económicos, culturales y medioambientales.</w:t>
      </w:r>
    </w:p>
    <w:p w:rsidR="006A4948" w:rsidRPr="006A4948" w:rsidRDefault="006A4948" w:rsidP="006A4948">
      <w:pPr>
        <w:jc w:val="both"/>
        <w:rPr>
          <w:sz w:val="24"/>
          <w:szCs w:val="24"/>
          <w:lang w:val="es-ES_tradnl"/>
        </w:rPr>
      </w:pPr>
      <w:r w:rsidRPr="006A4948">
        <w:rPr>
          <w:sz w:val="24"/>
          <w:szCs w:val="24"/>
          <w:lang w:val="es-ES_tradnl"/>
        </w:rPr>
        <w:t>Esta instancia estaría encargada de aceptar, investigar y juzgar las denuncias interpuestas contra las ETN</w:t>
      </w:r>
      <w:r w:rsidRPr="006A4948">
        <w:rPr>
          <w:sz w:val="24"/>
          <w:szCs w:val="24"/>
          <w:lang w:val="es-ES_tradnl"/>
        </w:rPr>
        <w:t xml:space="preserve"> y sus directivos, en caso de violación de los derechos humanos.</w:t>
      </w:r>
      <w:r w:rsidRPr="006A4948">
        <w:rPr>
          <w:sz w:val="24"/>
          <w:szCs w:val="24"/>
          <w:lang w:val="es-ES_tradnl"/>
        </w:rPr>
        <w:t xml:space="preserve"> Esto permitiría también reconocer la responsabilidad civil y penal de estas empresas.</w:t>
      </w:r>
      <w:r w:rsidRPr="006A4948">
        <w:rPr>
          <w:sz w:val="24"/>
          <w:szCs w:val="24"/>
          <w:lang w:val="es-ES_tradnl"/>
        </w:rPr>
        <w:t xml:space="preserve"> </w:t>
      </w:r>
      <w:r w:rsidRPr="006A4948">
        <w:rPr>
          <w:sz w:val="24"/>
          <w:szCs w:val="24"/>
          <w:lang w:val="es-ES_tradnl"/>
        </w:rPr>
        <w:t>Este tribunal Internacional dispondría de una organización y funcionamiento autónomo y totalmente independiente respecto a los órganos ejecutivos de las Naciones Unidas y de los respectivos Estados. Sus sentencias y sanciones serian ejecutivas y de obligado cumplimiento.</w:t>
      </w:r>
    </w:p>
    <w:p w:rsidR="006A4948" w:rsidRDefault="006A4948">
      <w:pPr>
        <w:rPr>
          <w:lang w:val="es-ES_tradnl"/>
        </w:rPr>
      </w:pPr>
      <w:bookmarkStart w:id="0" w:name="_GoBack"/>
      <w:bookmarkEnd w:id="0"/>
    </w:p>
    <w:sectPr w:rsidR="006A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10"/>
    <w:rsid w:val="002D14CE"/>
    <w:rsid w:val="00505054"/>
    <w:rsid w:val="005478CC"/>
    <w:rsid w:val="00560E72"/>
    <w:rsid w:val="0060521A"/>
    <w:rsid w:val="006A4948"/>
    <w:rsid w:val="00703510"/>
    <w:rsid w:val="00DB6CDC"/>
    <w:rsid w:val="00EA6264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4A5C2-889D-424A-B301-72A2D676BF39}"/>
</file>

<file path=customXml/itemProps2.xml><?xml version="1.0" encoding="utf-8"?>
<ds:datastoreItem xmlns:ds="http://schemas.openxmlformats.org/officeDocument/2006/customXml" ds:itemID="{477E82E6-05DF-4188-965D-E51E41B9AB14}"/>
</file>

<file path=customXml/itemProps3.xml><?xml version="1.0" encoding="utf-8"?>
<ds:datastoreItem xmlns:ds="http://schemas.openxmlformats.org/officeDocument/2006/customXml" ds:itemID="{F3510E76-010A-4097-806A-65BA2312B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2018-10-18T13:13:00Z</dcterms:created>
  <dcterms:modified xsi:type="dcterms:W3CDTF">2018-10-18T13:13:00Z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