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F6" w:rsidRDefault="000052D0" w:rsidP="000052D0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 w:rsidRPr="000052D0">
        <w:rPr>
          <w:rFonts w:asciiTheme="minorHAnsi" w:hAnsiTheme="minorHAnsi" w:cstheme="minorHAnsi"/>
          <w:b/>
          <w:sz w:val="28"/>
          <w:szCs w:val="28"/>
        </w:rPr>
        <w:t xml:space="preserve">Tuesday </w:t>
      </w:r>
      <w:proofErr w:type="spellStart"/>
      <w:r w:rsidRPr="000052D0">
        <w:rPr>
          <w:rFonts w:asciiTheme="minorHAnsi" w:hAnsiTheme="minorHAnsi" w:cstheme="minorHAnsi"/>
          <w:b/>
          <w:sz w:val="28"/>
          <w:szCs w:val="28"/>
        </w:rPr>
        <w:t>morning</w:t>
      </w:r>
      <w:proofErr w:type="spellEnd"/>
      <w:r w:rsidRPr="000052D0">
        <w:rPr>
          <w:rFonts w:asciiTheme="minorHAnsi" w:hAnsiTheme="minorHAnsi" w:cstheme="minorHAnsi"/>
          <w:b/>
          <w:sz w:val="28"/>
          <w:szCs w:val="28"/>
        </w:rPr>
        <w:t xml:space="preserve">, 15th </w:t>
      </w:r>
      <w:proofErr w:type="spellStart"/>
      <w:r w:rsidRPr="000052D0">
        <w:rPr>
          <w:rFonts w:asciiTheme="minorHAnsi" w:hAnsiTheme="minorHAnsi" w:cstheme="minorHAnsi"/>
          <w:b/>
          <w:sz w:val="28"/>
          <w:szCs w:val="28"/>
        </w:rPr>
        <w:t>October</w:t>
      </w:r>
      <w:proofErr w:type="spellEnd"/>
      <w:r w:rsidRPr="000052D0">
        <w:rPr>
          <w:rFonts w:asciiTheme="minorHAnsi" w:hAnsiTheme="minorHAnsi" w:cstheme="minorHAnsi"/>
          <w:b/>
          <w:sz w:val="28"/>
          <w:szCs w:val="28"/>
        </w:rPr>
        <w:t xml:space="preserve"> 2019 – NGO </w:t>
      </w:r>
      <w:proofErr w:type="spellStart"/>
      <w:r w:rsidRPr="000052D0">
        <w:rPr>
          <w:rFonts w:asciiTheme="minorHAnsi" w:hAnsiTheme="minorHAnsi" w:cstheme="minorHAnsi"/>
          <w:b/>
          <w:sz w:val="28"/>
          <w:szCs w:val="28"/>
        </w:rPr>
        <w:t>Statement</w:t>
      </w:r>
      <w:proofErr w:type="spellEnd"/>
    </w:p>
    <w:p w:rsidR="000052D0" w:rsidRDefault="000052D0" w:rsidP="000052D0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Siobhan Curran,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Trócaire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 CIDSE</w:t>
      </w:r>
    </w:p>
    <w:p w:rsidR="000052D0" w:rsidRPr="000052D0" w:rsidRDefault="000052D0" w:rsidP="000052D0">
      <w:pPr>
        <w:pStyle w:val="Header"/>
        <w:rPr>
          <w:rStyle w:val="BookTitle"/>
          <w:rFonts w:asciiTheme="minorHAnsi" w:hAnsiTheme="minorHAnsi" w:cstheme="minorHAnsi"/>
          <w:bCs w:val="0"/>
          <w:smallCaps w:val="0"/>
          <w:spacing w:val="0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Article 4 -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Rights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Victims</w:t>
      </w:r>
      <w:proofErr w:type="spellEnd"/>
    </w:p>
    <w:p w:rsidR="00864957" w:rsidRPr="00903350" w:rsidRDefault="00864957" w:rsidP="00A37799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A24CF6" w:rsidRPr="00903350" w:rsidRDefault="005F68D7" w:rsidP="00A37799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903350">
        <w:rPr>
          <w:rFonts w:asciiTheme="minorHAnsi" w:hAnsiTheme="minorHAnsi" w:cstheme="minorHAnsi"/>
          <w:sz w:val="28"/>
          <w:szCs w:val="28"/>
          <w:lang w:val="en-US"/>
        </w:rPr>
        <w:t>Thank you, Chair</w:t>
      </w:r>
      <w:r w:rsidR="00A24CF6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:rsidR="00A37799" w:rsidRPr="00903350" w:rsidRDefault="00A37799" w:rsidP="00A37799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:rsidR="00611253" w:rsidRPr="00903350" w:rsidRDefault="00A24CF6" w:rsidP="00A37799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I </w:t>
      </w:r>
      <w:r w:rsidR="005F68D7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would like to make a statement </w:t>
      </w:r>
      <w:r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on behalf of </w:t>
      </w:r>
      <w:r w:rsidR="0055549F">
        <w:rPr>
          <w:rFonts w:asciiTheme="minorHAnsi" w:hAnsiTheme="minorHAnsi" w:cstheme="minorHAnsi"/>
          <w:sz w:val="28"/>
          <w:szCs w:val="28"/>
          <w:lang w:val="en-US"/>
        </w:rPr>
        <w:t xml:space="preserve">CIDSE and </w:t>
      </w:r>
      <w:proofErr w:type="spellStart"/>
      <w:r w:rsidR="0055549F">
        <w:rPr>
          <w:rFonts w:asciiTheme="minorHAnsi" w:hAnsiTheme="minorHAnsi" w:cstheme="minorHAnsi"/>
          <w:sz w:val="28"/>
          <w:szCs w:val="28"/>
          <w:lang w:val="en-US"/>
        </w:rPr>
        <w:t>Trócaire</w:t>
      </w:r>
      <w:proofErr w:type="spellEnd"/>
      <w:r w:rsidR="005F68D7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 in relation to Article 4 on the Rights of Victims</w:t>
      </w:r>
      <w:r w:rsidR="0055549F">
        <w:rPr>
          <w:rFonts w:asciiTheme="minorHAnsi" w:hAnsiTheme="minorHAnsi" w:cstheme="minorHAnsi"/>
          <w:sz w:val="28"/>
          <w:szCs w:val="28"/>
          <w:lang w:val="en-US"/>
        </w:rPr>
        <w:t xml:space="preserve"> with regard to the inclusion of human rights and environmental defenders</w:t>
      </w:r>
      <w:r w:rsidR="005F68D7" w:rsidRPr="00903350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A37799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US"/>
        </w:rPr>
        <w:t>I would like to welcome developments in the articulation of the rights of victims in the revised draft.</w:t>
      </w:r>
      <w:r w:rsidR="00611253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Articles 4.9 and 4.15 enhance the recognition of the role of human rights and environmental</w:t>
      </w:r>
      <w:r w:rsidR="00A37799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defenders, essential to the implementation of the Sustainable Development Goals and Agenda</w:t>
      </w:r>
      <w:r w:rsidR="00A37799" w:rsidRPr="009033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2030. </w:t>
      </w:r>
    </w:p>
    <w:p w:rsidR="00A37799" w:rsidRPr="00903350" w:rsidRDefault="00A37799" w:rsidP="00A37799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</w:p>
    <w:p w:rsidR="00611253" w:rsidRPr="00903350" w:rsidRDefault="00611253" w:rsidP="00A37799">
      <w:pPr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This is crucial as we know that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h</w:t>
      </w:r>
      <w:r w:rsidRPr="00903350">
        <w:rPr>
          <w:rFonts w:asciiTheme="minorHAnsi" w:hAnsiTheme="minorHAnsi" w:cstheme="minorHAnsi"/>
          <w:sz w:val="28"/>
          <w:szCs w:val="28"/>
        </w:rPr>
        <w:t>uman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rights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defenders are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being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attacked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criminalised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>,</w:t>
      </w:r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stigmatised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murdered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for standing up to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defend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communities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>.</w:t>
      </w:r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r w:rsidRPr="00903350">
        <w:rPr>
          <w:rFonts w:asciiTheme="minorHAnsi" w:hAnsiTheme="minorHAnsi" w:cstheme="minorHAnsi"/>
          <w:noProof/>
          <w:sz w:val="28"/>
          <w:szCs w:val="28"/>
          <w:lang w:eastAsia="en-IE"/>
        </w:rPr>
        <w:t>In 2018, 321 human rights defenders were murdered, 77 per cent of whom were working on land, indigenous peoples and environmental rights.</w:t>
      </w:r>
      <w:r w:rsidRPr="00903350">
        <w:rPr>
          <w:rStyle w:val="FootnoteReference"/>
          <w:rFonts w:asciiTheme="minorHAnsi" w:hAnsiTheme="minorHAnsi" w:cstheme="minorHAnsi"/>
          <w:noProof/>
          <w:sz w:val="28"/>
          <w:szCs w:val="28"/>
          <w:lang w:eastAsia="en-IE"/>
        </w:rPr>
        <w:footnoteReference w:id="1"/>
      </w:r>
      <w:r w:rsidRPr="00903350">
        <w:rPr>
          <w:rFonts w:asciiTheme="minorHAnsi" w:hAnsiTheme="minorHAnsi" w:cstheme="minorHAnsi"/>
          <w:noProof/>
          <w:sz w:val="28"/>
          <w:szCs w:val="28"/>
          <w:lang w:eastAsia="en-IE"/>
        </w:rPr>
        <w:t xml:space="preserve"> </w:t>
      </w:r>
      <w:r w:rsidR="00D22B5F">
        <w:rPr>
          <w:rFonts w:asciiTheme="minorHAnsi" w:hAnsiTheme="minorHAnsi" w:cstheme="minorHAnsi"/>
          <w:sz w:val="28"/>
          <w:szCs w:val="28"/>
        </w:rPr>
        <w:t xml:space="preserve">There in an </w:t>
      </w:r>
      <w:proofErr w:type="spellStart"/>
      <w:r w:rsidR="00D22B5F">
        <w:rPr>
          <w:rFonts w:asciiTheme="minorHAnsi" w:hAnsiTheme="minorHAnsi" w:cstheme="minorHAnsi"/>
          <w:sz w:val="28"/>
          <w:szCs w:val="28"/>
        </w:rPr>
        <w:t>additional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a trend of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human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rights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defenders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being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positioned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dangerous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criminals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and in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 xml:space="preserve"> cases </w:t>
      </w:r>
      <w:proofErr w:type="spellStart"/>
      <w:r w:rsidRPr="00903350">
        <w:rPr>
          <w:rFonts w:asciiTheme="minorHAnsi" w:hAnsiTheme="minorHAnsi" w:cstheme="minorHAnsi"/>
          <w:sz w:val="28"/>
          <w:szCs w:val="28"/>
        </w:rPr>
        <w:t>terrorists</w:t>
      </w:r>
      <w:proofErr w:type="spellEnd"/>
      <w:r w:rsidRPr="00903350">
        <w:rPr>
          <w:rFonts w:asciiTheme="minorHAnsi" w:hAnsiTheme="minorHAnsi" w:cstheme="minorHAnsi"/>
          <w:sz w:val="28"/>
          <w:szCs w:val="28"/>
        </w:rPr>
        <w:t>.</w:t>
      </w:r>
    </w:p>
    <w:p w:rsidR="00A37799" w:rsidRPr="00903350" w:rsidRDefault="00A37799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</w:p>
    <w:p w:rsidR="00A46362" w:rsidRPr="00903350" w:rsidRDefault="00A37799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The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mention of </w:t>
      </w:r>
      <w:r w:rsidRPr="00903350">
        <w:rPr>
          <w:rFonts w:asciiTheme="minorHAnsi" w:hAnsiTheme="minorHAnsi" w:cstheme="minorHAnsi"/>
          <w:b/>
          <w:bCs/>
          <w:sz w:val="28"/>
          <w:szCs w:val="28"/>
          <w:lang w:val="en-IE" w:eastAsia="en-US"/>
        </w:rPr>
        <w:t>environmental aspects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is es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sential, as many of our partner </w:t>
      </w:r>
      <w:r w:rsidR="00D22B5F">
        <w:rPr>
          <w:rFonts w:asciiTheme="minorHAnsi" w:hAnsiTheme="minorHAnsi" w:cstheme="minorHAnsi"/>
          <w:sz w:val="28"/>
          <w:szCs w:val="28"/>
          <w:lang w:val="en-IE" w:eastAsia="en-US"/>
        </w:rPr>
        <w:t>organis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ations experience threats while working to ensure protec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tion of human rights related to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the environment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.</w:t>
      </w:r>
      <w:r w:rsidR="00611253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Indeed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many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these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defenders are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indigenous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d</w:t>
      </w:r>
      <w:r w:rsidR="00D22B5F">
        <w:rPr>
          <w:rFonts w:asciiTheme="minorHAnsi" w:hAnsiTheme="minorHAnsi" w:cstheme="minorHAnsi"/>
          <w:sz w:val="28"/>
          <w:szCs w:val="28"/>
        </w:rPr>
        <w:t>efenders</w:t>
      </w:r>
      <w:r w:rsidR="00611253" w:rsidRPr="00903350">
        <w:rPr>
          <w:rFonts w:asciiTheme="minorHAnsi" w:hAnsiTheme="minorHAnsi" w:cstheme="minorHAnsi"/>
          <w:sz w:val="28"/>
          <w:szCs w:val="28"/>
        </w:rPr>
        <w:t>.</w:t>
      </w:r>
      <w:r w:rsidRPr="00903350">
        <w:rPr>
          <w:rFonts w:asciiTheme="minorHAnsi" w:hAnsiTheme="minorHAnsi" w:cstheme="minorHAnsi"/>
          <w:sz w:val="28"/>
          <w:szCs w:val="28"/>
        </w:rPr>
        <w:t xml:space="preserve"> </w:t>
      </w:r>
      <w:r w:rsidR="00D22B5F">
        <w:rPr>
          <w:rFonts w:asciiTheme="minorHAnsi" w:hAnsiTheme="minorHAnsi" w:cstheme="minorHAnsi"/>
          <w:sz w:val="28"/>
          <w:szCs w:val="28"/>
        </w:rPr>
        <w:t>I</w:t>
      </w:r>
      <w:r w:rsidR="00221226" w:rsidRPr="00903350">
        <w:rPr>
          <w:rFonts w:asciiTheme="minorHAnsi" w:hAnsiTheme="minorHAnsi" w:cstheme="minorHAnsi"/>
          <w:sz w:val="28"/>
          <w:szCs w:val="28"/>
        </w:rPr>
        <w:t>n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a context of increasing threats</w:t>
      </w:r>
      <w:r w:rsidR="0055549F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a</w:t>
      </w:r>
      <w:r w:rsidR="00D22B5F">
        <w:rPr>
          <w:rFonts w:asciiTheme="minorHAnsi" w:hAnsiTheme="minorHAnsi" w:cstheme="minorHAnsi"/>
          <w:sz w:val="28"/>
          <w:szCs w:val="28"/>
          <w:lang w:val="en-IE" w:eastAsia="en-US"/>
        </w:rPr>
        <w:t>n</w:t>
      </w:r>
      <w:r w:rsidR="0055549F">
        <w:rPr>
          <w:rFonts w:asciiTheme="minorHAnsi" w:hAnsiTheme="minorHAnsi" w:cstheme="minorHAnsi"/>
          <w:sz w:val="28"/>
          <w:szCs w:val="28"/>
          <w:lang w:val="en-IE" w:eastAsia="en-US"/>
        </w:rPr>
        <w:t>d impunity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>, more concrete responses are necessary.</w:t>
      </w:r>
    </w:p>
    <w:p w:rsidR="00A37799" w:rsidRPr="00903350" w:rsidRDefault="00A37799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lang w:val="en-IE" w:eastAsia="en-US"/>
        </w:rPr>
      </w:pPr>
    </w:p>
    <w:p w:rsidR="00A46362" w:rsidRPr="00B77BA9" w:rsidRDefault="00A46362" w:rsidP="00B77BA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  <w:proofErr w:type="gramStart"/>
      <w:r w:rsidRPr="00903350">
        <w:rPr>
          <w:rFonts w:asciiTheme="minorHAnsi" w:hAnsiTheme="minorHAnsi" w:cstheme="minorHAnsi"/>
          <w:b/>
          <w:bCs/>
          <w:sz w:val="28"/>
          <w:szCs w:val="28"/>
          <w:lang w:val="en-IE" w:eastAsia="en-US"/>
        </w:rPr>
        <w:t xml:space="preserve">Adequate and effective measures 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>to protect defenders should be</w:t>
      </w:r>
      <w:r w:rsidR="00611253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further specified, for example </w:t>
      </w:r>
      <w:r w:rsidR="0055549F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through </w:t>
      </w:r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>adopting legislative provisions that prohibit interference, inc</w:t>
      </w:r>
      <w:r w:rsidR="00FB35A6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luding</w:t>
      </w:r>
      <w:r w:rsid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>through</w:t>
      </w:r>
      <w:r w:rsidR="00D22B5F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the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use of public or </w:t>
      </w:r>
      <w:r w:rsidR="0055549F" w:rsidRPr="00B77BA9">
        <w:rPr>
          <w:rFonts w:asciiTheme="minorHAnsi" w:hAnsiTheme="minorHAnsi" w:cstheme="minorHAnsi"/>
          <w:sz w:val="28"/>
          <w:szCs w:val="28"/>
          <w:lang w:val="en-IE" w:eastAsia="en-US"/>
        </w:rPr>
        <w:t>private security forces in response to</w:t>
      </w:r>
      <w:r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the activities of any person who see</w:t>
      </w:r>
      <w:r w:rsidR="0055549F" w:rsidRPr="00B77BA9">
        <w:rPr>
          <w:rFonts w:asciiTheme="minorHAnsi" w:hAnsiTheme="minorHAnsi" w:cstheme="minorHAnsi"/>
          <w:sz w:val="28"/>
          <w:szCs w:val="28"/>
          <w:lang w:val="en-IE" w:eastAsia="en-US"/>
        </w:rPr>
        <w:t>ks to exercise their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right </w:t>
      </w:r>
      <w:r w:rsidRPr="00B77BA9">
        <w:rPr>
          <w:rFonts w:asciiTheme="minorHAnsi" w:hAnsiTheme="minorHAnsi" w:cstheme="minorHAnsi"/>
          <w:sz w:val="28"/>
          <w:szCs w:val="28"/>
          <w:lang w:val="en-IE" w:eastAsia="en-US"/>
        </w:rPr>
        <w:t>to peacefully protest against and denounce abuses linked to corp</w:t>
      </w:r>
      <w:r w:rsid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orate activity; 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refraining from </w:t>
      </w:r>
      <w:r w:rsidRPr="00B77BA9">
        <w:rPr>
          <w:rFonts w:asciiTheme="minorHAnsi" w:hAnsiTheme="minorHAnsi" w:cstheme="minorHAnsi"/>
          <w:sz w:val="28"/>
          <w:szCs w:val="28"/>
          <w:lang w:val="en-IE" w:eastAsia="en-US"/>
        </w:rPr>
        <w:t>restrictive laws and establishing specific measures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to protect against any form of criminalization </w:t>
      </w:r>
      <w:r w:rsidRPr="00B77BA9">
        <w:rPr>
          <w:rFonts w:asciiTheme="minorHAnsi" w:hAnsiTheme="minorHAnsi" w:cstheme="minorHAnsi"/>
          <w:sz w:val="28"/>
          <w:szCs w:val="28"/>
          <w:lang w:val="en-IE" w:eastAsia="en-US"/>
        </w:rPr>
        <w:t>and obstruction to their work, including gender-specific vi</w:t>
      </w:r>
      <w:r w:rsidR="00FB35A6" w:rsidRPr="00B77BA9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olence; and fully, promptly and </w:t>
      </w:r>
      <w:r w:rsidRPr="00B77BA9">
        <w:rPr>
          <w:rFonts w:asciiTheme="minorHAnsi" w:hAnsiTheme="minorHAnsi" w:cstheme="minorHAnsi"/>
          <w:sz w:val="28"/>
          <w:szCs w:val="28"/>
          <w:lang w:val="en-IE" w:eastAsia="en-US"/>
        </w:rPr>
        <w:t>independently investigating and punishing attacks and intimidation of human rights defenders.</w:t>
      </w:r>
      <w:proofErr w:type="gramEnd"/>
    </w:p>
    <w:p w:rsidR="00611253" w:rsidRPr="00903350" w:rsidRDefault="00611253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</w:p>
    <w:p w:rsidR="005F68D7" w:rsidRPr="00903350" w:rsidRDefault="0055549F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We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know </w:t>
      </w:r>
      <w:proofErr w:type="spellStart"/>
      <w:r>
        <w:rPr>
          <w:rFonts w:asciiTheme="minorHAnsi" w:hAnsiTheme="minorHAnsi" w:cstheme="minorHAnsi"/>
          <w:sz w:val="28"/>
          <w:szCs w:val="28"/>
        </w:rPr>
        <w:t>that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w</w:t>
      </w:r>
      <w:r w:rsidR="00611253" w:rsidRPr="00903350">
        <w:rPr>
          <w:rFonts w:asciiTheme="minorHAnsi" w:hAnsiTheme="minorHAnsi" w:cstheme="minorHAnsi"/>
          <w:sz w:val="28"/>
          <w:szCs w:val="28"/>
        </w:rPr>
        <w:t>omen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human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rights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defenders are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targeted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gender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specific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ways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4F53E8" w:rsidRPr="00903350">
        <w:rPr>
          <w:rFonts w:asciiTheme="minorHAnsi" w:hAnsiTheme="minorHAnsi" w:cstheme="minorHAnsi"/>
          <w:sz w:val="28"/>
          <w:szCs w:val="28"/>
        </w:rPr>
        <w:t>Intersecting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structures of oppress</w:t>
      </w:r>
      <w:r w:rsidR="00D22B5F">
        <w:rPr>
          <w:rFonts w:asciiTheme="minorHAnsi" w:hAnsiTheme="minorHAnsi" w:cstheme="minorHAnsi"/>
          <w:sz w:val="28"/>
          <w:szCs w:val="28"/>
        </w:rPr>
        <w:t xml:space="preserve">ion </w:t>
      </w:r>
      <w:proofErr w:type="spellStart"/>
      <w:r w:rsidR="00D22B5F">
        <w:rPr>
          <w:rFonts w:asciiTheme="minorHAnsi" w:hAnsiTheme="minorHAnsi" w:cstheme="minorHAnsi"/>
          <w:sz w:val="28"/>
          <w:szCs w:val="28"/>
        </w:rPr>
        <w:t>work</w:t>
      </w:r>
      <w:proofErr w:type="spellEnd"/>
      <w:r w:rsidR="00D22B5F">
        <w:rPr>
          <w:rFonts w:asciiTheme="minorHAnsi" w:hAnsiTheme="minorHAnsi" w:cstheme="minorHAnsi"/>
          <w:sz w:val="28"/>
          <w:szCs w:val="28"/>
        </w:rPr>
        <w:t xml:space="preserve"> to marginalise </w:t>
      </w:r>
      <w:proofErr w:type="spellStart"/>
      <w:r w:rsidR="00D22B5F">
        <w:rPr>
          <w:rFonts w:asciiTheme="minorHAnsi" w:hAnsiTheme="minorHAnsi" w:cstheme="minorHAnsi"/>
          <w:sz w:val="28"/>
          <w:szCs w:val="28"/>
        </w:rPr>
        <w:t>women</w:t>
      </w:r>
      <w:proofErr w:type="spellEnd"/>
      <w:r>
        <w:rPr>
          <w:rFonts w:asciiTheme="minorHAnsi" w:hAnsiTheme="minorHAnsi" w:cstheme="minorHAnsi"/>
          <w:sz w:val="28"/>
          <w:szCs w:val="28"/>
        </w:rPr>
        <w:t>, and</w:t>
      </w:r>
      <w:r w:rsidR="00A37799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lastRenderedPageBreak/>
        <w:t>often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attacks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against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F53E8" w:rsidRPr="00903350">
        <w:rPr>
          <w:rFonts w:asciiTheme="minorHAnsi" w:hAnsiTheme="minorHAnsi" w:cstheme="minorHAnsi"/>
          <w:sz w:val="28"/>
          <w:szCs w:val="28"/>
        </w:rPr>
        <w:t>women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</w:t>
      </w:r>
      <w:r w:rsidR="00611253" w:rsidRPr="00903350">
        <w:rPr>
          <w:rFonts w:asciiTheme="minorHAnsi" w:hAnsiTheme="minorHAnsi" w:cstheme="minorHAnsi"/>
          <w:sz w:val="28"/>
          <w:szCs w:val="28"/>
        </w:rPr>
        <w:t xml:space="preserve">are not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reported</w:t>
      </w:r>
      <w:proofErr w:type="spellEnd"/>
      <w:r w:rsidR="00611253" w:rsidRPr="00903350">
        <w:rPr>
          <w:rFonts w:asciiTheme="minorHAnsi" w:hAnsiTheme="minorHAnsi" w:cstheme="minorHAnsi"/>
          <w:sz w:val="28"/>
          <w:szCs w:val="28"/>
        </w:rPr>
        <w:t xml:space="preserve"> or </w:t>
      </w:r>
      <w:proofErr w:type="spellStart"/>
      <w:r w:rsidR="00611253" w:rsidRPr="00903350">
        <w:rPr>
          <w:rFonts w:asciiTheme="minorHAnsi" w:hAnsiTheme="minorHAnsi" w:cstheme="minorHAnsi"/>
          <w:sz w:val="28"/>
          <w:szCs w:val="28"/>
        </w:rPr>
        <w:t>ackn</w:t>
      </w:r>
      <w:r w:rsidR="004F53E8" w:rsidRPr="00903350">
        <w:rPr>
          <w:rFonts w:asciiTheme="minorHAnsi" w:hAnsiTheme="minorHAnsi" w:cstheme="minorHAnsi"/>
          <w:sz w:val="28"/>
          <w:szCs w:val="28"/>
        </w:rPr>
        <w:t>owledged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="004F53E8" w:rsidRPr="00903350">
        <w:rPr>
          <w:rFonts w:asciiTheme="minorHAnsi" w:hAnsiTheme="minorHAnsi" w:cstheme="minorHAnsi"/>
          <w:sz w:val="28"/>
          <w:szCs w:val="28"/>
        </w:rPr>
        <w:t>attacks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="004F53E8" w:rsidRPr="00903350">
        <w:rPr>
          <w:rFonts w:asciiTheme="minorHAnsi" w:hAnsiTheme="minorHAnsi" w:cstheme="minorHAnsi"/>
          <w:sz w:val="28"/>
          <w:szCs w:val="28"/>
        </w:rPr>
        <w:t>human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F53E8" w:rsidRPr="00903350">
        <w:rPr>
          <w:rFonts w:asciiTheme="minorHAnsi" w:hAnsiTheme="minorHAnsi" w:cstheme="minorHAnsi"/>
          <w:sz w:val="28"/>
          <w:szCs w:val="28"/>
        </w:rPr>
        <w:t>rights</w:t>
      </w:r>
      <w:proofErr w:type="spellEnd"/>
      <w:r w:rsidR="004F53E8" w:rsidRPr="00903350">
        <w:rPr>
          <w:rFonts w:asciiTheme="minorHAnsi" w:hAnsiTheme="minorHAnsi" w:cstheme="minorHAnsi"/>
          <w:sz w:val="28"/>
          <w:szCs w:val="28"/>
        </w:rPr>
        <w:t xml:space="preserve"> defenders</w:t>
      </w:r>
      <w:r w:rsidR="00A37799" w:rsidRPr="00903350">
        <w:rPr>
          <w:rFonts w:asciiTheme="minorHAnsi" w:hAnsiTheme="minorHAnsi" w:cstheme="minorHAnsi"/>
          <w:sz w:val="28"/>
          <w:szCs w:val="28"/>
        </w:rPr>
        <w:t>.</w:t>
      </w:r>
      <w:r w:rsidR="004F53E8" w:rsidRPr="00903350">
        <w:rPr>
          <w:rFonts w:asciiTheme="minorHAnsi" w:hAnsiTheme="minorHAnsi" w:cstheme="minorHAnsi"/>
          <w:sz w:val="28"/>
          <w:szCs w:val="28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The specific threats and harms experienced by </w:t>
      </w:r>
      <w:r w:rsidR="00A46362" w:rsidRPr="00903350">
        <w:rPr>
          <w:rFonts w:asciiTheme="minorHAnsi" w:hAnsiTheme="minorHAnsi" w:cstheme="minorHAnsi"/>
          <w:b/>
          <w:bCs/>
          <w:sz w:val="28"/>
          <w:szCs w:val="28"/>
          <w:lang w:val="en-IE" w:eastAsia="en-US"/>
        </w:rPr>
        <w:t xml:space="preserve">women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human rights defenders </w:t>
      </w:r>
      <w:proofErr w:type="gramStart"/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should be further</w:t>
      </w:r>
      <w:r w:rsidR="00A37799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</w:t>
      </w:r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>elaborated</w:t>
      </w:r>
      <w:proofErr w:type="gramEnd"/>
      <w:r w:rsidR="00A46362" w:rsidRPr="00903350">
        <w:rPr>
          <w:rFonts w:asciiTheme="minorHAnsi" w:hAnsiTheme="minorHAnsi" w:cstheme="minorHAnsi"/>
          <w:sz w:val="28"/>
          <w:szCs w:val="28"/>
          <w:lang w:val="en-IE" w:eastAsia="en-US"/>
        </w:rPr>
        <w:t xml:space="preserve"> in Article 4.9. </w:t>
      </w:r>
    </w:p>
    <w:p w:rsidR="00B77BA9" w:rsidRDefault="00B77BA9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</w:p>
    <w:p w:rsidR="004F53E8" w:rsidRPr="00903350" w:rsidRDefault="004F53E8" w:rsidP="00A3779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val="en-IE" w:eastAsia="en-US"/>
        </w:rPr>
      </w:pPr>
      <w:bookmarkStart w:id="0" w:name="_GoBack"/>
      <w:bookmarkEnd w:id="0"/>
      <w:r w:rsidRPr="00903350">
        <w:rPr>
          <w:rFonts w:asciiTheme="minorHAnsi" w:hAnsiTheme="minorHAnsi" w:cstheme="minorHAnsi"/>
          <w:sz w:val="28"/>
          <w:szCs w:val="28"/>
          <w:lang w:val="en-IE" w:eastAsia="en-US"/>
        </w:rPr>
        <w:t>Thank you.</w:t>
      </w:r>
    </w:p>
    <w:p w:rsidR="00611253" w:rsidRDefault="00611253" w:rsidP="0061125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  <w:szCs w:val="22"/>
          <w:lang w:val="en-IE" w:eastAsia="en-US"/>
        </w:rPr>
      </w:pPr>
    </w:p>
    <w:p w:rsidR="00A46362" w:rsidRDefault="00A46362" w:rsidP="00A4636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  <w:szCs w:val="22"/>
          <w:lang w:val="en-IE" w:eastAsia="en-US"/>
        </w:rPr>
      </w:pPr>
    </w:p>
    <w:p w:rsidR="005F68D7" w:rsidRDefault="005F68D7">
      <w:pPr>
        <w:rPr>
          <w:lang w:val="en-US"/>
        </w:rPr>
      </w:pPr>
    </w:p>
    <w:p w:rsidR="00CB356F" w:rsidRDefault="00CB356F" w:rsidP="00CB356F">
      <w:pPr>
        <w:rPr>
          <w:lang w:val="en-US"/>
        </w:rPr>
      </w:pPr>
    </w:p>
    <w:sectPr w:rsidR="00CB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91" w:rsidRDefault="00FF7291" w:rsidP="00611253">
      <w:pPr>
        <w:spacing w:after="0" w:line="240" w:lineRule="auto"/>
      </w:pPr>
      <w:r>
        <w:separator/>
      </w:r>
    </w:p>
  </w:endnote>
  <w:endnote w:type="continuationSeparator" w:id="0">
    <w:p w:rsidR="00FF7291" w:rsidRDefault="00FF7291" w:rsidP="0061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91" w:rsidRDefault="00FF7291" w:rsidP="00611253">
      <w:pPr>
        <w:spacing w:after="0" w:line="240" w:lineRule="auto"/>
      </w:pPr>
      <w:r>
        <w:separator/>
      </w:r>
    </w:p>
  </w:footnote>
  <w:footnote w:type="continuationSeparator" w:id="0">
    <w:p w:rsidR="00FF7291" w:rsidRDefault="00FF7291" w:rsidP="00611253">
      <w:pPr>
        <w:spacing w:after="0" w:line="240" w:lineRule="auto"/>
      </w:pPr>
      <w:r>
        <w:continuationSeparator/>
      </w:r>
    </w:p>
  </w:footnote>
  <w:footnote w:id="1">
    <w:p w:rsidR="00611253" w:rsidRPr="00290BE3" w:rsidRDefault="00611253" w:rsidP="00611253">
      <w:pPr>
        <w:pStyle w:val="FootnoteText"/>
        <w:rPr>
          <w:sz w:val="18"/>
          <w:szCs w:val="18"/>
        </w:rPr>
      </w:pPr>
      <w:r w:rsidRPr="00290BE3">
        <w:rPr>
          <w:rStyle w:val="FootnoteReference"/>
          <w:sz w:val="18"/>
          <w:szCs w:val="18"/>
        </w:rPr>
        <w:footnoteRef/>
      </w:r>
      <w:r w:rsidRPr="00290BE3">
        <w:rPr>
          <w:sz w:val="18"/>
          <w:szCs w:val="18"/>
        </w:rPr>
        <w:t xml:space="preserve"> </w:t>
      </w:r>
      <w:proofErr w:type="spellStart"/>
      <w:r w:rsidRPr="00290BE3">
        <w:rPr>
          <w:sz w:val="18"/>
          <w:szCs w:val="18"/>
        </w:rPr>
        <w:t>Frontline</w:t>
      </w:r>
      <w:proofErr w:type="spellEnd"/>
      <w:r w:rsidRPr="00290BE3">
        <w:rPr>
          <w:sz w:val="18"/>
          <w:szCs w:val="18"/>
        </w:rPr>
        <w:t xml:space="preserve"> Defenders [2019] ‘Front Line Defenders Global </w:t>
      </w:r>
      <w:proofErr w:type="spellStart"/>
      <w:r w:rsidRPr="00290BE3">
        <w:rPr>
          <w:sz w:val="18"/>
          <w:szCs w:val="18"/>
        </w:rPr>
        <w:t>Analysis</w:t>
      </w:r>
      <w:proofErr w:type="spellEnd"/>
      <w:r w:rsidRPr="00290BE3">
        <w:rPr>
          <w:sz w:val="18"/>
          <w:szCs w:val="18"/>
        </w:rPr>
        <w:t xml:space="preserve"> 2018’.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048"/>
    <w:multiLevelType w:val="hybridMultilevel"/>
    <w:tmpl w:val="EA7C4D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5B7A"/>
    <w:multiLevelType w:val="hybridMultilevel"/>
    <w:tmpl w:val="272AC40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A66735A"/>
    <w:multiLevelType w:val="multilevel"/>
    <w:tmpl w:val="55A85DD0"/>
    <w:lvl w:ilvl="0">
      <w:start w:val="1"/>
      <w:numFmt w:val="upperRoman"/>
      <w:pStyle w:val="Heading1"/>
      <w:suff w:val="space"/>
      <w:lvlText w:val="%1."/>
      <w:lvlJc w:val="left"/>
      <w:pPr>
        <w:ind w:left="-720" w:firstLine="0"/>
      </w:pPr>
      <w:rPr>
        <w:rFonts w:hint="default"/>
      </w:rPr>
    </w:lvl>
    <w:lvl w:ilvl="1">
      <w:start w:val="1"/>
      <w:numFmt w:val="upperRoman"/>
      <w:pStyle w:val="Heading2"/>
      <w:suff w:val="space"/>
      <w:lvlText w:val="%2 - "/>
      <w:lvlJc w:val="left"/>
      <w:pPr>
        <w:ind w:left="851" w:hanging="851"/>
      </w:pPr>
      <w:rPr>
        <w:rFonts w:hint="default"/>
      </w:rPr>
    </w:lvl>
    <w:lvl w:ilvl="2">
      <w:start w:val="1"/>
      <w:numFmt w:val="upperLetter"/>
      <w:pStyle w:val="Heading3"/>
      <w:suff w:val="space"/>
      <w:lvlText w:val="%3 - "/>
      <w:lvlJc w:val="left"/>
      <w:pPr>
        <w:ind w:left="1276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4) 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suff w:val="space"/>
      <w:lvlText w:val="%5) "/>
      <w:lvlJc w:val="left"/>
      <w:pPr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3C"/>
    <w:rsid w:val="000052D0"/>
    <w:rsid w:val="00067F50"/>
    <w:rsid w:val="00221226"/>
    <w:rsid w:val="002B2005"/>
    <w:rsid w:val="003457C1"/>
    <w:rsid w:val="004F53E8"/>
    <w:rsid w:val="0055549F"/>
    <w:rsid w:val="005F68D7"/>
    <w:rsid w:val="00611253"/>
    <w:rsid w:val="00864957"/>
    <w:rsid w:val="008A22B3"/>
    <w:rsid w:val="0090258B"/>
    <w:rsid w:val="00903350"/>
    <w:rsid w:val="00A24CF6"/>
    <w:rsid w:val="00A370B6"/>
    <w:rsid w:val="00A37799"/>
    <w:rsid w:val="00A46362"/>
    <w:rsid w:val="00AC5E3E"/>
    <w:rsid w:val="00B77BA9"/>
    <w:rsid w:val="00C0513A"/>
    <w:rsid w:val="00CB356F"/>
    <w:rsid w:val="00CF68C5"/>
    <w:rsid w:val="00D22B5F"/>
    <w:rsid w:val="00DB075D"/>
    <w:rsid w:val="00FA433C"/>
    <w:rsid w:val="00FB35A6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49AB"/>
  <w15:docId w15:val="{4FE32E57-0C5B-4956-9515-D4A0845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F6"/>
    <w:pPr>
      <w:spacing w:after="120" w:line="360" w:lineRule="auto"/>
      <w:jc w:val="both"/>
    </w:pPr>
    <w:rPr>
      <w:rFonts w:ascii="Times New Roman" w:hAnsi="Times New Roman"/>
      <w:sz w:val="24"/>
      <w:szCs w:val="20"/>
      <w:lang w:eastAsia="fr-FR"/>
    </w:rPr>
  </w:style>
  <w:style w:type="paragraph" w:styleId="Heading1">
    <w:name w:val="heading 1"/>
    <w:next w:val="Normal"/>
    <w:link w:val="Heading1Char"/>
    <w:qFormat/>
    <w:rsid w:val="00DB075D"/>
    <w:pPr>
      <w:keepNext/>
      <w:pageBreakBefore/>
      <w:numPr>
        <w:numId w:val="16"/>
      </w:numPr>
      <w:spacing w:before="4960"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44"/>
      <w:szCs w:val="20"/>
      <w:lang w:eastAsia="fr-FR"/>
    </w:rPr>
  </w:style>
  <w:style w:type="paragraph" w:styleId="Heading2">
    <w:name w:val="heading 2"/>
    <w:next w:val="Normal"/>
    <w:link w:val="Heading2Char"/>
    <w:qFormat/>
    <w:rsid w:val="00DB075D"/>
    <w:pPr>
      <w:keepNext/>
      <w:pageBreakBefore/>
      <w:numPr>
        <w:ilvl w:val="1"/>
        <w:numId w:val="16"/>
      </w:numPr>
      <w:pBdr>
        <w:bottom w:val="single" w:sz="4" w:space="1" w:color="auto"/>
      </w:pBdr>
      <w:tabs>
        <w:tab w:val="left" w:pos="0"/>
        <w:tab w:val="left" w:pos="600"/>
        <w:tab w:val="left" w:pos="800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Heading3">
    <w:name w:val="heading 3"/>
    <w:next w:val="Normal"/>
    <w:link w:val="Heading3Char"/>
    <w:qFormat/>
    <w:rsid w:val="00DB075D"/>
    <w:pPr>
      <w:keepNext/>
      <w:pageBreakBefore/>
      <w:numPr>
        <w:ilvl w:val="2"/>
        <w:numId w:val="16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Heading4">
    <w:name w:val="heading 4"/>
    <w:next w:val="Normal"/>
    <w:link w:val="Heading4Char"/>
    <w:qFormat/>
    <w:rsid w:val="00DB075D"/>
    <w:pPr>
      <w:keepNext/>
      <w:numPr>
        <w:ilvl w:val="3"/>
        <w:numId w:val="5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ing5">
    <w:name w:val="heading 5"/>
    <w:next w:val="Normal"/>
    <w:link w:val="Heading5Char"/>
    <w:qFormat/>
    <w:rsid w:val="00DB075D"/>
    <w:pPr>
      <w:keepNext/>
      <w:spacing w:before="240" w:after="240" w:line="240" w:lineRule="auto"/>
      <w:ind w:left="2160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eastAsia="fr-FR"/>
    </w:rPr>
  </w:style>
  <w:style w:type="paragraph" w:styleId="Heading6">
    <w:name w:val="heading 6"/>
    <w:next w:val="Normal"/>
    <w:link w:val="Heading6Char"/>
    <w:qFormat/>
    <w:rsid w:val="00DB075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napToGrid w:val="0"/>
      <w:sz w:val="32"/>
      <w:szCs w:val="24"/>
      <w:lang w:eastAsia="fr-FR"/>
    </w:rPr>
  </w:style>
  <w:style w:type="paragraph" w:styleId="Heading7">
    <w:name w:val="heading 7"/>
    <w:next w:val="Normal"/>
    <w:link w:val="Heading7Char"/>
    <w:qFormat/>
    <w:rsid w:val="00DB07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napToGrid w:val="0"/>
      <w:sz w:val="28"/>
      <w:szCs w:val="24"/>
      <w:lang w:eastAsia="fr-FR"/>
    </w:rPr>
  </w:style>
  <w:style w:type="paragraph" w:styleId="Heading8">
    <w:name w:val="heading 8"/>
    <w:next w:val="Normal"/>
    <w:link w:val="Heading8Char"/>
    <w:qFormat/>
    <w:rsid w:val="00DB07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Heading9">
    <w:name w:val="heading 9"/>
    <w:next w:val="Normal"/>
    <w:link w:val="Heading9Char"/>
    <w:qFormat/>
    <w:rsid w:val="00DB07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5D"/>
    <w:rPr>
      <w:rFonts w:ascii="Times New Roman" w:eastAsia="Times New Roman" w:hAnsi="Times New Roman" w:cs="Times New Roman"/>
      <w:b/>
      <w:kern w:val="28"/>
      <w:sz w:val="44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DB075D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DB075D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DB075D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DB075D"/>
    <w:rPr>
      <w:rFonts w:ascii="Times New Roman" w:eastAsia="Times New Roman" w:hAnsi="Times New Roman" w:cs="Times New Roman"/>
      <w:b/>
      <w:snapToGrid w:val="0"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rsid w:val="00DB075D"/>
    <w:rPr>
      <w:rFonts w:ascii="Times New Roman" w:eastAsia="Times New Roman" w:hAnsi="Times New Roman" w:cs="Times New Roman"/>
      <w:i/>
      <w:iCs/>
      <w:snapToGrid w:val="0"/>
      <w:sz w:val="32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DB075D"/>
    <w:rPr>
      <w:rFonts w:ascii="Times New Roman" w:eastAsia="Times New Roman" w:hAnsi="Times New Roman" w:cs="Times New Roman"/>
      <w:i/>
      <w:iCs/>
      <w:snapToGrid w:val="0"/>
      <w:sz w:val="2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DB075D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DB075D"/>
    <w:rPr>
      <w:rFonts w:ascii="Arial" w:eastAsia="Times New Roman" w:hAnsi="Arial" w:cs="Arial"/>
      <w:lang w:eastAsia="fr-FR"/>
    </w:rPr>
  </w:style>
  <w:style w:type="paragraph" w:styleId="Caption">
    <w:name w:val="caption"/>
    <w:basedOn w:val="Normal"/>
    <w:next w:val="Normal"/>
    <w:unhideWhenUsed/>
    <w:qFormat/>
    <w:rsid w:val="00DB075D"/>
    <w:pPr>
      <w:spacing w:after="200" w:line="240" w:lineRule="auto"/>
      <w:jc w:val="center"/>
    </w:pPr>
    <w:rPr>
      <w:rFonts w:eastAsia="Times New Roman" w:cs="Times New Roman"/>
      <w:b/>
      <w:bCs/>
      <w:sz w:val="18"/>
      <w:szCs w:val="18"/>
    </w:rPr>
  </w:style>
  <w:style w:type="paragraph" w:styleId="Title">
    <w:name w:val="Title"/>
    <w:aliases w:val="Note bas de page"/>
    <w:basedOn w:val="FootnoteText"/>
    <w:next w:val="Normal"/>
    <w:link w:val="TitleChar"/>
    <w:uiPriority w:val="10"/>
    <w:qFormat/>
    <w:rsid w:val="00DB075D"/>
    <w:pPr>
      <w:autoSpaceDE w:val="0"/>
      <w:autoSpaceDN w:val="0"/>
      <w:spacing w:after="120"/>
    </w:pPr>
    <w:rPr>
      <w:rFonts w:eastAsia="Times New Roman" w:cs="Times New Roman"/>
      <w:sz w:val="22"/>
    </w:rPr>
  </w:style>
  <w:style w:type="character" w:customStyle="1" w:styleId="TitleChar">
    <w:name w:val="Title Char"/>
    <w:aliases w:val="Note bas de page Char"/>
    <w:basedOn w:val="DefaultParagraphFont"/>
    <w:link w:val="Title"/>
    <w:uiPriority w:val="10"/>
    <w:rsid w:val="00DB075D"/>
    <w:rPr>
      <w:rFonts w:ascii="Times New Roman" w:eastAsia="Times New Roman" w:hAnsi="Times New Roman" w:cs="Times New Roman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C0513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13A"/>
    <w:rPr>
      <w:rFonts w:ascii="Times New Roman" w:hAnsi="Times New Roman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DB075D"/>
    <w:rPr>
      <w:b/>
      <w:bCs/>
    </w:rPr>
  </w:style>
  <w:style w:type="character" w:styleId="Emphasis">
    <w:name w:val="Emphasis"/>
    <w:basedOn w:val="DefaultParagraphFont"/>
    <w:uiPriority w:val="20"/>
    <w:qFormat/>
    <w:rsid w:val="00DB075D"/>
    <w:rPr>
      <w:i/>
      <w:iCs/>
    </w:rPr>
  </w:style>
  <w:style w:type="paragraph" w:styleId="NoSpacing">
    <w:name w:val="No Spacing"/>
    <w:uiPriority w:val="1"/>
    <w:qFormat/>
    <w:rsid w:val="00DB075D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B075D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B075D"/>
    <w:pPr>
      <w:ind w:left="567" w:firstLine="601"/>
    </w:pPr>
    <w:rPr>
      <w:rFonts w:eastAsia="Times New Roman" w:cs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B075D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n-US" w:eastAsia="fr-FR"/>
    </w:rPr>
  </w:style>
  <w:style w:type="character" w:styleId="BookTitle">
    <w:name w:val="Book Title"/>
    <w:basedOn w:val="DefaultParagraphFont"/>
    <w:uiPriority w:val="33"/>
    <w:qFormat/>
    <w:rsid w:val="00DB075D"/>
    <w:rPr>
      <w:b/>
      <w:bCs/>
      <w:smallCaps/>
      <w:spacing w:val="5"/>
      <w:sz w:val="28"/>
    </w:rPr>
  </w:style>
  <w:style w:type="character" w:styleId="FootnoteReference">
    <w:name w:val="footnote reference"/>
    <w:basedOn w:val="DefaultParagraphFont"/>
    <w:uiPriority w:val="99"/>
    <w:unhideWhenUsed/>
    <w:rsid w:val="00611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C1"/>
    <w:rPr>
      <w:rFonts w:ascii="Times New Roman" w:hAnsi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4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C1"/>
    <w:rPr>
      <w:rFonts w:ascii="Times New Roman" w:hAnsi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5B053-7433-4C27-817F-52D804A6C510}"/>
</file>

<file path=customXml/itemProps2.xml><?xml version="1.0" encoding="utf-8"?>
<ds:datastoreItem xmlns:ds="http://schemas.openxmlformats.org/officeDocument/2006/customXml" ds:itemID="{F00044DA-2B1D-4498-AC81-6AB2A1473E9D}"/>
</file>

<file path=customXml/itemProps3.xml><?xml version="1.0" encoding="utf-8"?>
<ds:datastoreItem xmlns:ds="http://schemas.openxmlformats.org/officeDocument/2006/customXml" ds:itemID="{5A430895-9D72-4EBB-9329-A999CA231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 BOMMIER</dc:creator>
  <cp:lastModifiedBy>Siobhan Curran</cp:lastModifiedBy>
  <cp:revision>2</cp:revision>
  <dcterms:created xsi:type="dcterms:W3CDTF">2019-10-15T05:22:00Z</dcterms:created>
  <dcterms:modified xsi:type="dcterms:W3CDTF">2019-10-15T05:22:00Z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