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DF" w:rsidRDefault="00FA6CDF" w:rsidP="00340E5D">
      <w:pPr>
        <w:rPr>
          <w:sz w:val="24"/>
          <w:lang w:val="fr-CH"/>
        </w:rPr>
      </w:pPr>
    </w:p>
    <w:p w:rsidR="00FA6CDF" w:rsidRDefault="00FA6CDF" w:rsidP="00340E5D">
      <w:pPr>
        <w:rPr>
          <w:sz w:val="24"/>
          <w:lang w:val="fr-CH"/>
        </w:rPr>
      </w:pPr>
      <w:r>
        <w:rPr>
          <w:sz w:val="24"/>
          <w:lang w:val="fr-CH"/>
        </w:rPr>
        <w:t xml:space="preserve">Monsieur le Président, </w:t>
      </w:r>
    </w:p>
    <w:p w:rsidR="00FA6CDF" w:rsidRDefault="00FA6CDF" w:rsidP="00340E5D">
      <w:pPr>
        <w:rPr>
          <w:sz w:val="24"/>
          <w:lang w:val="fr-CH"/>
        </w:rPr>
      </w:pPr>
    </w:p>
    <w:p w:rsidR="00FA6CDF" w:rsidRDefault="00FA6CDF" w:rsidP="00340E5D">
      <w:pPr>
        <w:rPr>
          <w:sz w:val="24"/>
          <w:lang w:val="fr-CH"/>
        </w:rPr>
      </w:pPr>
      <w:r>
        <w:rPr>
          <w:sz w:val="24"/>
          <w:lang w:val="fr-CH"/>
        </w:rPr>
        <w:t>Nous aimerions poser une demande de clarification concernant l’article 7.</w:t>
      </w:r>
    </w:p>
    <w:p w:rsidR="00FA6CDF" w:rsidRDefault="00FA6CDF" w:rsidP="00340E5D">
      <w:pPr>
        <w:rPr>
          <w:sz w:val="24"/>
          <w:lang w:val="fr-CH"/>
        </w:rPr>
      </w:pPr>
    </w:p>
    <w:p w:rsidR="00634FD2" w:rsidRPr="00634FD2" w:rsidRDefault="00634FD2" w:rsidP="00FA6CDF">
      <w:pPr>
        <w:jc w:val="both"/>
        <w:rPr>
          <w:sz w:val="24"/>
          <w:lang w:val="fr-CH"/>
        </w:rPr>
      </w:pPr>
      <w:r w:rsidRPr="00634FD2">
        <w:rPr>
          <w:sz w:val="24"/>
          <w:lang w:val="fr-CH"/>
        </w:rPr>
        <w:t xml:space="preserve">Le nouveau projet </w:t>
      </w:r>
      <w:r w:rsidR="00FA6CDF">
        <w:rPr>
          <w:sz w:val="24"/>
          <w:lang w:val="fr-CH"/>
        </w:rPr>
        <w:t xml:space="preserve">de traité </w:t>
      </w:r>
      <w:r w:rsidRPr="00634FD2">
        <w:rPr>
          <w:sz w:val="24"/>
          <w:lang w:val="fr-CH"/>
        </w:rPr>
        <w:t xml:space="preserve">prévoit également une application extraterritoriale. </w:t>
      </w:r>
    </w:p>
    <w:p w:rsidR="00634FD2" w:rsidRPr="00634FD2" w:rsidRDefault="00634FD2" w:rsidP="00FA6CDF">
      <w:pPr>
        <w:jc w:val="both"/>
        <w:rPr>
          <w:sz w:val="24"/>
          <w:lang w:val="fr-CH"/>
        </w:rPr>
      </w:pPr>
    </w:p>
    <w:p w:rsidR="00634FD2" w:rsidRPr="00634FD2" w:rsidRDefault="00634FD2" w:rsidP="00FA6CDF">
      <w:pPr>
        <w:jc w:val="both"/>
        <w:rPr>
          <w:sz w:val="24"/>
          <w:lang w:val="fr-CH"/>
        </w:rPr>
      </w:pPr>
      <w:r w:rsidRPr="00634FD2">
        <w:rPr>
          <w:sz w:val="24"/>
          <w:lang w:val="fr-CH"/>
        </w:rPr>
        <w:t xml:space="preserve">Au vu de l'article 7, nous estimons qu'il est problématique qu'en plus des critères valables et reconnus de la constitution et du domicile d'une société pour la juridiction d'un Etat, le critère inhabituel des intérêts commerciaux substantiels soit ajouté. Il en résulte des problèmes d'interprétation et </w:t>
      </w:r>
      <w:r w:rsidR="00FA6CDF">
        <w:rPr>
          <w:sz w:val="24"/>
          <w:lang w:val="fr-CH"/>
        </w:rPr>
        <w:t xml:space="preserve">cela </w:t>
      </w:r>
      <w:r w:rsidRPr="00634FD2">
        <w:rPr>
          <w:sz w:val="24"/>
          <w:lang w:val="fr-CH"/>
        </w:rPr>
        <w:t>soulève des questions corrélatives qui ne sont pas résolues par le nouveau projet. Il convient également de noter que la compétence en droit pénal et en droit civil est fondée sur des concepts différents - une distinction qui n'est pas faite ici.</w:t>
      </w:r>
    </w:p>
    <w:p w:rsidR="00634FD2" w:rsidRPr="00634FD2" w:rsidRDefault="00634FD2" w:rsidP="00FA6CDF">
      <w:pPr>
        <w:jc w:val="both"/>
        <w:rPr>
          <w:sz w:val="24"/>
          <w:lang w:val="fr-CH"/>
        </w:rPr>
      </w:pPr>
    </w:p>
    <w:p w:rsidR="00634FD2" w:rsidRPr="00634FD2" w:rsidRDefault="00634FD2" w:rsidP="00FA6CDF">
      <w:pPr>
        <w:jc w:val="both"/>
        <w:rPr>
          <w:sz w:val="24"/>
          <w:lang w:val="fr-CH"/>
        </w:rPr>
      </w:pPr>
      <w:r w:rsidRPr="00634FD2">
        <w:rPr>
          <w:sz w:val="24"/>
          <w:lang w:val="fr-CH"/>
        </w:rPr>
        <w:t>Notre question aux experts dans ce contexte est donc de sa</w:t>
      </w:r>
      <w:r w:rsidR="00196C4C">
        <w:rPr>
          <w:sz w:val="24"/>
          <w:lang w:val="fr-CH"/>
        </w:rPr>
        <w:t>voir si et dans quelle mesure le projet de Convention doit être adapté</w:t>
      </w:r>
      <w:r w:rsidRPr="00634FD2">
        <w:rPr>
          <w:sz w:val="24"/>
          <w:lang w:val="fr-CH"/>
        </w:rPr>
        <w:t xml:space="preserve"> aux accords internationaux et aux principes généraux existants, en particulier en droit international privé, et quelles sont les exigences minimales absolues afin d'être compatible dans la pratique avec le cadre juridique existant ? </w:t>
      </w:r>
    </w:p>
    <w:p w:rsidR="00340E5D" w:rsidRDefault="00340E5D" w:rsidP="00FA6CDF">
      <w:pPr>
        <w:jc w:val="both"/>
        <w:rPr>
          <w:sz w:val="24"/>
          <w:lang w:val="fr-CH"/>
        </w:rPr>
      </w:pPr>
    </w:p>
    <w:p w:rsidR="00196C4C" w:rsidRDefault="00196C4C" w:rsidP="00FA6CDF">
      <w:pPr>
        <w:jc w:val="both"/>
        <w:rPr>
          <w:sz w:val="24"/>
          <w:lang w:val="fr-CH"/>
        </w:rPr>
      </w:pPr>
    </w:p>
    <w:p w:rsidR="00196C4C" w:rsidRPr="00634FD2" w:rsidRDefault="00196C4C" w:rsidP="00FA6CDF">
      <w:pPr>
        <w:jc w:val="both"/>
        <w:rPr>
          <w:sz w:val="24"/>
          <w:lang w:val="fr-CH"/>
        </w:rPr>
      </w:pPr>
      <w:r>
        <w:rPr>
          <w:sz w:val="24"/>
          <w:lang w:val="fr-CH"/>
        </w:rPr>
        <w:t>Merci, Monsieur le Président.</w:t>
      </w:r>
      <w:bookmarkStart w:id="0" w:name="_GoBack"/>
      <w:bookmarkEnd w:id="0"/>
    </w:p>
    <w:sectPr w:rsidR="00196C4C" w:rsidRPr="00634FD2" w:rsidSect="00E1146C">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91" w:rsidRDefault="00C00691">
      <w:r>
        <w:separator/>
      </w:r>
    </w:p>
  </w:endnote>
  <w:endnote w:type="continuationSeparator" w:id="0">
    <w:p w:rsidR="00C00691" w:rsidRDefault="00C0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91" w:rsidRDefault="00C00691">
      <w:r>
        <w:separator/>
      </w:r>
    </w:p>
  </w:footnote>
  <w:footnote w:type="continuationSeparator" w:id="0">
    <w:p w:rsidR="00C00691" w:rsidRDefault="00C00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5D"/>
    <w:rsid w:val="000069C8"/>
    <w:rsid w:val="000124D8"/>
    <w:rsid w:val="000235B8"/>
    <w:rsid w:val="00040348"/>
    <w:rsid w:val="000579DB"/>
    <w:rsid w:val="000663AA"/>
    <w:rsid w:val="000830D3"/>
    <w:rsid w:val="000C379F"/>
    <w:rsid w:val="000C7DCA"/>
    <w:rsid w:val="00125BF4"/>
    <w:rsid w:val="00136234"/>
    <w:rsid w:val="00137B2B"/>
    <w:rsid w:val="0014327D"/>
    <w:rsid w:val="00147A57"/>
    <w:rsid w:val="001545B6"/>
    <w:rsid w:val="00196C4C"/>
    <w:rsid w:val="001A7506"/>
    <w:rsid w:val="001C26E7"/>
    <w:rsid w:val="001D04CF"/>
    <w:rsid w:val="001E23FF"/>
    <w:rsid w:val="00206300"/>
    <w:rsid w:val="002200CB"/>
    <w:rsid w:val="002202C9"/>
    <w:rsid w:val="00235850"/>
    <w:rsid w:val="00246F40"/>
    <w:rsid w:val="00265C8D"/>
    <w:rsid w:val="00281C11"/>
    <w:rsid w:val="00281EC0"/>
    <w:rsid w:val="0028733B"/>
    <w:rsid w:val="002B4F27"/>
    <w:rsid w:val="002C1EEC"/>
    <w:rsid w:val="002F0088"/>
    <w:rsid w:val="002F2DE5"/>
    <w:rsid w:val="00311907"/>
    <w:rsid w:val="003132A3"/>
    <w:rsid w:val="00317B7B"/>
    <w:rsid w:val="00330F50"/>
    <w:rsid w:val="00340E5D"/>
    <w:rsid w:val="00345274"/>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D3C5B"/>
    <w:rsid w:val="004E1E5C"/>
    <w:rsid w:val="00536BAE"/>
    <w:rsid w:val="00537DC6"/>
    <w:rsid w:val="005466E0"/>
    <w:rsid w:val="00597075"/>
    <w:rsid w:val="005C6A4E"/>
    <w:rsid w:val="00615FA5"/>
    <w:rsid w:val="00616296"/>
    <w:rsid w:val="00624A2E"/>
    <w:rsid w:val="00633061"/>
    <w:rsid w:val="00634FD2"/>
    <w:rsid w:val="006641E8"/>
    <w:rsid w:val="00683078"/>
    <w:rsid w:val="0068340B"/>
    <w:rsid w:val="0069419F"/>
    <w:rsid w:val="006A7644"/>
    <w:rsid w:val="006A77B2"/>
    <w:rsid w:val="006C76BD"/>
    <w:rsid w:val="006F0E17"/>
    <w:rsid w:val="006F38F1"/>
    <w:rsid w:val="006F4428"/>
    <w:rsid w:val="006F554B"/>
    <w:rsid w:val="00700C28"/>
    <w:rsid w:val="00706EB7"/>
    <w:rsid w:val="00712626"/>
    <w:rsid w:val="00720DC9"/>
    <w:rsid w:val="007261EA"/>
    <w:rsid w:val="00731CD0"/>
    <w:rsid w:val="00737C62"/>
    <w:rsid w:val="00742E61"/>
    <w:rsid w:val="007552B7"/>
    <w:rsid w:val="00770489"/>
    <w:rsid w:val="00774024"/>
    <w:rsid w:val="00774408"/>
    <w:rsid w:val="00782DC4"/>
    <w:rsid w:val="007940BD"/>
    <w:rsid w:val="00795E1D"/>
    <w:rsid w:val="007B6835"/>
    <w:rsid w:val="007D57E9"/>
    <w:rsid w:val="007E4F9F"/>
    <w:rsid w:val="0080125E"/>
    <w:rsid w:val="00812F3B"/>
    <w:rsid w:val="008442AF"/>
    <w:rsid w:val="00850DFF"/>
    <w:rsid w:val="008666EE"/>
    <w:rsid w:val="00870243"/>
    <w:rsid w:val="00891259"/>
    <w:rsid w:val="008C7938"/>
    <w:rsid w:val="008D6498"/>
    <w:rsid w:val="009214A8"/>
    <w:rsid w:val="0093094F"/>
    <w:rsid w:val="00945753"/>
    <w:rsid w:val="0095521B"/>
    <w:rsid w:val="009723EF"/>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E327A"/>
    <w:rsid w:val="00B11BD4"/>
    <w:rsid w:val="00B3461A"/>
    <w:rsid w:val="00B63D5B"/>
    <w:rsid w:val="00B84ACE"/>
    <w:rsid w:val="00B90EEC"/>
    <w:rsid w:val="00B95382"/>
    <w:rsid w:val="00BC157D"/>
    <w:rsid w:val="00BE2D89"/>
    <w:rsid w:val="00C00691"/>
    <w:rsid w:val="00C11E0D"/>
    <w:rsid w:val="00C14945"/>
    <w:rsid w:val="00C2305B"/>
    <w:rsid w:val="00C714FC"/>
    <w:rsid w:val="00CA6338"/>
    <w:rsid w:val="00CB2986"/>
    <w:rsid w:val="00CC5433"/>
    <w:rsid w:val="00CF48CA"/>
    <w:rsid w:val="00CF6978"/>
    <w:rsid w:val="00D31F3A"/>
    <w:rsid w:val="00D46366"/>
    <w:rsid w:val="00D632E3"/>
    <w:rsid w:val="00D9559E"/>
    <w:rsid w:val="00DB0741"/>
    <w:rsid w:val="00DB24A1"/>
    <w:rsid w:val="00DB5DFE"/>
    <w:rsid w:val="00DC621A"/>
    <w:rsid w:val="00DF6B81"/>
    <w:rsid w:val="00E1146C"/>
    <w:rsid w:val="00E1453B"/>
    <w:rsid w:val="00E15A41"/>
    <w:rsid w:val="00E70018"/>
    <w:rsid w:val="00E805DA"/>
    <w:rsid w:val="00EA21F7"/>
    <w:rsid w:val="00EA38FF"/>
    <w:rsid w:val="00EB23A9"/>
    <w:rsid w:val="00EB4D42"/>
    <w:rsid w:val="00EB701A"/>
    <w:rsid w:val="00EE6679"/>
    <w:rsid w:val="00EF17BD"/>
    <w:rsid w:val="00F152C2"/>
    <w:rsid w:val="00F21F16"/>
    <w:rsid w:val="00F42BD8"/>
    <w:rsid w:val="00F437EC"/>
    <w:rsid w:val="00F606B7"/>
    <w:rsid w:val="00F747DD"/>
    <w:rsid w:val="00F830A6"/>
    <w:rsid w:val="00FA6932"/>
    <w:rsid w:val="00FA6CDF"/>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22732"/>
  <w15:chartTrackingRefBased/>
  <w15:docId w15:val="{5FF0933B-2F4F-4A82-99FE-7EA79484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E80AB2-4F0F-4433-A499-0E01994A6791}">
  <ds:schemaRefs>
    <ds:schemaRef ds:uri="http://schemas.openxmlformats.org/officeDocument/2006/bibliography"/>
  </ds:schemaRefs>
</ds:datastoreItem>
</file>

<file path=customXml/itemProps2.xml><?xml version="1.0" encoding="utf-8"?>
<ds:datastoreItem xmlns:ds="http://schemas.openxmlformats.org/officeDocument/2006/customXml" ds:itemID="{C72AFEFF-93BE-4444-8330-BF676B18B640}"/>
</file>

<file path=customXml/itemProps3.xml><?xml version="1.0" encoding="utf-8"?>
<ds:datastoreItem xmlns:ds="http://schemas.openxmlformats.org/officeDocument/2006/customXml" ds:itemID="{732CAEF2-47FA-4E2C-85E8-4E371741CCC7}"/>
</file>

<file path=customXml/itemProps4.xml><?xml version="1.0" encoding="utf-8"?>
<ds:datastoreItem xmlns:ds="http://schemas.openxmlformats.org/officeDocument/2006/customXml" ds:itemID="{8CF4E9E6-921F-4690-AEBE-813B2E5E5718}"/>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Spenlé Christoph EDA SCP</dc:creator>
  <cp:keywords/>
  <dc:description/>
  <cp:lastModifiedBy>Friedmann Rémy EDA FRY</cp:lastModifiedBy>
  <cp:revision>3</cp:revision>
  <dcterms:created xsi:type="dcterms:W3CDTF">2019-10-16T13:47:00Z</dcterms:created>
  <dcterms:modified xsi:type="dcterms:W3CDTF">2019-10-16T13:49:00Z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