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C7D05" w14:textId="6620C47D" w:rsidR="00553D90" w:rsidRPr="00553D90" w:rsidRDefault="00531CB3" w:rsidP="00553D90">
      <w:pPr>
        <w:spacing w:after="0" w:line="240" w:lineRule="auto"/>
        <w:jc w:val="center"/>
        <w:rPr>
          <w:rFonts w:ascii="Times New Roman" w:eastAsia="Times New Roman" w:hAnsi="Times New Roman" w:cs="Times New Roman"/>
          <w:sz w:val="24"/>
          <w:szCs w:val="24"/>
          <w:lang w:val="en-AU" w:eastAsia="de-DE"/>
        </w:rPr>
      </w:pPr>
      <w:r>
        <w:rPr>
          <w:rFonts w:ascii="Times New Roman" w:eastAsia="Times New Roman" w:hAnsi="Times New Roman" w:cs="Times New Roman"/>
          <w:b/>
          <w:bCs/>
          <w:color w:val="000000"/>
          <w:sz w:val="24"/>
          <w:szCs w:val="24"/>
          <w:lang w:val="en-AU" w:eastAsia="de-DE"/>
        </w:rPr>
        <w:t>6</w:t>
      </w:r>
      <w:r w:rsidR="0070440D" w:rsidRPr="0070440D">
        <w:rPr>
          <w:rFonts w:ascii="Times New Roman" w:eastAsia="Times New Roman" w:hAnsi="Times New Roman" w:cs="Times New Roman"/>
          <w:b/>
          <w:bCs/>
          <w:color w:val="000000"/>
          <w:sz w:val="24"/>
          <w:szCs w:val="24"/>
          <w:vertAlign w:val="superscript"/>
          <w:lang w:val="en-AU" w:eastAsia="de-DE"/>
        </w:rPr>
        <w:t>th</w:t>
      </w:r>
      <w:r w:rsidR="0070440D">
        <w:rPr>
          <w:rFonts w:ascii="Times New Roman" w:eastAsia="Times New Roman" w:hAnsi="Times New Roman" w:cs="Times New Roman"/>
          <w:b/>
          <w:bCs/>
          <w:color w:val="000000"/>
          <w:sz w:val="24"/>
          <w:szCs w:val="24"/>
          <w:lang w:val="en-AU" w:eastAsia="de-DE"/>
        </w:rPr>
        <w:t xml:space="preserve"> session of the </w:t>
      </w:r>
      <w:r w:rsidR="00553D90" w:rsidRPr="00553D90">
        <w:rPr>
          <w:rFonts w:ascii="Times New Roman" w:eastAsia="Times New Roman" w:hAnsi="Times New Roman" w:cs="Times New Roman"/>
          <w:b/>
          <w:bCs/>
          <w:color w:val="000000"/>
          <w:sz w:val="24"/>
          <w:szCs w:val="24"/>
          <w:lang w:val="en-AU" w:eastAsia="de-DE"/>
        </w:rPr>
        <w:t>Open-ended Inter-Governmental Working Group on transnational corporations</w:t>
      </w:r>
    </w:p>
    <w:p w14:paraId="70252AD0" w14:textId="77777777" w:rsidR="00553D90" w:rsidRPr="00553D90" w:rsidRDefault="00553D90" w:rsidP="00553D90">
      <w:pPr>
        <w:spacing w:after="0" w:line="240" w:lineRule="auto"/>
        <w:jc w:val="center"/>
        <w:rPr>
          <w:rFonts w:ascii="Times New Roman" w:eastAsia="Times New Roman" w:hAnsi="Times New Roman" w:cs="Times New Roman"/>
          <w:sz w:val="24"/>
          <w:szCs w:val="24"/>
          <w:lang w:val="en-AU" w:eastAsia="de-DE"/>
        </w:rPr>
      </w:pPr>
      <w:r w:rsidRPr="00553D90">
        <w:rPr>
          <w:rFonts w:ascii="Times New Roman" w:eastAsia="Times New Roman" w:hAnsi="Times New Roman" w:cs="Times New Roman"/>
          <w:b/>
          <w:bCs/>
          <w:color w:val="000000"/>
          <w:sz w:val="24"/>
          <w:szCs w:val="24"/>
          <w:lang w:val="en-AU" w:eastAsia="de-DE"/>
        </w:rPr>
        <w:t>and other business enterprises with respect to human rights</w:t>
      </w:r>
    </w:p>
    <w:p w14:paraId="5CE87375" w14:textId="77777777" w:rsidR="00553D90" w:rsidRPr="00553D90" w:rsidRDefault="00553D90" w:rsidP="00553D90">
      <w:pPr>
        <w:spacing w:after="0" w:line="240" w:lineRule="auto"/>
        <w:jc w:val="center"/>
        <w:rPr>
          <w:rFonts w:ascii="Times New Roman" w:eastAsia="Times New Roman" w:hAnsi="Times New Roman" w:cs="Times New Roman"/>
          <w:sz w:val="24"/>
          <w:szCs w:val="24"/>
          <w:lang w:val="en-AU" w:eastAsia="de-DE"/>
        </w:rPr>
      </w:pPr>
      <w:r w:rsidRPr="00553D90">
        <w:rPr>
          <w:rFonts w:ascii="Times New Roman" w:eastAsia="Times New Roman" w:hAnsi="Times New Roman" w:cs="Times New Roman"/>
          <w:b/>
          <w:bCs/>
          <w:color w:val="000000"/>
          <w:sz w:val="24"/>
          <w:szCs w:val="24"/>
          <w:lang w:val="en-AU" w:eastAsia="de-DE"/>
        </w:rPr>
        <w:t>Oral Statement</w:t>
      </w:r>
    </w:p>
    <w:p w14:paraId="5CA2401F" w14:textId="77777777" w:rsidR="00553D90" w:rsidRPr="00553D90" w:rsidRDefault="00553D90" w:rsidP="00553D90">
      <w:pPr>
        <w:spacing w:after="0" w:line="240" w:lineRule="auto"/>
        <w:rPr>
          <w:rFonts w:ascii="Times New Roman" w:eastAsia="Times New Roman" w:hAnsi="Times New Roman" w:cs="Times New Roman"/>
          <w:sz w:val="24"/>
          <w:szCs w:val="24"/>
          <w:lang w:val="en-AU" w:eastAsia="de-DE"/>
        </w:rPr>
      </w:pPr>
    </w:p>
    <w:p w14:paraId="4BB1FB0D" w14:textId="342369F8" w:rsidR="00C1614A" w:rsidRDefault="00553D90" w:rsidP="00553D90">
      <w:pPr>
        <w:spacing w:after="0" w:line="240" w:lineRule="auto"/>
        <w:rPr>
          <w:rFonts w:ascii="Times New Roman" w:eastAsia="Times New Roman" w:hAnsi="Times New Roman" w:cs="Times New Roman"/>
          <w:color w:val="000000"/>
          <w:lang w:val="en-AU" w:eastAsia="de-DE"/>
        </w:rPr>
      </w:pPr>
      <w:r w:rsidRPr="00553D90">
        <w:rPr>
          <w:rFonts w:ascii="Times New Roman" w:eastAsia="Times New Roman" w:hAnsi="Times New Roman" w:cs="Times New Roman"/>
          <w:color w:val="000000"/>
          <w:lang w:val="en-AU" w:eastAsia="de-DE"/>
        </w:rPr>
        <w:t>Dear chairpers</w:t>
      </w:r>
      <w:r w:rsidR="00502914">
        <w:rPr>
          <w:rFonts w:ascii="Times New Roman" w:eastAsia="Times New Roman" w:hAnsi="Times New Roman" w:cs="Times New Roman"/>
          <w:color w:val="000000"/>
          <w:lang w:val="en-AU" w:eastAsia="de-DE"/>
        </w:rPr>
        <w:t>on, I am speaking on behalf of</w:t>
      </w:r>
      <w:r w:rsidR="00D860D2">
        <w:rPr>
          <w:rFonts w:ascii="Times New Roman" w:eastAsia="Times New Roman" w:hAnsi="Times New Roman" w:cs="Times New Roman"/>
          <w:color w:val="000000"/>
          <w:lang w:val="en-AU" w:eastAsia="de-DE"/>
        </w:rPr>
        <w:t xml:space="preserve"> </w:t>
      </w:r>
      <w:r w:rsidR="009F420E">
        <w:rPr>
          <w:rFonts w:ascii="Times New Roman" w:eastAsia="Times New Roman" w:hAnsi="Times New Roman" w:cs="Times New Roman"/>
          <w:color w:val="000000"/>
          <w:lang w:val="en-AU" w:eastAsia="de-DE"/>
        </w:rPr>
        <w:t xml:space="preserve">the </w:t>
      </w:r>
      <w:r w:rsidRPr="00553D90">
        <w:rPr>
          <w:rFonts w:ascii="Times New Roman" w:eastAsia="Times New Roman" w:hAnsi="Times New Roman" w:cs="Times New Roman"/>
          <w:color w:val="000000"/>
          <w:lang w:val="en-AU" w:eastAsia="de-DE"/>
        </w:rPr>
        <w:t xml:space="preserve">Treaty Alliance Germany, </w:t>
      </w:r>
      <w:r w:rsidR="00531CB3">
        <w:rPr>
          <w:rFonts w:ascii="Times New Roman" w:eastAsia="Times New Roman" w:hAnsi="Times New Roman" w:cs="Times New Roman"/>
          <w:color w:val="000000"/>
          <w:lang w:val="en-AU" w:eastAsia="de-DE"/>
        </w:rPr>
        <w:t>which represents 28</w:t>
      </w:r>
      <w:r w:rsidRPr="00553D90">
        <w:rPr>
          <w:rFonts w:ascii="Times New Roman" w:eastAsia="Times New Roman" w:hAnsi="Times New Roman" w:cs="Times New Roman"/>
          <w:color w:val="000000"/>
          <w:lang w:val="en-AU" w:eastAsia="de-DE"/>
        </w:rPr>
        <w:t xml:space="preserve"> civil society organisations. </w:t>
      </w:r>
      <w:r w:rsidR="00C1614A">
        <w:rPr>
          <w:rFonts w:ascii="Times New Roman" w:eastAsia="Times New Roman" w:hAnsi="Times New Roman" w:cs="Times New Roman"/>
          <w:color w:val="000000"/>
          <w:lang w:val="en-AU" w:eastAsia="de-DE"/>
        </w:rPr>
        <w:t xml:space="preserve">As a network committed to the promotion of human rights and environmental standards in global business, we are in Europe at a very crucial time. </w:t>
      </w:r>
    </w:p>
    <w:p w14:paraId="4DA5135A" w14:textId="50E44FBE" w:rsidR="00961469" w:rsidRDefault="00961469" w:rsidP="00553D90">
      <w:pPr>
        <w:spacing w:after="0" w:line="240" w:lineRule="auto"/>
        <w:rPr>
          <w:rFonts w:ascii="Times New Roman" w:eastAsia="Times New Roman" w:hAnsi="Times New Roman" w:cs="Times New Roman"/>
          <w:color w:val="000000"/>
          <w:lang w:val="en-AU" w:eastAsia="de-DE"/>
        </w:rPr>
      </w:pPr>
    </w:p>
    <w:p w14:paraId="61D40303" w14:textId="3CF4B232" w:rsidR="00961469" w:rsidRDefault="00961469" w:rsidP="00553D90">
      <w:pPr>
        <w:spacing w:after="0" w:line="240" w:lineRule="auto"/>
        <w:rPr>
          <w:rFonts w:ascii="Times New Roman" w:eastAsia="Times New Roman" w:hAnsi="Times New Roman" w:cs="Times New Roman"/>
          <w:color w:val="000000"/>
          <w:lang w:val="en-AU" w:eastAsia="de-DE"/>
        </w:rPr>
      </w:pPr>
      <w:r>
        <w:rPr>
          <w:rFonts w:ascii="Times New Roman" w:eastAsia="Times New Roman" w:hAnsi="Times New Roman" w:cs="Times New Roman"/>
          <w:color w:val="000000"/>
          <w:lang w:val="en-AU" w:eastAsia="de-DE"/>
        </w:rPr>
        <w:t xml:space="preserve">The German government is debating the concrete form and substance of a supply chain due diligence law to be passed in this legislative </w:t>
      </w:r>
      <w:r w:rsidR="00F80CA3">
        <w:rPr>
          <w:rFonts w:ascii="Times New Roman" w:eastAsia="Times New Roman" w:hAnsi="Times New Roman" w:cs="Times New Roman"/>
          <w:color w:val="000000"/>
          <w:lang w:val="en-AU" w:eastAsia="de-DE"/>
        </w:rPr>
        <w:t xml:space="preserve">term. And the EU commission has announced that it will present a proposal at the beginning of 2021 on how corporate due diligence obligations can be anchored at EU level. </w:t>
      </w:r>
    </w:p>
    <w:p w14:paraId="1264FE8F" w14:textId="478677FC" w:rsidR="00F80CA3" w:rsidRDefault="00F80CA3" w:rsidP="00553D90">
      <w:pPr>
        <w:spacing w:after="0" w:line="240" w:lineRule="auto"/>
        <w:rPr>
          <w:rFonts w:ascii="Times New Roman" w:eastAsia="Times New Roman" w:hAnsi="Times New Roman" w:cs="Times New Roman"/>
          <w:color w:val="000000"/>
          <w:lang w:val="en-AU" w:eastAsia="de-DE"/>
        </w:rPr>
      </w:pPr>
    </w:p>
    <w:p w14:paraId="0CB5D5B1" w14:textId="329B37A2" w:rsidR="00F80CA3" w:rsidRDefault="00F80CA3" w:rsidP="00553D90">
      <w:pPr>
        <w:spacing w:after="0" w:line="240" w:lineRule="auto"/>
        <w:rPr>
          <w:rFonts w:ascii="Times New Roman" w:eastAsia="Times New Roman" w:hAnsi="Times New Roman" w:cs="Times New Roman"/>
          <w:color w:val="000000"/>
          <w:lang w:val="en-AU" w:eastAsia="de-DE"/>
        </w:rPr>
      </w:pPr>
      <w:r>
        <w:rPr>
          <w:rFonts w:ascii="Times New Roman" w:eastAsia="Times New Roman" w:hAnsi="Times New Roman" w:cs="Times New Roman"/>
          <w:color w:val="000000"/>
          <w:lang w:val="en-AU" w:eastAsia="de-DE"/>
        </w:rPr>
        <w:t xml:space="preserve">The key points </w:t>
      </w:r>
      <w:r w:rsidR="00BB2789">
        <w:rPr>
          <w:rFonts w:ascii="Times New Roman" w:eastAsia="Times New Roman" w:hAnsi="Times New Roman" w:cs="Times New Roman"/>
          <w:color w:val="000000"/>
          <w:lang w:val="en-AU" w:eastAsia="de-DE"/>
        </w:rPr>
        <w:t xml:space="preserve">of the legislation discussed are very similar to the current draft of the </w:t>
      </w:r>
      <w:r w:rsidR="007054C3">
        <w:rPr>
          <w:rFonts w:ascii="Times New Roman" w:eastAsia="Times New Roman" w:hAnsi="Times New Roman" w:cs="Times New Roman"/>
          <w:color w:val="000000"/>
          <w:lang w:val="en-AU" w:eastAsia="de-DE"/>
        </w:rPr>
        <w:t>Legally Binding Instrument</w:t>
      </w:r>
      <w:r w:rsidR="00BB2789">
        <w:rPr>
          <w:rFonts w:ascii="Times New Roman" w:eastAsia="Times New Roman" w:hAnsi="Times New Roman" w:cs="Times New Roman"/>
          <w:color w:val="000000"/>
          <w:lang w:val="en-AU" w:eastAsia="de-DE"/>
        </w:rPr>
        <w:t xml:space="preserve">. </w:t>
      </w:r>
      <w:r w:rsidR="00BB2789" w:rsidRPr="00BB2789">
        <w:rPr>
          <w:rFonts w:ascii="Times New Roman" w:eastAsia="Times New Roman" w:hAnsi="Times New Roman" w:cs="Times New Roman"/>
          <w:color w:val="000000"/>
          <w:lang w:val="en-AU" w:eastAsia="de-DE"/>
        </w:rPr>
        <w:t xml:space="preserve">For </w:t>
      </w:r>
      <w:r w:rsidR="00A362C8">
        <w:rPr>
          <w:rFonts w:ascii="Times New Roman" w:eastAsia="Times New Roman" w:hAnsi="Times New Roman" w:cs="Times New Roman"/>
          <w:color w:val="000000"/>
          <w:lang w:val="en-AU" w:eastAsia="de-DE"/>
        </w:rPr>
        <w:t>instance</w:t>
      </w:r>
      <w:r w:rsidR="00BB2789" w:rsidRPr="00BB2789">
        <w:rPr>
          <w:rFonts w:ascii="Times New Roman" w:eastAsia="Times New Roman" w:hAnsi="Times New Roman" w:cs="Times New Roman"/>
          <w:color w:val="000000"/>
          <w:lang w:val="en-AU" w:eastAsia="de-DE"/>
        </w:rPr>
        <w:t>, it is envisaged that companies should</w:t>
      </w:r>
      <w:r w:rsidR="00A362C8">
        <w:rPr>
          <w:rFonts w:ascii="Times New Roman" w:eastAsia="Times New Roman" w:hAnsi="Times New Roman" w:cs="Times New Roman"/>
          <w:color w:val="000000"/>
          <w:lang w:val="en-AU" w:eastAsia="de-DE"/>
        </w:rPr>
        <w:t xml:space="preserve"> </w:t>
      </w:r>
      <w:r w:rsidR="00BB2789" w:rsidRPr="00BB2789">
        <w:rPr>
          <w:rFonts w:ascii="Times New Roman" w:eastAsia="Times New Roman" w:hAnsi="Times New Roman" w:cs="Times New Roman"/>
          <w:color w:val="000000"/>
          <w:lang w:val="en-AU" w:eastAsia="de-DE"/>
        </w:rPr>
        <w:t xml:space="preserve">exercise </w:t>
      </w:r>
      <w:r w:rsidR="00A362C8" w:rsidRPr="00C605D4">
        <w:rPr>
          <w:rFonts w:ascii="Times New Roman" w:eastAsia="Times New Roman" w:hAnsi="Times New Roman" w:cs="Times New Roman"/>
          <w:b/>
          <w:color w:val="000000"/>
          <w:lang w:val="en-AU" w:eastAsia="de-DE"/>
        </w:rPr>
        <w:t xml:space="preserve">human rights and environmental </w:t>
      </w:r>
      <w:r w:rsidR="00BB2789" w:rsidRPr="00C605D4">
        <w:rPr>
          <w:rFonts w:ascii="Times New Roman" w:eastAsia="Times New Roman" w:hAnsi="Times New Roman" w:cs="Times New Roman"/>
          <w:b/>
          <w:color w:val="000000"/>
          <w:lang w:val="en-AU" w:eastAsia="de-DE"/>
        </w:rPr>
        <w:t xml:space="preserve">due </w:t>
      </w:r>
      <w:r w:rsidR="00A362C8" w:rsidRPr="00C605D4">
        <w:rPr>
          <w:rFonts w:ascii="Times New Roman" w:eastAsia="Times New Roman" w:hAnsi="Times New Roman" w:cs="Times New Roman"/>
          <w:b/>
          <w:color w:val="000000"/>
          <w:lang w:val="en-AU" w:eastAsia="de-DE"/>
        </w:rPr>
        <w:t xml:space="preserve">diligence </w:t>
      </w:r>
      <w:r w:rsidR="00A362C8">
        <w:rPr>
          <w:rFonts w:ascii="Times New Roman" w:eastAsia="Times New Roman" w:hAnsi="Times New Roman" w:cs="Times New Roman"/>
          <w:color w:val="000000"/>
          <w:lang w:val="en-AU" w:eastAsia="de-DE"/>
        </w:rPr>
        <w:t xml:space="preserve">in accordance with </w:t>
      </w:r>
      <w:r w:rsidR="00C605D4">
        <w:rPr>
          <w:rFonts w:ascii="Times New Roman" w:eastAsia="Times New Roman" w:hAnsi="Times New Roman" w:cs="Times New Roman"/>
          <w:color w:val="000000"/>
          <w:lang w:val="en-AU" w:eastAsia="de-DE"/>
        </w:rPr>
        <w:t xml:space="preserve">international standards. That the breach of obligations should lead to </w:t>
      </w:r>
      <w:r w:rsidR="00C605D4" w:rsidRPr="00C605D4">
        <w:rPr>
          <w:rFonts w:ascii="Times New Roman" w:eastAsia="Times New Roman" w:hAnsi="Times New Roman" w:cs="Times New Roman"/>
          <w:b/>
          <w:color w:val="000000"/>
          <w:lang w:val="en-AU" w:eastAsia="de-DE"/>
        </w:rPr>
        <w:t>proportionate sanctions</w:t>
      </w:r>
      <w:r w:rsidR="00C605D4">
        <w:rPr>
          <w:rFonts w:ascii="Times New Roman" w:eastAsia="Times New Roman" w:hAnsi="Times New Roman" w:cs="Times New Roman"/>
          <w:color w:val="000000"/>
          <w:lang w:val="en-AU" w:eastAsia="de-DE"/>
        </w:rPr>
        <w:t xml:space="preserve">. And that the </w:t>
      </w:r>
      <w:r w:rsidR="00C605D4" w:rsidRPr="00C605D4">
        <w:rPr>
          <w:rFonts w:ascii="Times New Roman" w:eastAsia="Times New Roman" w:hAnsi="Times New Roman" w:cs="Times New Roman"/>
          <w:b/>
          <w:color w:val="000000"/>
          <w:lang w:val="en-AU" w:eastAsia="de-DE"/>
        </w:rPr>
        <w:t>access to justice</w:t>
      </w:r>
      <w:r w:rsidR="00C605D4">
        <w:rPr>
          <w:rFonts w:ascii="Times New Roman" w:eastAsia="Times New Roman" w:hAnsi="Times New Roman" w:cs="Times New Roman"/>
          <w:color w:val="000000"/>
          <w:lang w:val="en-AU" w:eastAsia="de-DE"/>
        </w:rPr>
        <w:t xml:space="preserve"> for those affected must be improved. </w:t>
      </w:r>
    </w:p>
    <w:p w14:paraId="55830CC8" w14:textId="1F8E4640" w:rsidR="00AA793D" w:rsidRDefault="00AA793D" w:rsidP="00553D90">
      <w:pPr>
        <w:spacing w:after="0" w:line="240" w:lineRule="auto"/>
        <w:rPr>
          <w:rFonts w:ascii="Times New Roman" w:eastAsia="Times New Roman" w:hAnsi="Times New Roman" w:cs="Times New Roman"/>
          <w:color w:val="000000"/>
          <w:lang w:val="en-AU" w:eastAsia="de-DE"/>
        </w:rPr>
      </w:pPr>
    </w:p>
    <w:p w14:paraId="3029C6D0" w14:textId="04D010FD" w:rsidR="00AA793D" w:rsidRDefault="00AA793D" w:rsidP="00553D90">
      <w:pPr>
        <w:spacing w:after="0" w:line="240" w:lineRule="auto"/>
        <w:rPr>
          <w:rFonts w:ascii="Times New Roman" w:eastAsia="Times New Roman" w:hAnsi="Times New Roman" w:cs="Times New Roman"/>
          <w:color w:val="000000"/>
          <w:lang w:val="en-AU" w:eastAsia="de-DE"/>
        </w:rPr>
      </w:pPr>
      <w:r w:rsidRPr="00AA793D">
        <w:rPr>
          <w:rFonts w:ascii="Times New Roman" w:eastAsia="Times New Roman" w:hAnsi="Times New Roman" w:cs="Times New Roman"/>
          <w:color w:val="000000"/>
          <w:lang w:val="en-AU" w:eastAsia="de-DE"/>
        </w:rPr>
        <w:t xml:space="preserve">For this reason, we see the Treaty process as </w:t>
      </w:r>
      <w:r w:rsidR="009E0073" w:rsidRPr="00E77BEA">
        <w:rPr>
          <w:rFonts w:ascii="Times New Roman" w:eastAsia="Times New Roman" w:hAnsi="Times New Roman" w:cs="Times New Roman"/>
          <w:b/>
          <w:color w:val="000000"/>
          <w:lang w:val="en-AU" w:eastAsia="de-DE"/>
        </w:rPr>
        <w:t>the</w:t>
      </w:r>
      <w:r w:rsidRPr="00E77BEA">
        <w:rPr>
          <w:rFonts w:ascii="Times New Roman" w:eastAsia="Times New Roman" w:hAnsi="Times New Roman" w:cs="Times New Roman"/>
          <w:b/>
          <w:color w:val="000000"/>
          <w:lang w:val="en-AU" w:eastAsia="de-DE"/>
        </w:rPr>
        <w:t xml:space="preserve"> opportunity</w:t>
      </w:r>
      <w:r w:rsidRPr="00AA793D">
        <w:rPr>
          <w:rFonts w:ascii="Times New Roman" w:eastAsia="Times New Roman" w:hAnsi="Times New Roman" w:cs="Times New Roman"/>
          <w:color w:val="000000"/>
          <w:lang w:val="en-AU" w:eastAsia="de-DE"/>
        </w:rPr>
        <w:t xml:space="preserve"> to establish regulations on corporate responsibility as an international standard</w:t>
      </w:r>
      <w:r w:rsidR="009E0073">
        <w:rPr>
          <w:rFonts w:ascii="Times New Roman" w:eastAsia="Times New Roman" w:hAnsi="Times New Roman" w:cs="Times New Roman"/>
          <w:color w:val="000000"/>
          <w:lang w:val="en-AU" w:eastAsia="de-DE"/>
        </w:rPr>
        <w:t xml:space="preserve"> </w:t>
      </w:r>
      <w:r w:rsidR="009E0073" w:rsidRPr="009E0073">
        <w:rPr>
          <w:rFonts w:ascii="Times New Roman" w:eastAsia="Times New Roman" w:hAnsi="Times New Roman" w:cs="Times New Roman"/>
          <w:color w:val="000000"/>
          <w:lang w:val="en-AU" w:eastAsia="de-DE"/>
        </w:rPr>
        <w:t xml:space="preserve">and to encourage states worldwide to increase their efforts to prevent serious human rights violations </w:t>
      </w:r>
      <w:r w:rsidR="009E0073">
        <w:rPr>
          <w:rFonts w:ascii="Times New Roman" w:eastAsia="Times New Roman" w:hAnsi="Times New Roman" w:cs="Times New Roman"/>
          <w:color w:val="000000"/>
          <w:lang w:val="en-AU" w:eastAsia="de-DE"/>
        </w:rPr>
        <w:t xml:space="preserve">and environmental deconstruction </w:t>
      </w:r>
      <w:r w:rsidR="009E0073" w:rsidRPr="009E0073">
        <w:rPr>
          <w:rFonts w:ascii="Times New Roman" w:eastAsia="Times New Roman" w:hAnsi="Times New Roman" w:cs="Times New Roman"/>
          <w:color w:val="000000"/>
          <w:lang w:val="en-AU" w:eastAsia="de-DE"/>
        </w:rPr>
        <w:t>by economic actors</w:t>
      </w:r>
      <w:r w:rsidR="009E0073">
        <w:rPr>
          <w:rFonts w:ascii="Times New Roman" w:eastAsia="Times New Roman" w:hAnsi="Times New Roman" w:cs="Times New Roman"/>
          <w:color w:val="000000"/>
          <w:lang w:val="en-AU" w:eastAsia="de-DE"/>
        </w:rPr>
        <w:t xml:space="preserve">. </w:t>
      </w:r>
    </w:p>
    <w:p w14:paraId="3D286226" w14:textId="514A1409" w:rsidR="009E0073" w:rsidRDefault="009E0073" w:rsidP="00553D90">
      <w:pPr>
        <w:spacing w:after="0" w:line="240" w:lineRule="auto"/>
        <w:rPr>
          <w:rFonts w:ascii="Times New Roman" w:eastAsia="Times New Roman" w:hAnsi="Times New Roman" w:cs="Times New Roman"/>
          <w:color w:val="000000"/>
          <w:lang w:val="en-AU" w:eastAsia="de-DE"/>
        </w:rPr>
      </w:pPr>
    </w:p>
    <w:p w14:paraId="21EF7B02" w14:textId="07D6ED61" w:rsidR="009E0073" w:rsidRDefault="009E0073" w:rsidP="00553D90">
      <w:pPr>
        <w:spacing w:after="0" w:line="240" w:lineRule="auto"/>
        <w:rPr>
          <w:rFonts w:ascii="Times New Roman" w:eastAsia="Times New Roman" w:hAnsi="Times New Roman" w:cs="Times New Roman"/>
          <w:color w:val="000000"/>
          <w:lang w:val="en-AU" w:eastAsia="de-DE"/>
        </w:rPr>
      </w:pPr>
      <w:r>
        <w:rPr>
          <w:rFonts w:ascii="Times New Roman" w:eastAsia="Times New Roman" w:hAnsi="Times New Roman" w:cs="Times New Roman"/>
          <w:color w:val="000000"/>
          <w:lang w:val="en-AU" w:eastAsia="de-DE"/>
        </w:rPr>
        <w:t xml:space="preserve">We therefore regret that the German government and the EU commission </w:t>
      </w:r>
      <w:r w:rsidR="00E77BEA">
        <w:rPr>
          <w:rFonts w:ascii="Times New Roman" w:eastAsia="Times New Roman" w:hAnsi="Times New Roman" w:cs="Times New Roman"/>
          <w:color w:val="000000"/>
          <w:lang w:val="en-AU" w:eastAsia="de-DE"/>
        </w:rPr>
        <w:t xml:space="preserve">are still </w:t>
      </w:r>
      <w:r w:rsidR="00F441A2">
        <w:rPr>
          <w:rFonts w:ascii="Times New Roman" w:eastAsia="Times New Roman" w:hAnsi="Times New Roman" w:cs="Times New Roman"/>
          <w:color w:val="000000"/>
          <w:lang w:val="en-AU" w:eastAsia="de-DE"/>
        </w:rPr>
        <w:t>not engaging actively</w:t>
      </w:r>
      <w:r w:rsidR="00E77BEA">
        <w:rPr>
          <w:rFonts w:ascii="Times New Roman" w:eastAsia="Times New Roman" w:hAnsi="Times New Roman" w:cs="Times New Roman"/>
          <w:color w:val="000000"/>
          <w:lang w:val="en-AU" w:eastAsia="de-DE"/>
        </w:rPr>
        <w:t xml:space="preserve"> </w:t>
      </w:r>
      <w:r w:rsidR="00F441A2">
        <w:rPr>
          <w:rFonts w:ascii="Times New Roman" w:eastAsia="Times New Roman" w:hAnsi="Times New Roman" w:cs="Times New Roman"/>
          <w:color w:val="000000"/>
          <w:lang w:val="en-AU" w:eastAsia="de-DE"/>
        </w:rPr>
        <w:t xml:space="preserve">in </w:t>
      </w:r>
      <w:r w:rsidR="00E77BEA">
        <w:rPr>
          <w:rFonts w:ascii="Times New Roman" w:eastAsia="Times New Roman" w:hAnsi="Times New Roman" w:cs="Times New Roman"/>
          <w:color w:val="000000"/>
          <w:lang w:val="en-AU" w:eastAsia="de-DE"/>
        </w:rPr>
        <w:t xml:space="preserve">this process that was initiated by states of the global south and to which these states already dedicated considerable resources. </w:t>
      </w:r>
      <w:r w:rsidR="00F11BA8">
        <w:rPr>
          <w:rFonts w:ascii="Times New Roman" w:eastAsia="Times New Roman" w:hAnsi="Times New Roman" w:cs="Times New Roman"/>
          <w:color w:val="000000"/>
          <w:lang w:val="en-AU" w:eastAsia="de-DE"/>
        </w:rPr>
        <w:t xml:space="preserve">This is particularly regrettable because </w:t>
      </w:r>
      <w:r w:rsidR="00653078">
        <w:rPr>
          <w:rFonts w:ascii="Times New Roman" w:eastAsia="Times New Roman" w:hAnsi="Times New Roman" w:cs="Times New Roman"/>
          <w:color w:val="000000"/>
          <w:lang w:val="en-AU" w:eastAsia="de-DE"/>
        </w:rPr>
        <w:t>concerns</w:t>
      </w:r>
      <w:r w:rsidR="00F11BA8">
        <w:rPr>
          <w:rFonts w:ascii="Times New Roman" w:eastAsia="Times New Roman" w:hAnsi="Times New Roman" w:cs="Times New Roman"/>
          <w:color w:val="000000"/>
          <w:lang w:val="en-AU" w:eastAsia="de-DE"/>
        </w:rPr>
        <w:t xml:space="preserve"> of the EU were taken into account and the draft</w:t>
      </w:r>
      <w:r w:rsidR="004B3AE8">
        <w:rPr>
          <w:rFonts w:ascii="Times New Roman" w:eastAsia="Times New Roman" w:hAnsi="Times New Roman" w:cs="Times New Roman"/>
          <w:color w:val="000000"/>
          <w:lang w:val="en-AU" w:eastAsia="de-DE"/>
        </w:rPr>
        <w:t xml:space="preserve"> has again</w:t>
      </w:r>
      <w:r w:rsidR="00F11BA8">
        <w:rPr>
          <w:rFonts w:ascii="Times New Roman" w:eastAsia="Times New Roman" w:hAnsi="Times New Roman" w:cs="Times New Roman"/>
          <w:color w:val="000000"/>
          <w:lang w:val="en-AU" w:eastAsia="de-DE"/>
        </w:rPr>
        <w:t xml:space="preserve"> gained in </w:t>
      </w:r>
      <w:r w:rsidR="004B3AE8">
        <w:rPr>
          <w:rFonts w:ascii="Times New Roman" w:eastAsia="Times New Roman" w:hAnsi="Times New Roman" w:cs="Times New Roman"/>
          <w:color w:val="000000"/>
          <w:lang w:val="en-AU" w:eastAsia="de-DE"/>
        </w:rPr>
        <w:t>stringency, especially regarding</w:t>
      </w:r>
      <w:r w:rsidR="00653078">
        <w:rPr>
          <w:rFonts w:ascii="Times New Roman" w:eastAsia="Times New Roman" w:hAnsi="Times New Roman" w:cs="Times New Roman"/>
          <w:color w:val="000000"/>
          <w:lang w:val="en-AU" w:eastAsia="de-DE"/>
        </w:rPr>
        <w:t xml:space="preserve"> the scope of application and</w:t>
      </w:r>
      <w:r w:rsidR="004B3AE8">
        <w:rPr>
          <w:rFonts w:ascii="Times New Roman" w:eastAsia="Times New Roman" w:hAnsi="Times New Roman" w:cs="Times New Roman"/>
          <w:color w:val="000000"/>
          <w:lang w:val="en-AU" w:eastAsia="de-DE"/>
        </w:rPr>
        <w:t xml:space="preserve"> the alignment with the UNGPs. </w:t>
      </w:r>
    </w:p>
    <w:p w14:paraId="60E64B7E" w14:textId="7DEB1309" w:rsidR="004B3AE8" w:rsidRDefault="004B3AE8" w:rsidP="00553D90">
      <w:pPr>
        <w:spacing w:after="0" w:line="240" w:lineRule="auto"/>
        <w:rPr>
          <w:rFonts w:ascii="Times New Roman" w:eastAsia="Times New Roman" w:hAnsi="Times New Roman" w:cs="Times New Roman"/>
          <w:color w:val="000000"/>
          <w:lang w:val="en-AU" w:eastAsia="de-DE"/>
        </w:rPr>
      </w:pPr>
    </w:p>
    <w:p w14:paraId="3E46408C" w14:textId="6B57CC4A" w:rsidR="004B3AE8" w:rsidRDefault="0013210C" w:rsidP="00553D90">
      <w:pPr>
        <w:spacing w:after="0" w:line="240" w:lineRule="auto"/>
        <w:rPr>
          <w:rFonts w:ascii="Times New Roman" w:eastAsia="Times New Roman" w:hAnsi="Times New Roman" w:cs="Times New Roman"/>
          <w:color w:val="000000"/>
          <w:lang w:val="en-AU" w:eastAsia="de-DE"/>
        </w:rPr>
      </w:pPr>
      <w:r>
        <w:rPr>
          <w:rFonts w:ascii="Times New Roman" w:eastAsia="Times New Roman" w:hAnsi="Times New Roman" w:cs="Times New Roman"/>
          <w:color w:val="000000"/>
          <w:lang w:val="en-AU" w:eastAsia="de-DE"/>
        </w:rPr>
        <w:t xml:space="preserve">German legal experts at a recent consultation organised by the German Institute for Human Rights also supported this. To them </w:t>
      </w:r>
      <w:r w:rsidR="004B3AE8">
        <w:rPr>
          <w:rFonts w:ascii="Times New Roman" w:eastAsia="Times New Roman" w:hAnsi="Times New Roman" w:cs="Times New Roman"/>
          <w:color w:val="000000"/>
          <w:lang w:val="en-AU" w:eastAsia="de-DE"/>
        </w:rPr>
        <w:t xml:space="preserve">the current draft </w:t>
      </w:r>
      <w:r>
        <w:rPr>
          <w:rFonts w:ascii="Times New Roman" w:eastAsia="Times New Roman" w:hAnsi="Times New Roman" w:cs="Times New Roman"/>
          <w:color w:val="000000"/>
          <w:lang w:val="en-AU" w:eastAsia="de-DE"/>
        </w:rPr>
        <w:t>is</w:t>
      </w:r>
      <w:r w:rsidR="004B3AE8">
        <w:rPr>
          <w:rFonts w:ascii="Times New Roman" w:eastAsia="Times New Roman" w:hAnsi="Times New Roman" w:cs="Times New Roman"/>
          <w:color w:val="000000"/>
          <w:lang w:val="en-AU" w:eastAsia="de-DE"/>
        </w:rPr>
        <w:t xml:space="preserve"> “ready for negotiation”. </w:t>
      </w:r>
    </w:p>
    <w:p w14:paraId="34A8D2F0" w14:textId="4BB0FE8E" w:rsidR="0013210C" w:rsidRDefault="0013210C" w:rsidP="00553D90">
      <w:pPr>
        <w:spacing w:after="0" w:line="240" w:lineRule="auto"/>
        <w:rPr>
          <w:rFonts w:ascii="Times New Roman" w:eastAsia="Times New Roman" w:hAnsi="Times New Roman" w:cs="Times New Roman"/>
          <w:color w:val="000000"/>
          <w:lang w:val="en-AU" w:eastAsia="de-DE"/>
        </w:rPr>
      </w:pPr>
    </w:p>
    <w:p w14:paraId="4192F460" w14:textId="08F65C44" w:rsidR="00AA793D" w:rsidRDefault="0013210C" w:rsidP="00553D90">
      <w:pPr>
        <w:spacing w:after="0" w:line="240" w:lineRule="auto"/>
        <w:rPr>
          <w:rFonts w:ascii="Times New Roman" w:eastAsia="Times New Roman" w:hAnsi="Times New Roman" w:cs="Times New Roman"/>
          <w:color w:val="000000"/>
          <w:lang w:val="en-US" w:eastAsia="de-DE"/>
        </w:rPr>
      </w:pPr>
      <w:r>
        <w:rPr>
          <w:rFonts w:ascii="Times New Roman" w:eastAsia="Times New Roman" w:hAnsi="Times New Roman" w:cs="Times New Roman"/>
          <w:color w:val="000000"/>
          <w:lang w:val="en-AU" w:eastAsia="de-DE"/>
        </w:rPr>
        <w:t xml:space="preserve">We very much support this view and see only a need for minor changes to improve </w:t>
      </w:r>
      <w:r w:rsidR="00A0785A">
        <w:rPr>
          <w:rFonts w:ascii="Times New Roman" w:eastAsia="Times New Roman" w:hAnsi="Times New Roman" w:cs="Times New Roman"/>
          <w:color w:val="000000"/>
          <w:lang w:val="en-AU" w:eastAsia="de-DE"/>
        </w:rPr>
        <w:t>the prevention of harm</w:t>
      </w:r>
      <w:r>
        <w:rPr>
          <w:rFonts w:ascii="Times New Roman" w:eastAsia="Times New Roman" w:hAnsi="Times New Roman" w:cs="Times New Roman"/>
          <w:color w:val="000000"/>
          <w:lang w:val="en-AU" w:eastAsia="de-DE"/>
        </w:rPr>
        <w:t xml:space="preserve"> </w:t>
      </w:r>
      <w:r w:rsidR="00E77BEA" w:rsidRPr="00E77BEA">
        <w:rPr>
          <w:rFonts w:ascii="Times New Roman" w:eastAsia="Times New Roman" w:hAnsi="Times New Roman" w:cs="Times New Roman"/>
          <w:color w:val="000000"/>
          <w:lang w:val="en-US" w:eastAsia="de-DE"/>
        </w:rPr>
        <w:t>that can</w:t>
      </w:r>
      <w:r w:rsidR="00653078">
        <w:rPr>
          <w:rFonts w:ascii="Times New Roman" w:eastAsia="Times New Roman" w:hAnsi="Times New Roman" w:cs="Times New Roman"/>
          <w:color w:val="000000"/>
          <w:lang w:val="en-US" w:eastAsia="de-DE"/>
        </w:rPr>
        <w:t xml:space="preserve"> all</w:t>
      </w:r>
      <w:r w:rsidR="00E77BEA" w:rsidRPr="00E77BEA">
        <w:rPr>
          <w:rFonts w:ascii="Times New Roman" w:eastAsia="Times New Roman" w:hAnsi="Times New Roman" w:cs="Times New Roman"/>
          <w:color w:val="000000"/>
          <w:lang w:val="en-US" w:eastAsia="de-DE"/>
        </w:rPr>
        <w:t xml:space="preserve"> </w:t>
      </w:r>
      <w:r w:rsidR="00653078">
        <w:rPr>
          <w:rFonts w:ascii="Times New Roman" w:eastAsia="Times New Roman" w:hAnsi="Times New Roman" w:cs="Times New Roman"/>
          <w:color w:val="000000"/>
          <w:lang w:val="en-US" w:eastAsia="de-DE"/>
        </w:rPr>
        <w:t xml:space="preserve">be implemented as part of this process – </w:t>
      </w:r>
      <w:r w:rsidR="00E77BEA" w:rsidRPr="00E77BEA">
        <w:rPr>
          <w:rFonts w:ascii="Times New Roman" w:eastAsia="Times New Roman" w:hAnsi="Times New Roman" w:cs="Times New Roman"/>
          <w:color w:val="000000"/>
          <w:lang w:val="en-US" w:eastAsia="de-DE"/>
        </w:rPr>
        <w:t xml:space="preserve">with the </w:t>
      </w:r>
      <w:r w:rsidR="00653078" w:rsidRPr="00E77BEA">
        <w:rPr>
          <w:rFonts w:ascii="Times New Roman" w:eastAsia="Times New Roman" w:hAnsi="Times New Roman" w:cs="Times New Roman"/>
          <w:color w:val="000000"/>
          <w:lang w:val="en-US" w:eastAsia="de-DE"/>
        </w:rPr>
        <w:t>necessary</w:t>
      </w:r>
      <w:r w:rsidR="00E77BEA" w:rsidRPr="00E77BEA">
        <w:rPr>
          <w:rFonts w:ascii="Times New Roman" w:eastAsia="Times New Roman" w:hAnsi="Times New Roman" w:cs="Times New Roman"/>
          <w:color w:val="000000"/>
          <w:lang w:val="en-US" w:eastAsia="de-DE"/>
        </w:rPr>
        <w:t xml:space="preserve"> political commitment even within this round of </w:t>
      </w:r>
      <w:r w:rsidR="00653078" w:rsidRPr="00E77BEA">
        <w:rPr>
          <w:rFonts w:ascii="Times New Roman" w:eastAsia="Times New Roman" w:hAnsi="Times New Roman" w:cs="Times New Roman"/>
          <w:color w:val="000000"/>
          <w:lang w:val="en-US" w:eastAsia="de-DE"/>
        </w:rPr>
        <w:t>negotiations</w:t>
      </w:r>
      <w:r w:rsidR="00653078">
        <w:rPr>
          <w:rFonts w:ascii="Times New Roman" w:eastAsia="Times New Roman" w:hAnsi="Times New Roman" w:cs="Times New Roman"/>
          <w:color w:val="000000"/>
          <w:lang w:val="en-US" w:eastAsia="de-DE"/>
        </w:rPr>
        <w:t xml:space="preserve">. </w:t>
      </w:r>
    </w:p>
    <w:p w14:paraId="566CE6F6" w14:textId="2AE54C67" w:rsidR="00A0785A" w:rsidRDefault="00A0785A" w:rsidP="00553D90">
      <w:pPr>
        <w:spacing w:after="0" w:line="240" w:lineRule="auto"/>
        <w:rPr>
          <w:rFonts w:ascii="Times New Roman" w:eastAsia="Times New Roman" w:hAnsi="Times New Roman" w:cs="Times New Roman"/>
          <w:color w:val="000000"/>
          <w:lang w:val="en-US" w:eastAsia="de-DE"/>
        </w:rPr>
      </w:pPr>
    </w:p>
    <w:p w14:paraId="39B0C783" w14:textId="57C31434" w:rsidR="00A0785A" w:rsidRDefault="00A0785A" w:rsidP="00553D90">
      <w:pPr>
        <w:spacing w:after="0" w:line="240" w:lineRule="auto"/>
        <w:rPr>
          <w:rFonts w:ascii="Times New Roman" w:eastAsia="Times New Roman" w:hAnsi="Times New Roman" w:cs="Times New Roman"/>
          <w:color w:val="000000"/>
          <w:lang w:val="en-US" w:eastAsia="de-DE"/>
        </w:rPr>
      </w:pPr>
      <w:r>
        <w:rPr>
          <w:rFonts w:ascii="Times New Roman" w:eastAsia="Times New Roman" w:hAnsi="Times New Roman" w:cs="Times New Roman"/>
          <w:color w:val="000000"/>
          <w:lang w:val="en-US" w:eastAsia="de-DE"/>
        </w:rPr>
        <w:t xml:space="preserve">In our opinion, it is essential for an effective prevention of harm to people and the environment </w:t>
      </w:r>
      <w:r w:rsidR="00E20702">
        <w:rPr>
          <w:rFonts w:ascii="Times New Roman" w:eastAsia="Times New Roman" w:hAnsi="Times New Roman" w:cs="Times New Roman"/>
          <w:color w:val="000000"/>
          <w:lang w:val="en-US" w:eastAsia="de-DE"/>
        </w:rPr>
        <w:t xml:space="preserve">that </w:t>
      </w:r>
      <w:r w:rsidR="003962F4">
        <w:rPr>
          <w:rFonts w:ascii="Times New Roman" w:eastAsia="Times New Roman" w:hAnsi="Times New Roman" w:cs="Times New Roman"/>
          <w:color w:val="000000"/>
          <w:lang w:val="en-US" w:eastAsia="de-DE"/>
        </w:rPr>
        <w:t>state parties require business enterprises under their jurisdiction to</w:t>
      </w:r>
      <w:r>
        <w:rPr>
          <w:rFonts w:ascii="Times New Roman" w:eastAsia="Times New Roman" w:hAnsi="Times New Roman" w:cs="Times New Roman"/>
          <w:color w:val="000000"/>
          <w:lang w:val="en-US" w:eastAsia="de-DE"/>
        </w:rPr>
        <w:t>:</w:t>
      </w:r>
    </w:p>
    <w:p w14:paraId="2FA9B27D" w14:textId="1C3124E0" w:rsidR="00A0785A" w:rsidRDefault="00A0785A" w:rsidP="00553D90">
      <w:pPr>
        <w:spacing w:after="0" w:line="240" w:lineRule="auto"/>
        <w:rPr>
          <w:rFonts w:ascii="Times New Roman" w:eastAsia="Times New Roman" w:hAnsi="Times New Roman" w:cs="Times New Roman"/>
          <w:color w:val="000000"/>
          <w:lang w:val="en-US" w:eastAsia="de-DE"/>
        </w:rPr>
      </w:pPr>
    </w:p>
    <w:p w14:paraId="61E3A64E" w14:textId="31197A9A" w:rsidR="00015ED3" w:rsidRPr="00015ED3" w:rsidRDefault="003962F4" w:rsidP="00015ED3">
      <w:pPr>
        <w:pStyle w:val="Listenabsatz"/>
        <w:numPr>
          <w:ilvl w:val="0"/>
          <w:numId w:val="2"/>
        </w:numPr>
        <w:spacing w:after="0" w:line="240" w:lineRule="auto"/>
        <w:rPr>
          <w:rFonts w:ascii="Times New Roman" w:eastAsia="Times New Roman" w:hAnsi="Times New Roman" w:cs="Times New Roman"/>
          <w:color w:val="000000"/>
          <w:lang w:val="en-US" w:eastAsia="de-DE"/>
        </w:rPr>
      </w:pPr>
      <w:r>
        <w:rPr>
          <w:rFonts w:ascii="Times New Roman" w:eastAsia="Times New Roman" w:hAnsi="Times New Roman" w:cs="Times New Roman"/>
          <w:color w:val="000000"/>
          <w:lang w:val="en-US" w:eastAsia="de-DE"/>
        </w:rPr>
        <w:t>due diligence processes, fully</w:t>
      </w:r>
      <w:bookmarkStart w:id="0" w:name="_GoBack"/>
      <w:bookmarkEnd w:id="0"/>
      <w:r>
        <w:rPr>
          <w:rFonts w:ascii="Times New Roman" w:eastAsia="Times New Roman" w:hAnsi="Times New Roman" w:cs="Times New Roman"/>
          <w:color w:val="000000"/>
          <w:lang w:val="en-US" w:eastAsia="de-DE"/>
        </w:rPr>
        <w:t xml:space="preserve"> in line with the international standard of the UNGPs</w:t>
      </w:r>
      <w:r w:rsidR="00282976">
        <w:rPr>
          <w:rFonts w:ascii="Times New Roman" w:eastAsia="Times New Roman" w:hAnsi="Times New Roman" w:cs="Times New Roman"/>
          <w:color w:val="000000"/>
          <w:lang w:val="en-US" w:eastAsia="de-DE"/>
        </w:rPr>
        <w:t xml:space="preserve">, according to which companies must also have </w:t>
      </w:r>
      <w:r w:rsidR="00A74701">
        <w:rPr>
          <w:rFonts w:ascii="Times New Roman" w:eastAsia="Times New Roman" w:hAnsi="Times New Roman" w:cs="Times New Roman"/>
          <w:color w:val="000000"/>
          <w:lang w:val="en-US" w:eastAsia="de-DE"/>
        </w:rPr>
        <w:t xml:space="preserve">in place </w:t>
      </w:r>
      <w:r w:rsidR="00A74701" w:rsidRPr="00282976">
        <w:rPr>
          <w:rFonts w:ascii="Times New Roman" w:eastAsia="Times New Roman" w:hAnsi="Times New Roman" w:cs="Times New Roman"/>
          <w:b/>
          <w:color w:val="000000"/>
          <w:lang w:val="en-US" w:eastAsia="de-DE"/>
        </w:rPr>
        <w:t>complaint mechanisms</w:t>
      </w:r>
      <w:r w:rsidR="00A74701">
        <w:rPr>
          <w:rFonts w:ascii="Times New Roman" w:eastAsia="Times New Roman" w:hAnsi="Times New Roman" w:cs="Times New Roman"/>
          <w:color w:val="000000"/>
          <w:lang w:val="en-US" w:eastAsia="de-DE"/>
        </w:rPr>
        <w:t xml:space="preserve">, since </w:t>
      </w:r>
      <w:r w:rsidR="00282976">
        <w:rPr>
          <w:rFonts w:ascii="Times New Roman" w:eastAsia="Times New Roman" w:hAnsi="Times New Roman" w:cs="Times New Roman"/>
          <w:color w:val="000000"/>
          <w:lang w:val="en-US" w:eastAsia="de-DE"/>
        </w:rPr>
        <w:t>these are an</w:t>
      </w:r>
      <w:r w:rsidR="00A74701">
        <w:rPr>
          <w:rFonts w:ascii="Times New Roman" w:eastAsia="Times New Roman" w:hAnsi="Times New Roman" w:cs="Times New Roman"/>
          <w:color w:val="000000"/>
          <w:lang w:val="en-US" w:eastAsia="de-DE"/>
        </w:rPr>
        <w:t xml:space="preserve"> important tool for companies to find out about grievances and for those affected to obtain reparation. </w:t>
      </w:r>
    </w:p>
    <w:p w14:paraId="21CDA3F6" w14:textId="3BFCF658" w:rsidR="00607FEA" w:rsidRPr="00607FEA" w:rsidRDefault="00282976" w:rsidP="00607FEA">
      <w:pPr>
        <w:pStyle w:val="Listenabsatz"/>
        <w:numPr>
          <w:ilvl w:val="0"/>
          <w:numId w:val="2"/>
        </w:numPr>
        <w:spacing w:after="0" w:line="240" w:lineRule="auto"/>
        <w:rPr>
          <w:rFonts w:ascii="Times New Roman" w:eastAsia="Times New Roman" w:hAnsi="Times New Roman" w:cs="Times New Roman"/>
          <w:color w:val="000000"/>
          <w:lang w:val="en-US" w:eastAsia="de-DE"/>
        </w:rPr>
      </w:pPr>
      <w:r>
        <w:rPr>
          <w:rFonts w:ascii="Times New Roman" w:eastAsia="Times New Roman" w:hAnsi="Times New Roman" w:cs="Times New Roman"/>
          <w:color w:val="000000"/>
          <w:lang w:val="en-US" w:eastAsia="de-DE"/>
        </w:rPr>
        <w:t>a</w:t>
      </w:r>
      <w:r w:rsidR="003962F4">
        <w:rPr>
          <w:rFonts w:ascii="Times New Roman" w:eastAsia="Times New Roman" w:hAnsi="Times New Roman" w:cs="Times New Roman"/>
          <w:color w:val="000000"/>
          <w:lang w:val="en-US" w:eastAsia="de-DE"/>
        </w:rPr>
        <w:t>nd</w:t>
      </w:r>
      <w:r>
        <w:rPr>
          <w:rFonts w:ascii="Times New Roman" w:eastAsia="Times New Roman" w:hAnsi="Times New Roman" w:cs="Times New Roman"/>
          <w:color w:val="000000"/>
          <w:lang w:val="en-US" w:eastAsia="de-DE"/>
        </w:rPr>
        <w:t xml:space="preserve"> to </w:t>
      </w:r>
      <w:r w:rsidR="00B973D4">
        <w:rPr>
          <w:rFonts w:ascii="Times New Roman" w:eastAsia="Times New Roman" w:hAnsi="Times New Roman" w:cs="Times New Roman"/>
          <w:color w:val="000000"/>
          <w:lang w:val="en-US" w:eastAsia="de-DE"/>
        </w:rPr>
        <w:t xml:space="preserve">comprehensive environmental due diligence, since this corresponds to the current trend due to the recognition that environmental and human rights risks are intertwined and should be addressed with the same effort. In this context it would also be imported to </w:t>
      </w:r>
      <w:r w:rsidR="00035F26">
        <w:rPr>
          <w:rFonts w:ascii="Times New Roman" w:eastAsia="Times New Roman" w:hAnsi="Times New Roman" w:cs="Times New Roman"/>
          <w:color w:val="000000"/>
          <w:lang w:val="en-US" w:eastAsia="de-DE"/>
        </w:rPr>
        <w:t xml:space="preserve">define the environmental standards covered. </w:t>
      </w:r>
    </w:p>
    <w:p w14:paraId="3B6460F7" w14:textId="72835140" w:rsidR="00B04CEE" w:rsidRDefault="00B04CEE" w:rsidP="00553D90">
      <w:pPr>
        <w:spacing w:after="0" w:line="240" w:lineRule="auto"/>
        <w:rPr>
          <w:rFonts w:ascii="Times New Roman" w:eastAsia="Times New Roman" w:hAnsi="Times New Roman" w:cs="Times New Roman"/>
          <w:color w:val="000000"/>
          <w:lang w:val="en-US" w:eastAsia="de-DE"/>
        </w:rPr>
      </w:pPr>
    </w:p>
    <w:p w14:paraId="18D74140" w14:textId="7FEAEBF3" w:rsidR="00035F26" w:rsidRPr="00035F26" w:rsidRDefault="00035F26" w:rsidP="00035F26">
      <w:pPr>
        <w:spacing w:after="0" w:line="240" w:lineRule="auto"/>
        <w:rPr>
          <w:rFonts w:ascii="Times New Roman" w:eastAsia="Times New Roman" w:hAnsi="Times New Roman" w:cs="Times New Roman"/>
          <w:color w:val="000000"/>
          <w:lang w:val="en-AU" w:eastAsia="de-DE"/>
        </w:rPr>
      </w:pPr>
      <w:r>
        <w:rPr>
          <w:rFonts w:ascii="Times New Roman" w:eastAsia="Times New Roman" w:hAnsi="Times New Roman" w:cs="Times New Roman"/>
          <w:color w:val="000000"/>
          <w:lang w:val="en-US" w:eastAsia="de-DE"/>
        </w:rPr>
        <w:t>Most important is however that states, especially those of the EU that have huge economic influence and should have a particular interest in this process due to the opportunity to create a</w:t>
      </w:r>
      <w:r w:rsidR="00A0785A" w:rsidRPr="00A0785A">
        <w:rPr>
          <w:rFonts w:ascii="Times New Roman" w:eastAsia="Times New Roman" w:hAnsi="Times New Roman" w:cs="Times New Roman"/>
          <w:color w:val="000000"/>
          <w:lang w:val="en-AU" w:eastAsia="de-DE"/>
        </w:rPr>
        <w:t xml:space="preserve"> </w:t>
      </w:r>
      <w:r w:rsidR="00A0785A" w:rsidRPr="00A11C06">
        <w:rPr>
          <w:rFonts w:ascii="Times New Roman" w:eastAsia="Times New Roman" w:hAnsi="Times New Roman" w:cs="Times New Roman"/>
          <w:i/>
          <w:color w:val="000000"/>
          <w:lang w:val="en-AU" w:eastAsia="de-DE"/>
        </w:rPr>
        <w:t>“level playing field”</w:t>
      </w:r>
      <w:r w:rsidR="00A0785A">
        <w:rPr>
          <w:rFonts w:ascii="Times New Roman" w:eastAsia="Times New Roman" w:hAnsi="Times New Roman" w:cs="Times New Roman"/>
          <w:color w:val="000000"/>
          <w:lang w:val="en-AU" w:eastAsia="de-DE"/>
        </w:rPr>
        <w:t xml:space="preserve"> </w:t>
      </w:r>
      <w:r w:rsidR="00AA793D" w:rsidRPr="00A0785A">
        <w:rPr>
          <w:rFonts w:ascii="Times New Roman" w:eastAsia="Times New Roman" w:hAnsi="Times New Roman" w:cs="Times New Roman"/>
          <w:color w:val="000000"/>
          <w:lang w:val="en-AU" w:eastAsia="de-DE"/>
        </w:rPr>
        <w:t xml:space="preserve"> </w:t>
      </w:r>
      <w:r>
        <w:rPr>
          <w:rFonts w:ascii="Times New Roman" w:eastAsia="Times New Roman" w:hAnsi="Times New Roman" w:cs="Times New Roman"/>
          <w:color w:val="000000"/>
          <w:lang w:val="en-AU" w:eastAsia="de-DE"/>
        </w:rPr>
        <w:t xml:space="preserve">finally recognise the importance of this process and dedicate </w:t>
      </w:r>
      <w:r w:rsidR="00F441A2">
        <w:rPr>
          <w:rFonts w:ascii="Times New Roman" w:eastAsia="Times New Roman" w:hAnsi="Times New Roman" w:cs="Times New Roman"/>
          <w:color w:val="000000"/>
          <w:lang w:val="en-AU" w:eastAsia="de-DE"/>
        </w:rPr>
        <w:t xml:space="preserve">the </w:t>
      </w:r>
      <w:r>
        <w:rPr>
          <w:rFonts w:ascii="Times New Roman" w:eastAsia="Times New Roman" w:hAnsi="Times New Roman" w:cs="Times New Roman"/>
          <w:color w:val="000000"/>
          <w:lang w:val="en-AU" w:eastAsia="de-DE"/>
        </w:rPr>
        <w:t xml:space="preserve">necessary commitment and recourses to it </w:t>
      </w:r>
      <w:r w:rsidR="00A0785A" w:rsidRPr="00A0785A">
        <w:rPr>
          <w:rFonts w:ascii="Times New Roman" w:eastAsia="Times New Roman" w:hAnsi="Times New Roman" w:cs="Times New Roman"/>
          <w:color w:val="000000"/>
          <w:lang w:val="en-AU" w:eastAsia="de-DE"/>
        </w:rPr>
        <w:t xml:space="preserve">to ensure </w:t>
      </w:r>
      <w:r>
        <w:rPr>
          <w:rFonts w:ascii="Times New Roman" w:eastAsia="Times New Roman" w:hAnsi="Times New Roman" w:cs="Times New Roman"/>
          <w:color w:val="000000"/>
          <w:lang w:val="en-AU" w:eastAsia="de-DE"/>
        </w:rPr>
        <w:t xml:space="preserve">its </w:t>
      </w:r>
      <w:r w:rsidR="00A0785A" w:rsidRPr="00A0785A">
        <w:rPr>
          <w:rFonts w:ascii="Times New Roman" w:eastAsia="Times New Roman" w:hAnsi="Times New Roman" w:cs="Times New Roman"/>
          <w:color w:val="000000"/>
          <w:lang w:val="en-AU" w:eastAsia="de-DE"/>
        </w:rPr>
        <w:t>successful continuation</w:t>
      </w:r>
      <w:r>
        <w:rPr>
          <w:rFonts w:ascii="Times New Roman" w:eastAsia="Times New Roman" w:hAnsi="Times New Roman" w:cs="Times New Roman"/>
          <w:color w:val="000000"/>
          <w:lang w:val="en-AU" w:eastAsia="de-DE"/>
        </w:rPr>
        <w:t>.</w:t>
      </w:r>
    </w:p>
    <w:p w14:paraId="4AA86BFF" w14:textId="3A43E5A9" w:rsidR="00F32704" w:rsidRPr="00553D90" w:rsidRDefault="00F32704">
      <w:pPr>
        <w:rPr>
          <w:lang w:val="en-AU"/>
        </w:rPr>
      </w:pPr>
      <w:r>
        <w:rPr>
          <w:rFonts w:ascii="Times New Roman" w:eastAsia="Times New Roman" w:hAnsi="Times New Roman" w:cs="Times New Roman"/>
          <w:color w:val="000000"/>
          <w:lang w:val="en-AU" w:eastAsia="de-DE"/>
        </w:rPr>
        <w:t>Thank you chair!</w:t>
      </w:r>
    </w:p>
    <w:sectPr w:rsidR="00F32704" w:rsidRPr="00553D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Segoe UI">
    <w:altName w:val="Courier New"/>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90FC0"/>
    <w:multiLevelType w:val="hybridMultilevel"/>
    <w:tmpl w:val="EA6CEE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71E23DC"/>
    <w:multiLevelType w:val="hybridMultilevel"/>
    <w:tmpl w:val="82CE77C4"/>
    <w:lvl w:ilvl="0" w:tplc="10AE66E2">
      <w:numFmt w:val="bullet"/>
      <w:lvlText w:val="-"/>
      <w:lvlJc w:val="left"/>
      <w:pPr>
        <w:ind w:left="1068" w:hanging="360"/>
      </w:pPr>
      <w:rPr>
        <w:rFonts w:ascii="Times New Roman" w:eastAsia="Times New Roman" w:hAnsi="Times New Roman" w:cs="Times New Roman"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90"/>
    <w:rsid w:val="00015ED3"/>
    <w:rsid w:val="00033066"/>
    <w:rsid w:val="00035F26"/>
    <w:rsid w:val="000A3187"/>
    <w:rsid w:val="000A4994"/>
    <w:rsid w:val="0013210C"/>
    <w:rsid w:val="00192932"/>
    <w:rsid w:val="001C2D0A"/>
    <w:rsid w:val="00282976"/>
    <w:rsid w:val="002A4616"/>
    <w:rsid w:val="002E1275"/>
    <w:rsid w:val="002F7539"/>
    <w:rsid w:val="00317B87"/>
    <w:rsid w:val="003469AC"/>
    <w:rsid w:val="003923EF"/>
    <w:rsid w:val="003962F4"/>
    <w:rsid w:val="003A0389"/>
    <w:rsid w:val="00416336"/>
    <w:rsid w:val="004176AB"/>
    <w:rsid w:val="00494CD9"/>
    <w:rsid w:val="004B3AE8"/>
    <w:rsid w:val="00502914"/>
    <w:rsid w:val="00531CB3"/>
    <w:rsid w:val="005431AA"/>
    <w:rsid w:val="00553D90"/>
    <w:rsid w:val="00607FEA"/>
    <w:rsid w:val="00653078"/>
    <w:rsid w:val="006A29AC"/>
    <w:rsid w:val="006C0F57"/>
    <w:rsid w:val="006F47AC"/>
    <w:rsid w:val="0070440D"/>
    <w:rsid w:val="007054C3"/>
    <w:rsid w:val="007F65BC"/>
    <w:rsid w:val="007F7780"/>
    <w:rsid w:val="008454AD"/>
    <w:rsid w:val="008825B4"/>
    <w:rsid w:val="00961469"/>
    <w:rsid w:val="009D162B"/>
    <w:rsid w:val="009D7E3E"/>
    <w:rsid w:val="009E0073"/>
    <w:rsid w:val="009E1B81"/>
    <w:rsid w:val="009F420E"/>
    <w:rsid w:val="00A0785A"/>
    <w:rsid w:val="00A11C06"/>
    <w:rsid w:val="00A362C8"/>
    <w:rsid w:val="00A74701"/>
    <w:rsid w:val="00AA793D"/>
    <w:rsid w:val="00AB23E9"/>
    <w:rsid w:val="00B04CEE"/>
    <w:rsid w:val="00B244DB"/>
    <w:rsid w:val="00B361F5"/>
    <w:rsid w:val="00B768A4"/>
    <w:rsid w:val="00B973D4"/>
    <w:rsid w:val="00BA1C87"/>
    <w:rsid w:val="00BB2789"/>
    <w:rsid w:val="00BB5CCA"/>
    <w:rsid w:val="00C1614A"/>
    <w:rsid w:val="00C605D4"/>
    <w:rsid w:val="00C9439B"/>
    <w:rsid w:val="00C95BAD"/>
    <w:rsid w:val="00CC79D3"/>
    <w:rsid w:val="00D41D83"/>
    <w:rsid w:val="00D567CB"/>
    <w:rsid w:val="00D860D2"/>
    <w:rsid w:val="00D937D4"/>
    <w:rsid w:val="00E20702"/>
    <w:rsid w:val="00E67BF2"/>
    <w:rsid w:val="00E77BEA"/>
    <w:rsid w:val="00EB0E50"/>
    <w:rsid w:val="00EB4CB4"/>
    <w:rsid w:val="00EE2630"/>
    <w:rsid w:val="00EF7040"/>
    <w:rsid w:val="00F11BA8"/>
    <w:rsid w:val="00F32704"/>
    <w:rsid w:val="00F441A2"/>
    <w:rsid w:val="00F80CA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2E6895"/>
  <w15:docId w15:val="{F383CF42-9D20-44FF-A0DD-C4FBC161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53D9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a2">
    <w:name w:val="Pa2"/>
    <w:basedOn w:val="Standard"/>
    <w:next w:val="Standard"/>
    <w:uiPriority w:val="99"/>
    <w:rsid w:val="00192932"/>
    <w:pPr>
      <w:widowControl w:val="0"/>
      <w:autoSpaceDE w:val="0"/>
      <w:autoSpaceDN w:val="0"/>
      <w:adjustRightInd w:val="0"/>
      <w:spacing w:after="0" w:line="221" w:lineRule="atLeast"/>
    </w:pPr>
    <w:rPr>
      <w:rFonts w:ascii="Adobe Garamond Pro" w:hAnsi="Adobe Garamond Pro" w:cs="Times New Roman"/>
      <w:sz w:val="24"/>
      <w:szCs w:val="24"/>
    </w:rPr>
  </w:style>
  <w:style w:type="paragraph" w:styleId="Listenabsatz">
    <w:name w:val="List Paragraph"/>
    <w:basedOn w:val="Standard"/>
    <w:uiPriority w:val="34"/>
    <w:qFormat/>
    <w:rsid w:val="00C9439B"/>
    <w:pPr>
      <w:ind w:left="720"/>
      <w:contextualSpacing/>
    </w:pPr>
  </w:style>
  <w:style w:type="character" w:styleId="Kommentarzeichen">
    <w:name w:val="annotation reference"/>
    <w:basedOn w:val="Absatz-Standardschriftart"/>
    <w:uiPriority w:val="99"/>
    <w:semiHidden/>
    <w:unhideWhenUsed/>
    <w:rsid w:val="003923EF"/>
    <w:rPr>
      <w:sz w:val="16"/>
      <w:szCs w:val="16"/>
    </w:rPr>
  </w:style>
  <w:style w:type="paragraph" w:styleId="Kommentartext">
    <w:name w:val="annotation text"/>
    <w:basedOn w:val="Standard"/>
    <w:link w:val="KommentartextZchn"/>
    <w:uiPriority w:val="99"/>
    <w:semiHidden/>
    <w:unhideWhenUsed/>
    <w:rsid w:val="003923E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923EF"/>
    <w:rPr>
      <w:sz w:val="20"/>
      <w:szCs w:val="20"/>
    </w:rPr>
  </w:style>
  <w:style w:type="paragraph" w:styleId="Kommentarthema">
    <w:name w:val="annotation subject"/>
    <w:basedOn w:val="Kommentartext"/>
    <w:next w:val="Kommentartext"/>
    <w:link w:val="KommentarthemaZchn"/>
    <w:uiPriority w:val="99"/>
    <w:semiHidden/>
    <w:unhideWhenUsed/>
    <w:rsid w:val="003923EF"/>
    <w:rPr>
      <w:b/>
      <w:bCs/>
    </w:rPr>
  </w:style>
  <w:style w:type="character" w:customStyle="1" w:styleId="KommentarthemaZchn">
    <w:name w:val="Kommentarthema Zchn"/>
    <w:basedOn w:val="KommentartextZchn"/>
    <w:link w:val="Kommentarthema"/>
    <w:uiPriority w:val="99"/>
    <w:semiHidden/>
    <w:rsid w:val="003923EF"/>
    <w:rPr>
      <w:b/>
      <w:bCs/>
      <w:sz w:val="20"/>
      <w:szCs w:val="20"/>
    </w:rPr>
  </w:style>
  <w:style w:type="paragraph" w:styleId="Sprechblasentext">
    <w:name w:val="Balloon Text"/>
    <w:basedOn w:val="Standard"/>
    <w:link w:val="SprechblasentextZchn"/>
    <w:uiPriority w:val="99"/>
    <w:semiHidden/>
    <w:unhideWhenUsed/>
    <w:rsid w:val="003923E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2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84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3C4FF5-E3FF-4C97-AFC1-0A5BA15C4618}">
  <ds:schemaRefs>
    <ds:schemaRef ds:uri="http://schemas.microsoft.com/sharepoint/v3/contenttype/forms"/>
  </ds:schemaRefs>
</ds:datastoreItem>
</file>

<file path=customXml/itemProps2.xml><?xml version="1.0" encoding="utf-8"?>
<ds:datastoreItem xmlns:ds="http://schemas.openxmlformats.org/officeDocument/2006/customXml" ds:itemID="{B1DB52B0-FB61-49C5-8255-2F2F2B464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5509CE-8EE2-4672-903F-EE56322831E3}">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2988</Characters>
  <Application>Microsoft Office Word</Application>
  <DocSecurity>4</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BUND e.V.</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Polotzek Lia</dc:creator>
  <cp:lastModifiedBy>Maren.Leifker</cp:lastModifiedBy>
  <cp:revision>2</cp:revision>
  <dcterms:created xsi:type="dcterms:W3CDTF">2020-10-23T13:13:00Z</dcterms:created>
  <dcterms:modified xsi:type="dcterms:W3CDTF">2020-10-23T13:13:00Z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