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FF4" w:rsidRPr="00611FF4" w:rsidRDefault="00611FF4" w:rsidP="00611FF4">
      <w:pPr>
        <w:spacing w:after="0" w:line="240" w:lineRule="auto"/>
        <w:jc w:val="center"/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</w:pPr>
      <w:bookmarkStart w:id="0" w:name="_GoBack"/>
      <w:bookmarkEnd w:id="0"/>
      <w:r w:rsidRPr="00611FF4">
        <w:rPr>
          <w:rFonts w:ascii="Segoe UI" w:eastAsia="Times New Roman" w:hAnsi="Segoe UI" w:cs="Segoe UI"/>
          <w:b/>
          <w:bCs/>
          <w:color w:val="444444"/>
          <w:sz w:val="20"/>
          <w:szCs w:val="20"/>
          <w:lang w:eastAsia="en-GB"/>
        </w:rPr>
        <w:t>Time-table for the consideration of agenda items as revised by the Sub-Commission on 9 August 2006</w:t>
      </w:r>
    </w:p>
    <w:p w:rsidR="00611FF4" w:rsidRPr="00611FF4" w:rsidRDefault="00611FF4" w:rsidP="00611FF4">
      <w:pPr>
        <w:spacing w:after="0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</w:pPr>
      <w:r w:rsidRPr="00611FF4"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  <w:pict>
          <v:rect id="_x0000_i1025" style="width:0;height:1.5pt" o:hralign="center" o:hrstd="t" o:hr="t" fillcolor="#a0a0a0" stroked="f"/>
        </w:pict>
      </w:r>
    </w:p>
    <w:tbl>
      <w:tblPr>
        <w:tblW w:w="4750" w:type="pct"/>
        <w:tblCellSpacing w:w="22" w:type="dxa"/>
        <w:tblBorders>
          <w:top w:val="outset" w:sz="2" w:space="0" w:color="FFFFFF"/>
          <w:left w:val="outset" w:sz="2" w:space="0" w:color="FFFFFF"/>
          <w:bottom w:val="outset" w:sz="2" w:space="0" w:color="FFFFFF"/>
          <w:right w:val="outset" w:sz="2" w:space="0" w:color="FFFFFF"/>
        </w:tblBorders>
        <w:shd w:val="clear" w:color="auto" w:fill="E9EEF5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427"/>
        <w:gridCol w:w="2179"/>
        <w:gridCol w:w="2572"/>
        <w:gridCol w:w="2594"/>
      </w:tblGrid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7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14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21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a.m.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Opening of the session Election of officers Adoption of the agenda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7: </w:t>
            </w: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Implementation of HRC decision 2006/102 and other related issues</w:t>
            </w: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(closed)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7:</w:t>
            </w: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Implementation of HRC decision 2006/102 and other related issues </w:t>
            </w: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>(closed)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MONDAY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</w:r>
            <w:r w:rsidRPr="00611FF4">
              <w:rPr>
                <w:rFonts w:ascii="Segoe UI" w:eastAsia="Times New Roman" w:hAnsi="Segoe UI" w:cs="Segoe UI"/>
                <w:b/>
                <w:bCs/>
                <w:i/>
                <w:iCs/>
                <w:color w:val="444444"/>
                <w:sz w:val="20"/>
                <w:szCs w:val="20"/>
                <w:lang w:eastAsia="en-GB"/>
              </w:rPr>
              <w:t xml:space="preserve">Bureau meeting </w:t>
            </w:r>
          </w:p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i/>
                <w:iCs/>
                <w:color w:val="444444"/>
                <w:sz w:val="20"/>
                <w:szCs w:val="20"/>
                <w:lang w:eastAsia="en-GB"/>
              </w:rPr>
              <w:t>(at lunch-time</w:t>
            </w:r>
            <w:r w:rsidRPr="00611FF4">
              <w:rPr>
                <w:rFonts w:ascii="Segoe UI" w:eastAsia="Times New Roman" w:hAnsi="Segoe UI" w:cs="Segoe UI"/>
                <w:i/>
                <w:iCs/>
                <w:color w:val="444444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p.m.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3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8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15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22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a.m.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Sessional WG (Item 3) // </w:t>
            </w:r>
          </w:p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//WG on Minorities</w:t>
            </w:r>
            <w:hyperlink r:id="rId5" w:anchor="ftn1" w:history="1">
              <w:r w:rsidRPr="00611FF4">
                <w:rPr>
                  <w:rFonts w:ascii="Segoe UI" w:eastAsia="Times New Roman" w:hAnsi="Segoe UI" w:cs="Segoe UI"/>
                  <w:color w:val="0000FF"/>
                  <w:sz w:val="20"/>
                  <w:szCs w:val="20"/>
                  <w:lang w:eastAsia="en-GB"/>
                </w:rPr>
                <w:t>*</w:t>
              </w:r>
            </w:hyperlink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7: Implementation of HRC decision 2006/102 and other related issues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TUESDAY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p.m.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Sessional WG (Item 4)// </w:t>
            </w:r>
          </w:p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// WG on Slavery*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3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9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16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23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a.m.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Sessional WG (Item 6)// </w:t>
            </w:r>
          </w:p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// WG on Minorities*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7: Implementation of HRC decision 2006/102 and other related issues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WEDNESDAY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p.m.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1 // 7 // </w:t>
            </w:r>
          </w:p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// WG on Slavery*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7: Implementation of HRC decision 2006/102 and other related issues </w:t>
            </w: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(closed)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10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17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24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a.m.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Sessional WG (Item 6)// </w:t>
            </w:r>
          </w:p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// WG on Minorities*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7: Implementation of HRC decision 2006/102 and other related issues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Action on draft proposals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THURSDAY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p.m.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Sessional WG (Item </w:t>
            </w: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lastRenderedPageBreak/>
              <w:t xml:space="preserve">4)// </w:t>
            </w:r>
          </w:p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// WG on Slavery*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[Preparation of the draft report]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11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18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1D498B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FFFFFF"/>
                <w:sz w:val="20"/>
                <w:szCs w:val="20"/>
                <w:lang w:eastAsia="en-GB"/>
              </w:rPr>
              <w:t>25 August</w:t>
            </w: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 xml:space="preserve">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a.m.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7 // </w:t>
            </w:r>
          </w:p>
          <w:p w:rsidR="00611FF4" w:rsidRPr="00611FF4" w:rsidRDefault="00611FF4" w:rsidP="00611FF4">
            <w:pPr>
              <w:spacing w:before="100" w:beforeAutospacing="1" w:after="100" w:afterAutospacing="1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//WG on Minorities*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8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FRIDAY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Sessional WG (Item 3) //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-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Closure of the session </w:t>
            </w: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br/>
              <w:t xml:space="preserve">- </w:t>
            </w:r>
          </w:p>
        </w:tc>
      </w:tr>
      <w:tr w:rsidR="00611FF4" w:rsidRPr="00611FF4" w:rsidTr="00611FF4">
        <w:trPr>
          <w:tblCellSpacing w:w="22" w:type="dxa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b/>
                <w:bCs/>
                <w:color w:val="444444"/>
                <w:sz w:val="20"/>
                <w:szCs w:val="20"/>
                <w:lang w:eastAsia="en-GB"/>
              </w:rPr>
              <w:t>p.m.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 xml:space="preserve">// WG on Slavery* 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  <w:r w:rsidRPr="00611FF4"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E9EEF5"/>
            <w:vAlign w:val="center"/>
            <w:hideMark/>
          </w:tcPr>
          <w:p w:rsidR="00611FF4" w:rsidRPr="00611FF4" w:rsidRDefault="00611FF4" w:rsidP="00611FF4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en-GB"/>
              </w:rPr>
            </w:pPr>
          </w:p>
        </w:tc>
      </w:tr>
    </w:tbl>
    <w:p w:rsidR="00611FF4" w:rsidRPr="00611FF4" w:rsidRDefault="00611FF4" w:rsidP="00611FF4">
      <w:pPr>
        <w:spacing w:before="100" w:beforeAutospacing="1" w:after="100" w:afterAutospacing="1" w:line="240" w:lineRule="auto"/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</w:pPr>
      <w:bookmarkStart w:id="1" w:name="ftn1"/>
      <w:bookmarkEnd w:id="1"/>
      <w:r w:rsidRPr="00611FF4">
        <w:rPr>
          <w:rFonts w:ascii="Segoe UI" w:eastAsia="Times New Roman" w:hAnsi="Segoe UI" w:cs="Segoe UI"/>
          <w:color w:val="444444"/>
          <w:sz w:val="20"/>
          <w:szCs w:val="20"/>
          <w:lang w:eastAsia="en-GB"/>
        </w:rPr>
        <w:t xml:space="preserve">* The two working groups will be meeting in different conference rooms in parallel to the sessional working groups or to the plenary. </w:t>
      </w:r>
    </w:p>
    <w:p w:rsidR="008674A9" w:rsidRDefault="008674A9"/>
    <w:sectPr w:rsidR="008674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FF4"/>
    <w:rsid w:val="00611FF4"/>
    <w:rsid w:val="00867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1FF4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611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611FF4"/>
    <w:rPr>
      <w:b/>
      <w:bCs/>
    </w:rPr>
  </w:style>
  <w:style w:type="character" w:styleId="Emphasis">
    <w:name w:val="Emphasis"/>
    <w:basedOn w:val="DefaultParagraphFont"/>
    <w:uiPriority w:val="20"/>
    <w:qFormat/>
    <w:rsid w:val="00611F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1FF4"/>
    <w:rPr>
      <w:strike w:val="0"/>
      <w:dstrike w:val="0"/>
      <w:color w:val="0000F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611F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611FF4"/>
    <w:rPr>
      <w:b/>
      <w:bCs/>
    </w:rPr>
  </w:style>
  <w:style w:type="character" w:styleId="Emphasis">
    <w:name w:val="Emphasis"/>
    <w:basedOn w:val="DefaultParagraphFont"/>
    <w:uiPriority w:val="20"/>
    <w:qFormat/>
    <w:rsid w:val="00611FF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9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82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051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ohchr.org/EN/HRBodies/SC/58/Pages/Timetable.aspx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22B9E06671B54FA89F14538B9B0FEA" ma:contentTypeVersion="1" ma:contentTypeDescription="Create a new document." ma:contentTypeScope="" ma:versionID="362711686602768b23db736653e4ac1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8D6BDBD-70EA-46CF-B136-649084FF82AA}"/>
</file>

<file path=customXml/itemProps2.xml><?xml version="1.0" encoding="utf-8"?>
<ds:datastoreItem xmlns:ds="http://schemas.openxmlformats.org/officeDocument/2006/customXml" ds:itemID="{BB0272FF-9664-4E67-AF00-8AA71D6D4BAC}"/>
</file>

<file path=customXml/itemProps3.xml><?xml version="1.0" encoding="utf-8"?>
<ds:datastoreItem xmlns:ds="http://schemas.openxmlformats.org/officeDocument/2006/customXml" ds:itemID="{3210B7CC-DA7F-4726-80B7-D82DEA94EA5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OHCHR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Time-table for the consideration of agenda items as revised by the Sub-Commission on 9 August 2006</dc:title>
  <dc:creator>Cedric Sapey</dc:creator>
  <cp:lastModifiedBy>Cedric Sapey</cp:lastModifiedBy>
  <cp:revision>1</cp:revision>
  <dcterms:created xsi:type="dcterms:W3CDTF">2017-06-02T15:04:00Z</dcterms:created>
  <dcterms:modified xsi:type="dcterms:W3CDTF">2017-06-02T15:06:00Z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0x0101008822B9E06671B54FA89F14538B9B0FEA</vt:lpwstr>
  </property>
</Properties>
</file>