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392B21">
          <w:rPr>
            <w:rStyle w:val="Hyperlink"/>
            <w:rFonts w:ascii="Verdana" w:hAnsi="Verdana" w:cs="Arial"/>
            <w:sz w:val="22"/>
            <w:szCs w:val="22"/>
          </w:rPr>
          <w:t>w</w:t>
        </w:r>
        <w:r w:rsidR="008012A7" w:rsidRPr="00392B21">
          <w:rPr>
            <w:rStyle w:val="Hyperlink"/>
            <w:rFonts w:ascii="Verdana" w:hAnsi="Verdana" w:cs="Arial"/>
            <w:sz w:val="22"/>
            <w:szCs w:val="22"/>
          </w:rPr>
          <w:t xml:space="preserve">eb-based </w:t>
        </w:r>
        <w:r w:rsidR="00F14E16" w:rsidRPr="00392B21">
          <w:rPr>
            <w:rStyle w:val="Hyperlink"/>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w:t>
      </w:r>
      <w:proofErr w:type="gramStart"/>
      <w:r w:rsidR="008012A7" w:rsidRPr="003A0BEC">
        <w:rPr>
          <w:rFonts w:ascii="Verdana" w:hAnsi="Verdana" w:cs="Arial"/>
          <w:color w:val="000000"/>
          <w:sz w:val="22"/>
          <w:szCs w:val="22"/>
        </w:rPr>
        <w:t>selection</w:t>
      </w:r>
      <w:proofErr w:type="gramEnd"/>
      <w:r w:rsidR="008012A7" w:rsidRPr="003A0BEC">
        <w:rPr>
          <w:rFonts w:ascii="Verdana" w:hAnsi="Verdana" w:cs="Arial"/>
          <w:color w:val="000000"/>
          <w:sz w:val="22"/>
          <w:szCs w:val="22"/>
        </w:rPr>
        <w:t xml:space="preserve">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6" w:history="1">
        <w:r w:rsidRPr="00561D0A">
          <w:rPr>
            <w:rStyle w:val="Hyperli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B911A9">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77368E"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77368E" w:rsidRPr="00CB1195">
              <w:rPr>
                <w:rFonts w:ascii="Verdana" w:hAnsi="Verdana"/>
                <w:sz w:val="22"/>
                <w:szCs w:val="22"/>
              </w:rPr>
            </w:r>
            <w:r w:rsidR="0077368E" w:rsidRPr="00CB1195">
              <w:rPr>
                <w:rFonts w:ascii="Verdana" w:hAnsi="Verdana"/>
                <w:sz w:val="22"/>
                <w:szCs w:val="22"/>
              </w:rPr>
              <w:fldChar w:fldCharType="separate"/>
            </w:r>
            <w:r w:rsidR="00B911A9" w:rsidRPr="00B911A9">
              <w:rPr>
                <w:rFonts w:ascii="Verdana" w:hAnsi="Verdana"/>
                <w:sz w:val="22"/>
                <w:szCs w:val="22"/>
              </w:rPr>
              <w:t>RAMPERSAD</w:t>
            </w:r>
            <w:r w:rsidR="0077368E"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77368E"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77368E">
              <w:rPr>
                <w:rFonts w:ascii="Verdana" w:hAnsi="Verdana"/>
                <w:b/>
                <w:sz w:val="22"/>
                <w:szCs w:val="22"/>
              </w:rPr>
            </w:r>
            <w:r w:rsidR="0077368E">
              <w:rPr>
                <w:rFonts w:ascii="Verdana" w:hAnsi="Verdana"/>
                <w:b/>
                <w:sz w:val="22"/>
                <w:szCs w:val="22"/>
              </w:rPr>
              <w:fldChar w:fldCharType="separate"/>
            </w:r>
            <w:r w:rsidR="0077368E"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77368E"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77368E">
              <w:rPr>
                <w:rFonts w:ascii="Verdana" w:hAnsi="Verdana"/>
                <w:b/>
                <w:sz w:val="22"/>
                <w:szCs w:val="22"/>
              </w:rPr>
            </w:r>
            <w:r w:rsidR="0077368E">
              <w:rPr>
                <w:rFonts w:ascii="Verdana" w:hAnsi="Verdana"/>
                <w:b/>
                <w:sz w:val="22"/>
                <w:szCs w:val="22"/>
              </w:rPr>
              <w:fldChar w:fldCharType="separate"/>
            </w:r>
            <w:r w:rsidR="0077368E"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2A081F">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77368E"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77368E" w:rsidRPr="00CB1195">
              <w:rPr>
                <w:rFonts w:ascii="Verdana" w:hAnsi="Verdana"/>
                <w:sz w:val="22"/>
                <w:szCs w:val="22"/>
              </w:rPr>
            </w:r>
            <w:r w:rsidR="0077368E" w:rsidRPr="00CB1195">
              <w:rPr>
                <w:rFonts w:ascii="Verdana" w:hAnsi="Verdana"/>
                <w:sz w:val="22"/>
                <w:szCs w:val="22"/>
              </w:rPr>
              <w:fldChar w:fldCharType="separate"/>
            </w:r>
            <w:r w:rsidR="002A081F">
              <w:rPr>
                <w:rFonts w:ascii="Verdana" w:hAnsi="Verdana"/>
                <w:noProof/>
                <w:sz w:val="22"/>
                <w:szCs w:val="22"/>
              </w:rPr>
              <w:t>KRISHENDAYE</w:t>
            </w:r>
            <w:r w:rsidR="0077368E"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622176">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77368E"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77368E" w:rsidRPr="00CB1195">
              <w:rPr>
                <w:rFonts w:ascii="Verdana" w:hAnsi="Verdana"/>
                <w:sz w:val="22"/>
                <w:szCs w:val="22"/>
              </w:rPr>
            </w:r>
            <w:r w:rsidR="0077368E" w:rsidRPr="00CB1195">
              <w:rPr>
                <w:rFonts w:ascii="Verdana" w:hAnsi="Verdana"/>
                <w:sz w:val="22"/>
                <w:szCs w:val="22"/>
              </w:rPr>
              <w:fldChar w:fldCharType="separate"/>
            </w:r>
            <w:r w:rsidR="00622176" w:rsidRPr="00CB1195">
              <w:rPr>
                <w:rFonts w:ascii="Verdana" w:hAnsi="Verdana"/>
                <w:sz w:val="22"/>
                <w:szCs w:val="22"/>
              </w:rPr>
              <w:t> </w:t>
            </w:r>
            <w:r w:rsidR="00622176" w:rsidRPr="00CB1195">
              <w:rPr>
                <w:rFonts w:ascii="Verdana" w:hAnsi="Verdana"/>
                <w:sz w:val="22"/>
                <w:szCs w:val="22"/>
              </w:rPr>
              <w:t> </w:t>
            </w:r>
            <w:r w:rsidR="00622176" w:rsidRPr="00CB1195">
              <w:rPr>
                <w:rFonts w:ascii="Verdana" w:hAnsi="Verdana"/>
                <w:sz w:val="22"/>
                <w:szCs w:val="22"/>
              </w:rPr>
              <w:t> </w:t>
            </w:r>
            <w:r w:rsidR="00622176" w:rsidRPr="00CB1195">
              <w:rPr>
                <w:rFonts w:ascii="Verdana" w:hAnsi="Verdana"/>
                <w:sz w:val="22"/>
                <w:szCs w:val="22"/>
              </w:rPr>
              <w:t> </w:t>
            </w:r>
            <w:r w:rsidR="00622176" w:rsidRPr="00CB1195">
              <w:rPr>
                <w:rFonts w:ascii="Verdana" w:hAnsi="Verdana"/>
                <w:sz w:val="22"/>
                <w:szCs w:val="22"/>
              </w:rPr>
              <w:t> </w:t>
            </w:r>
            <w:r w:rsidR="0077368E"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77368E"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77368E" w:rsidRPr="00CB1195">
              <w:rPr>
                <w:rFonts w:ascii="Verdana" w:hAnsi="Verdana"/>
                <w:sz w:val="22"/>
                <w:szCs w:val="22"/>
              </w:rPr>
            </w:r>
            <w:r w:rsidR="0077368E"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77368E"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152794">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77368E"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77368E" w:rsidRPr="00CB1195">
              <w:rPr>
                <w:rFonts w:ascii="Verdana" w:hAnsi="Verdana"/>
                <w:sz w:val="22"/>
                <w:szCs w:val="22"/>
              </w:rPr>
            </w:r>
            <w:r w:rsidR="0077368E" w:rsidRPr="00CB1195">
              <w:rPr>
                <w:rFonts w:ascii="Verdana" w:hAnsi="Verdana"/>
                <w:sz w:val="22"/>
                <w:szCs w:val="22"/>
              </w:rPr>
              <w:fldChar w:fldCharType="separate"/>
            </w:r>
            <w:r w:rsidR="00152794">
              <w:rPr>
                <w:rFonts w:ascii="Verdana" w:hAnsi="Verdana"/>
                <w:noProof/>
                <w:sz w:val="22"/>
                <w:szCs w:val="22"/>
              </w:rPr>
              <w:t>TRINIDAD AND TOBAGO</w:t>
            </w:r>
            <w:r w:rsidR="0077368E"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77368E"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77368E" w:rsidRPr="00CB1195">
              <w:rPr>
                <w:rFonts w:ascii="Verdana" w:hAnsi="Verdana"/>
                <w:sz w:val="22"/>
                <w:szCs w:val="22"/>
              </w:rPr>
            </w:r>
            <w:r w:rsidR="0077368E"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77368E"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152794">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77368E"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77368E" w:rsidRPr="00CB1195">
              <w:rPr>
                <w:rFonts w:ascii="Verdana" w:hAnsi="Verdana"/>
                <w:sz w:val="22"/>
                <w:szCs w:val="22"/>
              </w:rPr>
            </w:r>
            <w:r w:rsidR="0077368E" w:rsidRPr="00CB1195">
              <w:rPr>
                <w:rFonts w:ascii="Verdana" w:hAnsi="Verdana"/>
                <w:sz w:val="22"/>
                <w:szCs w:val="22"/>
              </w:rPr>
              <w:fldChar w:fldCharType="separate"/>
            </w:r>
            <w:r w:rsidR="00152794">
              <w:rPr>
                <w:rFonts w:ascii="Verdana" w:hAnsi="Verdana"/>
                <w:noProof/>
                <w:sz w:val="22"/>
                <w:szCs w:val="22"/>
              </w:rPr>
              <w:t>TRINIDAD AND TOBAGO</w:t>
            </w:r>
            <w:r w:rsidR="0077368E"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152794">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77368E"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77368E" w:rsidRPr="00CB1195">
              <w:rPr>
                <w:rFonts w:ascii="Verdana" w:hAnsi="Verdana"/>
                <w:sz w:val="22"/>
                <w:szCs w:val="22"/>
              </w:rPr>
            </w:r>
            <w:r w:rsidR="0077368E" w:rsidRPr="00CB1195">
              <w:rPr>
                <w:rFonts w:ascii="Verdana" w:hAnsi="Verdana"/>
                <w:sz w:val="22"/>
                <w:szCs w:val="22"/>
              </w:rPr>
              <w:fldChar w:fldCharType="separate"/>
            </w:r>
            <w:r w:rsidR="00152794">
              <w:rPr>
                <w:rFonts w:ascii="Verdana" w:hAnsi="Verdana"/>
                <w:noProof/>
                <w:sz w:val="22"/>
                <w:szCs w:val="22"/>
              </w:rPr>
              <w:t>N/A</w:t>
            </w:r>
            <w:r w:rsidR="0077368E" w:rsidRPr="00CB1195">
              <w:rPr>
                <w:rFonts w:ascii="Verdana" w:hAnsi="Verdana"/>
                <w:sz w:val="22"/>
                <w:szCs w:val="22"/>
              </w:rPr>
              <w:fldChar w:fldCharType="end"/>
            </w:r>
          </w:p>
        </w:tc>
      </w:tr>
    </w:tbl>
    <w:p w:rsidR="008012A7" w:rsidRPr="00CB1195" w:rsidRDefault="008012A7" w:rsidP="00D502AF">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proofErr w:type="gramStart"/>
      <w:r w:rsidR="00C72A36" w:rsidRPr="00CB1195">
        <w:rPr>
          <w:rStyle w:val="Strong"/>
          <w:rFonts w:ascii="Verdana" w:hAnsi="Verdana"/>
          <w:sz w:val="22"/>
          <w:szCs w:val="22"/>
        </w:rPr>
        <w:t>is</w:t>
      </w:r>
      <w:proofErr w:type="gramEnd"/>
      <w:r w:rsidR="00C72A36" w:rsidRPr="00CB1195">
        <w:rPr>
          <w:rStyle w:val="Strong"/>
          <w:rFonts w:ascii="Verdana" w:hAnsi="Verdana"/>
          <w:sz w:val="22"/>
          <w:szCs w:val="22"/>
        </w:rPr>
        <w:t xml:space="preserve">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2B4E59" w:rsidRDefault="0077368E" w:rsidP="00AA000E">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768B3">
        <w:rPr>
          <w:rFonts w:ascii="Verdana" w:hAnsi="Verdana"/>
          <w:sz w:val="22"/>
          <w:szCs w:val="22"/>
        </w:rPr>
        <w:t>High competency:</w:t>
      </w:r>
      <w:r w:rsidR="00417C4E">
        <w:rPr>
          <w:rFonts w:ascii="Verdana" w:hAnsi="Verdana"/>
          <w:sz w:val="22"/>
          <w:szCs w:val="22"/>
        </w:rPr>
        <w:t>English</w:t>
      </w:r>
      <w:r w:rsidR="00B768B3">
        <w:rPr>
          <w:rFonts w:ascii="Verdana" w:hAnsi="Verdana"/>
          <w:sz w:val="22"/>
          <w:szCs w:val="22"/>
        </w:rPr>
        <w:t>;</w:t>
      </w:r>
      <w:r w:rsidR="00417C4E">
        <w:rPr>
          <w:rFonts w:ascii="Verdana" w:hAnsi="Verdana"/>
          <w:sz w:val="22"/>
          <w:szCs w:val="22"/>
        </w:rPr>
        <w:t xml:space="preserve"> S</w:t>
      </w:r>
      <w:r w:rsidR="002B4E59">
        <w:rPr>
          <w:rFonts w:ascii="Verdana" w:hAnsi="Verdana"/>
          <w:sz w:val="22"/>
          <w:szCs w:val="22"/>
        </w:rPr>
        <w:t>p</w:t>
      </w:r>
      <w:r w:rsidR="00417C4E">
        <w:rPr>
          <w:rFonts w:ascii="Verdana" w:hAnsi="Verdana"/>
          <w:sz w:val="22"/>
          <w:szCs w:val="22"/>
        </w:rPr>
        <w:t>anish</w:t>
      </w:r>
      <w:r w:rsidR="002B4E59">
        <w:rPr>
          <w:rFonts w:ascii="Verdana" w:hAnsi="Verdana"/>
          <w:sz w:val="22"/>
          <w:szCs w:val="22"/>
        </w:rPr>
        <w:t>/</w:t>
      </w:r>
      <w:r w:rsidR="00417C4E">
        <w:rPr>
          <w:rFonts w:ascii="Verdana" w:hAnsi="Verdana"/>
          <w:sz w:val="22"/>
          <w:szCs w:val="22"/>
        </w:rPr>
        <w:t>French</w:t>
      </w:r>
      <w:r w:rsidR="00B768B3">
        <w:rPr>
          <w:rFonts w:ascii="Verdana" w:hAnsi="Verdana"/>
          <w:sz w:val="22"/>
          <w:szCs w:val="22"/>
        </w:rPr>
        <w:t>: Limited</w:t>
      </w:r>
    </w:p>
    <w:p w:rsidR="00782A7C" w:rsidRDefault="002B4E59" w:rsidP="00AA000E">
      <w:pPr>
        <w:rPr>
          <w:rFonts w:ascii="Verdana" w:hAnsi="Verdana"/>
          <w:sz w:val="22"/>
          <w:szCs w:val="22"/>
        </w:rPr>
      </w:pPr>
      <w:r>
        <w:rPr>
          <w:rFonts w:ascii="Verdana" w:hAnsi="Verdana"/>
          <w:sz w:val="22"/>
          <w:szCs w:val="22"/>
        </w:rPr>
        <w:t>Multimedia practitioner/</w:t>
      </w:r>
      <w:r w:rsidR="00417C4E">
        <w:rPr>
          <w:rFonts w:ascii="Verdana" w:hAnsi="Verdana"/>
          <w:sz w:val="22"/>
          <w:szCs w:val="22"/>
        </w:rPr>
        <w:t>journalist</w:t>
      </w:r>
      <w:r>
        <w:rPr>
          <w:rFonts w:ascii="Verdana" w:hAnsi="Verdana"/>
          <w:sz w:val="22"/>
          <w:szCs w:val="22"/>
        </w:rPr>
        <w:t xml:space="preserve"> 29yrs;12</w:t>
      </w:r>
      <w:r w:rsidR="008F611B">
        <w:rPr>
          <w:rFonts w:ascii="Verdana" w:hAnsi="Verdana"/>
          <w:sz w:val="22"/>
          <w:szCs w:val="22"/>
        </w:rPr>
        <w:t>yrs</w:t>
      </w:r>
      <w:r>
        <w:rPr>
          <w:rFonts w:ascii="Verdana" w:hAnsi="Verdana"/>
          <w:sz w:val="22"/>
          <w:szCs w:val="22"/>
        </w:rPr>
        <w:t xml:space="preserve"> independent journalist/producer/media strategist/consultant.</w:t>
      </w:r>
      <w:r w:rsidR="00782A7C">
        <w:rPr>
          <w:rFonts w:ascii="Verdana" w:hAnsi="Verdana"/>
          <w:sz w:val="22"/>
          <w:szCs w:val="22"/>
        </w:rPr>
        <w:t xml:space="preserve"> </w:t>
      </w:r>
      <w:r w:rsidR="00953BEC">
        <w:rPr>
          <w:rFonts w:ascii="Verdana" w:hAnsi="Verdana"/>
          <w:sz w:val="22"/>
          <w:szCs w:val="22"/>
        </w:rPr>
        <w:t>P</w:t>
      </w:r>
      <w:r w:rsidR="00417C4E">
        <w:rPr>
          <w:rFonts w:ascii="Verdana" w:hAnsi="Verdana"/>
          <w:sz w:val="22"/>
          <w:szCs w:val="22"/>
        </w:rPr>
        <w:t>rint/tv/radio</w:t>
      </w:r>
      <w:r w:rsidR="00953BEC">
        <w:rPr>
          <w:rFonts w:ascii="Verdana" w:hAnsi="Verdana"/>
          <w:sz w:val="22"/>
          <w:szCs w:val="22"/>
        </w:rPr>
        <w:t xml:space="preserve">, </w:t>
      </w:r>
      <w:r w:rsidR="00417C4E">
        <w:rPr>
          <w:rFonts w:ascii="Verdana" w:hAnsi="Verdana"/>
          <w:sz w:val="22"/>
          <w:szCs w:val="22"/>
        </w:rPr>
        <w:t>new media</w:t>
      </w:r>
      <w:r w:rsidR="00953BEC">
        <w:rPr>
          <w:rFonts w:ascii="Verdana" w:hAnsi="Verdana"/>
          <w:sz w:val="22"/>
          <w:szCs w:val="22"/>
        </w:rPr>
        <w:t xml:space="preserve"> skills, research, edit, analyse, investigate,write,present, policy/strategy</w:t>
      </w:r>
    </w:p>
    <w:p w:rsidR="002B4E59" w:rsidRDefault="002B4E59" w:rsidP="00AA000E">
      <w:pPr>
        <w:rPr>
          <w:rFonts w:ascii="Verdana" w:hAnsi="Verdana"/>
          <w:sz w:val="22"/>
          <w:szCs w:val="22"/>
        </w:rPr>
      </w:pPr>
      <w:r>
        <w:rPr>
          <w:rFonts w:ascii="Verdana" w:hAnsi="Verdana"/>
          <w:sz w:val="22"/>
          <w:szCs w:val="22"/>
        </w:rPr>
        <w:t>PhD/BA UW</w:t>
      </w:r>
      <w:r w:rsidR="00782A7C">
        <w:rPr>
          <w:rFonts w:ascii="Verdana" w:hAnsi="Verdana"/>
          <w:sz w:val="22"/>
          <w:szCs w:val="22"/>
        </w:rPr>
        <w:t>I; diploma mass communciation/nonalligned journalism</w:t>
      </w:r>
      <w:r w:rsidR="00FD4982">
        <w:rPr>
          <w:rFonts w:ascii="Verdana" w:hAnsi="Verdana"/>
          <w:sz w:val="22"/>
          <w:szCs w:val="22"/>
        </w:rPr>
        <w:t xml:space="preserve"> IIMC,India</w:t>
      </w:r>
      <w:r w:rsidR="008F611B">
        <w:rPr>
          <w:rFonts w:ascii="Verdana" w:hAnsi="Verdana"/>
          <w:sz w:val="22"/>
          <w:szCs w:val="22"/>
        </w:rPr>
        <w:t>;</w:t>
      </w:r>
    </w:p>
    <w:p w:rsidR="002B4E59" w:rsidRDefault="008F611B" w:rsidP="00AA000E">
      <w:pPr>
        <w:rPr>
          <w:rFonts w:ascii="Verdana" w:hAnsi="Verdana"/>
          <w:noProof/>
          <w:sz w:val="22"/>
          <w:szCs w:val="22"/>
        </w:rPr>
      </w:pPr>
      <w:r>
        <w:rPr>
          <w:rFonts w:ascii="Verdana" w:hAnsi="Verdana"/>
          <w:noProof/>
          <w:sz w:val="22"/>
          <w:szCs w:val="22"/>
        </w:rPr>
        <w:t>Unesco trained:12yrs</w:t>
      </w:r>
      <w:r w:rsidR="00417C4E">
        <w:rPr>
          <w:rFonts w:ascii="Verdana" w:hAnsi="Verdana"/>
          <w:noProof/>
          <w:sz w:val="22"/>
          <w:szCs w:val="22"/>
        </w:rPr>
        <w:t xml:space="preserve"> </w:t>
      </w:r>
      <w:r>
        <w:rPr>
          <w:rFonts w:ascii="Verdana" w:hAnsi="Verdana"/>
          <w:noProof/>
          <w:sz w:val="22"/>
          <w:szCs w:val="22"/>
        </w:rPr>
        <w:t>ground</w:t>
      </w:r>
      <w:r w:rsidR="002B4E59">
        <w:rPr>
          <w:rFonts w:ascii="Verdana" w:hAnsi="Verdana"/>
          <w:noProof/>
          <w:sz w:val="22"/>
          <w:szCs w:val="22"/>
        </w:rPr>
        <w:t xml:space="preserve"> </w:t>
      </w:r>
      <w:r w:rsidR="00417C4E">
        <w:rPr>
          <w:rFonts w:ascii="Verdana" w:hAnsi="Verdana"/>
          <w:noProof/>
          <w:sz w:val="22"/>
          <w:szCs w:val="22"/>
        </w:rPr>
        <w:t>experience</w:t>
      </w:r>
      <w:r w:rsidR="00FD4982">
        <w:rPr>
          <w:rFonts w:ascii="Verdana" w:hAnsi="Verdana"/>
          <w:noProof/>
          <w:sz w:val="22"/>
          <w:szCs w:val="22"/>
        </w:rPr>
        <w:t>: independent</w:t>
      </w:r>
      <w:r w:rsidR="00417C4E">
        <w:rPr>
          <w:rFonts w:ascii="Verdana" w:hAnsi="Verdana"/>
          <w:noProof/>
          <w:sz w:val="22"/>
          <w:szCs w:val="22"/>
        </w:rPr>
        <w:t xml:space="preserve"> international/national development </w:t>
      </w:r>
      <w:r w:rsidR="00953BEC">
        <w:rPr>
          <w:rFonts w:ascii="Verdana" w:hAnsi="Verdana"/>
          <w:noProof/>
          <w:sz w:val="22"/>
          <w:szCs w:val="22"/>
        </w:rPr>
        <w:t xml:space="preserve">multistakeholder </w:t>
      </w:r>
      <w:r w:rsidR="002B4E59">
        <w:rPr>
          <w:rFonts w:ascii="Verdana" w:hAnsi="Verdana"/>
          <w:noProof/>
          <w:sz w:val="22"/>
          <w:szCs w:val="22"/>
        </w:rPr>
        <w:t>educator/facilitator/</w:t>
      </w:r>
      <w:r w:rsidR="00417C4E">
        <w:rPr>
          <w:rFonts w:ascii="Verdana" w:hAnsi="Verdana"/>
          <w:noProof/>
          <w:sz w:val="22"/>
          <w:szCs w:val="22"/>
        </w:rPr>
        <w:t>consultant</w:t>
      </w:r>
      <w:r w:rsidR="00953BEC">
        <w:rPr>
          <w:rFonts w:ascii="Verdana" w:hAnsi="Verdana"/>
          <w:noProof/>
          <w:sz w:val="22"/>
          <w:szCs w:val="22"/>
        </w:rPr>
        <w:t xml:space="preserve"> </w:t>
      </w:r>
      <w:r w:rsidR="00417C4E">
        <w:rPr>
          <w:rFonts w:ascii="Verdana" w:hAnsi="Verdana"/>
          <w:noProof/>
          <w:sz w:val="22"/>
          <w:szCs w:val="22"/>
        </w:rPr>
        <w:t>media, culture</w:t>
      </w:r>
      <w:r w:rsidR="00FD4982">
        <w:rPr>
          <w:rFonts w:ascii="Verdana" w:hAnsi="Verdana"/>
          <w:noProof/>
          <w:sz w:val="22"/>
          <w:szCs w:val="22"/>
        </w:rPr>
        <w:t>,</w:t>
      </w:r>
      <w:r w:rsidR="00417C4E">
        <w:rPr>
          <w:rFonts w:ascii="Verdana" w:hAnsi="Verdana"/>
          <w:noProof/>
          <w:sz w:val="22"/>
          <w:szCs w:val="22"/>
        </w:rPr>
        <w:t xml:space="preserve"> gender</w:t>
      </w:r>
      <w:r w:rsidR="00FD4982">
        <w:rPr>
          <w:rFonts w:ascii="Verdana" w:hAnsi="Verdana"/>
          <w:noProof/>
          <w:sz w:val="22"/>
          <w:szCs w:val="22"/>
        </w:rPr>
        <w:t xml:space="preserve"> outreach/advocacy; facilitat</w:t>
      </w:r>
      <w:r w:rsidR="00953BEC">
        <w:rPr>
          <w:rFonts w:ascii="Verdana" w:hAnsi="Verdana"/>
          <w:noProof/>
          <w:sz w:val="22"/>
          <w:szCs w:val="22"/>
        </w:rPr>
        <w:t>e</w:t>
      </w:r>
      <w:r w:rsidR="00417C4E">
        <w:rPr>
          <w:rFonts w:ascii="Verdana" w:hAnsi="Verdana"/>
          <w:noProof/>
          <w:sz w:val="22"/>
          <w:szCs w:val="22"/>
        </w:rPr>
        <w:t xml:space="preserve"> acces</w:t>
      </w:r>
      <w:r w:rsidR="00FD4982">
        <w:rPr>
          <w:rFonts w:ascii="Verdana" w:hAnsi="Verdana"/>
          <w:noProof/>
          <w:sz w:val="22"/>
          <w:szCs w:val="22"/>
        </w:rPr>
        <w:t>s/</w:t>
      </w:r>
      <w:r w:rsidR="00417C4E">
        <w:rPr>
          <w:rFonts w:ascii="Verdana" w:hAnsi="Verdana"/>
          <w:noProof/>
          <w:sz w:val="22"/>
          <w:szCs w:val="22"/>
        </w:rPr>
        <w:t>understanding</w:t>
      </w:r>
      <w:r w:rsidR="00FD4982">
        <w:rPr>
          <w:rFonts w:ascii="Verdana" w:hAnsi="Verdana"/>
          <w:noProof/>
          <w:sz w:val="22"/>
          <w:szCs w:val="22"/>
        </w:rPr>
        <w:t xml:space="preserve"> r</w:t>
      </w:r>
      <w:r w:rsidR="00953BEC">
        <w:rPr>
          <w:rFonts w:ascii="Verdana" w:hAnsi="Verdana"/>
          <w:noProof/>
          <w:sz w:val="22"/>
          <w:szCs w:val="22"/>
        </w:rPr>
        <w:t>i</w:t>
      </w:r>
      <w:r w:rsidR="00FD4982">
        <w:rPr>
          <w:rFonts w:ascii="Verdana" w:hAnsi="Verdana"/>
          <w:noProof/>
          <w:sz w:val="22"/>
          <w:szCs w:val="22"/>
        </w:rPr>
        <w:t>ghts/equity international conventions/mechanisms/</w:t>
      </w:r>
      <w:r w:rsidR="00417C4E">
        <w:rPr>
          <w:rFonts w:ascii="Verdana" w:hAnsi="Verdana"/>
          <w:noProof/>
          <w:sz w:val="22"/>
          <w:szCs w:val="22"/>
        </w:rPr>
        <w:t xml:space="preserve">instruments; </w:t>
      </w:r>
      <w:r w:rsidR="00FD4982">
        <w:rPr>
          <w:rFonts w:ascii="Verdana" w:hAnsi="Verdana"/>
          <w:noProof/>
          <w:sz w:val="22"/>
          <w:szCs w:val="22"/>
        </w:rPr>
        <w:t>through</w:t>
      </w:r>
      <w:r w:rsidR="00417C4E">
        <w:rPr>
          <w:rFonts w:ascii="Verdana" w:hAnsi="Verdana"/>
          <w:noProof/>
          <w:sz w:val="22"/>
          <w:szCs w:val="22"/>
        </w:rPr>
        <w:t xml:space="preserve"> UNESCO, UNDP, WSIS, Commonwealth</w:t>
      </w:r>
      <w:r w:rsidR="00953BEC">
        <w:rPr>
          <w:rFonts w:ascii="Verdana" w:hAnsi="Verdana"/>
          <w:noProof/>
          <w:sz w:val="22"/>
          <w:szCs w:val="22"/>
        </w:rPr>
        <w:t xml:space="preserve">, OAS </w:t>
      </w:r>
      <w:r w:rsidR="00417C4E">
        <w:rPr>
          <w:rFonts w:ascii="Verdana" w:hAnsi="Verdana"/>
          <w:noProof/>
          <w:sz w:val="22"/>
          <w:szCs w:val="22"/>
        </w:rPr>
        <w:t>mechanisms</w:t>
      </w:r>
      <w:r w:rsidR="00953BEC">
        <w:rPr>
          <w:rFonts w:ascii="Verdana" w:hAnsi="Verdana"/>
          <w:noProof/>
          <w:sz w:val="22"/>
          <w:szCs w:val="22"/>
        </w:rPr>
        <w:t>; high level experience</w:t>
      </w:r>
      <w:r w:rsidR="00417C4E">
        <w:rPr>
          <w:rFonts w:ascii="Verdana" w:hAnsi="Verdana"/>
          <w:noProof/>
          <w:sz w:val="22"/>
          <w:szCs w:val="22"/>
        </w:rPr>
        <w:t xml:space="preserve"> </w:t>
      </w:r>
      <w:r w:rsidR="00953BEC">
        <w:rPr>
          <w:rFonts w:ascii="Verdana" w:hAnsi="Verdana"/>
          <w:noProof/>
          <w:sz w:val="22"/>
          <w:szCs w:val="22"/>
        </w:rPr>
        <w:t>negotiating/</w:t>
      </w:r>
      <w:r w:rsidR="00417C4E">
        <w:rPr>
          <w:rFonts w:ascii="Verdana" w:hAnsi="Verdana"/>
          <w:noProof/>
          <w:sz w:val="22"/>
          <w:szCs w:val="22"/>
        </w:rPr>
        <w:t>draft</w:t>
      </w:r>
      <w:r w:rsidR="00953BEC">
        <w:rPr>
          <w:rFonts w:ascii="Verdana" w:hAnsi="Verdana"/>
          <w:noProof/>
          <w:sz w:val="22"/>
          <w:szCs w:val="22"/>
        </w:rPr>
        <w:t>ing</w:t>
      </w:r>
      <w:r w:rsidR="002B4E59">
        <w:rPr>
          <w:rFonts w:ascii="Verdana" w:hAnsi="Verdana"/>
          <w:noProof/>
          <w:sz w:val="22"/>
          <w:szCs w:val="22"/>
        </w:rPr>
        <w:t xml:space="preserve"> texts of instr</w:t>
      </w:r>
      <w:r w:rsidR="00953BEC">
        <w:rPr>
          <w:rFonts w:ascii="Verdana" w:hAnsi="Verdana"/>
          <w:noProof/>
          <w:sz w:val="22"/>
          <w:szCs w:val="22"/>
        </w:rPr>
        <w:t>u</w:t>
      </w:r>
      <w:r w:rsidR="002B4E59">
        <w:rPr>
          <w:rFonts w:ascii="Verdana" w:hAnsi="Verdana"/>
          <w:noProof/>
          <w:sz w:val="22"/>
          <w:szCs w:val="22"/>
        </w:rPr>
        <w:t>ments/mechanisms</w:t>
      </w:r>
      <w:r w:rsidR="00417C4E">
        <w:rPr>
          <w:rFonts w:ascii="Verdana" w:hAnsi="Verdana"/>
          <w:noProof/>
          <w:sz w:val="22"/>
          <w:szCs w:val="22"/>
        </w:rPr>
        <w:t xml:space="preserve">, </w:t>
      </w:r>
      <w:r w:rsidR="002B4E59">
        <w:rPr>
          <w:rFonts w:ascii="Verdana" w:hAnsi="Verdana"/>
          <w:noProof/>
          <w:sz w:val="22"/>
          <w:szCs w:val="22"/>
        </w:rPr>
        <w:t xml:space="preserve">critique, </w:t>
      </w:r>
      <w:r w:rsidR="00417C4E">
        <w:rPr>
          <w:rFonts w:ascii="Verdana" w:hAnsi="Verdana"/>
          <w:noProof/>
          <w:sz w:val="22"/>
          <w:szCs w:val="22"/>
        </w:rPr>
        <w:t>revise, review, monitor, analyse, assess functioning and application of range of human rights</w:t>
      </w:r>
      <w:r w:rsidR="00953BEC">
        <w:rPr>
          <w:rFonts w:ascii="Verdana" w:hAnsi="Verdana"/>
          <w:noProof/>
          <w:sz w:val="22"/>
          <w:szCs w:val="22"/>
        </w:rPr>
        <w:t xml:space="preserve"> issues/</w:t>
      </w:r>
      <w:r w:rsidR="00417C4E">
        <w:rPr>
          <w:rFonts w:ascii="Verdana" w:hAnsi="Verdana"/>
          <w:noProof/>
          <w:sz w:val="22"/>
          <w:szCs w:val="22"/>
        </w:rPr>
        <w:t>instruments/mechani</w:t>
      </w:r>
      <w:r w:rsidR="002B4E59">
        <w:rPr>
          <w:rFonts w:ascii="Verdana" w:hAnsi="Verdana"/>
          <w:noProof/>
          <w:sz w:val="22"/>
          <w:szCs w:val="22"/>
        </w:rPr>
        <w:t>s</w:t>
      </w:r>
      <w:r w:rsidR="00417C4E">
        <w:rPr>
          <w:rFonts w:ascii="Verdana" w:hAnsi="Verdana"/>
          <w:noProof/>
          <w:sz w:val="22"/>
          <w:szCs w:val="22"/>
        </w:rPr>
        <w:t xml:space="preserve">ms./procedures; formulate programmes, apply and engage communities and stakeholders in public and private sectors, media and academia in their understanding and application at global and national levels particular in Latin America and the Caribbean and also in Africa, Asia/Pacific and Europe. </w:t>
      </w:r>
    </w:p>
    <w:p w:rsidR="00AA000E" w:rsidRPr="00CB1195" w:rsidRDefault="002B4E59" w:rsidP="00AA000E">
      <w:pPr>
        <w:rPr>
          <w:rFonts w:ascii="Verdana" w:hAnsi="Verdana"/>
          <w:sz w:val="22"/>
          <w:szCs w:val="22"/>
        </w:rPr>
      </w:pPr>
      <w:r>
        <w:rPr>
          <w:rFonts w:ascii="Verdana" w:hAnsi="Verdana"/>
          <w:noProof/>
          <w:sz w:val="22"/>
          <w:szCs w:val="22"/>
        </w:rPr>
        <w:lastRenderedPageBreak/>
        <w:t xml:space="preserve">Worked with </w:t>
      </w:r>
      <w:r w:rsidR="00FD4982">
        <w:rPr>
          <w:rFonts w:ascii="Verdana" w:hAnsi="Verdana"/>
          <w:noProof/>
          <w:sz w:val="22"/>
          <w:szCs w:val="22"/>
        </w:rPr>
        <w:t xml:space="preserve">international/national CSOs/NGOs appling rights, </w:t>
      </w:r>
      <w:r>
        <w:rPr>
          <w:rFonts w:ascii="Verdana" w:hAnsi="Verdana"/>
          <w:noProof/>
          <w:sz w:val="22"/>
          <w:szCs w:val="22"/>
        </w:rPr>
        <w:t>collating data/education</w:t>
      </w:r>
      <w:r w:rsidR="00FD4982">
        <w:rPr>
          <w:rFonts w:ascii="Verdana" w:hAnsi="Verdana"/>
          <w:noProof/>
          <w:sz w:val="22"/>
          <w:szCs w:val="22"/>
        </w:rPr>
        <w:t>/</w:t>
      </w:r>
      <w:r>
        <w:rPr>
          <w:rFonts w:ascii="Verdana" w:hAnsi="Verdana"/>
          <w:noProof/>
          <w:sz w:val="22"/>
          <w:szCs w:val="22"/>
        </w:rPr>
        <w:t>outreach on regional governments compliance with mandates</w:t>
      </w:r>
      <w:r w:rsidR="00FD4982">
        <w:rPr>
          <w:rFonts w:ascii="Verdana" w:hAnsi="Verdana"/>
          <w:noProof/>
          <w:sz w:val="22"/>
          <w:szCs w:val="22"/>
        </w:rPr>
        <w:t>/</w:t>
      </w:r>
      <w:r>
        <w:rPr>
          <w:rFonts w:ascii="Verdana" w:hAnsi="Verdana"/>
          <w:noProof/>
          <w:sz w:val="22"/>
          <w:szCs w:val="22"/>
        </w:rPr>
        <w:t>commitments</w:t>
      </w:r>
      <w:r w:rsidR="00FD4982">
        <w:rPr>
          <w:rFonts w:ascii="Verdana" w:hAnsi="Verdana"/>
          <w:noProof/>
          <w:sz w:val="22"/>
          <w:szCs w:val="22"/>
        </w:rPr>
        <w:t xml:space="preserve"> to international democratic rights instruments/mechanisms</w:t>
      </w:r>
      <w:r>
        <w:rPr>
          <w:rFonts w:ascii="Verdana" w:hAnsi="Verdana"/>
          <w:noProof/>
          <w:sz w:val="22"/>
          <w:szCs w:val="22"/>
        </w:rPr>
        <w:t xml:space="preserve"> </w:t>
      </w:r>
      <w:r w:rsidR="0077368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DF3586" w:rsidRPr="00DF3586" w:rsidRDefault="0077368E" w:rsidP="00DF3586">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953BEC">
        <w:rPr>
          <w:rFonts w:ascii="Verdana" w:hAnsi="Verdana"/>
          <w:sz w:val="22"/>
          <w:szCs w:val="22"/>
        </w:rPr>
        <w:t>With some 30 years in journalism/development outreach, I am i</w:t>
      </w:r>
      <w:r w:rsidR="00DF3586">
        <w:rPr>
          <w:rFonts w:ascii="Verdana" w:hAnsi="Verdana"/>
          <w:sz w:val="22"/>
          <w:szCs w:val="22"/>
        </w:rPr>
        <w:t>ntimately</w:t>
      </w:r>
      <w:r w:rsidR="00DF3586" w:rsidRPr="00DF3586">
        <w:rPr>
          <w:rFonts w:ascii="Verdana" w:hAnsi="Verdana"/>
          <w:sz w:val="22"/>
          <w:szCs w:val="22"/>
        </w:rPr>
        <w:t xml:space="preserve"> familiar </w:t>
      </w:r>
      <w:r w:rsidR="00DF3586">
        <w:rPr>
          <w:rFonts w:ascii="Verdana" w:hAnsi="Verdana"/>
          <w:sz w:val="22"/>
          <w:szCs w:val="22"/>
        </w:rPr>
        <w:t>U</w:t>
      </w:r>
      <w:r w:rsidR="00417C4E">
        <w:rPr>
          <w:rFonts w:ascii="Verdana" w:hAnsi="Verdana"/>
          <w:sz w:val="22"/>
          <w:szCs w:val="22"/>
        </w:rPr>
        <w:t>N</w:t>
      </w:r>
      <w:r w:rsidR="00DF3586">
        <w:rPr>
          <w:rFonts w:ascii="Verdana" w:hAnsi="Verdana"/>
          <w:sz w:val="22"/>
          <w:szCs w:val="22"/>
        </w:rPr>
        <w:t xml:space="preserve"> Human Rights instr</w:t>
      </w:r>
      <w:r w:rsidR="00417C4E">
        <w:rPr>
          <w:rFonts w:ascii="Verdana" w:hAnsi="Verdana"/>
          <w:sz w:val="22"/>
          <w:szCs w:val="22"/>
        </w:rPr>
        <w:t>uments/mechanisms/procedures at national to global levels</w:t>
      </w:r>
      <w:r w:rsidR="00FD4982">
        <w:rPr>
          <w:rFonts w:ascii="Verdana" w:hAnsi="Verdana"/>
          <w:sz w:val="22"/>
          <w:szCs w:val="22"/>
        </w:rPr>
        <w:t xml:space="preserve">; </w:t>
      </w:r>
      <w:r w:rsidR="00417C4E">
        <w:rPr>
          <w:rFonts w:ascii="Verdana" w:hAnsi="Verdana"/>
          <w:sz w:val="22"/>
          <w:szCs w:val="22"/>
        </w:rPr>
        <w:t xml:space="preserve">substantial </w:t>
      </w:r>
      <w:r w:rsidR="00DF3586" w:rsidRPr="00DF3586">
        <w:rPr>
          <w:rFonts w:ascii="Verdana" w:hAnsi="Verdana"/>
          <w:sz w:val="22"/>
          <w:szCs w:val="22"/>
        </w:rPr>
        <w:t xml:space="preserve">particular </w:t>
      </w:r>
      <w:r w:rsidR="00DF3586">
        <w:rPr>
          <w:rFonts w:ascii="Verdana" w:hAnsi="Verdana"/>
          <w:sz w:val="22"/>
          <w:szCs w:val="22"/>
        </w:rPr>
        <w:t>expertise in</w:t>
      </w:r>
      <w:r w:rsidR="00417C4E">
        <w:rPr>
          <w:rFonts w:ascii="Verdana" w:hAnsi="Verdana"/>
          <w:sz w:val="22"/>
          <w:szCs w:val="22"/>
        </w:rPr>
        <w:t xml:space="preserve"> socio-ecnomic-cultural</w:t>
      </w:r>
      <w:r w:rsidR="00DF3586">
        <w:rPr>
          <w:rFonts w:ascii="Verdana" w:hAnsi="Verdana"/>
          <w:sz w:val="22"/>
          <w:szCs w:val="22"/>
        </w:rPr>
        <w:t xml:space="preserve"> </w:t>
      </w:r>
      <w:r w:rsidR="00DF3586" w:rsidRPr="00DF3586">
        <w:rPr>
          <w:rFonts w:ascii="Verdana" w:hAnsi="Verdana"/>
          <w:sz w:val="22"/>
          <w:szCs w:val="22"/>
        </w:rPr>
        <w:t>rights</w:t>
      </w:r>
      <w:r w:rsidR="00417C4E">
        <w:rPr>
          <w:rFonts w:ascii="Verdana" w:hAnsi="Verdana"/>
          <w:sz w:val="22"/>
          <w:szCs w:val="22"/>
        </w:rPr>
        <w:t>;</w:t>
      </w:r>
      <w:r w:rsidR="00DF3586" w:rsidRPr="00DF3586">
        <w:rPr>
          <w:rFonts w:ascii="Verdana" w:hAnsi="Verdana"/>
          <w:sz w:val="22"/>
          <w:szCs w:val="22"/>
        </w:rPr>
        <w:t xml:space="preserve"> of women</w:t>
      </w:r>
      <w:r w:rsidR="00417C4E">
        <w:rPr>
          <w:rFonts w:ascii="Verdana" w:hAnsi="Verdana"/>
          <w:sz w:val="22"/>
          <w:szCs w:val="22"/>
        </w:rPr>
        <w:t>/other marginalsed groups</w:t>
      </w:r>
      <w:r w:rsidR="00DF3586" w:rsidRPr="00DF3586">
        <w:rPr>
          <w:rFonts w:ascii="Verdana" w:hAnsi="Verdana"/>
          <w:sz w:val="22"/>
          <w:szCs w:val="22"/>
        </w:rPr>
        <w:t>, and rights to information, freedom of expression and privacy.</w:t>
      </w:r>
    </w:p>
    <w:p w:rsidR="00AA000E" w:rsidRPr="00CB1195" w:rsidRDefault="00FD4982" w:rsidP="00DF3586">
      <w:pPr>
        <w:rPr>
          <w:rFonts w:ascii="Verdana" w:hAnsi="Verdana"/>
          <w:sz w:val="22"/>
          <w:szCs w:val="22"/>
        </w:rPr>
      </w:pPr>
      <w:r>
        <w:rPr>
          <w:rFonts w:ascii="Verdana" w:hAnsi="Verdana"/>
          <w:sz w:val="22"/>
          <w:szCs w:val="22"/>
        </w:rPr>
        <w:t>P</w:t>
      </w:r>
      <w:r w:rsidR="00DF3586" w:rsidRPr="00DF3586">
        <w:rPr>
          <w:rFonts w:ascii="Verdana" w:hAnsi="Verdana"/>
          <w:sz w:val="22"/>
          <w:szCs w:val="22"/>
        </w:rPr>
        <w:t>ractical experience</w:t>
      </w:r>
      <w:r>
        <w:rPr>
          <w:rFonts w:ascii="Verdana" w:hAnsi="Verdana"/>
          <w:sz w:val="22"/>
          <w:szCs w:val="22"/>
        </w:rPr>
        <w:t>:</w:t>
      </w:r>
      <w:r w:rsidR="00DF3586" w:rsidRPr="00DF3586">
        <w:rPr>
          <w:rFonts w:ascii="Verdana" w:hAnsi="Verdana"/>
          <w:sz w:val="22"/>
          <w:szCs w:val="22"/>
        </w:rPr>
        <w:t xml:space="preserve"> assessing, using and applying </w:t>
      </w:r>
      <w:r>
        <w:rPr>
          <w:rFonts w:ascii="Verdana" w:hAnsi="Verdana"/>
          <w:sz w:val="22"/>
          <w:szCs w:val="22"/>
        </w:rPr>
        <w:t>rights</w:t>
      </w:r>
      <w:r w:rsidR="00DF3586" w:rsidRPr="00DF3586">
        <w:rPr>
          <w:rFonts w:ascii="Verdana" w:hAnsi="Verdana"/>
          <w:sz w:val="22"/>
          <w:szCs w:val="22"/>
        </w:rPr>
        <w:t xml:space="preserve"> mechanisms through </w:t>
      </w:r>
      <w:r w:rsidR="00DF3586">
        <w:rPr>
          <w:rFonts w:ascii="Verdana" w:hAnsi="Verdana"/>
          <w:sz w:val="22"/>
          <w:szCs w:val="22"/>
        </w:rPr>
        <w:t>working</w:t>
      </w:r>
      <w:r w:rsidR="00DF3586" w:rsidRPr="00DF3586">
        <w:rPr>
          <w:rFonts w:ascii="Verdana" w:hAnsi="Verdana"/>
          <w:sz w:val="22"/>
          <w:szCs w:val="22"/>
        </w:rPr>
        <w:t xml:space="preserve"> with international intergovernmental agencies: as representative on UNESCO Executive Board, co-chair Programme and External Relations Commission; engagement with other agencies</w:t>
      </w:r>
      <w:r w:rsidR="00DF3586">
        <w:rPr>
          <w:rFonts w:ascii="Verdana" w:hAnsi="Verdana"/>
          <w:sz w:val="22"/>
          <w:szCs w:val="22"/>
        </w:rPr>
        <w:t>:</w:t>
      </w:r>
      <w:r w:rsidR="00DF3586" w:rsidRPr="00DF3586">
        <w:rPr>
          <w:rFonts w:ascii="Verdana" w:hAnsi="Verdana"/>
          <w:sz w:val="22"/>
          <w:szCs w:val="22"/>
        </w:rPr>
        <w:t xml:space="preserve"> UNDP, WSIS, UNIFEM</w:t>
      </w:r>
      <w:r w:rsidR="00DF3586">
        <w:rPr>
          <w:rFonts w:ascii="Verdana" w:hAnsi="Verdana"/>
          <w:sz w:val="22"/>
          <w:szCs w:val="22"/>
        </w:rPr>
        <w:t xml:space="preserve">, advocating for </w:t>
      </w:r>
      <w:r w:rsidR="00DF3586" w:rsidRPr="00DF3586">
        <w:rPr>
          <w:rFonts w:ascii="Verdana" w:hAnsi="Verdana"/>
          <w:sz w:val="22"/>
          <w:szCs w:val="22"/>
        </w:rPr>
        <w:t xml:space="preserve">UN Women, </w:t>
      </w:r>
      <w:r w:rsidR="00DF3586">
        <w:rPr>
          <w:rFonts w:ascii="Verdana" w:hAnsi="Verdana"/>
          <w:sz w:val="22"/>
          <w:szCs w:val="22"/>
        </w:rPr>
        <w:t xml:space="preserve">outreach coordinator of </w:t>
      </w:r>
      <w:r w:rsidR="00DF3586" w:rsidRPr="00DF3586">
        <w:rPr>
          <w:rFonts w:ascii="Verdana" w:hAnsi="Verdana"/>
          <w:sz w:val="22"/>
          <w:szCs w:val="22"/>
        </w:rPr>
        <w:t>Commonwealth Foundation</w:t>
      </w:r>
      <w:r w:rsidR="00DF3586">
        <w:rPr>
          <w:rFonts w:ascii="Verdana" w:hAnsi="Verdana"/>
          <w:sz w:val="22"/>
          <w:szCs w:val="22"/>
        </w:rPr>
        <w:t>People's Forum</w:t>
      </w:r>
      <w:r>
        <w:rPr>
          <w:rFonts w:ascii="Verdana" w:hAnsi="Verdana"/>
          <w:sz w:val="22"/>
          <w:szCs w:val="22"/>
        </w:rPr>
        <w:t>/</w:t>
      </w:r>
      <w:r w:rsidR="00DF3586" w:rsidRPr="00DF3586">
        <w:rPr>
          <w:rFonts w:ascii="Verdana" w:hAnsi="Verdana"/>
          <w:sz w:val="22"/>
          <w:szCs w:val="22"/>
        </w:rPr>
        <w:t xml:space="preserve">Women Affairs Ministers’ Meeting, </w:t>
      </w:r>
      <w:r w:rsidR="00DF3586">
        <w:rPr>
          <w:rFonts w:ascii="Verdana" w:hAnsi="Verdana"/>
          <w:sz w:val="22"/>
          <w:szCs w:val="22"/>
        </w:rPr>
        <w:t>civil society research</w:t>
      </w:r>
      <w:r>
        <w:rPr>
          <w:rFonts w:ascii="Verdana" w:hAnsi="Verdana"/>
          <w:sz w:val="22"/>
          <w:szCs w:val="22"/>
        </w:rPr>
        <w:t>er</w:t>
      </w:r>
      <w:r w:rsidR="00DF3586">
        <w:rPr>
          <w:rFonts w:ascii="Verdana" w:hAnsi="Verdana"/>
          <w:sz w:val="22"/>
          <w:szCs w:val="22"/>
        </w:rPr>
        <w:t>/spokesperson</w:t>
      </w:r>
      <w:r>
        <w:rPr>
          <w:rFonts w:ascii="Verdana" w:hAnsi="Verdana"/>
          <w:sz w:val="22"/>
          <w:szCs w:val="22"/>
        </w:rPr>
        <w:t>/educator for</w:t>
      </w:r>
      <w:r w:rsidR="00DF3586">
        <w:rPr>
          <w:rFonts w:ascii="Verdana" w:hAnsi="Verdana"/>
          <w:sz w:val="22"/>
          <w:szCs w:val="22"/>
        </w:rPr>
        <w:t xml:space="preserve"> application o</w:t>
      </w:r>
      <w:r w:rsidR="00DF3586" w:rsidRPr="00DF3586">
        <w:rPr>
          <w:rFonts w:ascii="Verdana" w:hAnsi="Verdana"/>
          <w:sz w:val="22"/>
          <w:szCs w:val="22"/>
        </w:rPr>
        <w:t xml:space="preserve"> OAS</w:t>
      </w:r>
      <w:r>
        <w:rPr>
          <w:rFonts w:ascii="Verdana" w:hAnsi="Verdana"/>
          <w:sz w:val="22"/>
          <w:szCs w:val="22"/>
        </w:rPr>
        <w:t>/UN</w:t>
      </w:r>
      <w:r w:rsidR="00DF3586" w:rsidRPr="00DF3586">
        <w:rPr>
          <w:rFonts w:ascii="Verdana" w:hAnsi="Verdana"/>
          <w:sz w:val="22"/>
          <w:szCs w:val="22"/>
        </w:rPr>
        <w:t xml:space="preserve"> </w:t>
      </w:r>
      <w:r w:rsidR="00DF3586">
        <w:rPr>
          <w:rFonts w:ascii="Verdana" w:hAnsi="Verdana"/>
          <w:sz w:val="22"/>
          <w:szCs w:val="22"/>
        </w:rPr>
        <w:t>rights</w:t>
      </w:r>
      <w:r w:rsidR="00DF3586" w:rsidRPr="00DF3586">
        <w:rPr>
          <w:rFonts w:ascii="Verdana" w:hAnsi="Verdana"/>
          <w:sz w:val="22"/>
          <w:szCs w:val="22"/>
        </w:rPr>
        <w:t xml:space="preserve"> </w:t>
      </w:r>
      <w:r w:rsidR="00DF3586">
        <w:rPr>
          <w:rFonts w:ascii="Verdana" w:hAnsi="Verdana"/>
          <w:sz w:val="22"/>
          <w:szCs w:val="22"/>
        </w:rPr>
        <w:t>mandates.</w:t>
      </w:r>
      <w:r w:rsidR="00DF3586" w:rsidRPr="00DF3586">
        <w:rPr>
          <w:rFonts w:ascii="Verdana" w:hAnsi="Verdana"/>
          <w:sz w:val="22"/>
          <w:szCs w:val="22"/>
        </w:rPr>
        <w:t xml:space="preserve"> </w:t>
      </w:r>
      <w:r w:rsidR="00DF3586">
        <w:rPr>
          <w:rFonts w:ascii="Verdana" w:hAnsi="Verdana"/>
          <w:sz w:val="22"/>
          <w:szCs w:val="22"/>
        </w:rPr>
        <w:t>H</w:t>
      </w:r>
      <w:r w:rsidR="00DF3586" w:rsidRPr="00DF3586">
        <w:rPr>
          <w:rFonts w:ascii="Verdana" w:hAnsi="Verdana"/>
          <w:sz w:val="22"/>
          <w:szCs w:val="22"/>
        </w:rPr>
        <w:t>ave draft</w:t>
      </w:r>
      <w:r w:rsidR="00DF3586">
        <w:rPr>
          <w:rFonts w:ascii="Verdana" w:hAnsi="Verdana"/>
          <w:sz w:val="22"/>
          <w:szCs w:val="22"/>
        </w:rPr>
        <w:t>ed/</w:t>
      </w:r>
      <w:r w:rsidR="00DF3586" w:rsidRPr="00DF3586">
        <w:rPr>
          <w:rFonts w:ascii="Verdana" w:hAnsi="Verdana"/>
          <w:sz w:val="22"/>
          <w:szCs w:val="22"/>
        </w:rPr>
        <w:t>negotiat</w:t>
      </w:r>
      <w:r w:rsidR="00DF3586">
        <w:rPr>
          <w:rFonts w:ascii="Verdana" w:hAnsi="Verdana"/>
          <w:sz w:val="22"/>
          <w:szCs w:val="22"/>
        </w:rPr>
        <w:t>ed</w:t>
      </w:r>
      <w:r w:rsidR="00DF3586" w:rsidRPr="00DF3586">
        <w:rPr>
          <w:rFonts w:ascii="Verdana" w:hAnsi="Verdana"/>
          <w:sz w:val="22"/>
          <w:szCs w:val="22"/>
        </w:rPr>
        <w:t xml:space="preserve"> texts of </w:t>
      </w:r>
      <w:r w:rsidR="00DF3586">
        <w:rPr>
          <w:rFonts w:ascii="Verdana" w:hAnsi="Verdana"/>
          <w:sz w:val="22"/>
          <w:szCs w:val="22"/>
        </w:rPr>
        <w:t>agreements/mechanisms/</w:t>
      </w:r>
      <w:r w:rsidR="00DF3586" w:rsidRPr="00DF3586">
        <w:rPr>
          <w:rFonts w:ascii="Verdana" w:hAnsi="Verdana"/>
          <w:sz w:val="22"/>
          <w:szCs w:val="22"/>
        </w:rPr>
        <w:t xml:space="preserve"> instruments and have considerable experience in </w:t>
      </w:r>
      <w:r w:rsidR="00DF3586">
        <w:rPr>
          <w:rFonts w:ascii="Verdana" w:hAnsi="Verdana"/>
          <w:sz w:val="22"/>
          <w:szCs w:val="22"/>
        </w:rPr>
        <w:t>educating/</w:t>
      </w:r>
      <w:r w:rsidR="00DF3586" w:rsidRPr="00DF3586">
        <w:rPr>
          <w:rFonts w:ascii="Verdana" w:hAnsi="Verdana"/>
          <w:sz w:val="22"/>
          <w:szCs w:val="22"/>
        </w:rPr>
        <w:t>applying them</w:t>
      </w:r>
      <w:r w:rsidR="00DF3586">
        <w:rPr>
          <w:rFonts w:ascii="Verdana" w:hAnsi="Verdana"/>
          <w:sz w:val="22"/>
          <w:szCs w:val="22"/>
        </w:rPr>
        <w:t xml:space="preserve"> analysing/assessing/monitoring</w:t>
      </w:r>
      <w:r w:rsidR="00DF3586" w:rsidRPr="00DF3586">
        <w:rPr>
          <w:rFonts w:ascii="Verdana" w:hAnsi="Verdana"/>
          <w:sz w:val="22"/>
          <w:szCs w:val="22"/>
        </w:rPr>
        <w:t xml:space="preserve"> </w:t>
      </w:r>
      <w:r w:rsidR="00DF3586">
        <w:rPr>
          <w:rFonts w:ascii="Verdana" w:hAnsi="Verdana"/>
          <w:sz w:val="22"/>
          <w:szCs w:val="22"/>
        </w:rPr>
        <w:t>on access and use by</w:t>
      </w:r>
      <w:r w:rsidR="00DF3586" w:rsidRPr="00DF3586">
        <w:rPr>
          <w:rFonts w:ascii="Verdana" w:hAnsi="Verdana"/>
          <w:sz w:val="22"/>
          <w:szCs w:val="22"/>
        </w:rPr>
        <w:t xml:space="preserve"> civ</w:t>
      </w:r>
      <w:r w:rsidR="00DF3586">
        <w:rPr>
          <w:rFonts w:ascii="Verdana" w:hAnsi="Verdana"/>
          <w:sz w:val="22"/>
          <w:szCs w:val="22"/>
        </w:rPr>
        <w:t>i</w:t>
      </w:r>
      <w:r w:rsidR="00DF3586" w:rsidRPr="00DF3586">
        <w:rPr>
          <w:rFonts w:ascii="Verdana" w:hAnsi="Verdana"/>
          <w:sz w:val="22"/>
          <w:szCs w:val="22"/>
        </w:rPr>
        <w:t>l society</w:t>
      </w:r>
      <w:r w:rsidR="00DF3586">
        <w:rPr>
          <w:rFonts w:ascii="Verdana" w:hAnsi="Verdana"/>
          <w:sz w:val="22"/>
          <w:szCs w:val="22"/>
        </w:rPr>
        <w:t>/</w:t>
      </w:r>
      <w:r w:rsidR="00DF3586" w:rsidRPr="00DF3586">
        <w:rPr>
          <w:rFonts w:ascii="Verdana" w:hAnsi="Verdana"/>
          <w:sz w:val="22"/>
          <w:szCs w:val="22"/>
        </w:rPr>
        <w:t>other stakeholders on the field</w:t>
      </w:r>
      <w:r w:rsidR="00DF3586">
        <w:rPr>
          <w:rFonts w:ascii="Verdana" w:hAnsi="Verdana"/>
          <w:sz w:val="22"/>
          <w:szCs w:val="22"/>
        </w:rPr>
        <w:t xml:space="preserve"> in</w:t>
      </w:r>
      <w:r w:rsidR="00DF3586" w:rsidRPr="00DF3586">
        <w:rPr>
          <w:rFonts w:ascii="Verdana" w:hAnsi="Verdana"/>
          <w:sz w:val="22"/>
          <w:szCs w:val="22"/>
        </w:rPr>
        <w:t xml:space="preserve"> societies in Africa and Latin America and the Caribbean over the last</w:t>
      </w:r>
      <w:r w:rsidR="00DF3586">
        <w:rPr>
          <w:rFonts w:ascii="Verdana" w:hAnsi="Verdana"/>
          <w:sz w:val="22"/>
          <w:szCs w:val="22"/>
        </w:rPr>
        <w:t xml:space="preserve"> decade</w:t>
      </w:r>
      <w:r w:rsidR="00DF3586" w:rsidRPr="00DF3586">
        <w:rPr>
          <w:rFonts w:ascii="Verdana" w:hAnsi="Verdana"/>
          <w:sz w:val="22"/>
          <w:szCs w:val="22"/>
        </w:rPr>
        <w:t xml:space="preserve"> as all these agencies</w:t>
      </w:r>
      <w:r w:rsidR="00DF3586">
        <w:rPr>
          <w:rFonts w:ascii="Verdana" w:hAnsi="Verdana"/>
          <w:sz w:val="22"/>
          <w:szCs w:val="22"/>
        </w:rPr>
        <w:t>/</w:t>
      </w:r>
      <w:r w:rsidR="00DF3586" w:rsidRPr="00DF3586">
        <w:rPr>
          <w:rFonts w:ascii="Verdana" w:hAnsi="Verdana"/>
          <w:sz w:val="22"/>
          <w:szCs w:val="22"/>
        </w:rPr>
        <w:t>partners</w:t>
      </w:r>
      <w:r w:rsidR="00DF3586">
        <w:rPr>
          <w:rFonts w:ascii="Verdana" w:hAnsi="Verdana"/>
          <w:sz w:val="22"/>
          <w:szCs w:val="22"/>
        </w:rPr>
        <w:t>/</w:t>
      </w:r>
      <w:r w:rsidR="00DF3586" w:rsidRPr="00DF3586">
        <w:rPr>
          <w:rFonts w:ascii="Verdana" w:hAnsi="Verdana"/>
          <w:sz w:val="22"/>
          <w:szCs w:val="22"/>
        </w:rPr>
        <w:t>affiliates apply UN principles and instruments to programmes and operations in the interest of advancing democratic principles  through transparency, accountability, social and economic</w:t>
      </w:r>
      <w:r w:rsidR="00DF3586">
        <w:rPr>
          <w:rFonts w:ascii="Verdana" w:hAnsi="Verdana"/>
          <w:sz w:val="22"/>
          <w:szCs w:val="22"/>
        </w:rPr>
        <w:t xml:space="preserve"> </w:t>
      </w:r>
      <w:r w:rsidR="00DF3586" w:rsidRPr="00DF3586">
        <w:rPr>
          <w:rFonts w:ascii="Verdana" w:hAnsi="Verdana"/>
          <w:sz w:val="22"/>
          <w:szCs w:val="22"/>
        </w:rPr>
        <w:t>equity and justice</w:t>
      </w:r>
      <w:r w:rsidR="00DF3586">
        <w:rPr>
          <w:rFonts w:ascii="Verdana" w:hAnsi="Verdana"/>
          <w:sz w:val="22"/>
          <w:szCs w:val="22"/>
        </w:rPr>
        <w:t>.</w:t>
      </w:r>
      <w:r w:rsidR="0077368E"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4051D" w:rsidRDefault="0077368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953BEC">
        <w:rPr>
          <w:rFonts w:ascii="Verdana" w:hAnsi="Verdana"/>
          <w:sz w:val="22"/>
          <w:szCs w:val="22"/>
        </w:rPr>
        <w:t xml:space="preserve">Work experience in Multimedia, NewMedia, Social Media Networking, Partnership and Stakeholder engagement; </w:t>
      </w:r>
      <w:r w:rsidR="00A4051D">
        <w:rPr>
          <w:rFonts w:ascii="Verdana" w:hAnsi="Verdana"/>
          <w:sz w:val="22"/>
          <w:szCs w:val="22"/>
        </w:rPr>
        <w:t xml:space="preserve">Data Collation, Research, analyses, reporting, monitoring assessing, </w:t>
      </w:r>
      <w:r w:rsidR="00953BEC">
        <w:rPr>
          <w:rFonts w:ascii="Verdana" w:hAnsi="Verdana"/>
          <w:sz w:val="22"/>
          <w:szCs w:val="22"/>
        </w:rPr>
        <w:t xml:space="preserve">evaluating, </w:t>
      </w:r>
      <w:r w:rsidR="00A4051D">
        <w:rPr>
          <w:rFonts w:ascii="Verdana" w:hAnsi="Verdana"/>
          <w:sz w:val="22"/>
          <w:szCs w:val="22"/>
        </w:rPr>
        <w:t>outreach and education, advocacy, spokesperson,</w:t>
      </w:r>
      <w:r w:rsidR="00953BEC">
        <w:rPr>
          <w:rFonts w:ascii="Verdana" w:hAnsi="Verdana"/>
          <w:sz w:val="22"/>
          <w:szCs w:val="22"/>
        </w:rPr>
        <w:t xml:space="preserve"> diversity management, inclusion, intercultural dialogue, cooperation</w:t>
      </w:r>
      <w:r w:rsidR="00A4051D">
        <w:rPr>
          <w:rFonts w:ascii="Verdana" w:hAnsi="Verdana"/>
          <w:sz w:val="22"/>
          <w:szCs w:val="22"/>
        </w:rPr>
        <w:t xml:space="preserve"> negotiation, engagement, networking</w:t>
      </w:r>
      <w:r w:rsidR="00953BEC">
        <w:rPr>
          <w:rFonts w:ascii="Verdana" w:hAnsi="Verdana"/>
          <w:sz w:val="22"/>
          <w:szCs w:val="22"/>
        </w:rPr>
        <w:t>, drafting regulations, resolutions, motions</w:t>
      </w:r>
      <w:r w:rsidR="00A4051D">
        <w:rPr>
          <w:rFonts w:ascii="Verdana" w:hAnsi="Verdana"/>
          <w:sz w:val="22"/>
          <w:szCs w:val="22"/>
        </w:rPr>
        <w:t xml:space="preserve"> on following:</w:t>
      </w:r>
    </w:p>
    <w:p w:rsidR="00FD4982" w:rsidRDefault="00FD4982" w:rsidP="00AA000E">
      <w:pPr>
        <w:rPr>
          <w:rFonts w:ascii="Verdana" w:hAnsi="Verdana"/>
          <w:noProof/>
          <w:sz w:val="22"/>
          <w:szCs w:val="22"/>
        </w:rPr>
      </w:pPr>
      <w:r>
        <w:rPr>
          <w:rFonts w:ascii="Verdana" w:hAnsi="Verdana"/>
          <w:noProof/>
          <w:sz w:val="22"/>
          <w:szCs w:val="22"/>
        </w:rPr>
        <w:t>Gender Rights:</w:t>
      </w:r>
      <w:r w:rsidR="00A4051D">
        <w:rPr>
          <w:rFonts w:ascii="Verdana" w:hAnsi="Verdana"/>
          <w:noProof/>
          <w:sz w:val="22"/>
          <w:szCs w:val="22"/>
        </w:rPr>
        <w:t>Worked on refining/monitoring application of CEDAW, Beijin</w:t>
      </w:r>
      <w:r w:rsidR="00953BEC">
        <w:rPr>
          <w:rFonts w:ascii="Verdana" w:hAnsi="Verdana"/>
          <w:noProof/>
          <w:sz w:val="22"/>
          <w:szCs w:val="22"/>
        </w:rPr>
        <w:t>g</w:t>
      </w:r>
      <w:r w:rsidR="00A4051D">
        <w:rPr>
          <w:rFonts w:ascii="Verdana" w:hAnsi="Verdana"/>
          <w:noProof/>
          <w:sz w:val="22"/>
          <w:szCs w:val="22"/>
        </w:rPr>
        <w:t xml:space="preserve"> Plan of Action/Revew/Analyse/Assess through Commonwea</w:t>
      </w:r>
      <w:r w:rsidR="00953BEC">
        <w:rPr>
          <w:rFonts w:ascii="Verdana" w:hAnsi="Verdana"/>
          <w:noProof/>
          <w:sz w:val="22"/>
          <w:szCs w:val="22"/>
        </w:rPr>
        <w:t>l</w:t>
      </w:r>
      <w:r w:rsidR="00A4051D">
        <w:rPr>
          <w:rFonts w:ascii="Verdana" w:hAnsi="Verdana"/>
          <w:noProof/>
          <w:sz w:val="22"/>
          <w:szCs w:val="22"/>
        </w:rPr>
        <w:t xml:space="preserve">th Women Affairs Ministers' Meeting; CIVICUS - World Alliance for People's Participation; Active Democracy Network/OAS; Caribbean Institute for Women in Leadership trained women leaders; Network of NGOs of Trinidad and Tobago for the Advancement of Women   </w:t>
      </w:r>
    </w:p>
    <w:p w:rsidR="00A4051D" w:rsidRDefault="00FD4982" w:rsidP="00AA000E">
      <w:pPr>
        <w:rPr>
          <w:rFonts w:ascii="Verdana" w:hAnsi="Verdana"/>
          <w:noProof/>
          <w:sz w:val="22"/>
          <w:szCs w:val="22"/>
        </w:rPr>
      </w:pPr>
      <w:r>
        <w:rPr>
          <w:rFonts w:ascii="Verdana" w:hAnsi="Verdana"/>
          <w:noProof/>
          <w:sz w:val="22"/>
          <w:szCs w:val="22"/>
        </w:rPr>
        <w:lastRenderedPageBreak/>
        <w:t>Cultural</w:t>
      </w:r>
      <w:r w:rsidR="00A4051D">
        <w:rPr>
          <w:rFonts w:ascii="Verdana" w:hAnsi="Verdana"/>
          <w:noProof/>
          <w:sz w:val="22"/>
          <w:szCs w:val="22"/>
        </w:rPr>
        <w:t>/Education incusive</w:t>
      </w:r>
      <w:r>
        <w:rPr>
          <w:rFonts w:ascii="Verdana" w:hAnsi="Verdana"/>
          <w:noProof/>
          <w:sz w:val="22"/>
          <w:szCs w:val="22"/>
        </w:rPr>
        <w:t xml:space="preserve"> rights</w:t>
      </w:r>
      <w:r w:rsidR="00A4051D">
        <w:rPr>
          <w:rFonts w:ascii="Verdana" w:hAnsi="Verdana"/>
          <w:noProof/>
          <w:sz w:val="22"/>
          <w:szCs w:val="22"/>
        </w:rPr>
        <w:t>: Independent Member UNESCO Consultative Body to InterGovernmental Committee on Intangible Cultural Heritage;</w:t>
      </w:r>
    </w:p>
    <w:p w:rsidR="00FD4982" w:rsidRDefault="00A4051D" w:rsidP="00AA000E">
      <w:pPr>
        <w:rPr>
          <w:rFonts w:ascii="Verdana" w:hAnsi="Verdana"/>
          <w:noProof/>
          <w:sz w:val="22"/>
          <w:szCs w:val="22"/>
        </w:rPr>
      </w:pPr>
      <w:r>
        <w:rPr>
          <w:rFonts w:ascii="Verdana" w:hAnsi="Verdana"/>
          <w:noProof/>
          <w:sz w:val="22"/>
          <w:szCs w:val="22"/>
        </w:rPr>
        <w:t>UNESCO trained Caribbean facilitator in Conventions for conservation, management, safeguarding cultural heritage; Negotiate texts of instruments, agreements for promotion of cultural cooperation, intercultural dialogue, inclusion</w:t>
      </w:r>
    </w:p>
    <w:p w:rsidR="00FD4982" w:rsidRDefault="00FD4982" w:rsidP="00AA000E">
      <w:pPr>
        <w:rPr>
          <w:rFonts w:ascii="Verdana" w:hAnsi="Verdana"/>
          <w:noProof/>
          <w:sz w:val="22"/>
          <w:szCs w:val="22"/>
        </w:rPr>
      </w:pPr>
      <w:r>
        <w:rPr>
          <w:rFonts w:ascii="Verdana" w:hAnsi="Verdana"/>
          <w:noProof/>
          <w:sz w:val="22"/>
          <w:szCs w:val="22"/>
        </w:rPr>
        <w:t>Media Rights:to Information, Freedom of Expression, Privacy, Internet Governance issues</w:t>
      </w:r>
      <w:r w:rsidR="00A4051D">
        <w:rPr>
          <w:rFonts w:ascii="Verdana" w:hAnsi="Verdana"/>
          <w:noProof/>
          <w:sz w:val="22"/>
          <w:szCs w:val="22"/>
        </w:rPr>
        <w:t xml:space="preserve">: Courses through South School of Internet Governance; CTA/IICA/CARDI Web 2.0 </w:t>
      </w:r>
    </w:p>
    <w:p w:rsidR="00A4051D" w:rsidRDefault="00FD4982" w:rsidP="00AA000E">
      <w:pPr>
        <w:rPr>
          <w:rFonts w:ascii="Verdana" w:hAnsi="Verdana"/>
          <w:noProof/>
          <w:sz w:val="22"/>
          <w:szCs w:val="22"/>
        </w:rPr>
      </w:pPr>
      <w:r>
        <w:rPr>
          <w:rFonts w:ascii="Verdana" w:hAnsi="Verdana"/>
          <w:noProof/>
          <w:sz w:val="22"/>
          <w:szCs w:val="22"/>
        </w:rPr>
        <w:t>I</w:t>
      </w:r>
      <w:r w:rsidR="00A4051D">
        <w:rPr>
          <w:rFonts w:ascii="Verdana" w:hAnsi="Verdana"/>
          <w:noProof/>
          <w:sz w:val="22"/>
          <w:szCs w:val="22"/>
        </w:rPr>
        <w:t>n</w:t>
      </w:r>
      <w:r>
        <w:rPr>
          <w:rFonts w:ascii="Verdana" w:hAnsi="Verdana"/>
          <w:noProof/>
          <w:sz w:val="22"/>
          <w:szCs w:val="22"/>
        </w:rPr>
        <w:t>tegrat</w:t>
      </w:r>
      <w:r w:rsidR="00A4051D">
        <w:rPr>
          <w:rFonts w:ascii="Verdana" w:hAnsi="Verdana"/>
          <w:noProof/>
          <w:sz w:val="22"/>
          <w:szCs w:val="22"/>
        </w:rPr>
        <w:t xml:space="preserve">ed cross disciplinary approach to </w:t>
      </w:r>
      <w:r>
        <w:rPr>
          <w:rFonts w:ascii="Verdana" w:hAnsi="Verdana"/>
          <w:noProof/>
          <w:sz w:val="22"/>
          <w:szCs w:val="22"/>
        </w:rPr>
        <w:t>Rights/Responsibilities</w:t>
      </w:r>
    </w:p>
    <w:p w:rsidR="00AA000E" w:rsidRPr="00CB1195" w:rsidRDefault="0077368E" w:rsidP="00AA000E">
      <w:pPr>
        <w:rPr>
          <w:rFonts w:ascii="Verdana" w:hAnsi="Verdana"/>
          <w:sz w:val="22"/>
          <w:szCs w:val="22"/>
        </w:rPr>
      </w:pP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77368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4051D">
        <w:rPr>
          <w:rFonts w:ascii="Verdana" w:hAnsi="Verdana"/>
          <w:noProof/>
          <w:sz w:val="22"/>
          <w:szCs w:val="22"/>
        </w:rPr>
        <w:t>Highly flexibile/available/adaptable to different environments, culturally sensitive, familiar with policy level development</w:t>
      </w:r>
      <w:r w:rsidR="00953BEC">
        <w:rPr>
          <w:rFonts w:ascii="Verdana" w:hAnsi="Verdana"/>
          <w:noProof/>
          <w:sz w:val="22"/>
          <w:szCs w:val="22"/>
        </w:rPr>
        <w:t>, research and data collation for preparation of reports and recommednations,</w:t>
      </w:r>
      <w:r w:rsidR="00A4051D">
        <w:rPr>
          <w:rFonts w:ascii="Verdana" w:hAnsi="Verdana"/>
          <w:noProof/>
          <w:sz w:val="22"/>
          <w:szCs w:val="22"/>
        </w:rPr>
        <w:t xml:space="preserve"> and </w:t>
      </w:r>
      <w:r w:rsidR="00953BEC">
        <w:rPr>
          <w:rFonts w:ascii="Verdana" w:hAnsi="Verdana"/>
          <w:noProof/>
          <w:sz w:val="22"/>
          <w:szCs w:val="22"/>
        </w:rPr>
        <w:t xml:space="preserve">for </w:t>
      </w:r>
      <w:r w:rsidR="00A4051D">
        <w:rPr>
          <w:rFonts w:ascii="Verdana" w:hAnsi="Verdana"/>
          <w:noProof/>
          <w:sz w:val="22"/>
          <w:szCs w:val="22"/>
        </w:rPr>
        <w:t xml:space="preserve">on the ground </w:t>
      </w:r>
      <w:r w:rsidR="00953BEC">
        <w:rPr>
          <w:rFonts w:ascii="Verdana" w:hAnsi="Verdana"/>
          <w:noProof/>
          <w:sz w:val="22"/>
          <w:szCs w:val="22"/>
        </w:rPr>
        <w:t xml:space="preserve">engagement to </w:t>
      </w:r>
      <w:r w:rsidR="00A4051D">
        <w:rPr>
          <w:rFonts w:ascii="Verdana" w:hAnsi="Verdana"/>
          <w:noProof/>
          <w:sz w:val="22"/>
          <w:szCs w:val="22"/>
        </w:rPr>
        <w:t>interface with governments,</w:t>
      </w:r>
      <w:r w:rsidR="00953BEC">
        <w:rPr>
          <w:rFonts w:ascii="Verdana" w:hAnsi="Verdana"/>
          <w:noProof/>
          <w:sz w:val="22"/>
          <w:szCs w:val="22"/>
        </w:rPr>
        <w:t xml:space="preserve"> institutions,</w:t>
      </w:r>
      <w:r w:rsidR="00A4051D">
        <w:rPr>
          <w:rFonts w:ascii="Verdana" w:hAnsi="Verdana"/>
          <w:noProof/>
          <w:sz w:val="22"/>
          <w:szCs w:val="22"/>
        </w:rPr>
        <w:t xml:space="preserve"> civil society, communities, media and other stak</w:t>
      </w:r>
      <w:r w:rsidR="00953BEC">
        <w:rPr>
          <w:rFonts w:ascii="Verdana" w:hAnsi="Verdana"/>
          <w:noProof/>
          <w:sz w:val="22"/>
          <w:szCs w:val="22"/>
        </w:rPr>
        <w:t>e</w:t>
      </w:r>
      <w:r w:rsidR="00A4051D">
        <w:rPr>
          <w:rFonts w:ascii="Verdana" w:hAnsi="Verdana"/>
          <w:noProof/>
          <w:sz w:val="22"/>
          <w:szCs w:val="22"/>
        </w:rPr>
        <w:t>holders and communities;</w:t>
      </w:r>
      <w:r w:rsidR="00953BEC">
        <w:rPr>
          <w:rFonts w:ascii="Verdana" w:hAnsi="Verdana"/>
          <w:noProof/>
          <w:sz w:val="22"/>
          <w:szCs w:val="22"/>
        </w:rPr>
        <w:t xml:space="preserve"> responsive and availablle to provde services approximately three months a year or as required; familiar with UN processes Geneva/New York, elsewhere.</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D502AF" w:rsidRPr="00D502AF" w:rsidRDefault="0077368E" w:rsidP="00D502AF">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sidR="00725E41">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502AF" w:rsidRPr="00D502AF">
        <w:rPr>
          <w:rFonts w:ascii="Verdana" w:hAnsi="Verdana"/>
          <w:noProof/>
          <w:sz w:val="22"/>
          <w:szCs w:val="22"/>
        </w:rPr>
        <w:t xml:space="preserve">I offer my services to the United Nations Security Council to work with it to advance resolution 23/25 and accelerating efforts to eliminate all forms of violence against women: preventing and responding to rape and other forms of sexual violence </w:t>
      </w:r>
    </w:p>
    <w:p w:rsidR="00D502AF" w:rsidRPr="00D502AF" w:rsidRDefault="00D502AF" w:rsidP="00D502AF">
      <w:pPr>
        <w:rPr>
          <w:rFonts w:ascii="Verdana" w:hAnsi="Verdana"/>
          <w:noProof/>
          <w:sz w:val="22"/>
          <w:szCs w:val="22"/>
        </w:rPr>
      </w:pPr>
      <w:r w:rsidRPr="00D502AF">
        <w:rPr>
          <w:rFonts w:ascii="Verdana" w:hAnsi="Verdana"/>
          <w:noProof/>
          <w:sz w:val="22"/>
          <w:szCs w:val="22"/>
        </w:rPr>
        <w:t>I have been working to ensure gender balance and gender sensitive approaches to development specifically in my work with international governmental agencies, NGOs and communities for the last twelve years and generally throughout my career as a journalist and media practitioner of some 30 years. I am very familiar with international mechanisms, instruments, laws and conventions and the processes by whichthey are derived and implemented to combat gender inequality, rape and other forms of violence against women having worked in helping to implement the Beijing Plan of Action, the Commonwealth Plan of Action for Gender Equality and worked with intergovernmental agencies, government institutions, NGO and CBOs, the academic community and media to help define programmes and actions.</w:t>
      </w:r>
    </w:p>
    <w:p w:rsidR="00D502AF" w:rsidRPr="00D502AF" w:rsidRDefault="00D502AF" w:rsidP="00D502AF">
      <w:pPr>
        <w:rPr>
          <w:rFonts w:ascii="Verdana" w:hAnsi="Verdana"/>
          <w:noProof/>
          <w:sz w:val="22"/>
          <w:szCs w:val="22"/>
        </w:rPr>
      </w:pPr>
      <w:r w:rsidRPr="00D502AF">
        <w:rPr>
          <w:rFonts w:ascii="Verdana" w:hAnsi="Verdana"/>
          <w:noProof/>
          <w:sz w:val="22"/>
          <w:szCs w:val="22"/>
        </w:rPr>
        <w:t>I believe this experience and knowledge as well as highly developed skills in sourcing, gathering information on a highly sensitive subject in both conventional and new media environment, as well as particularly culled skills in cultural sensitivity will all help enhance the quality of information set before the Human Rights Council.  I have considerable experience functioning in an independent, objective capacity, as a researcher, analysing and monitoring situations, deriving information and processing them into forms that can guide and shape policy directions and agendas at national to international levels</w:t>
      </w:r>
    </w:p>
    <w:p w:rsidR="00D502AF" w:rsidRPr="00D502AF" w:rsidRDefault="00D502AF" w:rsidP="00D502AF">
      <w:pPr>
        <w:rPr>
          <w:rFonts w:ascii="Verdana" w:hAnsi="Verdana"/>
          <w:noProof/>
          <w:sz w:val="22"/>
          <w:szCs w:val="22"/>
        </w:rPr>
      </w:pPr>
      <w:r w:rsidRPr="00D502AF">
        <w:rPr>
          <w:rFonts w:ascii="Verdana" w:hAnsi="Verdana"/>
          <w:noProof/>
          <w:sz w:val="22"/>
          <w:szCs w:val="22"/>
        </w:rPr>
        <w:t>The complexity of continued prevalence of rape and other forms of sexual violence, heightened by the internet and cyber sex crimes which disproportionately targets women and girls, makes this an endemic concern that should be high on the agenda of all societies as it deprives productive citizens – women and girls of fulfilling lives.</w:t>
      </w:r>
    </w:p>
    <w:p w:rsidR="00D502AF" w:rsidRPr="00D502AF" w:rsidRDefault="00D502AF" w:rsidP="00D502AF">
      <w:pPr>
        <w:rPr>
          <w:rFonts w:ascii="Verdana" w:hAnsi="Verdana"/>
          <w:noProof/>
          <w:sz w:val="22"/>
          <w:szCs w:val="22"/>
        </w:rPr>
      </w:pPr>
      <w:r w:rsidRPr="00D502AF">
        <w:rPr>
          <w:rFonts w:ascii="Verdana" w:hAnsi="Verdana"/>
          <w:noProof/>
          <w:sz w:val="22"/>
          <w:szCs w:val="22"/>
        </w:rPr>
        <w:t>That its perpetuation is prevalent in both times of war and peace; crosses social and economic boundaries of the developed and developing countries and is inherently in private as well as public domains, make it a challenging task of pinpointing causes and solutions.</w:t>
      </w:r>
    </w:p>
    <w:p w:rsidR="00D502AF" w:rsidRPr="00D502AF" w:rsidRDefault="00D502AF" w:rsidP="00D502AF">
      <w:pPr>
        <w:rPr>
          <w:rFonts w:ascii="Verdana" w:hAnsi="Verdana"/>
          <w:noProof/>
          <w:sz w:val="22"/>
          <w:szCs w:val="22"/>
        </w:rPr>
      </w:pPr>
      <w:r w:rsidRPr="00D502AF">
        <w:rPr>
          <w:rFonts w:ascii="Verdana" w:hAnsi="Verdana"/>
          <w:noProof/>
          <w:sz w:val="22"/>
          <w:szCs w:val="22"/>
        </w:rPr>
        <w:t>I will welcome the opportunity to gather information, practices and make recommendations that will help improve the plight of women and girls, highlight violations, strengthen frameworks for action and redress. I bring to this experience from involvement with women’s groups and organisations from localised communities to broad national, regional and international networks.</w:t>
      </w:r>
    </w:p>
    <w:p w:rsidR="00D502AF" w:rsidRPr="00D502AF" w:rsidRDefault="00D502AF" w:rsidP="00D502AF">
      <w:pPr>
        <w:rPr>
          <w:rFonts w:ascii="Verdana" w:hAnsi="Verdana"/>
          <w:noProof/>
          <w:sz w:val="22"/>
          <w:szCs w:val="22"/>
        </w:rPr>
      </w:pPr>
      <w:r w:rsidRPr="00D502AF">
        <w:rPr>
          <w:rFonts w:ascii="Verdana" w:hAnsi="Verdana"/>
          <w:noProof/>
          <w:sz w:val="22"/>
          <w:szCs w:val="22"/>
        </w:rPr>
        <w:t>The importance of awareness raising, sensitisation, and information sharing which I have utilised in my professional and personal capacities to help impact this menace I put at the disposal of the United Nations Human Rights Council.</w:t>
      </w:r>
    </w:p>
    <w:p w:rsidR="00294292" w:rsidRDefault="00D502AF" w:rsidP="00D502AF">
      <w:pPr>
        <w:rPr>
          <w:rFonts w:ascii="Verdana" w:hAnsi="Verdana"/>
          <w:b/>
          <w:bCs/>
          <w:sz w:val="22"/>
          <w:szCs w:val="22"/>
        </w:rPr>
      </w:pPr>
      <w:r w:rsidRPr="00D502AF">
        <w:rPr>
          <w:rFonts w:ascii="Verdana" w:hAnsi="Verdana"/>
          <w:noProof/>
          <w:sz w:val="22"/>
          <w:szCs w:val="22"/>
        </w:rPr>
        <w:t>I look forward to your consideration.</w:t>
      </w:r>
      <w:r w:rsidR="0077368E">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77368E"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ENGLISH</w:t>
      </w:r>
      <w:r w:rsidR="0077368E"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YES</w:t>
      </w:r>
      <w:r w:rsidR="0077368E"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EASILY</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EASILY</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EASILY</w:t>
      </w:r>
      <w:r w:rsidR="0077368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NOT EASILY</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NOT EASILY</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NOT EASILY</w:t>
      </w:r>
      <w:r w:rsidR="0077368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w:t>
      </w:r>
      <w:r w:rsidR="0077368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YES</w:t>
      </w:r>
      <w:r w:rsidR="0077368E"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NOT EASILY</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NOT EASILY</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7368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7368E" w:rsidRPr="00CB1195">
        <w:rPr>
          <w:rFonts w:ascii="Verdana" w:hAnsi="Verdana"/>
          <w:b/>
          <w:bCs/>
          <w:sz w:val="22"/>
          <w:szCs w:val="22"/>
          <w:lang w:val="en-GB"/>
        </w:rPr>
      </w:r>
      <w:r w:rsidR="0077368E" w:rsidRPr="00CB1195">
        <w:rPr>
          <w:rFonts w:ascii="Verdana" w:hAnsi="Verdana"/>
          <w:b/>
          <w:bCs/>
          <w:sz w:val="22"/>
          <w:szCs w:val="22"/>
          <w:lang w:val="en-GB"/>
        </w:rPr>
        <w:fldChar w:fldCharType="separate"/>
      </w:r>
      <w:r w:rsidR="00B26C6F">
        <w:rPr>
          <w:rFonts w:ascii="Verdana" w:hAnsi="Verdana"/>
          <w:b/>
          <w:bCs/>
          <w:noProof/>
          <w:sz w:val="22"/>
          <w:szCs w:val="22"/>
          <w:lang w:val="en-GB"/>
        </w:rPr>
        <w:t>NOT EASILY</w:t>
      </w:r>
      <w:r w:rsidR="0077368E"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6D28D4" w:rsidRPr="00CB1195" w:rsidRDefault="0077368E" w:rsidP="00D502AF">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University of the West Indies, PhD</w:t>
            </w:r>
            <w:r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C10617" w:rsidRPr="00CB1195" w:rsidRDefault="0077368E" w:rsidP="00D502AF">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1996-2000</w:t>
            </w:r>
            <w:r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77368E" w:rsidP="00D502AF">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Trinidad and Tobago</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6D28D4" w:rsidRPr="00CB1195" w:rsidRDefault="0077368E" w:rsidP="00D502AF">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University of the West Indies, BA</w:t>
            </w:r>
            <w:r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77368E" w:rsidP="00D502A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1993- 1996</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77368E" w:rsidP="00D502AF">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Trinidad and Tobago</w:t>
            </w:r>
            <w:r w:rsidRPr="00CB1195">
              <w:rPr>
                <w:rFonts w:ascii="Verdana" w:hAnsi="Verdana"/>
                <w:sz w:val="22"/>
                <w:szCs w:val="22"/>
                <w:lang w:val="en-GB"/>
              </w:rPr>
              <w:fldChar w:fldCharType="end"/>
            </w:r>
            <w:bookmarkEnd w:id="15"/>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6" w:name="Text16"/>
          <w:p w:rsidR="006D28D4" w:rsidRPr="00CB1195" w:rsidRDefault="0077368E" w:rsidP="00D502AF">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Indian Institute of mass Communication, Diploma, Mass Communication/Non Alligned Journalism</w:t>
            </w:r>
            <w:r w:rsidRPr="00CB1195">
              <w:rPr>
                <w:rFonts w:ascii="Verdana" w:hAnsi="Verdana"/>
                <w:sz w:val="22"/>
                <w:szCs w:val="22"/>
                <w:lang w:val="en-GB"/>
              </w:rPr>
              <w:fldChar w:fldCharType="end"/>
            </w:r>
            <w:bookmarkEnd w:id="16"/>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7" w:name="Text20"/>
          <w:p w:rsidR="00D2004C" w:rsidRPr="00CB1195" w:rsidRDefault="0077368E" w:rsidP="00D502AF">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1997</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4"/>
          <w:p w:rsidR="00D2004C" w:rsidRPr="00CB1195" w:rsidRDefault="0077368E" w:rsidP="00D502AF">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India</w:t>
            </w:r>
            <w:r w:rsidRPr="00CB1195">
              <w:rPr>
                <w:rFonts w:ascii="Verdana" w:hAnsi="Verdana"/>
                <w:sz w:val="22"/>
                <w:szCs w:val="22"/>
                <w:lang w:val="en-GB"/>
              </w:rPr>
              <w:fldChar w:fldCharType="end"/>
            </w:r>
            <w:bookmarkEnd w:id="18"/>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9" w:name="Text17"/>
          <w:p w:rsidR="00F2426E" w:rsidRDefault="0077368E" w:rsidP="00D502AF">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2426E">
              <w:rPr>
                <w:rFonts w:ascii="Verdana" w:hAnsi="Verdana"/>
                <w:sz w:val="22"/>
                <w:szCs w:val="22"/>
                <w:lang w:val="en-GB"/>
              </w:rPr>
              <w:t>Fellowships</w:t>
            </w:r>
          </w:p>
          <w:p w:rsidR="00F2426E" w:rsidRDefault="00D502AF" w:rsidP="00D502AF">
            <w:pPr>
              <w:rPr>
                <w:rFonts w:ascii="Verdana" w:hAnsi="Verdana"/>
                <w:noProof/>
                <w:sz w:val="22"/>
                <w:szCs w:val="22"/>
                <w:lang w:val="en-GB"/>
              </w:rPr>
            </w:pPr>
            <w:proofErr w:type="spellStart"/>
            <w:r>
              <w:rPr>
                <w:rFonts w:ascii="Verdana" w:hAnsi="Verdana"/>
                <w:sz w:val="22"/>
                <w:szCs w:val="22"/>
                <w:lang w:val="en-GB"/>
              </w:rPr>
              <w:t>W</w:t>
            </w:r>
            <w:r>
              <w:rPr>
                <w:rFonts w:ascii="Verdana" w:hAnsi="Verdana"/>
                <w:noProof/>
                <w:sz w:val="22"/>
                <w:szCs w:val="22"/>
                <w:lang w:val="en-GB"/>
              </w:rPr>
              <w:t>olfson</w:t>
            </w:r>
            <w:proofErr w:type="spellEnd"/>
            <w:r>
              <w:rPr>
                <w:rFonts w:ascii="Verdana" w:hAnsi="Verdana"/>
                <w:noProof/>
                <w:sz w:val="22"/>
                <w:szCs w:val="22"/>
                <w:lang w:val="en-GB"/>
              </w:rPr>
              <w:t xml:space="preserve"> College, Cambridge,</w:t>
            </w:r>
            <w:r w:rsidR="00F2426E">
              <w:rPr>
                <w:rFonts w:ascii="Verdana" w:hAnsi="Verdana"/>
                <w:noProof/>
                <w:sz w:val="22"/>
                <w:szCs w:val="22"/>
                <w:lang w:val="en-GB"/>
              </w:rPr>
              <w:t xml:space="preserve"> G</w:t>
            </w:r>
            <w:r>
              <w:rPr>
                <w:rFonts w:ascii="Verdana" w:hAnsi="Verdana"/>
                <w:noProof/>
                <w:sz w:val="22"/>
                <w:szCs w:val="22"/>
                <w:lang w:val="en-GB"/>
              </w:rPr>
              <w:t>lobalisatio</w:t>
            </w:r>
            <w:r w:rsidR="00F2426E">
              <w:rPr>
                <w:rFonts w:ascii="Verdana" w:hAnsi="Verdana"/>
                <w:noProof/>
                <w:sz w:val="22"/>
                <w:szCs w:val="22"/>
                <w:lang w:val="en-GB"/>
              </w:rPr>
              <w:t>n</w:t>
            </w:r>
            <w:r>
              <w:rPr>
                <w:rFonts w:ascii="Verdana" w:hAnsi="Verdana"/>
                <w:noProof/>
                <w:sz w:val="22"/>
                <w:szCs w:val="22"/>
                <w:lang w:val="en-GB"/>
              </w:rPr>
              <w:t xml:space="preserve"> Post </w:t>
            </w:r>
            <w:r w:rsidR="00F2426E">
              <w:rPr>
                <w:rFonts w:ascii="Verdana" w:hAnsi="Verdana"/>
                <w:noProof/>
                <w:sz w:val="22"/>
                <w:szCs w:val="22"/>
                <w:lang w:val="en-GB"/>
              </w:rPr>
              <w:t>C</w:t>
            </w:r>
            <w:r>
              <w:rPr>
                <w:rFonts w:ascii="Verdana" w:hAnsi="Verdana"/>
                <w:noProof/>
                <w:sz w:val="22"/>
                <w:szCs w:val="22"/>
                <w:lang w:val="en-GB"/>
              </w:rPr>
              <w:t>olonial Context</w:t>
            </w:r>
            <w:r w:rsidR="00F2426E">
              <w:rPr>
                <w:rFonts w:ascii="Verdana" w:hAnsi="Verdana"/>
                <w:noProof/>
                <w:sz w:val="22"/>
                <w:szCs w:val="22"/>
                <w:lang w:val="en-GB"/>
              </w:rPr>
              <w:t>s</w:t>
            </w:r>
          </w:p>
          <w:p w:rsidR="00F2426E" w:rsidRDefault="00F2426E" w:rsidP="00D502AF">
            <w:pPr>
              <w:rPr>
                <w:rFonts w:ascii="Verdana" w:hAnsi="Verdana"/>
                <w:noProof/>
                <w:sz w:val="22"/>
                <w:szCs w:val="22"/>
                <w:lang w:val="en-GB"/>
              </w:rPr>
            </w:pPr>
          </w:p>
          <w:p w:rsidR="00F2426E" w:rsidRDefault="00F2426E" w:rsidP="00D502AF">
            <w:pPr>
              <w:rPr>
                <w:rFonts w:ascii="Verdana" w:hAnsi="Verdana"/>
                <w:noProof/>
                <w:sz w:val="22"/>
                <w:szCs w:val="22"/>
                <w:lang w:val="en-GB"/>
              </w:rPr>
            </w:pPr>
            <w:r>
              <w:rPr>
                <w:rFonts w:ascii="Verdana" w:hAnsi="Verdana"/>
                <w:noProof/>
                <w:sz w:val="22"/>
                <w:szCs w:val="22"/>
                <w:lang w:val="en-GB"/>
              </w:rPr>
              <w:t>Association of Commonwealth Universities:  Networking and Buidling Outreach Capacities of Commonwealth CSOs</w:t>
            </w:r>
          </w:p>
          <w:p w:rsidR="00F2426E" w:rsidRDefault="00F2426E" w:rsidP="00D502AF">
            <w:pPr>
              <w:rPr>
                <w:rFonts w:ascii="Verdana" w:hAnsi="Verdana"/>
                <w:noProof/>
                <w:sz w:val="22"/>
                <w:szCs w:val="22"/>
                <w:lang w:val="en-GB"/>
              </w:rPr>
            </w:pPr>
          </w:p>
          <w:p w:rsidR="00F2426E" w:rsidRDefault="00F2426E" w:rsidP="00D502AF">
            <w:pPr>
              <w:rPr>
                <w:rFonts w:ascii="Verdana" w:hAnsi="Verdana"/>
                <w:noProof/>
                <w:sz w:val="22"/>
                <w:szCs w:val="22"/>
                <w:lang w:val="en-GB"/>
              </w:rPr>
            </w:pPr>
            <w:r>
              <w:rPr>
                <w:rFonts w:ascii="Verdana" w:hAnsi="Verdana"/>
                <w:noProof/>
                <w:sz w:val="22"/>
                <w:szCs w:val="22"/>
                <w:lang w:val="en-GB"/>
              </w:rPr>
              <w:t>Foreign Press Centre</w:t>
            </w:r>
          </w:p>
          <w:p w:rsidR="006D28D4" w:rsidRPr="00CB1195" w:rsidRDefault="0077368E" w:rsidP="00D502AF">
            <w:pPr>
              <w:rPr>
                <w:rFonts w:ascii="Verdana" w:hAnsi="Verdana"/>
                <w:sz w:val="22"/>
                <w:szCs w:val="22"/>
                <w:lang w:val="en-GB"/>
              </w:rPr>
            </w:pPr>
            <w:r w:rsidRPr="00CB1195">
              <w:rPr>
                <w:rFonts w:ascii="Verdana" w:hAnsi="Verdana"/>
                <w:sz w:val="22"/>
                <w:szCs w:val="22"/>
                <w:lang w:val="en-GB"/>
              </w:rPr>
              <w:fldChar w:fldCharType="end"/>
            </w:r>
            <w:bookmarkEnd w:id="19"/>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0" w:name="Text21"/>
          <w:p w:rsidR="00F2426E" w:rsidRDefault="0077368E" w:rsidP="00D502AF">
            <w:pPr>
              <w:jc w:val="center"/>
              <w:rPr>
                <w:rFonts w:ascii="Verdana" w:hAnsi="Verdana"/>
                <w:noProof/>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noProof/>
                <w:sz w:val="22"/>
                <w:szCs w:val="22"/>
                <w:lang w:val="en-GB"/>
              </w:rPr>
              <w:t>1999</w:t>
            </w:r>
          </w:p>
          <w:p w:rsidR="00F2426E" w:rsidRDefault="00F2426E" w:rsidP="00D502AF">
            <w:pPr>
              <w:jc w:val="center"/>
              <w:rPr>
                <w:rFonts w:ascii="Verdana" w:hAnsi="Verdana"/>
                <w:noProof/>
                <w:sz w:val="22"/>
                <w:szCs w:val="22"/>
                <w:lang w:val="en-GB"/>
              </w:rPr>
            </w:pPr>
          </w:p>
          <w:p w:rsidR="00F2426E" w:rsidRDefault="00F2426E" w:rsidP="00D502AF">
            <w:pPr>
              <w:jc w:val="center"/>
              <w:rPr>
                <w:rFonts w:ascii="Verdana" w:hAnsi="Verdana"/>
                <w:noProof/>
                <w:sz w:val="22"/>
                <w:szCs w:val="22"/>
                <w:lang w:val="en-GB"/>
              </w:rPr>
            </w:pPr>
          </w:p>
          <w:p w:rsidR="00F2426E" w:rsidRDefault="00F2426E" w:rsidP="00D502AF">
            <w:pPr>
              <w:jc w:val="center"/>
              <w:rPr>
                <w:rFonts w:ascii="Verdana" w:hAnsi="Verdana"/>
                <w:noProof/>
                <w:sz w:val="22"/>
                <w:szCs w:val="22"/>
                <w:lang w:val="en-GB"/>
              </w:rPr>
            </w:pPr>
          </w:p>
          <w:p w:rsidR="00F2426E" w:rsidRDefault="00F2426E" w:rsidP="00D502AF">
            <w:pPr>
              <w:jc w:val="center"/>
              <w:rPr>
                <w:rFonts w:ascii="Verdana" w:hAnsi="Verdana"/>
                <w:noProof/>
                <w:sz w:val="22"/>
                <w:szCs w:val="22"/>
                <w:lang w:val="en-GB"/>
              </w:rPr>
            </w:pPr>
          </w:p>
          <w:p w:rsidR="00F2426E" w:rsidRDefault="00F2426E" w:rsidP="00F2426E">
            <w:pPr>
              <w:jc w:val="center"/>
              <w:rPr>
                <w:rFonts w:ascii="Verdana" w:hAnsi="Verdana"/>
                <w:sz w:val="22"/>
                <w:szCs w:val="22"/>
                <w:lang w:val="en-GB"/>
              </w:rPr>
            </w:pPr>
            <w:r>
              <w:rPr>
                <w:rFonts w:ascii="Verdana" w:hAnsi="Verdana"/>
                <w:sz w:val="22"/>
                <w:szCs w:val="22"/>
                <w:lang w:val="en-GB"/>
              </w:rPr>
              <w:t>2007</w:t>
            </w:r>
          </w:p>
          <w:p w:rsidR="00F2426E" w:rsidRDefault="00F2426E" w:rsidP="00F2426E">
            <w:pPr>
              <w:jc w:val="center"/>
              <w:rPr>
                <w:rFonts w:ascii="Verdana" w:hAnsi="Verdana"/>
                <w:sz w:val="22"/>
                <w:szCs w:val="22"/>
                <w:lang w:val="en-GB"/>
              </w:rPr>
            </w:pPr>
          </w:p>
          <w:p w:rsidR="00F2426E" w:rsidRDefault="00F2426E" w:rsidP="00F2426E">
            <w:pPr>
              <w:jc w:val="center"/>
              <w:rPr>
                <w:rFonts w:ascii="Verdana" w:hAnsi="Verdana"/>
                <w:sz w:val="22"/>
                <w:szCs w:val="22"/>
                <w:lang w:val="en-GB"/>
              </w:rPr>
            </w:pPr>
          </w:p>
          <w:p w:rsidR="00D2004C" w:rsidRPr="00CB1195" w:rsidRDefault="00F2426E" w:rsidP="00F2426E">
            <w:pPr>
              <w:jc w:val="center"/>
              <w:rPr>
                <w:rFonts w:ascii="Verdana" w:hAnsi="Verdana"/>
                <w:sz w:val="22"/>
                <w:szCs w:val="22"/>
                <w:lang w:val="en-GB"/>
              </w:rPr>
            </w:pPr>
            <w:r>
              <w:rPr>
                <w:rFonts w:ascii="Verdana" w:hAnsi="Verdana"/>
                <w:sz w:val="22"/>
                <w:szCs w:val="22"/>
                <w:lang w:val="en-GB"/>
              </w:rPr>
              <w:t>1988</w:t>
            </w:r>
            <w:r w:rsidR="0077368E"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5"/>
          <w:p w:rsidR="00F2426E" w:rsidRDefault="0077368E" w:rsidP="00D502AF">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502AF">
              <w:rPr>
                <w:rFonts w:ascii="Verdana" w:hAnsi="Verdana"/>
                <w:sz w:val="22"/>
                <w:szCs w:val="22"/>
                <w:lang w:val="en-GB"/>
              </w:rPr>
              <w:t>UK</w:t>
            </w:r>
          </w:p>
          <w:p w:rsidR="00F2426E" w:rsidRDefault="00F2426E" w:rsidP="00D502AF">
            <w:pPr>
              <w:rPr>
                <w:rFonts w:ascii="Verdana" w:hAnsi="Verdana"/>
                <w:sz w:val="22"/>
                <w:szCs w:val="22"/>
                <w:lang w:val="en-GB"/>
              </w:rPr>
            </w:pPr>
          </w:p>
          <w:p w:rsidR="00F2426E" w:rsidRDefault="00F2426E" w:rsidP="00D502AF">
            <w:pPr>
              <w:rPr>
                <w:rFonts w:ascii="Verdana" w:hAnsi="Verdana"/>
                <w:sz w:val="22"/>
                <w:szCs w:val="22"/>
                <w:lang w:val="en-GB"/>
              </w:rPr>
            </w:pPr>
          </w:p>
          <w:p w:rsidR="00F2426E" w:rsidRDefault="00F2426E" w:rsidP="00D502AF">
            <w:pPr>
              <w:rPr>
                <w:rFonts w:ascii="Verdana" w:hAnsi="Verdana"/>
                <w:sz w:val="22"/>
                <w:szCs w:val="22"/>
                <w:lang w:val="en-GB"/>
              </w:rPr>
            </w:pPr>
            <w:r>
              <w:rPr>
                <w:rFonts w:ascii="Verdana" w:hAnsi="Verdana"/>
                <w:sz w:val="22"/>
                <w:szCs w:val="22"/>
                <w:lang w:val="en-GB"/>
              </w:rPr>
              <w:t>UK/Uganda</w:t>
            </w:r>
          </w:p>
          <w:p w:rsidR="00F2426E" w:rsidRDefault="00F2426E" w:rsidP="00D502AF">
            <w:pPr>
              <w:rPr>
                <w:rFonts w:ascii="Verdana" w:hAnsi="Verdana"/>
                <w:sz w:val="22"/>
                <w:szCs w:val="22"/>
                <w:lang w:val="en-GB"/>
              </w:rPr>
            </w:pPr>
          </w:p>
          <w:p w:rsidR="00F2426E" w:rsidRDefault="00F2426E" w:rsidP="00D502AF">
            <w:pPr>
              <w:rPr>
                <w:rFonts w:ascii="Verdana" w:hAnsi="Verdana"/>
                <w:sz w:val="22"/>
                <w:szCs w:val="22"/>
                <w:lang w:val="en-GB"/>
              </w:rPr>
            </w:pPr>
          </w:p>
          <w:p w:rsidR="00F2426E" w:rsidRDefault="00F2426E" w:rsidP="00D502AF">
            <w:pPr>
              <w:rPr>
                <w:rFonts w:ascii="Verdana" w:hAnsi="Verdana"/>
                <w:sz w:val="22"/>
                <w:szCs w:val="22"/>
                <w:lang w:val="en-GB"/>
              </w:rPr>
            </w:pPr>
          </w:p>
          <w:p w:rsidR="00F2426E" w:rsidRDefault="00F2426E" w:rsidP="00D502AF">
            <w:pPr>
              <w:rPr>
                <w:rFonts w:ascii="Verdana" w:hAnsi="Verdana"/>
                <w:sz w:val="22"/>
                <w:szCs w:val="22"/>
                <w:lang w:val="en-GB"/>
              </w:rPr>
            </w:pPr>
          </w:p>
          <w:p w:rsidR="00D2004C" w:rsidRPr="00CB1195" w:rsidRDefault="00F2426E" w:rsidP="00D502AF">
            <w:pPr>
              <w:rPr>
                <w:rFonts w:ascii="Verdana" w:hAnsi="Verdana"/>
                <w:sz w:val="22"/>
                <w:szCs w:val="22"/>
                <w:lang w:val="en-GB"/>
              </w:rPr>
            </w:pPr>
            <w:r>
              <w:rPr>
                <w:rFonts w:ascii="Verdana" w:hAnsi="Verdana"/>
                <w:sz w:val="22"/>
                <w:szCs w:val="22"/>
                <w:lang w:val="en-GB"/>
              </w:rPr>
              <w:t>Japan</w:t>
            </w:r>
            <w:r w:rsidR="0077368E" w:rsidRPr="00CB1195">
              <w:rPr>
                <w:rFonts w:ascii="Verdana" w:hAnsi="Verdana"/>
                <w:sz w:val="22"/>
                <w:szCs w:val="22"/>
                <w:lang w:val="en-GB"/>
              </w:rPr>
              <w:fldChar w:fldCharType="end"/>
            </w:r>
            <w:bookmarkEnd w:id="21"/>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EE6BEB" w:rsidRDefault="0077368E" w:rsidP="00EE6BEB">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BEB">
              <w:rPr>
                <w:rFonts w:ascii="Verdana" w:hAnsi="Verdana"/>
                <w:sz w:val="22"/>
                <w:szCs w:val="22"/>
                <w:lang w:val="en-GB"/>
              </w:rPr>
              <w:t xml:space="preserve">Self: </w:t>
            </w:r>
            <w:r w:rsidR="004C35D3">
              <w:rPr>
                <w:rFonts w:ascii="Verdana" w:hAnsi="Verdana"/>
                <w:sz w:val="22"/>
                <w:szCs w:val="22"/>
                <w:lang w:val="en-GB"/>
              </w:rPr>
              <w:t xml:space="preserve">Independent Educator/Facilitator/Consultant, </w:t>
            </w:r>
            <w:r w:rsidR="00F2426E">
              <w:rPr>
                <w:rFonts w:ascii="Verdana" w:hAnsi="Verdana"/>
                <w:sz w:val="22"/>
                <w:szCs w:val="22"/>
                <w:lang w:val="en-GB"/>
              </w:rPr>
              <w:t>Media/</w:t>
            </w:r>
            <w:r w:rsidR="004C35D3">
              <w:rPr>
                <w:rFonts w:ascii="Verdana" w:hAnsi="Verdana"/>
                <w:sz w:val="22"/>
                <w:szCs w:val="22"/>
                <w:lang w:val="en-GB"/>
              </w:rPr>
              <w:t>Culture</w:t>
            </w:r>
            <w:r w:rsidR="00F2426E">
              <w:rPr>
                <w:rFonts w:ascii="Verdana" w:hAnsi="Verdana"/>
                <w:sz w:val="22"/>
                <w:szCs w:val="22"/>
                <w:lang w:val="en-GB"/>
              </w:rPr>
              <w:t>/Gender</w:t>
            </w:r>
            <w:r w:rsidR="00EE6BEB">
              <w:rPr>
                <w:rFonts w:ascii="Verdana" w:hAnsi="Verdana"/>
                <w:sz w:val="22"/>
                <w:szCs w:val="22"/>
                <w:lang w:val="en-GB"/>
              </w:rPr>
              <w:t>:</w:t>
            </w:r>
            <w:r w:rsidR="004C35D3">
              <w:rPr>
                <w:rFonts w:ascii="Verdana" w:hAnsi="Verdana"/>
                <w:sz w:val="22"/>
                <w:szCs w:val="22"/>
                <w:lang w:val="en-GB"/>
              </w:rPr>
              <w:t xml:space="preserve"> </w:t>
            </w:r>
          </w:p>
          <w:p w:rsidR="00EE6BEB" w:rsidRDefault="00EE6BEB" w:rsidP="00EE6BEB">
            <w:pPr>
              <w:rPr>
                <w:rFonts w:ascii="Verdana" w:hAnsi="Verdana"/>
                <w:noProof/>
                <w:sz w:val="22"/>
                <w:szCs w:val="22"/>
                <w:lang w:val="en-GB"/>
              </w:rPr>
            </w:pPr>
            <w:r>
              <w:rPr>
                <w:rFonts w:ascii="Verdana" w:hAnsi="Verdana"/>
                <w:noProof/>
                <w:sz w:val="22"/>
                <w:szCs w:val="22"/>
                <w:lang w:val="en-GB"/>
              </w:rPr>
              <w:t xml:space="preserve">Impact UNESCO </w:t>
            </w:r>
            <w:r w:rsidR="008F611B">
              <w:rPr>
                <w:rFonts w:ascii="Verdana" w:hAnsi="Verdana"/>
                <w:noProof/>
                <w:sz w:val="22"/>
                <w:szCs w:val="22"/>
                <w:lang w:val="en-GB"/>
              </w:rPr>
              <w:t>gender/c</w:t>
            </w:r>
            <w:r>
              <w:rPr>
                <w:rFonts w:ascii="Verdana" w:hAnsi="Verdana"/>
                <w:noProof/>
                <w:sz w:val="22"/>
                <w:szCs w:val="22"/>
                <w:lang w:val="en-GB"/>
              </w:rPr>
              <w:t>ulture</w:t>
            </w:r>
            <w:r w:rsidR="008F611B">
              <w:rPr>
                <w:rFonts w:ascii="Verdana" w:hAnsi="Verdana"/>
                <w:noProof/>
                <w:sz w:val="22"/>
                <w:szCs w:val="22"/>
                <w:lang w:val="en-GB"/>
              </w:rPr>
              <w:t xml:space="preserve"> sensitive</w:t>
            </w:r>
            <w:r>
              <w:rPr>
                <w:rFonts w:ascii="Verdana" w:hAnsi="Verdana"/>
                <w:noProof/>
                <w:sz w:val="22"/>
                <w:szCs w:val="22"/>
                <w:lang w:val="en-GB"/>
              </w:rPr>
              <w:t xml:space="preserve"> and other related Conventions/Instruments as education, Sciences, Communications and Information, Humans and Social Sectors. Work with </w:t>
            </w:r>
            <w:r w:rsidR="004C35D3">
              <w:rPr>
                <w:rFonts w:ascii="Verdana" w:hAnsi="Verdana"/>
                <w:noProof/>
                <w:sz w:val="22"/>
                <w:szCs w:val="22"/>
                <w:lang w:val="en-GB"/>
              </w:rPr>
              <w:t>UNESCO/</w:t>
            </w:r>
            <w:r>
              <w:rPr>
                <w:rFonts w:ascii="Verdana" w:hAnsi="Verdana"/>
                <w:noProof/>
                <w:sz w:val="22"/>
                <w:szCs w:val="22"/>
                <w:lang w:val="en-GB"/>
              </w:rPr>
              <w:t>Partners/</w:t>
            </w:r>
            <w:r w:rsidR="004C35D3">
              <w:rPr>
                <w:rFonts w:ascii="Verdana" w:hAnsi="Verdana"/>
                <w:noProof/>
                <w:sz w:val="22"/>
                <w:szCs w:val="22"/>
                <w:lang w:val="en-GB"/>
              </w:rPr>
              <w:t>Governmen</w:t>
            </w:r>
            <w:r>
              <w:rPr>
                <w:rFonts w:ascii="Verdana" w:hAnsi="Verdana"/>
                <w:noProof/>
                <w:sz w:val="22"/>
                <w:szCs w:val="22"/>
                <w:lang w:val="en-GB"/>
              </w:rPr>
              <w:t>t</w:t>
            </w:r>
            <w:r w:rsidR="004C35D3">
              <w:rPr>
                <w:rFonts w:ascii="Verdana" w:hAnsi="Verdana"/>
                <w:noProof/>
                <w:sz w:val="22"/>
                <w:szCs w:val="22"/>
                <w:lang w:val="en-GB"/>
              </w:rPr>
              <w:t>s</w:t>
            </w:r>
            <w:r>
              <w:rPr>
                <w:rFonts w:ascii="Verdana" w:hAnsi="Verdana"/>
                <w:noProof/>
                <w:sz w:val="22"/>
                <w:szCs w:val="22"/>
                <w:lang w:val="en-GB"/>
              </w:rPr>
              <w:t>/Civil Society/Stakeholders/Commonwealth CSOs; Facilitate Caribbean communities access UNESCO Conventions world heritage, intangible cultural heritage, understand cultural rights, creative economy, promote dialogue, inclusion, cooperation, social/economic equity;</w:t>
            </w:r>
            <w:r w:rsidR="00145924">
              <w:rPr>
                <w:rFonts w:ascii="Verdana" w:hAnsi="Verdana"/>
                <w:noProof/>
                <w:sz w:val="22"/>
                <w:szCs w:val="22"/>
                <w:lang w:val="en-GB"/>
              </w:rPr>
              <w:t xml:space="preserve"> develop policy, progrmme and actions in education and outreach, institutional and infrastructural strengthening, conservation</w:t>
            </w:r>
          </w:p>
          <w:p w:rsidR="00145924" w:rsidRDefault="00EE6BEB" w:rsidP="00EE6BEB">
            <w:pPr>
              <w:rPr>
                <w:rFonts w:ascii="Verdana" w:hAnsi="Verdana"/>
                <w:noProof/>
                <w:sz w:val="22"/>
                <w:szCs w:val="22"/>
                <w:lang w:val="en-GB"/>
              </w:rPr>
            </w:pPr>
            <w:r>
              <w:rPr>
                <w:rFonts w:ascii="Verdana" w:hAnsi="Verdana"/>
                <w:noProof/>
                <w:sz w:val="22"/>
                <w:szCs w:val="22"/>
                <w:lang w:val="en-GB"/>
              </w:rPr>
              <w:t>Independent expert, Consultative Body UNESCO InterGovernmental Committee, Convention</w:t>
            </w:r>
          </w:p>
          <w:p w:rsidR="00145924" w:rsidRDefault="00145924" w:rsidP="00145924">
            <w:pPr>
              <w:rPr>
                <w:rFonts w:ascii="Verdana" w:hAnsi="Verdana"/>
                <w:noProof/>
                <w:sz w:val="22"/>
                <w:szCs w:val="22"/>
                <w:lang w:val="en-GB"/>
              </w:rPr>
            </w:pPr>
            <w:r>
              <w:rPr>
                <w:rFonts w:ascii="Verdana" w:hAnsi="Verdana"/>
                <w:noProof/>
                <w:sz w:val="22"/>
                <w:szCs w:val="22"/>
                <w:lang w:val="en-GB"/>
              </w:rPr>
              <w:t xml:space="preserve">Worked with Cross section of Caribbean cultural communities: Migrant Communities: Europe, Asia, Africa; </w:t>
            </w:r>
          </w:p>
          <w:p w:rsidR="00145924" w:rsidRDefault="00145924" w:rsidP="00145924">
            <w:pPr>
              <w:rPr>
                <w:rFonts w:ascii="Verdana" w:hAnsi="Verdana"/>
                <w:noProof/>
                <w:sz w:val="22"/>
                <w:szCs w:val="22"/>
                <w:lang w:val="en-GB"/>
              </w:rPr>
            </w:pPr>
            <w:r>
              <w:rPr>
                <w:rFonts w:ascii="Verdana" w:hAnsi="Verdana"/>
                <w:noProof/>
                <w:sz w:val="22"/>
                <w:szCs w:val="22"/>
                <w:lang w:val="en-GB"/>
              </w:rPr>
              <w:t>Indigeneous Communties of Mayans, Garifuna, Rastafari, Maroons, Taino, Creole, Dougla  etc</w:t>
            </w:r>
          </w:p>
          <w:p w:rsidR="008F611B" w:rsidRPr="008F611B" w:rsidRDefault="008F611B" w:rsidP="008F611B">
            <w:pPr>
              <w:rPr>
                <w:rFonts w:ascii="Verdana" w:hAnsi="Verdana"/>
                <w:noProof/>
                <w:sz w:val="22"/>
                <w:szCs w:val="22"/>
                <w:lang w:val="en-GB"/>
              </w:rPr>
            </w:pPr>
            <w:r w:rsidRPr="008F611B">
              <w:rPr>
                <w:rFonts w:ascii="Verdana" w:hAnsi="Verdana"/>
                <w:noProof/>
                <w:sz w:val="22"/>
                <w:szCs w:val="22"/>
                <w:lang w:val="en-GB"/>
              </w:rPr>
              <w:t>Review, make recommendations on nominations for international heritage lists of UNESCO; Interpret &amp; Application of Convention on Intangible Cultural Heritage 2003; Paris (2012/3); Bali (2011)</w:t>
            </w:r>
          </w:p>
          <w:p w:rsidR="008F611B" w:rsidRPr="008F611B" w:rsidRDefault="008F611B" w:rsidP="008F611B">
            <w:pPr>
              <w:rPr>
                <w:rFonts w:ascii="Verdana" w:hAnsi="Verdana"/>
                <w:noProof/>
                <w:sz w:val="22"/>
                <w:szCs w:val="22"/>
                <w:lang w:val="en-GB"/>
              </w:rPr>
            </w:pPr>
            <w:r w:rsidRPr="008F611B">
              <w:rPr>
                <w:rFonts w:ascii="Verdana" w:hAnsi="Verdana"/>
                <w:noProof/>
                <w:sz w:val="22"/>
                <w:szCs w:val="22"/>
                <w:lang w:val="en-GB"/>
              </w:rPr>
              <w:t xml:space="preserve"> Review, Critique, Make Recommendations and Preparations re</w:t>
            </w:r>
            <w:r>
              <w:rPr>
                <w:rFonts w:ascii="Verdana" w:hAnsi="Verdana"/>
                <w:noProof/>
                <w:sz w:val="22"/>
                <w:szCs w:val="22"/>
                <w:lang w:val="en-GB"/>
              </w:rPr>
              <w:t xml:space="preserve"> gender </w:t>
            </w:r>
            <w:r w:rsidR="00B11DBE">
              <w:rPr>
                <w:rFonts w:ascii="Verdana" w:hAnsi="Verdana"/>
                <w:noProof/>
                <w:sz w:val="22"/>
                <w:szCs w:val="22"/>
                <w:lang w:val="en-GB"/>
              </w:rPr>
              <w:t xml:space="preserve">and other inclusive Network of </w:t>
            </w:r>
            <w:r>
              <w:rPr>
                <w:rFonts w:ascii="Verdana" w:hAnsi="Verdana"/>
                <w:noProof/>
                <w:sz w:val="22"/>
                <w:szCs w:val="22"/>
                <w:lang w:val="en-GB"/>
              </w:rPr>
              <w:t>approaches</w:t>
            </w:r>
            <w:r w:rsidRPr="008F611B">
              <w:rPr>
                <w:rFonts w:ascii="Verdana" w:hAnsi="Verdana"/>
                <w:noProof/>
                <w:sz w:val="22"/>
                <w:szCs w:val="22"/>
                <w:lang w:val="en-GB"/>
              </w:rPr>
              <w:t>: UNESCO Regional Action Plan on Intangible Cultural Heritage: Peru, 2013</w:t>
            </w:r>
          </w:p>
          <w:p w:rsidR="008F611B" w:rsidRPr="008F611B" w:rsidRDefault="008F611B" w:rsidP="008F611B">
            <w:pPr>
              <w:rPr>
                <w:rFonts w:ascii="Verdana" w:hAnsi="Verdana"/>
                <w:noProof/>
                <w:sz w:val="22"/>
                <w:szCs w:val="22"/>
                <w:lang w:val="en-GB"/>
              </w:rPr>
            </w:pPr>
            <w:r w:rsidRPr="008F611B">
              <w:rPr>
                <w:rFonts w:ascii="Verdana" w:hAnsi="Verdana"/>
                <w:noProof/>
                <w:sz w:val="22"/>
                <w:szCs w:val="22"/>
                <w:lang w:val="en-GB"/>
              </w:rPr>
              <w:t>UNESCO Regional Action Plan on World Heritage, Brazil, 2013</w:t>
            </w:r>
          </w:p>
          <w:p w:rsidR="00145924" w:rsidRDefault="008F611B" w:rsidP="008F611B">
            <w:pPr>
              <w:rPr>
                <w:rFonts w:ascii="Verdana" w:hAnsi="Verdana"/>
                <w:noProof/>
                <w:sz w:val="22"/>
                <w:szCs w:val="22"/>
                <w:lang w:val="en-GB"/>
              </w:rPr>
            </w:pPr>
            <w:r w:rsidRPr="008F611B">
              <w:rPr>
                <w:rFonts w:ascii="Verdana" w:hAnsi="Verdana"/>
                <w:noProof/>
                <w:sz w:val="22"/>
                <w:szCs w:val="22"/>
                <w:lang w:val="en-GB"/>
              </w:rPr>
              <w:t xml:space="preserve">UNESCO Caribbean Sub Regional Action Plan for the Caribbean for Safeguarding of World Heritage: </w:t>
            </w:r>
            <w:r w:rsidRPr="008F611B">
              <w:rPr>
                <w:rFonts w:ascii="Verdana" w:hAnsi="Verdana"/>
                <w:noProof/>
                <w:sz w:val="22"/>
                <w:szCs w:val="22"/>
                <w:lang w:val="en-GB"/>
              </w:rPr>
              <w:lastRenderedPageBreak/>
              <w:t>Cuba, 2014</w:t>
            </w:r>
          </w:p>
          <w:p w:rsidR="00145924" w:rsidRDefault="00145924" w:rsidP="00145924">
            <w:pPr>
              <w:rPr>
                <w:rFonts w:ascii="Verdana" w:hAnsi="Verdana"/>
                <w:noProof/>
                <w:sz w:val="22"/>
                <w:szCs w:val="22"/>
                <w:lang w:val="en-GB"/>
              </w:rPr>
            </w:pPr>
            <w:r w:rsidRPr="00145924">
              <w:rPr>
                <w:rFonts w:ascii="Verdana" w:hAnsi="Verdana"/>
                <w:noProof/>
                <w:sz w:val="22"/>
                <w:szCs w:val="22"/>
                <w:lang w:val="en-GB"/>
              </w:rPr>
              <w:t>UNREMUNERAION</w:t>
            </w:r>
            <w:r>
              <w:rPr>
                <w:rFonts w:ascii="Verdana" w:hAnsi="Verdana"/>
                <w:noProof/>
                <w:sz w:val="22"/>
                <w:szCs w:val="22"/>
                <w:lang w:val="en-GB"/>
              </w:rPr>
              <w:t>/Voluntary</w:t>
            </w:r>
          </w:p>
          <w:p w:rsidR="00145924" w:rsidRPr="00145924" w:rsidRDefault="00145924" w:rsidP="00145924">
            <w:pPr>
              <w:rPr>
                <w:rFonts w:ascii="Verdana" w:hAnsi="Verdana"/>
                <w:noProof/>
                <w:sz w:val="22"/>
                <w:szCs w:val="22"/>
                <w:lang w:val="en-GB"/>
              </w:rPr>
            </w:pPr>
            <w:r w:rsidRPr="00145924">
              <w:rPr>
                <w:rFonts w:ascii="Verdana" w:hAnsi="Verdana"/>
                <w:noProof/>
                <w:sz w:val="22"/>
                <w:szCs w:val="22"/>
                <w:lang w:val="en-GB"/>
              </w:rPr>
              <w:t xml:space="preserve">Vice-Chair, UNESCO Programme and External Relations Commission. Sessions 196,195,194 </w:t>
            </w:r>
          </w:p>
          <w:p w:rsidR="00145924" w:rsidRDefault="00145924" w:rsidP="00145924">
            <w:pPr>
              <w:rPr>
                <w:rFonts w:ascii="Verdana" w:hAnsi="Verdana"/>
                <w:noProof/>
                <w:sz w:val="22"/>
                <w:szCs w:val="22"/>
                <w:lang w:val="en-GB"/>
              </w:rPr>
            </w:pPr>
            <w:r w:rsidRPr="00145924">
              <w:rPr>
                <w:rFonts w:ascii="Verdana" w:hAnsi="Verdana"/>
                <w:noProof/>
                <w:sz w:val="22"/>
                <w:szCs w:val="22"/>
                <w:lang w:val="en-GB"/>
              </w:rPr>
              <w:t>(One of 2 decision making Commissions of UNESCO)</w:t>
            </w:r>
            <w:r>
              <w:rPr>
                <w:rFonts w:ascii="Verdana" w:hAnsi="Verdana"/>
                <w:noProof/>
                <w:sz w:val="22"/>
                <w:szCs w:val="22"/>
                <w:lang w:val="en-GB"/>
              </w:rPr>
              <w:t xml:space="preserve">: </w:t>
            </w:r>
            <w:r w:rsidRPr="00145924">
              <w:rPr>
                <w:rFonts w:ascii="Verdana" w:hAnsi="Verdana"/>
                <w:noProof/>
                <w:sz w:val="22"/>
                <w:szCs w:val="22"/>
                <w:lang w:val="en-GB"/>
              </w:rPr>
              <w:t>Negotiate consensus on texts of decisions, Scrutinises, Formulates, Recommends programmes and budgets for UNESCO’s programmes and international actions towards achieving developmental goals, democratic governance, social &amp; economic justice, promotion of transparency, accountability, gender sensitivity, freedom of expression, access to information, education for all, safeguarding cultural heritage, sciences for development, small island developing states, equity and balance</w:t>
            </w:r>
          </w:p>
          <w:p w:rsidR="00145924" w:rsidRDefault="008F611B" w:rsidP="00145924">
            <w:pPr>
              <w:rPr>
                <w:rFonts w:ascii="Verdana" w:hAnsi="Verdana"/>
                <w:noProof/>
                <w:sz w:val="22"/>
                <w:szCs w:val="22"/>
                <w:lang w:val="en-GB"/>
              </w:rPr>
            </w:pPr>
            <w:r w:rsidRPr="008F611B">
              <w:rPr>
                <w:rFonts w:ascii="Verdana" w:hAnsi="Verdana"/>
                <w:noProof/>
                <w:sz w:val="22"/>
                <w:szCs w:val="22"/>
                <w:lang w:val="en-GB"/>
              </w:rPr>
              <w:t>Trinidad and Tobago Representative on UNESCO Executive Board: 2013-</w:t>
            </w:r>
            <w:r>
              <w:rPr>
                <w:rFonts w:ascii="Verdana" w:hAnsi="Verdana"/>
                <w:noProof/>
                <w:sz w:val="22"/>
                <w:szCs w:val="22"/>
                <w:lang w:val="en-GB"/>
              </w:rPr>
              <w:t xml:space="preserve">: </w:t>
            </w:r>
            <w:r w:rsidRPr="008F611B">
              <w:rPr>
                <w:rFonts w:ascii="Verdana" w:hAnsi="Verdana"/>
                <w:noProof/>
                <w:sz w:val="22"/>
                <w:szCs w:val="22"/>
                <w:lang w:val="en-GB"/>
              </w:rPr>
              <w:t>Represent National agenda issues on UNESCO core and satellite programme areas of education, information and communication, culture and sciences/human and social sciences, small island developing states. Gender balance, equity; negotiate for balance and representation of SIDS</w:t>
            </w:r>
            <w:r>
              <w:rPr>
                <w:rFonts w:ascii="Verdana" w:hAnsi="Verdana"/>
                <w:noProof/>
                <w:sz w:val="22"/>
                <w:szCs w:val="22"/>
                <w:lang w:val="en-GB"/>
              </w:rPr>
              <w:t>;</w:t>
            </w:r>
          </w:p>
          <w:p w:rsidR="008F611B" w:rsidRDefault="008F611B" w:rsidP="00145924">
            <w:pPr>
              <w:rPr>
                <w:rFonts w:ascii="Verdana" w:hAnsi="Verdana"/>
                <w:noProof/>
                <w:sz w:val="22"/>
                <w:szCs w:val="22"/>
                <w:lang w:val="en-GB"/>
              </w:rPr>
            </w:pPr>
          </w:p>
          <w:p w:rsidR="008F611B" w:rsidRDefault="008F611B" w:rsidP="00145924">
            <w:pPr>
              <w:rPr>
                <w:rFonts w:ascii="Verdana" w:hAnsi="Verdana"/>
                <w:noProof/>
                <w:sz w:val="22"/>
                <w:szCs w:val="22"/>
                <w:lang w:val="en-GB"/>
              </w:rPr>
            </w:pPr>
            <w:r w:rsidRPr="008F611B">
              <w:rPr>
                <w:rFonts w:ascii="Verdana" w:hAnsi="Verdana"/>
                <w:noProof/>
                <w:sz w:val="22"/>
                <w:szCs w:val="22"/>
                <w:lang w:val="en-GB"/>
              </w:rPr>
              <w:t>UNESCO General Assembly 2011, 2013</w:t>
            </w:r>
            <w:r>
              <w:rPr>
                <w:rFonts w:ascii="Verdana" w:hAnsi="Verdana"/>
                <w:noProof/>
                <w:sz w:val="22"/>
                <w:szCs w:val="22"/>
                <w:lang w:val="en-GB"/>
              </w:rPr>
              <w:t>:</w:t>
            </w:r>
          </w:p>
          <w:p w:rsidR="008F611B" w:rsidRDefault="008F611B" w:rsidP="00145924">
            <w:pPr>
              <w:rPr>
                <w:rFonts w:ascii="Verdana" w:hAnsi="Verdana"/>
                <w:noProof/>
                <w:sz w:val="22"/>
                <w:szCs w:val="22"/>
                <w:lang w:val="en-GB"/>
              </w:rPr>
            </w:pPr>
            <w:r w:rsidRPr="008F611B">
              <w:rPr>
                <w:rFonts w:ascii="Verdana" w:hAnsi="Verdana"/>
                <w:noProof/>
                <w:sz w:val="22"/>
                <w:szCs w:val="22"/>
                <w:lang w:val="en-GB"/>
              </w:rPr>
              <w:t xml:space="preserve">Advise Minister and Trinidad and Tobago delegation to General Assembly; coordinate Caribbean engagement in UNESCO processes </w:t>
            </w:r>
          </w:p>
          <w:p w:rsidR="00C10617" w:rsidRPr="00CB1195" w:rsidRDefault="0077368E" w:rsidP="00145924">
            <w:pPr>
              <w:rPr>
                <w:rFonts w:ascii="Verdana" w:hAnsi="Verdana"/>
                <w:sz w:val="22"/>
                <w:szCs w:val="22"/>
                <w:lang w:val="en-GB"/>
              </w:rPr>
            </w:pPr>
            <w:r w:rsidRPr="00CB1195">
              <w:rPr>
                <w:rFonts w:ascii="Verdana" w:hAnsi="Verdana"/>
                <w:sz w:val="22"/>
                <w:szCs w:val="22"/>
                <w:lang w:val="en-GB"/>
              </w:rPr>
              <w:fldChar w:fldCharType="end"/>
            </w:r>
            <w:bookmarkEnd w:id="2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7368E" w:rsidP="00EE6BEB">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BEB">
              <w:rPr>
                <w:rFonts w:ascii="Verdana" w:hAnsi="Verdana"/>
                <w:noProof/>
                <w:sz w:val="22"/>
                <w:szCs w:val="22"/>
                <w:lang w:val="en-GB"/>
              </w:rPr>
              <w:t>2005-Present</w:t>
            </w:r>
            <w:r w:rsidRPr="00CB1195">
              <w:rPr>
                <w:rFonts w:ascii="Verdana" w:hAnsi="Verdana"/>
                <w:sz w:val="22"/>
                <w:szCs w:val="22"/>
                <w:lang w:val="en-GB"/>
              </w:rPr>
              <w:fldChar w:fldCharType="end"/>
            </w:r>
            <w:bookmarkEnd w:id="23"/>
          </w:p>
        </w:tc>
        <w:tc>
          <w:tcPr>
            <w:tcW w:w="1967" w:type="dxa"/>
            <w:shd w:val="clear" w:color="auto" w:fill="auto"/>
          </w:tcPr>
          <w:p w:rsidR="00C10617" w:rsidRPr="00CB1195" w:rsidRDefault="00C10617">
            <w:pPr>
              <w:rPr>
                <w:rFonts w:ascii="Verdana" w:hAnsi="Verdana"/>
                <w:sz w:val="22"/>
                <w:szCs w:val="22"/>
                <w:lang w:val="en-GB"/>
              </w:rPr>
            </w:pPr>
          </w:p>
          <w:p w:rsidR="00EE6BEB" w:rsidRDefault="0077368E" w:rsidP="004C35D3">
            <w:pPr>
              <w:rPr>
                <w:rFonts w:ascii="Verdana" w:hAnsi="Verdana"/>
                <w:noProof/>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C35D3">
              <w:rPr>
                <w:rFonts w:ascii="Verdana" w:hAnsi="Verdana"/>
                <w:noProof/>
                <w:sz w:val="22"/>
                <w:szCs w:val="22"/>
                <w:lang w:val="en-GB"/>
              </w:rPr>
              <w:t xml:space="preserve">Global, </w:t>
            </w:r>
          </w:p>
          <w:p w:rsidR="00EE6BEB" w:rsidRDefault="00EE6BEB" w:rsidP="004C35D3">
            <w:pPr>
              <w:rPr>
                <w:rFonts w:ascii="Verdana" w:hAnsi="Verdana"/>
                <w:noProof/>
                <w:sz w:val="22"/>
                <w:szCs w:val="22"/>
                <w:lang w:val="en-GB"/>
              </w:rPr>
            </w:pPr>
            <w:r>
              <w:rPr>
                <w:rFonts w:ascii="Verdana" w:hAnsi="Verdana"/>
                <w:noProof/>
                <w:sz w:val="22"/>
                <w:szCs w:val="22"/>
                <w:lang w:val="en-GB"/>
              </w:rPr>
              <w:t>ACP-EU;</w:t>
            </w:r>
          </w:p>
          <w:p w:rsidR="00145924" w:rsidRDefault="00EE6BEB" w:rsidP="004C35D3">
            <w:pPr>
              <w:rPr>
                <w:rFonts w:ascii="Verdana" w:hAnsi="Verdana"/>
                <w:noProof/>
                <w:sz w:val="22"/>
                <w:szCs w:val="22"/>
                <w:lang w:val="en-GB"/>
              </w:rPr>
            </w:pPr>
            <w:r>
              <w:rPr>
                <w:rFonts w:ascii="Verdana" w:hAnsi="Verdana"/>
                <w:noProof/>
                <w:sz w:val="22"/>
                <w:szCs w:val="22"/>
                <w:lang w:val="en-GB"/>
              </w:rPr>
              <w:t xml:space="preserve">Commonwealth &amp; </w:t>
            </w:r>
            <w:r w:rsidR="004C35D3">
              <w:rPr>
                <w:rFonts w:ascii="Verdana" w:hAnsi="Verdana"/>
                <w:noProof/>
                <w:sz w:val="22"/>
                <w:szCs w:val="22"/>
                <w:lang w:val="en-GB"/>
              </w:rPr>
              <w:t>Caribbean</w:t>
            </w:r>
          </w:p>
          <w:p w:rsidR="00D2004C" w:rsidRPr="00CB1195" w:rsidRDefault="00145924" w:rsidP="00145924">
            <w:pPr>
              <w:rPr>
                <w:rFonts w:ascii="Verdana" w:hAnsi="Verdana"/>
                <w:sz w:val="22"/>
                <w:szCs w:val="22"/>
                <w:lang w:val="en-GB"/>
              </w:rPr>
            </w:pPr>
            <w:r>
              <w:rPr>
                <w:rFonts w:ascii="Verdana" w:hAnsi="Verdana"/>
                <w:noProof/>
                <w:sz w:val="22"/>
                <w:szCs w:val="22"/>
                <w:lang w:val="en-GB"/>
              </w:rPr>
              <w:t xml:space="preserve">Communities in Belize, Trinidad and Tobago, Guyana, Grenada, St Kitts/Nevis, Jamaica, Antigua and Barbuda, St Maarten, Cuba Brazil, Peru </w:t>
            </w:r>
            <w:r w:rsidR="0077368E" w:rsidRPr="00CB1195">
              <w:rPr>
                <w:rFonts w:ascii="Verdana" w:hAnsi="Verdana"/>
                <w:sz w:val="22"/>
                <w:szCs w:val="22"/>
                <w:lang w:val="en-GB"/>
              </w:rPr>
              <w:fldChar w:fldCharType="end"/>
            </w:r>
            <w:bookmarkEnd w:id="2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EE6BEB" w:rsidRDefault="0077368E" w:rsidP="00EE6BEB">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BEB">
              <w:rPr>
                <w:rFonts w:ascii="Verdana" w:hAnsi="Verdana"/>
                <w:sz w:val="22"/>
                <w:szCs w:val="22"/>
                <w:lang w:val="en-GB"/>
              </w:rPr>
              <w:t>Self: Independent Educator/Facilitator, Outreach Strategist, Coordinator.</w:t>
            </w:r>
          </w:p>
          <w:p w:rsidR="00EE6BEB" w:rsidRDefault="00EE6BEB" w:rsidP="00EE6BEB">
            <w:pPr>
              <w:rPr>
                <w:rFonts w:ascii="Verdana" w:hAnsi="Verdana"/>
                <w:sz w:val="22"/>
                <w:szCs w:val="22"/>
                <w:lang w:val="en-GB"/>
              </w:rPr>
            </w:pPr>
            <w:r>
              <w:rPr>
                <w:rFonts w:ascii="Verdana" w:hAnsi="Verdana"/>
                <w:sz w:val="22"/>
                <w:szCs w:val="22"/>
                <w:lang w:val="en-GB"/>
              </w:rPr>
              <w:t xml:space="preserve">Worked/volunteers with various organs of UN: UNESCO, WSIS, WIPO, UNDP; Commonwealth; OAS, ACP-EU, InterAmerican Institute for Cooperation in Agriculture; </w:t>
            </w:r>
            <w:r w:rsidR="00145924">
              <w:rPr>
                <w:rFonts w:ascii="Verdana" w:hAnsi="Verdana"/>
                <w:sz w:val="22"/>
                <w:szCs w:val="22"/>
                <w:lang w:val="en-GB"/>
              </w:rPr>
              <w:t>CIVICUS - World Alliance for People's Participation</w:t>
            </w:r>
          </w:p>
          <w:p w:rsidR="00145924" w:rsidRDefault="00EE6BEB" w:rsidP="00EE6BEB">
            <w:pPr>
              <w:rPr>
                <w:rFonts w:ascii="Verdana" w:hAnsi="Verdana"/>
                <w:noProof/>
                <w:sz w:val="22"/>
                <w:szCs w:val="22"/>
                <w:lang w:val="en-GB"/>
              </w:rPr>
            </w:pPr>
            <w:r w:rsidRPr="00EE6BEB">
              <w:rPr>
                <w:rFonts w:ascii="Verdana" w:hAnsi="Verdana"/>
                <w:noProof/>
                <w:sz w:val="22"/>
                <w:szCs w:val="22"/>
                <w:lang w:val="en-GB"/>
              </w:rPr>
              <w:t xml:space="preserve">Advancing Democratic Governance Processes, Social &amp; Economic Justice, Human Rights, Rights to Knowledge, Education &amp; Information; Cultural Rights, Copy Rights, Rights to Privacy; Sustainable Development;  Internet Governance; </w:t>
            </w:r>
          </w:p>
          <w:p w:rsidR="00EE6BEB" w:rsidRPr="00EE6BEB" w:rsidRDefault="00EE6BEB" w:rsidP="00EE6BEB">
            <w:pPr>
              <w:rPr>
                <w:rFonts w:ascii="Verdana" w:hAnsi="Verdana"/>
                <w:noProof/>
                <w:sz w:val="22"/>
                <w:szCs w:val="22"/>
                <w:lang w:val="en-GB"/>
              </w:rPr>
            </w:pPr>
            <w:r w:rsidRPr="00EE6BEB">
              <w:rPr>
                <w:rFonts w:ascii="Verdana" w:hAnsi="Verdana"/>
                <w:noProof/>
                <w:sz w:val="22"/>
                <w:szCs w:val="22"/>
                <w:lang w:val="en-GB"/>
              </w:rPr>
              <w:t xml:space="preserve">Equity &amp; Parity, Mainstreaming Marginalised Groups, Rights of indigeneous Peoples, Civil Society Engagement, Food Security; Citizen </w:t>
            </w:r>
            <w:r w:rsidRPr="00EE6BEB">
              <w:rPr>
                <w:rFonts w:ascii="Verdana" w:hAnsi="Verdana"/>
                <w:noProof/>
                <w:sz w:val="22"/>
                <w:szCs w:val="22"/>
                <w:lang w:val="en-GB"/>
              </w:rPr>
              <w:lastRenderedPageBreak/>
              <w:t>Empowerment; Gender Equality, Negotiating texts of agreements and resolutions at national to international levels</w:t>
            </w:r>
          </w:p>
          <w:p w:rsidR="00EE6BEB" w:rsidRPr="00EE6BEB" w:rsidRDefault="00EE6BEB" w:rsidP="00EE6BEB">
            <w:pPr>
              <w:rPr>
                <w:rFonts w:ascii="Verdana" w:hAnsi="Verdana"/>
                <w:noProof/>
                <w:sz w:val="22"/>
                <w:szCs w:val="22"/>
                <w:lang w:val="en-GB"/>
              </w:rPr>
            </w:pPr>
            <w:r w:rsidRPr="00EE6BEB">
              <w:rPr>
                <w:rFonts w:ascii="Verdana" w:hAnsi="Verdana"/>
                <w:noProof/>
                <w:sz w:val="22"/>
                <w:szCs w:val="22"/>
                <w:lang w:val="en-GB"/>
              </w:rPr>
              <w:t>Target Groups/Beneficiary communities:</w:t>
            </w:r>
          </w:p>
          <w:p w:rsidR="00145924" w:rsidRDefault="00EE6BEB" w:rsidP="00EE6BEB">
            <w:pPr>
              <w:rPr>
                <w:rFonts w:ascii="Verdana" w:hAnsi="Verdana"/>
                <w:noProof/>
                <w:sz w:val="22"/>
                <w:szCs w:val="22"/>
                <w:lang w:val="en-GB"/>
              </w:rPr>
            </w:pPr>
            <w:r w:rsidRPr="00EE6BEB">
              <w:rPr>
                <w:rFonts w:ascii="Verdana" w:hAnsi="Verdana"/>
                <w:noProof/>
                <w:sz w:val="22"/>
                <w:szCs w:val="22"/>
                <w:lang w:val="en-GB"/>
              </w:rPr>
              <w:t>InterGovernmental Agencies, Governments, Public &amp; Private Sector agencies &amp; organisations, media, academia, civil society youth, women national to international levels</w:t>
            </w:r>
          </w:p>
          <w:p w:rsidR="000047D4" w:rsidRPr="00CB1195" w:rsidRDefault="00145924" w:rsidP="00145924">
            <w:pPr>
              <w:rPr>
                <w:rFonts w:ascii="Verdana" w:hAnsi="Verdana"/>
                <w:sz w:val="22"/>
                <w:szCs w:val="22"/>
                <w:lang w:val="en-GB"/>
              </w:rPr>
            </w:pPr>
            <w:r>
              <w:rPr>
                <w:rFonts w:ascii="Verdana" w:hAnsi="Verdana"/>
                <w:noProof/>
                <w:sz w:val="22"/>
                <w:szCs w:val="22"/>
                <w:lang w:val="en-GB"/>
              </w:rPr>
              <w:t>Research, data collation, analyses, evaluation, omintoring, formulate and deliver education and outreach, develop prizes, recognition and award schemes; facilitate dialogue and engagement</w:t>
            </w:r>
            <w:r w:rsidR="0077368E"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7368E" w:rsidP="00EE6BEB">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BEB">
              <w:rPr>
                <w:rFonts w:ascii="Verdana" w:hAnsi="Verdana"/>
                <w:noProof/>
                <w:sz w:val="22"/>
                <w:szCs w:val="22"/>
                <w:lang w:val="en-GB"/>
              </w:rPr>
              <w:t>2003 to Present</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EE6BEB" w:rsidRDefault="0077368E" w:rsidP="00EE6BEB">
            <w:pPr>
              <w:rPr>
                <w:rFonts w:ascii="Verdana" w:hAnsi="Verdana"/>
                <w:noProof/>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BEB">
              <w:rPr>
                <w:rFonts w:ascii="Verdana" w:hAnsi="Verdana"/>
                <w:noProof/>
                <w:sz w:val="22"/>
                <w:szCs w:val="22"/>
                <w:lang w:val="en-GB"/>
              </w:rPr>
              <w:t>Global</w:t>
            </w:r>
          </w:p>
          <w:p w:rsidR="00EE6BEB" w:rsidRDefault="00EE6BEB" w:rsidP="00EE6BEB">
            <w:pPr>
              <w:rPr>
                <w:rFonts w:ascii="Verdana" w:hAnsi="Verdana"/>
                <w:noProof/>
                <w:sz w:val="22"/>
                <w:szCs w:val="22"/>
                <w:lang w:val="en-GB"/>
              </w:rPr>
            </w:pPr>
            <w:r>
              <w:rPr>
                <w:rFonts w:ascii="Verdana" w:hAnsi="Verdana"/>
                <w:noProof/>
                <w:sz w:val="22"/>
                <w:szCs w:val="22"/>
                <w:lang w:val="en-GB"/>
              </w:rPr>
              <w:t>Commonwealth</w:t>
            </w:r>
          </w:p>
          <w:p w:rsidR="00D2004C" w:rsidRPr="00CB1195" w:rsidRDefault="00EE6BEB" w:rsidP="00EE6BEB">
            <w:pPr>
              <w:rPr>
                <w:rFonts w:ascii="Verdana" w:hAnsi="Verdana"/>
                <w:sz w:val="22"/>
                <w:szCs w:val="22"/>
                <w:lang w:val="en-GB"/>
              </w:rPr>
            </w:pPr>
            <w:r>
              <w:rPr>
                <w:rFonts w:ascii="Verdana" w:hAnsi="Verdana"/>
                <w:noProof/>
                <w:sz w:val="22"/>
                <w:szCs w:val="22"/>
                <w:lang w:val="en-GB"/>
              </w:rPr>
              <w:t>Caribbean</w:t>
            </w:r>
            <w:r w:rsidR="0077368E" w:rsidRPr="00CB1195">
              <w:rPr>
                <w:rFonts w:ascii="Verdana" w:hAnsi="Verdana"/>
                <w:sz w:val="22"/>
                <w:szCs w:val="22"/>
                <w:lang w:val="en-GB"/>
              </w:rPr>
              <w:fldChar w:fldCharType="end"/>
            </w:r>
            <w:bookmarkEnd w:id="27"/>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B11DBE" w:rsidRDefault="0077368E" w:rsidP="00B11DBE">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11DBE">
              <w:rPr>
                <w:rFonts w:ascii="Verdana" w:hAnsi="Verdana"/>
                <w:sz w:val="22"/>
                <w:szCs w:val="22"/>
                <w:lang w:val="en-GB"/>
              </w:rPr>
              <w:t>Advocacy, Outreach and Promotion of practices against violence and discrimination against women:</w:t>
            </w:r>
          </w:p>
          <w:p w:rsidR="00B11DBE" w:rsidRDefault="00B11DBE" w:rsidP="00B11DBE">
            <w:pPr>
              <w:rPr>
                <w:rFonts w:ascii="Verdana" w:hAnsi="Verdana"/>
                <w:sz w:val="22"/>
                <w:szCs w:val="22"/>
                <w:lang w:val="en-GB"/>
              </w:rPr>
            </w:pPr>
            <w:r>
              <w:rPr>
                <w:rFonts w:ascii="Verdana" w:hAnsi="Verdana"/>
                <w:sz w:val="22"/>
                <w:szCs w:val="22"/>
                <w:lang w:val="en-GB"/>
              </w:rPr>
              <w:t>columnist</w:t>
            </w:r>
          </w:p>
          <w:p w:rsidR="001F06EF" w:rsidRDefault="001F06EF" w:rsidP="00B11DBE">
            <w:pPr>
              <w:rPr>
                <w:rFonts w:ascii="Verdana" w:hAnsi="Verdana"/>
                <w:sz w:val="22"/>
                <w:szCs w:val="22"/>
                <w:lang w:val="en-GB"/>
              </w:rPr>
            </w:pPr>
          </w:p>
          <w:p w:rsidR="00B11DBE" w:rsidRDefault="00B11DBE" w:rsidP="00B11DBE">
            <w:pPr>
              <w:rPr>
                <w:rFonts w:ascii="Verdana" w:hAnsi="Verdana"/>
                <w:sz w:val="22"/>
                <w:szCs w:val="22"/>
                <w:lang w:val="en-GB"/>
              </w:rPr>
            </w:pPr>
            <w:r>
              <w:rPr>
                <w:rFonts w:ascii="Verdana" w:hAnsi="Verdana"/>
                <w:sz w:val="22"/>
                <w:szCs w:val="22"/>
                <w:lang w:val="en-GB"/>
              </w:rPr>
              <w:t>Network</w:t>
            </w:r>
            <w:r w:rsidR="00FA36D3">
              <w:rPr>
                <w:rFonts w:ascii="Verdana" w:hAnsi="Verdana"/>
                <w:sz w:val="22"/>
                <w:szCs w:val="22"/>
                <w:lang w:val="en-GB"/>
              </w:rPr>
              <w:t xml:space="preserve"> o</w:t>
            </w:r>
            <w:r>
              <w:rPr>
                <w:rFonts w:ascii="Verdana" w:hAnsi="Verdana"/>
                <w:sz w:val="22"/>
                <w:szCs w:val="22"/>
                <w:lang w:val="en-GB"/>
              </w:rPr>
              <w:t>f NGOs of Trinidad and Tobago for the Advancement of Women International Relations D</w:t>
            </w:r>
            <w:r w:rsidR="00457452">
              <w:rPr>
                <w:rFonts w:ascii="Verdana" w:hAnsi="Verdana"/>
                <w:sz w:val="22"/>
                <w:szCs w:val="22"/>
                <w:lang w:val="en-GB"/>
              </w:rPr>
              <w:t>i</w:t>
            </w:r>
            <w:r>
              <w:rPr>
                <w:rFonts w:ascii="Verdana" w:hAnsi="Verdana"/>
                <w:sz w:val="22"/>
                <w:szCs w:val="22"/>
                <w:lang w:val="en-GB"/>
              </w:rPr>
              <w:t>rector, Outreach and Advocacy Coordinator, spokesperson, Researcher,</w:t>
            </w:r>
            <w:r w:rsidR="006B6964">
              <w:rPr>
                <w:rFonts w:ascii="Verdana" w:hAnsi="Verdana"/>
                <w:sz w:val="22"/>
                <w:szCs w:val="22"/>
                <w:lang w:val="en-GB"/>
              </w:rPr>
              <w:t xml:space="preserve"> Monitor Women make the News;</w:t>
            </w:r>
          </w:p>
          <w:p w:rsidR="006B6964" w:rsidRDefault="006B6964" w:rsidP="00B11DBE">
            <w:pPr>
              <w:rPr>
                <w:rFonts w:ascii="Verdana" w:hAnsi="Verdana"/>
                <w:sz w:val="22"/>
                <w:szCs w:val="22"/>
                <w:lang w:val="en-GB"/>
              </w:rPr>
            </w:pPr>
          </w:p>
          <w:p w:rsidR="001F06EF" w:rsidRDefault="001F06EF" w:rsidP="00B11DBE">
            <w:pPr>
              <w:rPr>
                <w:rFonts w:ascii="Verdana" w:hAnsi="Verdana"/>
                <w:sz w:val="22"/>
                <w:szCs w:val="22"/>
                <w:lang w:val="en-GB"/>
              </w:rPr>
            </w:pPr>
            <w:r w:rsidRPr="001F06EF">
              <w:rPr>
                <w:rFonts w:ascii="Verdana" w:hAnsi="Verdana"/>
                <w:sz w:val="22"/>
                <w:szCs w:val="22"/>
                <w:lang w:val="en-GB"/>
              </w:rPr>
              <w:t>Lead International Outreach and Policy Agenda, Multistakeholder engagement of intergovernmental agencies, international and regional NGOs in processes for human and gender rights: UN, Commonwealth, Organisation of American States, CARICOM and other bodies, formulate gender sensitive outreach and education programmes within and across regions and network with organisations like Commonwealth Peoples Forum, CIVICUS - World Assembly for People Participation, Active Democracy Network, OAS countries; Caribbean Institute Women in Leadership; reports, spokesperson</w:t>
            </w:r>
          </w:p>
          <w:p w:rsidR="001F06EF" w:rsidRDefault="001F06EF" w:rsidP="00B11DBE">
            <w:pPr>
              <w:rPr>
                <w:rFonts w:ascii="Verdana" w:hAnsi="Verdana"/>
                <w:sz w:val="22"/>
                <w:szCs w:val="22"/>
                <w:lang w:val="en-GB"/>
              </w:rPr>
            </w:pPr>
          </w:p>
          <w:p w:rsidR="001F06EF" w:rsidRDefault="001F06EF" w:rsidP="00B11DBE">
            <w:pPr>
              <w:rPr>
                <w:rFonts w:ascii="Verdana" w:hAnsi="Verdana"/>
                <w:sz w:val="22"/>
                <w:szCs w:val="22"/>
                <w:lang w:val="en-GB"/>
              </w:rPr>
            </w:pPr>
          </w:p>
          <w:p w:rsidR="000047D4" w:rsidRPr="00CB1195" w:rsidRDefault="00B11DBE" w:rsidP="00B11DBE">
            <w:pPr>
              <w:rPr>
                <w:rFonts w:ascii="Verdana" w:hAnsi="Verdana"/>
                <w:sz w:val="22"/>
                <w:szCs w:val="22"/>
                <w:lang w:val="en-GB"/>
              </w:rPr>
            </w:pPr>
            <w:r>
              <w:rPr>
                <w:rFonts w:ascii="Verdana" w:hAnsi="Verdana"/>
                <w:sz w:val="22"/>
                <w:szCs w:val="22"/>
                <w:lang w:val="en-GB"/>
              </w:rPr>
              <w:t xml:space="preserve">Active Democracy network gender sensitve approach to aplying mandates of summit of the Americas; research, colate data, analyse, assess, monitor, prepare report and recommendations; prepare indices of Government Compliance, spokesperson; advocate for application of CEDAW </w:t>
            </w:r>
            <w:r>
              <w:rPr>
                <w:rFonts w:ascii="Verdana" w:hAnsi="Verdana"/>
                <w:sz w:val="22"/>
                <w:szCs w:val="22"/>
                <w:lang w:val="en-GB"/>
              </w:rPr>
              <w:lastRenderedPageBreak/>
              <w:t>Convention; Media Coordiantor Commonwealth Foundation, Women's Affairs Ministers' Meeting, )</w:t>
            </w:r>
            <w:r w:rsidR="0077368E"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7368E" w:rsidP="00B11DBE">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11DBE">
              <w:rPr>
                <w:rFonts w:ascii="Verdana" w:hAnsi="Verdana"/>
                <w:noProof/>
                <w:sz w:val="22"/>
                <w:szCs w:val="22"/>
                <w:lang w:val="en-GB"/>
              </w:rPr>
              <w:t>2003-</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B11DBE" w:rsidRDefault="0077368E" w:rsidP="00B11DBE">
            <w:pPr>
              <w:rPr>
                <w:rFonts w:ascii="Verdana" w:hAnsi="Verdana"/>
                <w:noProof/>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11DBE">
              <w:rPr>
                <w:rFonts w:ascii="Verdana" w:hAnsi="Verdana"/>
                <w:sz w:val="22"/>
                <w:szCs w:val="22"/>
                <w:lang w:val="en-GB"/>
              </w:rPr>
              <w:t xml:space="preserve">WAMM, </w:t>
            </w:r>
            <w:r w:rsidR="00B11DBE">
              <w:rPr>
                <w:rFonts w:ascii="Verdana" w:hAnsi="Verdana"/>
                <w:noProof/>
                <w:sz w:val="22"/>
                <w:szCs w:val="22"/>
                <w:lang w:val="en-GB"/>
              </w:rPr>
              <w:t>Uganda, 2007</w:t>
            </w:r>
          </w:p>
          <w:p w:rsidR="00B11DBE" w:rsidRDefault="00B11DBE" w:rsidP="00B11DBE">
            <w:pPr>
              <w:rPr>
                <w:rFonts w:ascii="Verdana" w:hAnsi="Verdana"/>
                <w:noProof/>
                <w:sz w:val="22"/>
                <w:szCs w:val="22"/>
                <w:lang w:val="en-GB"/>
              </w:rPr>
            </w:pPr>
            <w:r>
              <w:rPr>
                <w:rFonts w:ascii="Verdana" w:hAnsi="Verdana"/>
                <w:noProof/>
                <w:sz w:val="22"/>
                <w:szCs w:val="22"/>
                <w:lang w:val="en-GB"/>
              </w:rPr>
              <w:t>WAMM, Barbados, 2009</w:t>
            </w:r>
          </w:p>
          <w:p w:rsidR="00D2004C" w:rsidRPr="00CB1195" w:rsidRDefault="00B11DBE" w:rsidP="00B11DBE">
            <w:pPr>
              <w:rPr>
                <w:rFonts w:ascii="Verdana" w:hAnsi="Verdana"/>
                <w:sz w:val="22"/>
                <w:szCs w:val="22"/>
                <w:lang w:val="en-GB"/>
              </w:rPr>
            </w:pPr>
            <w:r>
              <w:rPr>
                <w:rFonts w:ascii="Verdana" w:hAnsi="Verdana"/>
                <w:noProof/>
                <w:sz w:val="22"/>
                <w:szCs w:val="22"/>
                <w:lang w:val="en-GB"/>
              </w:rPr>
              <w:t>Caribbean/Trinidad and Tobago/Global/Commonwealth/UN/OAS/</w:t>
            </w:r>
            <w:r w:rsidR="00FA36D3">
              <w:rPr>
                <w:rFonts w:ascii="Verdana" w:hAnsi="Verdana"/>
                <w:noProof/>
                <w:sz w:val="22"/>
                <w:szCs w:val="22"/>
                <w:lang w:val="en-GB"/>
              </w:rPr>
              <w:t xml:space="preserve"> </w:t>
            </w:r>
            <w:r>
              <w:rPr>
                <w:rFonts w:ascii="Verdana" w:hAnsi="Verdana"/>
                <w:noProof/>
                <w:sz w:val="22"/>
                <w:szCs w:val="22"/>
                <w:lang w:val="en-GB"/>
              </w:rPr>
              <w:t xml:space="preserve">Americas: Chile, Costa Rica, Brazil, Mexico, Argentina, </w:t>
            </w:r>
            <w:r w:rsidR="0077368E" w:rsidRPr="00CB1195">
              <w:rPr>
                <w:rFonts w:ascii="Verdana" w:hAnsi="Verdana"/>
                <w:sz w:val="22"/>
                <w:szCs w:val="22"/>
                <w:lang w:val="en-GB"/>
              </w:rPr>
              <w:fldChar w:fldCharType="end"/>
            </w:r>
            <w:bookmarkEnd w:id="30"/>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E2177B" w:rsidRDefault="0077368E" w:rsidP="00B11DBE">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F06EF">
              <w:rPr>
                <w:rFonts w:ascii="Verdana" w:hAnsi="Verdana"/>
                <w:sz w:val="22"/>
                <w:szCs w:val="22"/>
                <w:lang w:val="en-GB"/>
              </w:rPr>
              <w:t>M</w:t>
            </w:r>
            <w:r w:rsidR="00E2177B">
              <w:rPr>
                <w:rFonts w:ascii="Verdana" w:hAnsi="Verdana"/>
                <w:sz w:val="22"/>
                <w:szCs w:val="22"/>
                <w:lang w:val="en-GB"/>
              </w:rPr>
              <w:t>ULTISTAKEHOLDER/CIVIL SOCIEY ENGAGEMENT in integrated cross disciplinary approach: gender/culture sensitivity:</w:t>
            </w:r>
          </w:p>
          <w:p w:rsidR="00B11DBE" w:rsidRDefault="00B11DBE" w:rsidP="00B11DBE">
            <w:pPr>
              <w:rPr>
                <w:rFonts w:ascii="Verdana" w:hAnsi="Verdana"/>
                <w:noProof/>
                <w:sz w:val="22"/>
                <w:szCs w:val="22"/>
                <w:lang w:val="en-GB"/>
              </w:rPr>
            </w:pPr>
            <w:r w:rsidRPr="00B11DBE">
              <w:rPr>
                <w:rFonts w:ascii="Verdana" w:hAnsi="Verdana"/>
                <w:noProof/>
                <w:sz w:val="22"/>
                <w:szCs w:val="22"/>
                <w:lang w:val="en-GB"/>
              </w:rPr>
              <w:t>WSIS- Word Summit on Information Society</w:t>
            </w:r>
            <w:r>
              <w:rPr>
                <w:rFonts w:ascii="Verdana" w:hAnsi="Verdana"/>
                <w:noProof/>
                <w:sz w:val="22"/>
                <w:szCs w:val="22"/>
                <w:lang w:val="en-GB"/>
              </w:rPr>
              <w:t xml:space="preserve">: </w:t>
            </w:r>
            <w:r w:rsidRPr="00B11DBE">
              <w:rPr>
                <w:rFonts w:ascii="Verdana" w:hAnsi="Verdana"/>
                <w:noProof/>
                <w:sz w:val="22"/>
                <w:szCs w:val="22"/>
                <w:lang w:val="en-GB"/>
              </w:rPr>
              <w:t xml:space="preserve">Analyses, advocacy of </w:t>
            </w:r>
            <w:r w:rsidR="00E2177B">
              <w:rPr>
                <w:rFonts w:ascii="Verdana" w:hAnsi="Verdana"/>
                <w:noProof/>
                <w:sz w:val="22"/>
                <w:szCs w:val="22"/>
                <w:lang w:val="en-GB"/>
              </w:rPr>
              <w:t xml:space="preserve">Gender sesnitive appraoch to Internet Governance/Policy, </w:t>
            </w:r>
            <w:r w:rsidRPr="00B11DBE">
              <w:rPr>
                <w:rFonts w:ascii="Verdana" w:hAnsi="Verdana"/>
                <w:noProof/>
                <w:sz w:val="22"/>
                <w:szCs w:val="22"/>
                <w:lang w:val="en-GB"/>
              </w:rPr>
              <w:t>Rights to Information, Freedom of Expression, equity in use of Information &amp; Communications Technologies</w:t>
            </w: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r w:rsidRPr="00B11DBE">
              <w:rPr>
                <w:rFonts w:ascii="Verdana" w:hAnsi="Verdana"/>
                <w:noProof/>
                <w:sz w:val="22"/>
                <w:szCs w:val="22"/>
                <w:lang w:val="en-GB"/>
              </w:rPr>
              <w:t>WIPO: World Intellectural Property Organisation</w:t>
            </w:r>
          </w:p>
          <w:p w:rsidR="00B11DBE" w:rsidRDefault="00B11DBE" w:rsidP="00B11DBE">
            <w:pPr>
              <w:rPr>
                <w:rFonts w:ascii="Verdana" w:hAnsi="Verdana"/>
                <w:noProof/>
                <w:sz w:val="22"/>
                <w:szCs w:val="22"/>
                <w:lang w:val="en-GB"/>
              </w:rPr>
            </w:pPr>
            <w:r w:rsidRPr="00B11DBE">
              <w:rPr>
                <w:rFonts w:ascii="Verdana" w:hAnsi="Verdana"/>
                <w:noProof/>
                <w:sz w:val="22"/>
                <w:szCs w:val="22"/>
                <w:lang w:val="en-GB"/>
              </w:rPr>
              <w:t>Engagement on issues of copy rights, creative rights;</w:t>
            </w:r>
          </w:p>
          <w:p w:rsidR="00B11DBE" w:rsidRDefault="00B11DBE" w:rsidP="00B11DBE">
            <w:pPr>
              <w:rPr>
                <w:rFonts w:ascii="Verdana" w:hAnsi="Verdana"/>
                <w:noProof/>
                <w:sz w:val="22"/>
                <w:szCs w:val="22"/>
                <w:lang w:val="en-GB"/>
              </w:rPr>
            </w:pPr>
          </w:p>
          <w:p w:rsidR="00B11DBE" w:rsidRDefault="00E2177B" w:rsidP="00B11DBE">
            <w:pPr>
              <w:rPr>
                <w:rFonts w:ascii="Verdana" w:hAnsi="Verdana"/>
                <w:noProof/>
                <w:sz w:val="22"/>
                <w:szCs w:val="22"/>
                <w:lang w:val="en-GB"/>
              </w:rPr>
            </w:pPr>
            <w:r>
              <w:rPr>
                <w:rFonts w:ascii="Verdana" w:hAnsi="Verdana"/>
                <w:noProof/>
                <w:sz w:val="22"/>
                <w:szCs w:val="22"/>
                <w:lang w:val="en-GB"/>
              </w:rPr>
              <w:t xml:space="preserve">Rapporteur </w:t>
            </w:r>
            <w:r w:rsidR="00B11DBE">
              <w:rPr>
                <w:rFonts w:ascii="Verdana" w:hAnsi="Verdana"/>
                <w:noProof/>
                <w:sz w:val="22"/>
                <w:szCs w:val="22"/>
                <w:lang w:val="en-GB"/>
              </w:rPr>
              <w:t xml:space="preserve">UNDP: </w:t>
            </w:r>
            <w:r w:rsidR="00B11DBE" w:rsidRPr="00B11DBE">
              <w:rPr>
                <w:rFonts w:ascii="Verdana" w:hAnsi="Verdana"/>
                <w:noProof/>
                <w:sz w:val="22"/>
                <w:szCs w:val="22"/>
                <w:lang w:val="en-GB"/>
              </w:rPr>
              <w:t>Knowledge Fair, World Environment Day, 2013</w:t>
            </w:r>
          </w:p>
          <w:p w:rsidR="00B11DBE" w:rsidRDefault="00B11DBE" w:rsidP="00B11DBE">
            <w:pPr>
              <w:rPr>
                <w:rFonts w:ascii="Verdana" w:hAnsi="Verdana"/>
                <w:noProof/>
                <w:sz w:val="22"/>
                <w:szCs w:val="22"/>
                <w:lang w:val="en-GB"/>
              </w:rPr>
            </w:pPr>
          </w:p>
          <w:p w:rsidR="00B11DBE" w:rsidRDefault="00E2177B" w:rsidP="00B11DBE">
            <w:pPr>
              <w:rPr>
                <w:rFonts w:ascii="Verdana" w:hAnsi="Verdana"/>
                <w:noProof/>
                <w:sz w:val="22"/>
                <w:szCs w:val="22"/>
                <w:lang w:val="en-GB"/>
              </w:rPr>
            </w:pPr>
            <w:r w:rsidRPr="00E2177B">
              <w:rPr>
                <w:rFonts w:ascii="Verdana" w:hAnsi="Verdana"/>
                <w:noProof/>
                <w:sz w:val="22"/>
                <w:szCs w:val="22"/>
                <w:lang w:val="en-GB"/>
              </w:rPr>
              <w:t>Caribbean Forum,</w:t>
            </w:r>
            <w:r>
              <w:rPr>
                <w:rFonts w:ascii="Verdana" w:hAnsi="Verdana"/>
                <w:noProof/>
                <w:sz w:val="22"/>
                <w:szCs w:val="22"/>
                <w:lang w:val="en-GB"/>
              </w:rPr>
              <w:t>Corporate Social Responsibility</w:t>
            </w:r>
          </w:p>
          <w:p w:rsidR="00B11DBE" w:rsidRDefault="00B11DBE" w:rsidP="00B11DBE">
            <w:pPr>
              <w:rPr>
                <w:rFonts w:ascii="Verdana" w:hAnsi="Verdana"/>
                <w:noProof/>
                <w:sz w:val="22"/>
                <w:szCs w:val="22"/>
                <w:lang w:val="en-GB"/>
              </w:rPr>
            </w:pPr>
          </w:p>
          <w:p w:rsidR="00B11DBE" w:rsidRDefault="00E2177B" w:rsidP="00B11DBE">
            <w:pPr>
              <w:rPr>
                <w:rFonts w:ascii="Verdana" w:hAnsi="Verdana"/>
                <w:noProof/>
                <w:sz w:val="22"/>
                <w:szCs w:val="22"/>
                <w:lang w:val="en-GB"/>
              </w:rPr>
            </w:pPr>
            <w:r w:rsidRPr="00E2177B">
              <w:rPr>
                <w:rFonts w:ascii="Verdana" w:hAnsi="Verdana"/>
                <w:noProof/>
                <w:sz w:val="22"/>
                <w:szCs w:val="22"/>
                <w:lang w:val="en-GB"/>
              </w:rPr>
              <w:t>Civil Society representative, negotiations EU-Cariforum Agreements</w:t>
            </w:r>
          </w:p>
          <w:p w:rsidR="00B11DBE" w:rsidRDefault="00B11DBE" w:rsidP="00B11DBE">
            <w:pPr>
              <w:rPr>
                <w:rFonts w:ascii="Verdana" w:hAnsi="Verdana"/>
                <w:noProof/>
                <w:sz w:val="22"/>
                <w:szCs w:val="22"/>
                <w:lang w:val="en-GB"/>
              </w:rPr>
            </w:pPr>
          </w:p>
          <w:p w:rsidR="00B11DBE" w:rsidRDefault="00E2177B" w:rsidP="00B11DBE">
            <w:pPr>
              <w:rPr>
                <w:rFonts w:ascii="Verdana" w:hAnsi="Verdana"/>
                <w:noProof/>
                <w:sz w:val="22"/>
                <w:szCs w:val="22"/>
                <w:lang w:val="en-GB"/>
              </w:rPr>
            </w:pPr>
            <w:r w:rsidRPr="00E2177B">
              <w:rPr>
                <w:rFonts w:ascii="Verdana" w:hAnsi="Verdana"/>
                <w:noProof/>
                <w:sz w:val="22"/>
                <w:szCs w:val="22"/>
                <w:lang w:val="en-GB"/>
              </w:rPr>
              <w:t xml:space="preserve">Commonwealth </w:t>
            </w:r>
            <w:r>
              <w:rPr>
                <w:rFonts w:ascii="Verdana" w:hAnsi="Verdana"/>
                <w:noProof/>
                <w:sz w:val="22"/>
                <w:szCs w:val="22"/>
                <w:lang w:val="en-GB"/>
              </w:rPr>
              <w:t xml:space="preserve">Foundation: Gender Sensitive policy making, outreach, engagement Women Affairs Ministers/Civil Society, Training Woemn in Politics </w:t>
            </w:r>
          </w:p>
          <w:p w:rsidR="00E2177B" w:rsidRPr="00E2177B" w:rsidRDefault="00E2177B" w:rsidP="00E2177B">
            <w:pPr>
              <w:rPr>
                <w:rFonts w:ascii="Verdana" w:hAnsi="Verdana"/>
                <w:noProof/>
                <w:sz w:val="22"/>
                <w:szCs w:val="22"/>
                <w:lang w:val="en-GB"/>
              </w:rPr>
            </w:pPr>
            <w:r w:rsidRPr="00E2177B">
              <w:rPr>
                <w:rFonts w:ascii="Verdana" w:hAnsi="Verdana"/>
                <w:noProof/>
                <w:sz w:val="22"/>
                <w:szCs w:val="22"/>
                <w:lang w:val="en-GB"/>
              </w:rPr>
              <w:t>Conceptualise/Coordinator/Media &amp; Outreach, Caribbean Women Agents of Change, promotion gender equality</w:t>
            </w:r>
          </w:p>
          <w:p w:rsidR="00E2177B" w:rsidRDefault="00E2177B" w:rsidP="00E2177B">
            <w:pPr>
              <w:rPr>
                <w:rFonts w:ascii="Verdana" w:hAnsi="Verdana"/>
                <w:noProof/>
                <w:sz w:val="22"/>
                <w:szCs w:val="22"/>
                <w:lang w:val="en-GB"/>
              </w:rPr>
            </w:pPr>
            <w:r w:rsidRPr="00E2177B">
              <w:rPr>
                <w:rFonts w:ascii="Verdana" w:hAnsi="Verdana"/>
                <w:noProof/>
                <w:sz w:val="22"/>
                <w:szCs w:val="22"/>
                <w:lang w:val="en-GB"/>
              </w:rPr>
              <w:t>Women Affairs Ministers’ Meeting (WAMM)  Media/Multistakeholder Coordinator; Prepare and Advance Commonwealth Gender Action Plan, Post Beijing 1985 agenda Uganda 2007, Barbados, 2009</w:t>
            </w:r>
          </w:p>
          <w:p w:rsidR="00E2177B" w:rsidRDefault="00E2177B" w:rsidP="00E2177B">
            <w:pPr>
              <w:rPr>
                <w:rFonts w:ascii="Verdana" w:hAnsi="Verdana"/>
                <w:noProof/>
                <w:sz w:val="22"/>
                <w:szCs w:val="22"/>
                <w:lang w:val="en-GB"/>
              </w:rPr>
            </w:pPr>
          </w:p>
          <w:p w:rsidR="00E2177B" w:rsidRPr="00E2177B" w:rsidRDefault="00E2177B" w:rsidP="00E2177B">
            <w:pPr>
              <w:rPr>
                <w:rFonts w:ascii="Verdana" w:hAnsi="Verdana"/>
                <w:noProof/>
                <w:sz w:val="22"/>
                <w:szCs w:val="22"/>
                <w:lang w:val="en-GB"/>
              </w:rPr>
            </w:pPr>
            <w:r w:rsidRPr="00E2177B">
              <w:rPr>
                <w:rFonts w:ascii="Verdana" w:hAnsi="Verdana"/>
                <w:noProof/>
                <w:sz w:val="22"/>
                <w:szCs w:val="22"/>
                <w:lang w:val="en-GB"/>
              </w:rPr>
              <w:t>Help devise and define Commonwealth culture programme initiatives, Commonwealth People’s Forum, Malta, 2005;</w:t>
            </w:r>
          </w:p>
          <w:p w:rsidR="00E2177B" w:rsidRPr="00E2177B" w:rsidRDefault="00E2177B" w:rsidP="00E2177B">
            <w:pPr>
              <w:rPr>
                <w:rFonts w:ascii="Verdana" w:hAnsi="Verdana"/>
                <w:noProof/>
                <w:sz w:val="22"/>
                <w:szCs w:val="22"/>
                <w:lang w:val="en-GB"/>
              </w:rPr>
            </w:pPr>
            <w:r w:rsidRPr="00E2177B">
              <w:rPr>
                <w:rFonts w:ascii="Verdana" w:hAnsi="Verdana"/>
                <w:noProof/>
                <w:sz w:val="22"/>
                <w:szCs w:val="22"/>
                <w:lang w:val="en-GB"/>
              </w:rPr>
              <w:t>Commonwealth culture programme outreach initiatives;</w:t>
            </w:r>
          </w:p>
          <w:p w:rsidR="00E2177B" w:rsidRDefault="00E2177B" w:rsidP="00E2177B">
            <w:pPr>
              <w:rPr>
                <w:rFonts w:ascii="Verdana" w:hAnsi="Verdana"/>
                <w:noProof/>
                <w:sz w:val="22"/>
                <w:szCs w:val="22"/>
                <w:lang w:val="en-GB"/>
              </w:rPr>
            </w:pPr>
            <w:r w:rsidRPr="00E2177B">
              <w:rPr>
                <w:rFonts w:ascii="Verdana" w:hAnsi="Verdana"/>
                <w:noProof/>
                <w:sz w:val="22"/>
                <w:szCs w:val="22"/>
                <w:lang w:val="en-GB"/>
              </w:rPr>
              <w:t>Trinidad and Tobago, 2006; Jamaica, 2006,  Barbados, 2007, Paris 2008, Salvador/Brazil 2009, Montreal 2010.</w:t>
            </w:r>
          </w:p>
          <w:p w:rsidR="00E2177B" w:rsidRDefault="00E2177B" w:rsidP="00B11DBE">
            <w:pPr>
              <w:rPr>
                <w:rFonts w:ascii="Verdana" w:hAnsi="Verdana"/>
                <w:noProof/>
                <w:sz w:val="22"/>
                <w:szCs w:val="22"/>
                <w:lang w:val="en-GB"/>
              </w:rPr>
            </w:pPr>
          </w:p>
          <w:p w:rsidR="00E2177B" w:rsidRPr="00E2177B" w:rsidRDefault="00E2177B" w:rsidP="00E2177B">
            <w:pPr>
              <w:rPr>
                <w:rFonts w:ascii="Verdana" w:hAnsi="Verdana"/>
                <w:noProof/>
                <w:sz w:val="22"/>
                <w:szCs w:val="22"/>
                <w:lang w:val="en-GB"/>
              </w:rPr>
            </w:pPr>
            <w:r w:rsidRPr="00E2177B">
              <w:rPr>
                <w:rFonts w:ascii="Verdana" w:hAnsi="Verdana"/>
                <w:noProof/>
                <w:sz w:val="22"/>
                <w:szCs w:val="22"/>
                <w:lang w:val="en-GB"/>
              </w:rPr>
              <w:lastRenderedPageBreak/>
              <w:t>Media coordinator, Commonwealth Foundation Commonwealth People’s Forum, Engagement of Commonwealth Civil Society Organisations in Outreach Empowerment &amp; Engagement  MultiStakeholder interaction: intergovernmental agencies, public/private sector, academia, media with communities &amp; civil society</w:t>
            </w:r>
          </w:p>
          <w:p w:rsidR="00E2177B" w:rsidRPr="00E2177B" w:rsidRDefault="00E2177B" w:rsidP="00E2177B">
            <w:pPr>
              <w:rPr>
                <w:rFonts w:ascii="Verdana" w:hAnsi="Verdana"/>
                <w:noProof/>
                <w:sz w:val="22"/>
                <w:szCs w:val="22"/>
                <w:lang w:val="en-GB"/>
              </w:rPr>
            </w:pPr>
            <w:r w:rsidRPr="00E2177B">
              <w:rPr>
                <w:rFonts w:ascii="Verdana" w:hAnsi="Verdana"/>
                <w:noProof/>
                <w:sz w:val="22"/>
                <w:szCs w:val="22"/>
                <w:lang w:val="en-GB"/>
              </w:rPr>
              <w:t>Prepare Report towards expanding Outreach of Commonwealth CSOs:</w:t>
            </w:r>
          </w:p>
          <w:p w:rsidR="00E2177B" w:rsidRDefault="00E2177B" w:rsidP="00E2177B">
            <w:pPr>
              <w:rPr>
                <w:rFonts w:ascii="Verdana" w:hAnsi="Verdana"/>
                <w:noProof/>
                <w:sz w:val="22"/>
                <w:szCs w:val="22"/>
                <w:lang w:val="en-GB"/>
              </w:rPr>
            </w:pPr>
            <w:r w:rsidRPr="00E2177B">
              <w:rPr>
                <w:rFonts w:ascii="Verdana" w:hAnsi="Verdana"/>
                <w:noProof/>
                <w:sz w:val="22"/>
                <w:szCs w:val="22"/>
                <w:lang w:val="en-GB"/>
              </w:rPr>
              <w:t>London, Uganda, Trinidad and Tobago/Caribbean</w:t>
            </w:r>
          </w:p>
          <w:p w:rsidR="00E2177B" w:rsidRDefault="00E2177B" w:rsidP="00E2177B">
            <w:pPr>
              <w:rPr>
                <w:rFonts w:ascii="Verdana" w:hAnsi="Verdana"/>
                <w:noProof/>
                <w:sz w:val="22"/>
                <w:szCs w:val="22"/>
                <w:lang w:val="en-GB"/>
              </w:rPr>
            </w:pPr>
          </w:p>
          <w:p w:rsidR="00E2177B" w:rsidRPr="00E2177B" w:rsidRDefault="00E2177B" w:rsidP="00E2177B">
            <w:pPr>
              <w:rPr>
                <w:rFonts w:ascii="Verdana" w:hAnsi="Verdana"/>
                <w:noProof/>
                <w:sz w:val="22"/>
                <w:szCs w:val="22"/>
                <w:lang w:val="en-GB"/>
              </w:rPr>
            </w:pPr>
            <w:r w:rsidRPr="00E2177B">
              <w:rPr>
                <w:rFonts w:ascii="Verdana" w:hAnsi="Verdana"/>
                <w:noProof/>
                <w:sz w:val="22"/>
                <w:szCs w:val="22"/>
                <w:lang w:val="en-GB"/>
              </w:rPr>
              <w:t>Commonwealth Foundation/People’s Forum/Commonwealth Heads of Government Conference: 2005-2012</w:t>
            </w:r>
          </w:p>
          <w:p w:rsidR="00E2177B" w:rsidRDefault="00E2177B" w:rsidP="00E2177B">
            <w:pPr>
              <w:rPr>
                <w:rFonts w:ascii="Verdana" w:hAnsi="Verdana"/>
                <w:noProof/>
                <w:sz w:val="22"/>
                <w:szCs w:val="22"/>
                <w:lang w:val="en-GB"/>
              </w:rPr>
            </w:pPr>
            <w:r w:rsidRPr="00E2177B">
              <w:rPr>
                <w:rFonts w:ascii="Verdana" w:hAnsi="Verdana"/>
                <w:noProof/>
                <w:sz w:val="22"/>
                <w:szCs w:val="22"/>
                <w:lang w:val="en-GB"/>
              </w:rPr>
              <w:t>Prepare Commonwealth Action Plans/Gender/Youth; Democratic governance, transparency and accountability, gender inclusion, youth, cultural development Malta, 2005; Uganda, 2007, Trinidad &amp; Tobago 2009</w:t>
            </w:r>
          </w:p>
          <w:p w:rsidR="00E2177B" w:rsidRDefault="00E2177B" w:rsidP="00E2177B">
            <w:pPr>
              <w:rPr>
                <w:rFonts w:ascii="Verdana" w:hAnsi="Verdana"/>
                <w:noProof/>
                <w:sz w:val="22"/>
                <w:szCs w:val="22"/>
                <w:lang w:val="en-GB"/>
              </w:rPr>
            </w:pPr>
          </w:p>
          <w:p w:rsidR="00E2177B" w:rsidRPr="00E2177B" w:rsidRDefault="00E2177B" w:rsidP="00E2177B">
            <w:pPr>
              <w:rPr>
                <w:rFonts w:ascii="Verdana" w:hAnsi="Verdana"/>
                <w:noProof/>
                <w:sz w:val="22"/>
                <w:szCs w:val="22"/>
                <w:lang w:val="en-GB"/>
              </w:rPr>
            </w:pPr>
            <w:r w:rsidRPr="00E2177B">
              <w:rPr>
                <w:rFonts w:ascii="Verdana" w:hAnsi="Verdana"/>
                <w:noProof/>
                <w:sz w:val="22"/>
                <w:szCs w:val="22"/>
                <w:lang w:val="en-GB"/>
              </w:rPr>
              <w:t>Summit of the Americas/</w:t>
            </w:r>
          </w:p>
          <w:p w:rsidR="00E2177B" w:rsidRPr="00E2177B" w:rsidRDefault="00E2177B" w:rsidP="00E2177B">
            <w:pPr>
              <w:rPr>
                <w:rFonts w:ascii="Verdana" w:hAnsi="Verdana"/>
                <w:noProof/>
                <w:sz w:val="22"/>
                <w:szCs w:val="22"/>
                <w:lang w:val="en-GB"/>
              </w:rPr>
            </w:pPr>
            <w:r w:rsidRPr="00E2177B">
              <w:rPr>
                <w:rFonts w:ascii="Verdana" w:hAnsi="Verdana"/>
                <w:noProof/>
                <w:sz w:val="22"/>
                <w:szCs w:val="22"/>
                <w:lang w:val="en-GB"/>
              </w:rPr>
              <w:t>OAS General Assembly</w:t>
            </w:r>
          </w:p>
          <w:p w:rsidR="00E2177B" w:rsidRDefault="00E2177B" w:rsidP="00E2177B">
            <w:pPr>
              <w:rPr>
                <w:rFonts w:ascii="Verdana" w:hAnsi="Verdana"/>
                <w:noProof/>
                <w:sz w:val="22"/>
                <w:szCs w:val="22"/>
                <w:lang w:val="en-GB"/>
              </w:rPr>
            </w:pPr>
            <w:r w:rsidRPr="00E2177B">
              <w:rPr>
                <w:rFonts w:ascii="Verdana" w:hAnsi="Verdana"/>
                <w:noProof/>
                <w:sz w:val="22"/>
                <w:szCs w:val="22"/>
                <w:lang w:val="en-GB"/>
              </w:rPr>
              <w:t>Virtual Summit of the Americas</w:t>
            </w:r>
          </w:p>
          <w:p w:rsidR="00E2177B" w:rsidRDefault="00E2177B" w:rsidP="00E2177B">
            <w:pPr>
              <w:rPr>
                <w:rFonts w:ascii="Verdana" w:hAnsi="Verdana"/>
                <w:noProof/>
                <w:sz w:val="22"/>
                <w:szCs w:val="22"/>
                <w:lang w:val="en-GB"/>
              </w:rPr>
            </w:pPr>
            <w:r w:rsidRPr="00E2177B">
              <w:rPr>
                <w:rFonts w:ascii="Verdana" w:hAnsi="Verdana"/>
                <w:noProof/>
                <w:sz w:val="22"/>
                <w:szCs w:val="22"/>
                <w:lang w:val="en-GB"/>
              </w:rPr>
              <w:t xml:space="preserve">Media Consultant/Outreach Adviser/Civil society Spokesperson Summit of the Ameircas, Trinidad and Tobago </w:t>
            </w: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r w:rsidRPr="00E2177B">
              <w:rPr>
                <w:rFonts w:ascii="Verdana" w:hAnsi="Verdana"/>
                <w:noProof/>
                <w:sz w:val="22"/>
                <w:szCs w:val="22"/>
                <w:lang w:val="en-GB"/>
              </w:rPr>
              <w:t xml:space="preserve">Lead the national and regional organisations media and multistakeholder outreach on Summits of the Americas process, OAS General Assembly consultative meetings, policy development Consultative meetings, Active Democracy Network/Network of NGOs of Trinidad and Tobago for the Advancement of Women </w:t>
            </w:r>
          </w:p>
          <w:p w:rsidR="001F06EF" w:rsidRPr="001F06EF" w:rsidRDefault="001F06EF" w:rsidP="001F06EF">
            <w:pPr>
              <w:rPr>
                <w:rFonts w:ascii="Verdana" w:hAnsi="Verdana"/>
                <w:noProof/>
                <w:sz w:val="22"/>
                <w:szCs w:val="22"/>
                <w:lang w:val="en-GB"/>
              </w:rPr>
            </w:pPr>
            <w:r w:rsidRPr="001F06EF">
              <w:rPr>
                <w:rFonts w:ascii="Verdana" w:hAnsi="Verdana"/>
                <w:noProof/>
                <w:sz w:val="22"/>
                <w:szCs w:val="22"/>
                <w:lang w:val="en-GB"/>
              </w:rPr>
              <w:t>Data collation, Analysis, Rapporteur</w:t>
            </w:r>
            <w:r>
              <w:rPr>
                <w:rFonts w:ascii="Verdana" w:hAnsi="Verdana"/>
                <w:noProof/>
                <w:sz w:val="22"/>
                <w:szCs w:val="22"/>
                <w:lang w:val="en-GB"/>
              </w:rPr>
              <w:t xml:space="preserve">: </w:t>
            </w:r>
            <w:r w:rsidRPr="001F06EF">
              <w:rPr>
                <w:rFonts w:ascii="Verdana" w:hAnsi="Verdana"/>
                <w:noProof/>
                <w:sz w:val="22"/>
                <w:szCs w:val="22"/>
                <w:lang w:val="en-GB"/>
              </w:rPr>
              <w:t>Monitor &amp; Report on Governments’ Compliance with Summit commitments; Develop Indices of Government Compliance</w:t>
            </w:r>
          </w:p>
          <w:p w:rsidR="001F06EF" w:rsidRDefault="001F06EF" w:rsidP="001F06EF">
            <w:pPr>
              <w:rPr>
                <w:rFonts w:ascii="Verdana" w:hAnsi="Verdana"/>
                <w:noProof/>
                <w:sz w:val="22"/>
                <w:szCs w:val="22"/>
                <w:lang w:val="en-GB"/>
              </w:rPr>
            </w:pPr>
            <w:r w:rsidRPr="001F06EF">
              <w:rPr>
                <w:rFonts w:ascii="Verdana" w:hAnsi="Verdana"/>
                <w:noProof/>
                <w:sz w:val="22"/>
                <w:szCs w:val="22"/>
                <w:lang w:val="en-GB"/>
              </w:rPr>
              <w:t>Prepare national report/indices of Government compliance to Summit Commitments re Freedom of Expression, Access to Information, Civil Society and Local Government Empowerment, democratic governance, gender equity</w:t>
            </w:r>
          </w:p>
          <w:p w:rsidR="001F06EF" w:rsidRDefault="001F06EF" w:rsidP="001F06EF">
            <w:pPr>
              <w:rPr>
                <w:rFonts w:ascii="Verdana" w:hAnsi="Verdana"/>
                <w:noProof/>
                <w:sz w:val="22"/>
                <w:szCs w:val="22"/>
                <w:lang w:val="en-GB"/>
              </w:rPr>
            </w:pPr>
          </w:p>
          <w:p w:rsidR="001F06EF" w:rsidRDefault="001F06EF" w:rsidP="001F06EF">
            <w:pPr>
              <w:rPr>
                <w:rFonts w:ascii="Verdana" w:hAnsi="Verdana"/>
                <w:noProof/>
                <w:sz w:val="22"/>
                <w:szCs w:val="22"/>
                <w:lang w:val="en-GB"/>
              </w:rPr>
            </w:pPr>
            <w:r w:rsidRPr="001F06EF">
              <w:rPr>
                <w:rFonts w:ascii="Verdana" w:hAnsi="Verdana"/>
                <w:noProof/>
                <w:sz w:val="22"/>
                <w:szCs w:val="22"/>
                <w:lang w:val="en-GB"/>
              </w:rPr>
              <w:t>CIVICUS – World Assembly for People’s Participation</w:t>
            </w:r>
            <w:r>
              <w:rPr>
                <w:rFonts w:ascii="Verdana" w:hAnsi="Verdana"/>
                <w:noProof/>
                <w:sz w:val="22"/>
                <w:szCs w:val="22"/>
                <w:lang w:val="en-GB"/>
              </w:rPr>
              <w:t xml:space="preserve">: </w:t>
            </w:r>
            <w:r w:rsidRPr="001F06EF">
              <w:rPr>
                <w:rFonts w:ascii="Verdana" w:hAnsi="Verdana"/>
                <w:noProof/>
                <w:sz w:val="22"/>
                <w:szCs w:val="22"/>
                <w:lang w:val="en-GB"/>
              </w:rPr>
              <w:t xml:space="preserve">Independent Media </w:t>
            </w:r>
            <w:r w:rsidRPr="001F06EF">
              <w:rPr>
                <w:rFonts w:ascii="Verdana" w:hAnsi="Verdana"/>
                <w:noProof/>
                <w:sz w:val="22"/>
                <w:szCs w:val="22"/>
                <w:lang w:val="en-GB"/>
              </w:rPr>
              <w:lastRenderedPageBreak/>
              <w:t>Consultant/Adviser, Outreach</w:t>
            </w:r>
            <w:r>
              <w:rPr>
                <w:rFonts w:ascii="Verdana" w:hAnsi="Verdana"/>
                <w:noProof/>
                <w:sz w:val="22"/>
                <w:szCs w:val="22"/>
                <w:lang w:val="en-GB"/>
              </w:rPr>
              <w:t xml:space="preserve">: </w:t>
            </w:r>
            <w:r w:rsidRPr="001F06EF">
              <w:rPr>
                <w:rFonts w:ascii="Verdana" w:hAnsi="Verdana"/>
                <w:noProof/>
                <w:sz w:val="22"/>
                <w:szCs w:val="22"/>
                <w:lang w:val="en-GB"/>
              </w:rPr>
              <w:t xml:space="preserve">Civil society/multistakeholder engagement, </w:t>
            </w:r>
            <w:r>
              <w:rPr>
                <w:rFonts w:ascii="Verdana" w:hAnsi="Verdana"/>
                <w:noProof/>
                <w:sz w:val="22"/>
                <w:szCs w:val="22"/>
                <w:lang w:val="en-GB"/>
              </w:rPr>
              <w:t xml:space="preserve">gender </w:t>
            </w:r>
            <w:r w:rsidRPr="001F06EF">
              <w:rPr>
                <w:rFonts w:ascii="Verdana" w:hAnsi="Verdana"/>
                <w:noProof/>
                <w:sz w:val="22"/>
                <w:szCs w:val="22"/>
                <w:lang w:val="en-GB"/>
              </w:rPr>
              <w:t xml:space="preserve">advocacy of human rights, social justice, civil empowerment, education, outreach </w:t>
            </w:r>
          </w:p>
          <w:p w:rsidR="001F06EF" w:rsidRDefault="001F06EF" w:rsidP="001F06EF">
            <w:pPr>
              <w:rPr>
                <w:rFonts w:ascii="Verdana" w:hAnsi="Verdana"/>
                <w:noProof/>
                <w:sz w:val="22"/>
                <w:szCs w:val="22"/>
                <w:lang w:val="en-GB"/>
              </w:rPr>
            </w:pPr>
          </w:p>
          <w:p w:rsidR="001F06EF" w:rsidRDefault="001F06EF" w:rsidP="001F06EF">
            <w:pPr>
              <w:rPr>
                <w:rFonts w:ascii="Verdana" w:hAnsi="Verdana"/>
                <w:noProof/>
                <w:sz w:val="22"/>
                <w:szCs w:val="22"/>
                <w:lang w:val="en-GB"/>
              </w:rPr>
            </w:pPr>
            <w:r w:rsidRPr="001F06EF">
              <w:rPr>
                <w:rFonts w:ascii="Verdana" w:hAnsi="Verdana"/>
                <w:noProof/>
                <w:sz w:val="22"/>
                <w:szCs w:val="22"/>
                <w:lang w:val="en-GB"/>
              </w:rPr>
              <w:t>Global Integrity</w:t>
            </w:r>
            <w:r>
              <w:rPr>
                <w:rFonts w:ascii="Verdana" w:hAnsi="Verdana"/>
                <w:noProof/>
                <w:sz w:val="22"/>
                <w:szCs w:val="22"/>
                <w:lang w:val="en-GB"/>
              </w:rPr>
              <w:t xml:space="preserve">:  </w:t>
            </w:r>
            <w:r w:rsidRPr="001F06EF">
              <w:rPr>
                <w:rFonts w:ascii="Verdana" w:hAnsi="Verdana"/>
                <w:noProof/>
                <w:sz w:val="22"/>
                <w:szCs w:val="22"/>
                <w:lang w:val="en-GB"/>
              </w:rPr>
              <w:t>Rapotteur/Analysis</w:t>
            </w:r>
            <w:r>
              <w:rPr>
                <w:rFonts w:ascii="Verdana" w:hAnsi="Verdana"/>
                <w:noProof/>
                <w:sz w:val="22"/>
                <w:szCs w:val="22"/>
                <w:lang w:val="en-GB"/>
              </w:rPr>
              <w:t xml:space="preserve">: Prepare </w:t>
            </w:r>
            <w:r w:rsidRPr="001F06EF">
              <w:rPr>
                <w:rFonts w:ascii="Verdana" w:hAnsi="Verdana"/>
                <w:noProof/>
                <w:sz w:val="22"/>
                <w:szCs w:val="22"/>
                <w:lang w:val="en-GB"/>
              </w:rPr>
              <w:t>Global Integrity Reporter’s Notebook, Trinidad and Tobago Report</w:t>
            </w:r>
          </w:p>
          <w:p w:rsidR="001F06EF" w:rsidRDefault="001F06EF" w:rsidP="001F06EF">
            <w:pPr>
              <w:rPr>
                <w:rFonts w:ascii="Verdana" w:hAnsi="Verdana"/>
                <w:noProof/>
                <w:sz w:val="22"/>
                <w:szCs w:val="22"/>
                <w:lang w:val="en-GB"/>
              </w:rPr>
            </w:pPr>
          </w:p>
          <w:p w:rsidR="001F06EF" w:rsidRDefault="001F06EF" w:rsidP="001F06EF">
            <w:pPr>
              <w:rPr>
                <w:rFonts w:ascii="Verdana" w:hAnsi="Verdana"/>
                <w:noProof/>
                <w:sz w:val="22"/>
                <w:szCs w:val="22"/>
                <w:lang w:val="en-GB"/>
              </w:rPr>
            </w:pPr>
            <w:r w:rsidRPr="001F06EF">
              <w:rPr>
                <w:rFonts w:ascii="Verdana" w:hAnsi="Verdana"/>
                <w:noProof/>
                <w:sz w:val="22"/>
                <w:szCs w:val="22"/>
                <w:lang w:val="en-GB"/>
              </w:rPr>
              <w:t>Caribbean Institute Women in Leadership Educator Advocacy</w:t>
            </w:r>
            <w:r>
              <w:rPr>
                <w:rFonts w:ascii="Verdana" w:hAnsi="Verdana"/>
                <w:noProof/>
                <w:sz w:val="22"/>
                <w:szCs w:val="22"/>
                <w:lang w:val="en-GB"/>
              </w:rPr>
              <w:t xml:space="preserve">: Trianing Women Leaders and Women in Politics in </w:t>
            </w:r>
            <w:r w:rsidRPr="001F06EF">
              <w:rPr>
                <w:rFonts w:ascii="Verdana" w:hAnsi="Verdana"/>
                <w:noProof/>
                <w:sz w:val="22"/>
                <w:szCs w:val="22"/>
                <w:lang w:val="en-GB"/>
              </w:rPr>
              <w:t>Gender Empowerment, Equality</w:t>
            </w:r>
            <w:r>
              <w:rPr>
                <w:rFonts w:ascii="Verdana" w:hAnsi="Verdana"/>
                <w:noProof/>
                <w:sz w:val="22"/>
                <w:szCs w:val="22"/>
                <w:lang w:val="en-GB"/>
              </w:rPr>
              <w:t>, Sender Sensitive Approaches to Policy &amp; Development, programme actions and implementation.</w:t>
            </w:r>
          </w:p>
          <w:p w:rsidR="001F06EF" w:rsidRDefault="001F06EF" w:rsidP="001F06EF">
            <w:pPr>
              <w:rPr>
                <w:rFonts w:ascii="Verdana" w:hAnsi="Verdana"/>
                <w:noProof/>
                <w:sz w:val="22"/>
                <w:szCs w:val="22"/>
                <w:lang w:val="en-GB"/>
              </w:rPr>
            </w:pPr>
          </w:p>
          <w:p w:rsidR="006B6964" w:rsidRPr="006B6964" w:rsidRDefault="001F06EF" w:rsidP="006B6964">
            <w:pPr>
              <w:rPr>
                <w:rFonts w:ascii="Verdana" w:hAnsi="Verdana"/>
                <w:noProof/>
                <w:sz w:val="22"/>
                <w:szCs w:val="22"/>
                <w:lang w:val="en-GB"/>
              </w:rPr>
            </w:pPr>
            <w:r w:rsidRPr="001F06EF">
              <w:rPr>
                <w:rFonts w:ascii="Verdana" w:hAnsi="Verdana"/>
                <w:noProof/>
                <w:sz w:val="22"/>
                <w:szCs w:val="22"/>
                <w:lang w:val="en-GB"/>
              </w:rPr>
              <w:t>Inter-American Institute for Agriculture/Caribbean Agricultural Research &amp; Developmental Organisation</w:t>
            </w:r>
            <w:r w:rsidR="006B6964">
              <w:rPr>
                <w:rFonts w:ascii="Verdana" w:hAnsi="Verdana"/>
                <w:noProof/>
                <w:sz w:val="22"/>
                <w:szCs w:val="22"/>
                <w:lang w:val="en-GB"/>
              </w:rPr>
              <w:t xml:space="preserve">: </w:t>
            </w:r>
            <w:r w:rsidR="006B6964" w:rsidRPr="006B6964">
              <w:rPr>
                <w:rFonts w:ascii="Verdana" w:hAnsi="Verdana"/>
                <w:noProof/>
                <w:sz w:val="22"/>
                <w:szCs w:val="22"/>
                <w:lang w:val="en-GB"/>
              </w:rPr>
              <w:t>Media Outreach Consultant/Adviser/</w:t>
            </w:r>
          </w:p>
          <w:p w:rsidR="006B6964" w:rsidRPr="006B6964" w:rsidRDefault="006B6964" w:rsidP="006B6964">
            <w:pPr>
              <w:rPr>
                <w:rFonts w:ascii="Verdana" w:hAnsi="Verdana"/>
                <w:noProof/>
                <w:sz w:val="22"/>
                <w:szCs w:val="22"/>
                <w:lang w:val="en-GB"/>
              </w:rPr>
            </w:pPr>
            <w:r w:rsidRPr="006B6964">
              <w:rPr>
                <w:rFonts w:ascii="Verdana" w:hAnsi="Verdana"/>
                <w:noProof/>
                <w:sz w:val="22"/>
                <w:szCs w:val="22"/>
                <w:lang w:val="en-GB"/>
              </w:rPr>
              <w:t>Coordinator</w:t>
            </w:r>
            <w:r>
              <w:rPr>
                <w:rFonts w:ascii="Verdana" w:hAnsi="Verdana"/>
                <w:noProof/>
                <w:sz w:val="22"/>
                <w:szCs w:val="22"/>
                <w:lang w:val="en-GB"/>
              </w:rPr>
              <w:t xml:space="preserve">: </w:t>
            </w:r>
            <w:r w:rsidRPr="006B6964">
              <w:rPr>
                <w:rFonts w:ascii="Verdana" w:hAnsi="Verdana"/>
                <w:noProof/>
                <w:sz w:val="22"/>
                <w:szCs w:val="22"/>
                <w:lang w:val="en-GB"/>
              </w:rPr>
              <w:t>Provide model for cross sectoral multistakeholder engagement for food security</w:t>
            </w:r>
            <w:r>
              <w:rPr>
                <w:rFonts w:ascii="Verdana" w:hAnsi="Verdana"/>
                <w:noProof/>
                <w:sz w:val="22"/>
                <w:szCs w:val="22"/>
                <w:lang w:val="en-GB"/>
              </w:rPr>
              <w:t>, gender/culture sensitive approaches</w:t>
            </w:r>
            <w:r w:rsidRPr="006B6964">
              <w:rPr>
                <w:rFonts w:ascii="Verdana" w:hAnsi="Verdana"/>
                <w:noProof/>
                <w:sz w:val="22"/>
                <w:szCs w:val="22"/>
                <w:lang w:val="en-GB"/>
              </w:rPr>
              <w:t xml:space="preserve"> International Seminar on Media &amp; Agriculture, Brussels;</w:t>
            </w:r>
          </w:p>
          <w:p w:rsidR="006B6964" w:rsidRPr="006B6964" w:rsidRDefault="006B6964" w:rsidP="006B6964">
            <w:pPr>
              <w:rPr>
                <w:rFonts w:ascii="Verdana" w:hAnsi="Verdana"/>
                <w:noProof/>
                <w:sz w:val="22"/>
                <w:szCs w:val="22"/>
                <w:lang w:val="en-GB"/>
              </w:rPr>
            </w:pPr>
            <w:r w:rsidRPr="006B6964">
              <w:rPr>
                <w:rFonts w:ascii="Verdana" w:hAnsi="Verdana"/>
                <w:noProof/>
                <w:sz w:val="22"/>
                <w:szCs w:val="22"/>
                <w:lang w:val="en-GB"/>
              </w:rPr>
              <w:t>Participate in Brussels Dialogue</w:t>
            </w:r>
          </w:p>
          <w:p w:rsidR="006B6964" w:rsidRPr="006B6964" w:rsidRDefault="006B6964" w:rsidP="006B6964">
            <w:pPr>
              <w:rPr>
                <w:rFonts w:ascii="Verdana" w:hAnsi="Verdana"/>
                <w:noProof/>
                <w:sz w:val="22"/>
                <w:szCs w:val="22"/>
                <w:lang w:val="en-GB"/>
              </w:rPr>
            </w:pPr>
            <w:r w:rsidRPr="006B6964">
              <w:rPr>
                <w:rFonts w:ascii="Verdana" w:hAnsi="Verdana"/>
                <w:noProof/>
                <w:sz w:val="22"/>
                <w:szCs w:val="22"/>
                <w:lang w:val="en-GB"/>
              </w:rPr>
              <w:t>Mobilise Caribbean/International Media in Agriculture &amp; Food Security</w:t>
            </w:r>
          </w:p>
          <w:p w:rsidR="006B6964" w:rsidRPr="006B6964" w:rsidRDefault="006B6964" w:rsidP="006B6964">
            <w:pPr>
              <w:rPr>
                <w:rFonts w:ascii="Verdana" w:hAnsi="Verdana"/>
                <w:noProof/>
                <w:sz w:val="22"/>
                <w:szCs w:val="22"/>
                <w:lang w:val="en-GB"/>
              </w:rPr>
            </w:pPr>
            <w:r w:rsidRPr="006B6964">
              <w:rPr>
                <w:rFonts w:ascii="Verdana" w:hAnsi="Verdana"/>
                <w:noProof/>
                <w:sz w:val="22"/>
                <w:szCs w:val="22"/>
                <w:lang w:val="en-GB"/>
              </w:rPr>
              <w:t>Prepare manuals, reports, outreach material, media engagement;</w:t>
            </w:r>
          </w:p>
          <w:p w:rsidR="006B6964" w:rsidRDefault="006B6964" w:rsidP="006B6964">
            <w:pPr>
              <w:rPr>
                <w:rFonts w:ascii="Verdana" w:hAnsi="Verdana"/>
                <w:noProof/>
                <w:sz w:val="22"/>
                <w:szCs w:val="22"/>
                <w:lang w:val="en-GB"/>
              </w:rPr>
            </w:pPr>
            <w:r w:rsidRPr="006B6964">
              <w:rPr>
                <w:rFonts w:ascii="Verdana" w:hAnsi="Verdana"/>
                <w:noProof/>
                <w:sz w:val="22"/>
                <w:szCs w:val="22"/>
                <w:lang w:val="en-GB"/>
              </w:rPr>
              <w:t xml:space="preserve">Develop awards for Agricultural Journalism </w:t>
            </w:r>
          </w:p>
          <w:p w:rsidR="006B6964" w:rsidRDefault="006B6964" w:rsidP="006B6964">
            <w:pPr>
              <w:rPr>
                <w:rFonts w:ascii="Verdana" w:hAnsi="Verdana"/>
                <w:noProof/>
                <w:sz w:val="22"/>
                <w:szCs w:val="22"/>
                <w:lang w:val="en-GB"/>
              </w:rPr>
            </w:pPr>
          </w:p>
          <w:p w:rsidR="006B6964" w:rsidRDefault="006B6964" w:rsidP="006B6964">
            <w:pPr>
              <w:rPr>
                <w:rFonts w:ascii="Verdana" w:hAnsi="Verdana"/>
                <w:noProof/>
                <w:sz w:val="22"/>
                <w:szCs w:val="22"/>
                <w:lang w:val="en-GB"/>
              </w:rPr>
            </w:pPr>
          </w:p>
          <w:p w:rsidR="006B6964" w:rsidRDefault="006B6964" w:rsidP="006B6964">
            <w:pPr>
              <w:rPr>
                <w:rFonts w:ascii="Verdana" w:hAnsi="Verdana"/>
                <w:noProof/>
                <w:sz w:val="22"/>
                <w:szCs w:val="22"/>
                <w:lang w:val="en-GB"/>
              </w:rPr>
            </w:pPr>
            <w:r w:rsidRPr="006B6964">
              <w:rPr>
                <w:rFonts w:ascii="Verdana" w:hAnsi="Verdana"/>
                <w:noProof/>
                <w:sz w:val="22"/>
                <w:szCs w:val="22"/>
                <w:lang w:val="en-GB"/>
              </w:rPr>
              <w:t>National Institute for Higher Education, Research, Science &amp; Technology</w:t>
            </w:r>
            <w:r>
              <w:rPr>
                <w:rFonts w:ascii="Verdana" w:hAnsi="Verdana"/>
                <w:noProof/>
                <w:sz w:val="22"/>
                <w:szCs w:val="22"/>
                <w:lang w:val="en-GB"/>
              </w:rPr>
              <w:t xml:space="preserve">: </w:t>
            </w:r>
            <w:r w:rsidRPr="006B6964">
              <w:rPr>
                <w:rFonts w:ascii="Verdana" w:hAnsi="Verdana"/>
                <w:noProof/>
                <w:sz w:val="22"/>
                <w:szCs w:val="22"/>
                <w:lang w:val="en-GB"/>
              </w:rPr>
              <w:t>Media Outreach Adviser, Coordinator</w:t>
            </w:r>
            <w:r>
              <w:rPr>
                <w:rFonts w:ascii="Verdana" w:hAnsi="Verdana"/>
                <w:noProof/>
                <w:sz w:val="22"/>
                <w:szCs w:val="22"/>
                <w:lang w:val="en-GB"/>
              </w:rPr>
              <w:t xml:space="preserve"> Youth/Culture Gender Sensitive Science Education: sciTecknofest; Coordinate production of Science Documentaries</w:t>
            </w:r>
          </w:p>
          <w:p w:rsidR="006B6964" w:rsidRDefault="006B6964" w:rsidP="006B6964">
            <w:pPr>
              <w:rPr>
                <w:rFonts w:ascii="Verdana" w:hAnsi="Verdana"/>
                <w:noProof/>
                <w:sz w:val="22"/>
                <w:szCs w:val="22"/>
                <w:lang w:val="en-GB"/>
              </w:rPr>
            </w:pPr>
          </w:p>
          <w:p w:rsidR="006B6964" w:rsidRDefault="006B6964" w:rsidP="006B6964">
            <w:pPr>
              <w:rPr>
                <w:rFonts w:ascii="Verdana" w:hAnsi="Verdana"/>
                <w:noProof/>
                <w:sz w:val="22"/>
                <w:szCs w:val="22"/>
                <w:lang w:val="en-GB"/>
              </w:rPr>
            </w:pPr>
          </w:p>
          <w:p w:rsidR="006B6964" w:rsidRDefault="006B6964" w:rsidP="006B6964">
            <w:pPr>
              <w:rPr>
                <w:rFonts w:ascii="Verdana" w:hAnsi="Verdana"/>
                <w:noProof/>
                <w:sz w:val="22"/>
                <w:szCs w:val="22"/>
                <w:lang w:val="en-GB"/>
              </w:rPr>
            </w:pPr>
            <w:r>
              <w:rPr>
                <w:rFonts w:ascii="Verdana" w:hAnsi="Verdana"/>
                <w:noProof/>
                <w:sz w:val="22"/>
                <w:szCs w:val="22"/>
                <w:lang w:val="en-GB"/>
              </w:rPr>
              <w:t xml:space="preserve">Member, </w:t>
            </w:r>
            <w:r w:rsidRPr="006B6964">
              <w:rPr>
                <w:rFonts w:ascii="Verdana" w:hAnsi="Verdana"/>
                <w:noProof/>
                <w:sz w:val="22"/>
                <w:szCs w:val="22"/>
                <w:lang w:val="en-GB"/>
              </w:rPr>
              <w:t>Media Complain</w:t>
            </w:r>
            <w:r>
              <w:rPr>
                <w:rFonts w:ascii="Verdana" w:hAnsi="Verdana"/>
                <w:noProof/>
                <w:sz w:val="22"/>
                <w:szCs w:val="22"/>
                <w:lang w:val="en-GB"/>
              </w:rPr>
              <w:t>t</w:t>
            </w:r>
            <w:r w:rsidRPr="006B6964">
              <w:rPr>
                <w:rFonts w:ascii="Verdana" w:hAnsi="Verdana"/>
                <w:noProof/>
                <w:sz w:val="22"/>
                <w:szCs w:val="22"/>
                <w:lang w:val="en-GB"/>
              </w:rPr>
              <w:t>s Council</w:t>
            </w:r>
            <w:r>
              <w:rPr>
                <w:rFonts w:ascii="Verdana" w:hAnsi="Verdana"/>
                <w:noProof/>
                <w:sz w:val="22"/>
                <w:szCs w:val="22"/>
                <w:lang w:val="en-GB"/>
              </w:rPr>
              <w:t xml:space="preserve">: </w:t>
            </w:r>
            <w:r w:rsidRPr="006B6964">
              <w:rPr>
                <w:rFonts w:ascii="Verdana" w:hAnsi="Verdana"/>
                <w:noProof/>
                <w:sz w:val="22"/>
                <w:szCs w:val="22"/>
                <w:lang w:val="en-GB"/>
              </w:rPr>
              <w:t xml:space="preserve">Self regulation of media mechanism. </w:t>
            </w:r>
            <w:r>
              <w:rPr>
                <w:rFonts w:ascii="Verdana" w:hAnsi="Verdana"/>
                <w:noProof/>
                <w:sz w:val="22"/>
                <w:szCs w:val="22"/>
                <w:lang w:val="en-GB"/>
              </w:rPr>
              <w:t xml:space="preserve"> </w:t>
            </w:r>
            <w:r w:rsidRPr="006B6964">
              <w:rPr>
                <w:rFonts w:ascii="Verdana" w:hAnsi="Verdana"/>
                <w:noProof/>
                <w:sz w:val="22"/>
                <w:szCs w:val="22"/>
                <w:lang w:val="en-GB"/>
              </w:rPr>
              <w:t>Examine, Recommendations on public complaints against media</w:t>
            </w:r>
            <w:r>
              <w:rPr>
                <w:rFonts w:ascii="Verdana" w:hAnsi="Verdana"/>
                <w:noProof/>
                <w:sz w:val="22"/>
                <w:szCs w:val="22"/>
                <w:lang w:val="en-GB"/>
              </w:rPr>
              <w:t xml:space="preserve"> </w:t>
            </w:r>
            <w:r w:rsidRPr="006B6964">
              <w:rPr>
                <w:rFonts w:ascii="Verdana" w:hAnsi="Verdana"/>
                <w:noProof/>
                <w:sz w:val="22"/>
                <w:szCs w:val="22"/>
                <w:lang w:val="en-GB"/>
              </w:rPr>
              <w:t>Freedom of Expression/Access to Information advocacy</w:t>
            </w:r>
          </w:p>
          <w:p w:rsidR="006B6964" w:rsidRDefault="006B6964" w:rsidP="006B6964">
            <w:pPr>
              <w:rPr>
                <w:rFonts w:ascii="Verdana" w:hAnsi="Verdana"/>
                <w:noProof/>
                <w:sz w:val="22"/>
                <w:szCs w:val="22"/>
                <w:lang w:val="en-GB"/>
              </w:rPr>
            </w:pPr>
          </w:p>
          <w:p w:rsidR="000047D4" w:rsidRPr="00CB1195" w:rsidRDefault="0077368E" w:rsidP="006B6964">
            <w:pPr>
              <w:rPr>
                <w:rFonts w:ascii="Verdana" w:hAnsi="Verdana"/>
                <w:sz w:val="22"/>
                <w:szCs w:val="22"/>
                <w:lang w:val="en-GB"/>
              </w:rPr>
            </w:pP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B11DBE" w:rsidRDefault="0077368E" w:rsidP="00B11DBE">
            <w:pPr>
              <w:rPr>
                <w:rFonts w:ascii="Verdana" w:hAnsi="Verdana"/>
                <w:noProof/>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2"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11DBE">
              <w:rPr>
                <w:rFonts w:ascii="Verdana" w:hAnsi="Verdana"/>
                <w:noProof/>
                <w:sz w:val="22"/>
                <w:szCs w:val="22"/>
                <w:lang w:val="en-GB"/>
              </w:rPr>
              <w:t>2005-</w:t>
            </w: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r>
              <w:rPr>
                <w:rFonts w:ascii="Verdana" w:hAnsi="Verdana"/>
                <w:noProof/>
                <w:sz w:val="22"/>
                <w:szCs w:val="22"/>
                <w:lang w:val="en-GB"/>
              </w:rPr>
              <w:t>2008</w:t>
            </w: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r>
              <w:rPr>
                <w:rFonts w:ascii="Verdana" w:hAnsi="Verdana"/>
                <w:noProof/>
                <w:sz w:val="22"/>
                <w:szCs w:val="22"/>
                <w:lang w:val="en-GB"/>
              </w:rPr>
              <w:t>2013</w:t>
            </w:r>
          </w:p>
          <w:p w:rsidR="00E2177B" w:rsidRDefault="00E2177B" w:rsidP="00B11DBE">
            <w:pPr>
              <w:rPr>
                <w:rFonts w:ascii="Verdana" w:hAnsi="Verdana"/>
                <w:noProof/>
                <w:sz w:val="22"/>
                <w:szCs w:val="22"/>
                <w:lang w:val="en-GB"/>
              </w:rPr>
            </w:pPr>
          </w:p>
          <w:p w:rsidR="00E2177B" w:rsidRDefault="00B11DBE" w:rsidP="00B11DBE">
            <w:pPr>
              <w:rPr>
                <w:rFonts w:ascii="Verdana" w:hAnsi="Verdana"/>
                <w:noProof/>
                <w:sz w:val="22"/>
                <w:szCs w:val="22"/>
                <w:lang w:val="en-GB"/>
              </w:rPr>
            </w:pPr>
            <w:r>
              <w:rPr>
                <w:rFonts w:ascii="Verdana" w:hAnsi="Verdana"/>
                <w:noProof/>
                <w:sz w:val="22"/>
                <w:szCs w:val="22"/>
                <w:lang w:val="en-GB"/>
              </w:rPr>
              <w:t>2009</w:t>
            </w:r>
          </w:p>
          <w:p w:rsidR="00E2177B" w:rsidRDefault="00E2177B" w:rsidP="00B11DBE">
            <w:pPr>
              <w:rPr>
                <w:rFonts w:ascii="Verdana" w:hAnsi="Verdana"/>
                <w:noProof/>
                <w:sz w:val="22"/>
                <w:szCs w:val="22"/>
                <w:lang w:val="en-GB"/>
              </w:rPr>
            </w:pPr>
          </w:p>
          <w:p w:rsidR="00E2177B" w:rsidRDefault="00E2177B" w:rsidP="00B11DBE">
            <w:pPr>
              <w:rPr>
                <w:rFonts w:ascii="Verdana" w:hAnsi="Verdana"/>
                <w:noProof/>
                <w:sz w:val="22"/>
                <w:szCs w:val="22"/>
                <w:lang w:val="en-GB"/>
              </w:rPr>
            </w:pPr>
          </w:p>
          <w:p w:rsidR="00E2177B" w:rsidRDefault="00E2177B" w:rsidP="00B11DBE">
            <w:pPr>
              <w:rPr>
                <w:rFonts w:ascii="Verdana" w:hAnsi="Verdana"/>
                <w:noProof/>
                <w:sz w:val="22"/>
                <w:szCs w:val="22"/>
                <w:lang w:val="en-GB"/>
              </w:rPr>
            </w:pPr>
          </w:p>
          <w:p w:rsidR="00E2177B" w:rsidRDefault="00E2177B" w:rsidP="00B11DBE">
            <w:pPr>
              <w:rPr>
                <w:rFonts w:ascii="Verdana" w:hAnsi="Verdana"/>
                <w:noProof/>
                <w:sz w:val="22"/>
                <w:szCs w:val="22"/>
                <w:lang w:val="en-GB"/>
              </w:rPr>
            </w:pPr>
          </w:p>
          <w:p w:rsidR="00E2177B" w:rsidRDefault="00E2177B" w:rsidP="00B11DBE">
            <w:pPr>
              <w:rPr>
                <w:rFonts w:ascii="Verdana" w:hAnsi="Verdana"/>
                <w:noProof/>
                <w:sz w:val="22"/>
                <w:szCs w:val="22"/>
                <w:lang w:val="en-GB"/>
              </w:rPr>
            </w:pPr>
          </w:p>
          <w:p w:rsidR="001F06EF" w:rsidRDefault="00E2177B" w:rsidP="00E2177B">
            <w:pPr>
              <w:rPr>
                <w:rFonts w:ascii="Verdana" w:hAnsi="Verdana"/>
                <w:noProof/>
                <w:sz w:val="22"/>
                <w:szCs w:val="22"/>
                <w:lang w:val="en-GB"/>
              </w:rPr>
            </w:pPr>
            <w:r>
              <w:rPr>
                <w:rFonts w:ascii="Verdana" w:hAnsi="Verdana"/>
                <w:noProof/>
                <w:sz w:val="22"/>
                <w:szCs w:val="22"/>
                <w:lang w:val="en-GB"/>
              </w:rPr>
              <w:t>2005</w:t>
            </w:r>
            <w:r w:rsidR="00B11DBE">
              <w:rPr>
                <w:rFonts w:ascii="Verdana" w:hAnsi="Verdana"/>
                <w:noProof/>
                <w:sz w:val="22"/>
                <w:szCs w:val="22"/>
                <w:lang w:val="en-GB"/>
              </w:rPr>
              <w:t>-</w:t>
            </w: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noProof/>
                <w:sz w:val="22"/>
                <w:szCs w:val="22"/>
                <w:lang w:val="en-GB"/>
              </w:rPr>
            </w:pPr>
          </w:p>
          <w:p w:rsidR="001F06EF" w:rsidRDefault="001F06EF" w:rsidP="00E2177B">
            <w:pPr>
              <w:rPr>
                <w:rFonts w:ascii="Verdana" w:hAnsi="Verdana"/>
                <w:sz w:val="22"/>
                <w:szCs w:val="22"/>
                <w:lang w:val="en-GB"/>
              </w:rPr>
            </w:pPr>
            <w:r>
              <w:rPr>
                <w:rFonts w:ascii="Verdana" w:hAnsi="Verdana"/>
                <w:sz w:val="22"/>
                <w:szCs w:val="22"/>
                <w:lang w:val="en-GB"/>
              </w:rPr>
              <w:t>From 2003</w:t>
            </w: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r>
              <w:rPr>
                <w:rFonts w:ascii="Verdana" w:hAnsi="Verdana"/>
                <w:sz w:val="22"/>
                <w:szCs w:val="22"/>
                <w:lang w:val="en-GB"/>
              </w:rPr>
              <w:t>From 2006</w:t>
            </w: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1F06EF" w:rsidRDefault="001F06EF" w:rsidP="00E2177B">
            <w:pPr>
              <w:rPr>
                <w:rFonts w:ascii="Verdana" w:hAnsi="Verdana"/>
                <w:sz w:val="22"/>
                <w:szCs w:val="22"/>
                <w:lang w:val="en-GB"/>
              </w:rPr>
            </w:pPr>
          </w:p>
          <w:p w:rsidR="006B6964" w:rsidRDefault="001F06EF" w:rsidP="00E2177B">
            <w:pPr>
              <w:rPr>
                <w:rFonts w:ascii="Verdana" w:hAnsi="Verdana"/>
                <w:sz w:val="22"/>
                <w:szCs w:val="22"/>
                <w:lang w:val="en-GB"/>
              </w:rPr>
            </w:pPr>
            <w:r>
              <w:rPr>
                <w:rFonts w:ascii="Verdana" w:hAnsi="Verdana"/>
                <w:sz w:val="22"/>
                <w:szCs w:val="22"/>
                <w:lang w:val="en-GB"/>
              </w:rPr>
              <w:t>2007</w:t>
            </w:r>
          </w:p>
          <w:p w:rsidR="006B6964" w:rsidRDefault="006B6964" w:rsidP="00E2177B">
            <w:pPr>
              <w:rPr>
                <w:rFonts w:ascii="Verdana" w:hAnsi="Verdana"/>
                <w:sz w:val="22"/>
                <w:szCs w:val="22"/>
                <w:lang w:val="en-GB"/>
              </w:rPr>
            </w:pPr>
          </w:p>
          <w:p w:rsidR="006B6964" w:rsidRDefault="006B6964" w:rsidP="00E2177B">
            <w:pPr>
              <w:rPr>
                <w:rFonts w:ascii="Verdana" w:hAnsi="Verdana"/>
                <w:sz w:val="22"/>
                <w:szCs w:val="22"/>
                <w:lang w:val="en-GB"/>
              </w:rPr>
            </w:pPr>
          </w:p>
          <w:p w:rsidR="006B6964" w:rsidRDefault="006B6964" w:rsidP="00E2177B">
            <w:pPr>
              <w:rPr>
                <w:rFonts w:ascii="Verdana" w:hAnsi="Verdana"/>
                <w:sz w:val="22"/>
                <w:szCs w:val="22"/>
                <w:lang w:val="en-GB"/>
              </w:rPr>
            </w:pPr>
          </w:p>
          <w:p w:rsidR="00D2004C" w:rsidRPr="00CB1195" w:rsidRDefault="006B6964" w:rsidP="006B6964">
            <w:pPr>
              <w:rPr>
                <w:rFonts w:ascii="Verdana" w:hAnsi="Verdana"/>
                <w:sz w:val="22"/>
                <w:szCs w:val="22"/>
                <w:lang w:val="en-GB"/>
              </w:rPr>
            </w:pPr>
            <w:r>
              <w:rPr>
                <w:rFonts w:ascii="Verdana" w:hAnsi="Verdana"/>
                <w:sz w:val="22"/>
                <w:szCs w:val="22"/>
                <w:lang w:val="en-GB"/>
              </w:rPr>
              <w:t>2006-</w:t>
            </w:r>
            <w:r w:rsidR="0077368E"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B11DBE" w:rsidRDefault="0077368E" w:rsidP="00B11DBE">
            <w:pPr>
              <w:rPr>
                <w:rFonts w:ascii="Verdana" w:hAnsi="Verdana"/>
                <w:noProof/>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3"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11DBE" w:rsidRPr="00B11DBE">
              <w:rPr>
                <w:rFonts w:ascii="Verdana" w:hAnsi="Verdana"/>
                <w:noProof/>
                <w:sz w:val="22"/>
                <w:szCs w:val="22"/>
                <w:lang w:val="en-GB"/>
              </w:rPr>
              <w:t>Trinidad and Tobago</w:t>
            </w:r>
            <w:r w:rsidR="00B11DBE">
              <w:rPr>
                <w:rFonts w:ascii="Verdana" w:hAnsi="Verdana"/>
                <w:noProof/>
                <w:sz w:val="22"/>
                <w:szCs w:val="22"/>
                <w:lang w:val="en-GB"/>
              </w:rPr>
              <w:t>/global</w:t>
            </w:r>
            <w:r w:rsidR="00B11DBE" w:rsidRPr="00B11DBE">
              <w:rPr>
                <w:rFonts w:ascii="Verdana" w:hAnsi="Verdana"/>
                <w:noProof/>
                <w:sz w:val="22"/>
                <w:szCs w:val="22"/>
                <w:lang w:val="en-GB"/>
              </w:rPr>
              <w:t>(ongoing), Tunisia (2005)</w:t>
            </w:r>
          </w:p>
          <w:p w:rsidR="00B11DBE" w:rsidRDefault="00B11DBE" w:rsidP="00B11DBE">
            <w:pPr>
              <w:rPr>
                <w:rFonts w:ascii="Verdana" w:hAnsi="Verdana"/>
                <w:noProof/>
                <w:sz w:val="22"/>
                <w:szCs w:val="22"/>
                <w:lang w:val="en-GB"/>
              </w:rPr>
            </w:pPr>
          </w:p>
          <w:p w:rsidR="00B11DBE" w:rsidRDefault="00B11DBE" w:rsidP="00B11DBE">
            <w:pPr>
              <w:rPr>
                <w:rFonts w:ascii="Verdana" w:hAnsi="Verdana"/>
                <w:noProof/>
                <w:sz w:val="22"/>
                <w:szCs w:val="22"/>
                <w:lang w:val="en-GB"/>
              </w:rPr>
            </w:pPr>
          </w:p>
          <w:p w:rsidR="00E2177B" w:rsidRDefault="00B11DBE" w:rsidP="00B11DBE">
            <w:pPr>
              <w:rPr>
                <w:rFonts w:ascii="Verdana" w:hAnsi="Verdana"/>
                <w:noProof/>
                <w:sz w:val="22"/>
                <w:szCs w:val="22"/>
                <w:lang w:val="en-GB"/>
              </w:rPr>
            </w:pPr>
            <w:r w:rsidRPr="00B11DBE">
              <w:rPr>
                <w:rFonts w:ascii="Verdana" w:hAnsi="Verdana"/>
                <w:noProof/>
                <w:sz w:val="22"/>
                <w:szCs w:val="22"/>
                <w:lang w:val="en-GB"/>
              </w:rPr>
              <w:t>Trinidad and Tobago, Geneva</w:t>
            </w:r>
          </w:p>
          <w:p w:rsidR="00E2177B" w:rsidRDefault="00E2177B" w:rsidP="00B11DBE">
            <w:pPr>
              <w:rPr>
                <w:rFonts w:ascii="Verdana" w:hAnsi="Verdana"/>
                <w:noProof/>
                <w:sz w:val="22"/>
                <w:szCs w:val="22"/>
                <w:lang w:val="en-GB"/>
              </w:rPr>
            </w:pPr>
          </w:p>
          <w:p w:rsidR="00E2177B" w:rsidRDefault="00E2177B" w:rsidP="00B11DBE">
            <w:pPr>
              <w:rPr>
                <w:rFonts w:ascii="Verdana" w:hAnsi="Verdana"/>
                <w:noProof/>
                <w:sz w:val="22"/>
                <w:szCs w:val="22"/>
                <w:lang w:val="en-GB"/>
              </w:rPr>
            </w:pPr>
          </w:p>
          <w:p w:rsidR="00E2177B" w:rsidRDefault="00E2177B" w:rsidP="00E2177B">
            <w:pPr>
              <w:rPr>
                <w:rFonts w:ascii="Verdana" w:hAnsi="Verdana"/>
                <w:noProof/>
                <w:sz w:val="22"/>
                <w:szCs w:val="22"/>
                <w:lang w:val="en-GB"/>
              </w:rPr>
            </w:pPr>
            <w:r>
              <w:rPr>
                <w:rFonts w:ascii="Verdana" w:hAnsi="Verdana"/>
                <w:noProof/>
                <w:sz w:val="22"/>
                <w:szCs w:val="22"/>
                <w:lang w:val="en-GB"/>
              </w:rPr>
              <w:t>Trinidad and Tobago/Caribbean</w:t>
            </w: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r>
              <w:rPr>
                <w:rFonts w:ascii="Verdana" w:hAnsi="Verdana"/>
                <w:noProof/>
                <w:sz w:val="22"/>
                <w:szCs w:val="22"/>
                <w:lang w:val="en-GB"/>
              </w:rPr>
              <w:t>Jamaica</w:t>
            </w: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r>
              <w:rPr>
                <w:rFonts w:ascii="Verdana" w:hAnsi="Verdana"/>
                <w:noProof/>
                <w:sz w:val="22"/>
                <w:szCs w:val="22"/>
                <w:lang w:val="en-GB"/>
              </w:rPr>
              <w:t>UK, Africa, Caribbean</w:t>
            </w: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E2177B" w:rsidRDefault="00E2177B"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Default="002F11AF" w:rsidP="00E2177B">
            <w:pPr>
              <w:rPr>
                <w:rFonts w:ascii="Verdana" w:hAnsi="Verdana"/>
                <w:noProof/>
                <w:sz w:val="22"/>
                <w:szCs w:val="22"/>
                <w:lang w:val="en-GB"/>
              </w:rPr>
            </w:pPr>
          </w:p>
          <w:p w:rsidR="002F11AF" w:rsidRPr="002F11AF" w:rsidRDefault="002F11AF" w:rsidP="002F11AF">
            <w:pPr>
              <w:rPr>
                <w:rFonts w:ascii="Verdana" w:hAnsi="Verdana"/>
                <w:noProof/>
                <w:sz w:val="22"/>
                <w:szCs w:val="22"/>
                <w:lang w:val="en-GB"/>
              </w:rPr>
            </w:pPr>
            <w:r w:rsidRPr="002F11AF">
              <w:rPr>
                <w:rFonts w:ascii="Verdana" w:hAnsi="Verdana"/>
                <w:noProof/>
                <w:sz w:val="22"/>
                <w:szCs w:val="22"/>
                <w:lang w:val="en-GB"/>
              </w:rPr>
              <w:t>Mexico, Chile, Costa Rica, Colombia, Brazil, Argentina; Americas region</w:t>
            </w: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Default="001F06EF" w:rsidP="002F11AF">
            <w:pPr>
              <w:rPr>
                <w:rFonts w:ascii="Verdana" w:hAnsi="Verdana"/>
                <w:noProof/>
                <w:sz w:val="22"/>
                <w:szCs w:val="22"/>
                <w:lang w:val="en-GB"/>
              </w:rPr>
            </w:pPr>
          </w:p>
          <w:p w:rsidR="001F06EF" w:rsidRPr="001F06EF" w:rsidRDefault="001F06EF" w:rsidP="001F06EF">
            <w:pPr>
              <w:rPr>
                <w:rFonts w:ascii="Verdana" w:hAnsi="Verdana"/>
                <w:noProof/>
                <w:sz w:val="22"/>
                <w:szCs w:val="22"/>
                <w:lang w:val="en-GB"/>
              </w:rPr>
            </w:pPr>
            <w:r w:rsidRPr="001F06EF">
              <w:rPr>
                <w:rFonts w:ascii="Verdana" w:hAnsi="Verdana"/>
                <w:noProof/>
                <w:sz w:val="22"/>
                <w:szCs w:val="22"/>
                <w:lang w:val="en-GB"/>
              </w:rPr>
              <w:t xml:space="preserve">Scotland, </w:t>
            </w:r>
            <w:r w:rsidRPr="001F06EF">
              <w:rPr>
                <w:rFonts w:ascii="Verdana" w:hAnsi="Verdana"/>
                <w:noProof/>
                <w:sz w:val="22"/>
                <w:szCs w:val="22"/>
                <w:lang w:val="en-GB"/>
              </w:rPr>
              <w:lastRenderedPageBreak/>
              <w:t>Montreal, Worldwide</w:t>
            </w:r>
          </w:p>
          <w:p w:rsidR="001F06EF" w:rsidRPr="001F06EF" w:rsidRDefault="001F06EF" w:rsidP="001F06EF">
            <w:pPr>
              <w:rPr>
                <w:rFonts w:ascii="Verdana" w:hAnsi="Verdana"/>
                <w:noProof/>
                <w:sz w:val="22"/>
                <w:szCs w:val="22"/>
                <w:lang w:val="en-GB"/>
              </w:rPr>
            </w:pPr>
          </w:p>
          <w:p w:rsidR="001F06EF" w:rsidRPr="001F06EF" w:rsidRDefault="001F06EF" w:rsidP="001F06EF">
            <w:pPr>
              <w:rPr>
                <w:rFonts w:ascii="Verdana" w:hAnsi="Verdana"/>
                <w:noProof/>
                <w:sz w:val="22"/>
                <w:szCs w:val="22"/>
                <w:lang w:val="en-GB"/>
              </w:rPr>
            </w:pPr>
          </w:p>
          <w:p w:rsidR="001F06EF" w:rsidRPr="001F06EF" w:rsidRDefault="001F06EF" w:rsidP="001F06EF">
            <w:pPr>
              <w:rPr>
                <w:rFonts w:ascii="Verdana" w:hAnsi="Verdana"/>
                <w:noProof/>
                <w:sz w:val="22"/>
                <w:szCs w:val="22"/>
                <w:lang w:val="en-GB"/>
              </w:rPr>
            </w:pPr>
          </w:p>
          <w:p w:rsidR="006B6964" w:rsidRDefault="001F06EF" w:rsidP="001F06EF">
            <w:pPr>
              <w:rPr>
                <w:rFonts w:ascii="Verdana" w:hAnsi="Verdana"/>
                <w:noProof/>
                <w:sz w:val="22"/>
                <w:szCs w:val="22"/>
                <w:lang w:val="en-GB"/>
              </w:rPr>
            </w:pPr>
            <w:r>
              <w:rPr>
                <w:rFonts w:ascii="Verdana" w:hAnsi="Verdana"/>
                <w:noProof/>
                <w:sz w:val="22"/>
                <w:szCs w:val="22"/>
                <w:lang w:val="en-GB"/>
              </w:rPr>
              <w:t>Global/Trinidad and Tob</w:t>
            </w:r>
            <w:r w:rsidR="006B6964">
              <w:rPr>
                <w:rFonts w:ascii="Verdana" w:hAnsi="Verdana"/>
                <w:noProof/>
                <w:sz w:val="22"/>
                <w:szCs w:val="22"/>
                <w:lang w:val="en-GB"/>
              </w:rPr>
              <w:t>ago</w:t>
            </w: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r>
              <w:rPr>
                <w:rFonts w:ascii="Verdana" w:hAnsi="Verdana"/>
                <w:noProof/>
                <w:sz w:val="22"/>
                <w:szCs w:val="22"/>
                <w:lang w:val="en-GB"/>
              </w:rPr>
              <w:t>Bruzzels -EU-ACP,</w:t>
            </w:r>
          </w:p>
          <w:p w:rsidR="006B6964" w:rsidRDefault="006B6964" w:rsidP="001F06EF">
            <w:pPr>
              <w:rPr>
                <w:rFonts w:ascii="Verdana" w:hAnsi="Verdana"/>
                <w:noProof/>
                <w:sz w:val="22"/>
                <w:szCs w:val="22"/>
                <w:lang w:val="en-GB"/>
              </w:rPr>
            </w:pPr>
            <w:r>
              <w:rPr>
                <w:rFonts w:ascii="Verdana" w:hAnsi="Verdana"/>
                <w:noProof/>
                <w:sz w:val="22"/>
                <w:szCs w:val="22"/>
                <w:lang w:val="en-GB"/>
              </w:rPr>
              <w:t>Caribbean</w:t>
            </w:r>
          </w:p>
          <w:p w:rsidR="006B6964" w:rsidRDefault="006B6964" w:rsidP="001F06EF">
            <w:pPr>
              <w:rPr>
                <w:rFonts w:ascii="Verdana" w:hAnsi="Verdana"/>
                <w:noProof/>
                <w:sz w:val="22"/>
                <w:szCs w:val="22"/>
                <w:lang w:val="en-GB"/>
              </w:rPr>
            </w:pPr>
            <w:r>
              <w:rPr>
                <w:rFonts w:ascii="Verdana" w:hAnsi="Verdana"/>
                <w:noProof/>
                <w:sz w:val="22"/>
                <w:szCs w:val="22"/>
                <w:lang w:val="en-GB"/>
              </w:rPr>
              <w:t>InterAmerican Region:</w:t>
            </w:r>
          </w:p>
          <w:p w:rsidR="006B6964" w:rsidRDefault="006B6964" w:rsidP="001F06EF">
            <w:pPr>
              <w:rPr>
                <w:rFonts w:ascii="Verdana" w:hAnsi="Verdana"/>
                <w:noProof/>
                <w:sz w:val="22"/>
                <w:szCs w:val="22"/>
                <w:lang w:val="en-GB"/>
              </w:rPr>
            </w:pPr>
            <w:r w:rsidRPr="006B6964">
              <w:rPr>
                <w:rFonts w:ascii="Verdana" w:hAnsi="Verdana"/>
                <w:noProof/>
                <w:sz w:val="22"/>
                <w:szCs w:val="22"/>
                <w:lang w:val="en-GB"/>
              </w:rPr>
              <w:t xml:space="preserve">St Vincent &amp; Grenadines, Trinidad and Tobago </w:t>
            </w: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r>
              <w:rPr>
                <w:rFonts w:ascii="Verdana" w:hAnsi="Verdana"/>
                <w:noProof/>
                <w:sz w:val="22"/>
                <w:szCs w:val="22"/>
                <w:lang w:val="en-GB"/>
              </w:rPr>
              <w:t>Trinidad and Tobago</w:t>
            </w: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Default="006B6964" w:rsidP="001F06EF">
            <w:pPr>
              <w:rPr>
                <w:rFonts w:ascii="Verdana" w:hAnsi="Verdana"/>
                <w:noProof/>
                <w:sz w:val="22"/>
                <w:szCs w:val="22"/>
                <w:lang w:val="en-GB"/>
              </w:rPr>
            </w:pPr>
          </w:p>
          <w:p w:rsidR="006B6964" w:rsidRPr="001F06EF" w:rsidRDefault="006B6964" w:rsidP="001F06EF">
            <w:pPr>
              <w:rPr>
                <w:rFonts w:ascii="Verdana" w:hAnsi="Verdana"/>
                <w:noProof/>
                <w:sz w:val="22"/>
                <w:szCs w:val="22"/>
                <w:lang w:val="en-GB"/>
              </w:rPr>
            </w:pPr>
          </w:p>
          <w:p w:rsidR="00D2004C" w:rsidRPr="00CB1195" w:rsidRDefault="001F06EF" w:rsidP="001F06EF">
            <w:pPr>
              <w:rPr>
                <w:rFonts w:ascii="Verdana" w:hAnsi="Verdana"/>
                <w:sz w:val="22"/>
                <w:szCs w:val="22"/>
                <w:lang w:val="en-GB"/>
              </w:rPr>
            </w:pPr>
            <w:r w:rsidRPr="001F06EF">
              <w:rPr>
                <w:rFonts w:ascii="Verdana" w:hAnsi="Verdana"/>
                <w:noProof/>
                <w:sz w:val="22"/>
                <w:szCs w:val="22"/>
                <w:lang w:val="en-GB"/>
              </w:rPr>
              <w:t xml:space="preserve"> </w:t>
            </w:r>
            <w:r w:rsidR="0077368E" w:rsidRPr="00CB1195">
              <w:rPr>
                <w:rFonts w:ascii="Verdana" w:hAnsi="Verdana"/>
                <w:sz w:val="22"/>
                <w:szCs w:val="22"/>
                <w:lang w:val="en-GB"/>
              </w:rPr>
              <w:fldChar w:fldCharType="end"/>
            </w:r>
            <w:bookmarkEnd w:id="33"/>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lastRenderedPageBreak/>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404C6" w:rsidRDefault="005A38CA" w:rsidP="005A38CA">
      <w:pPr>
        <w:rPr>
          <w:rFonts w:ascii="Verdana" w:hAnsi="Verdana"/>
          <w:sz w:val="16"/>
          <w:szCs w:val="16"/>
        </w:rPr>
      </w:pPr>
    </w:p>
    <w:p w:rsidR="005A38CA" w:rsidRPr="00CB1195" w:rsidRDefault="0077368E"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C35D3">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6D28D4" w:rsidRPr="00C404C6" w:rsidRDefault="006D28D4" w:rsidP="006D28D4">
      <w:pPr>
        <w:rPr>
          <w:rFonts w:ascii="Verdana" w:hAnsi="Verdana"/>
          <w:sz w:val="16"/>
          <w:szCs w:val="16"/>
          <w:lang w:val="en-GB"/>
        </w:rPr>
      </w:pPr>
    </w:p>
    <w:p w:rsidR="005A38CA" w:rsidRPr="00CB1195" w:rsidRDefault="0077368E"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4"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C35D3">
        <w:rPr>
          <w:rFonts w:ascii="Verdana" w:hAnsi="Verdana"/>
          <w:noProof/>
          <w:sz w:val="22"/>
          <w:szCs w:val="22"/>
          <w:lang w:val="en-GB"/>
        </w:rPr>
        <w:t>NO</w:t>
      </w:r>
      <w:r w:rsidRPr="00CB1195">
        <w:rPr>
          <w:rFonts w:ascii="Verdana" w:hAnsi="Verdana"/>
          <w:sz w:val="22"/>
          <w:szCs w:val="22"/>
          <w:lang w:val="en-GB"/>
        </w:rPr>
        <w:fldChar w:fldCharType="end"/>
      </w:r>
      <w:bookmarkEnd w:id="34"/>
    </w:p>
    <w:p w:rsidR="005A38CA" w:rsidRPr="00C404C6" w:rsidRDefault="005A38C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C404C6" w:rsidRDefault="00A1658C">
      <w:pPr>
        <w:rPr>
          <w:rFonts w:ascii="Verdana" w:hAnsi="Verdana"/>
          <w:sz w:val="16"/>
          <w:szCs w:val="16"/>
          <w:lang w:val="en-GB"/>
        </w:rPr>
      </w:pPr>
    </w:p>
    <w:p w:rsidR="005A38CA" w:rsidRPr="00CB1195" w:rsidRDefault="0077368E">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C35D3">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DE4EAC" w:rsidRPr="00CB1195" w:rsidRDefault="00DE4EAC" w:rsidP="00CB1195">
      <w:pPr>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6D28D4" w:rsidRPr="00C404C6" w:rsidRDefault="006D28D4" w:rsidP="006D28D4">
      <w:pPr>
        <w:rPr>
          <w:rFonts w:ascii="Verdana" w:hAnsi="Verdana"/>
          <w:sz w:val="16"/>
          <w:szCs w:val="16"/>
          <w:lang w:val="en-GB"/>
        </w:rPr>
      </w:pPr>
    </w:p>
    <w:p w:rsidR="005A38CA" w:rsidRPr="00CB1195" w:rsidRDefault="0077368E"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C35D3">
        <w:rPr>
          <w:rFonts w:ascii="Verdana" w:hAnsi="Verdana"/>
          <w:noProof/>
          <w:sz w:val="22"/>
          <w:szCs w:val="22"/>
          <w:lang w:val="en-GB"/>
        </w:rPr>
        <w:t>YES. I maintain ability to act and function in personal and independent capacity</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6D28D4" w:rsidRPr="00C404C6" w:rsidRDefault="006D28D4" w:rsidP="006D28D4">
      <w:pPr>
        <w:rPr>
          <w:rFonts w:ascii="Verdana" w:hAnsi="Verdana"/>
          <w:sz w:val="16"/>
          <w:szCs w:val="16"/>
          <w:lang w:val="en-GB"/>
        </w:rPr>
      </w:pPr>
    </w:p>
    <w:p w:rsidR="005A38CA" w:rsidRPr="00CB1195" w:rsidRDefault="0077368E"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C35D3">
        <w:rPr>
          <w:rFonts w:ascii="Verdana" w:hAnsi="Verdana"/>
          <w:noProof/>
          <w:sz w:val="22"/>
          <w:szCs w:val="22"/>
          <w:lang w:val="en-GB"/>
        </w:rPr>
        <w:t xml:space="preserve">Indeed. I have always functioned in and maintained parameters of an independent functionary </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AC" w:rsidRDefault="001C22AC" w:rsidP="00A027D4">
      <w:r>
        <w:separator/>
      </w:r>
    </w:p>
  </w:endnote>
  <w:endnote w:type="continuationSeparator" w:id="0">
    <w:p w:rsidR="001C22AC" w:rsidRDefault="001C22AC"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A9" w:rsidRDefault="00B911A9" w:rsidP="00A027D4">
    <w:pPr>
      <w:pStyle w:val="Footer"/>
      <w:pBdr>
        <w:top w:val="single" w:sz="4" w:space="1" w:color="D9D9D9"/>
      </w:pBdr>
      <w:rPr>
        <w:b/>
        <w:bCs/>
      </w:rPr>
    </w:pPr>
    <w:fldSimple w:instr=" PAGE   \* MERGEFORMAT ">
      <w:r w:rsidR="00862843" w:rsidRPr="00862843">
        <w:rPr>
          <w:b/>
          <w:bCs/>
          <w:noProof/>
        </w:rPr>
        <w:t>15</w:t>
      </w:r>
    </w:fldSimple>
    <w:r>
      <w:rPr>
        <w:b/>
        <w:bCs/>
      </w:rPr>
      <w:t xml:space="preserve"> | </w:t>
    </w:r>
    <w:r w:rsidRPr="00A027D4">
      <w:rPr>
        <w:color w:val="808080"/>
        <w:spacing w:val="60"/>
      </w:rPr>
      <w:t>Page</w:t>
    </w:r>
  </w:p>
  <w:p w:rsidR="00B911A9" w:rsidRDefault="00B91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AC" w:rsidRDefault="001C22AC" w:rsidP="00A027D4">
      <w:r>
        <w:separator/>
      </w:r>
    </w:p>
  </w:footnote>
  <w:footnote w:type="continuationSeparator" w:id="0">
    <w:p w:rsidR="001C22AC" w:rsidRDefault="001C22AC"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A9" w:rsidRPr="00C404C6" w:rsidRDefault="00B911A9"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B911A9" w:rsidRPr="00C404C6" w:rsidRDefault="00B911A9" w:rsidP="005F1870">
    <w:pPr>
      <w:shd w:val="clear" w:color="auto" w:fill="6699CC"/>
      <w:spacing w:after="120"/>
      <w:jc w:val="center"/>
      <w:outlineLvl w:val="2"/>
      <w:rPr>
        <w:rFonts w:ascii="Verdana" w:hAnsi="Verdana" w:cs="Arial"/>
        <w:b/>
        <w:bCs/>
        <w:color w:val="333333"/>
        <w:sz w:val="23"/>
        <w:szCs w:val="23"/>
      </w:rPr>
    </w:pPr>
    <w:r w:rsidRPr="00C40139">
      <w:rPr>
        <w:rFonts w:ascii="Verdana" w:hAnsi="Verdana" w:cs="Arial"/>
        <w:b/>
        <w:bCs/>
        <w:color w:val="333333"/>
        <w:sz w:val="23"/>
        <w:szCs w:val="23"/>
      </w:rPr>
      <w:t>Special Rapporteur on violence against women, its causes and consequences [HRC res. 23/25]</w:t>
    </w:r>
  </w:p>
  <w:p w:rsidR="00B911A9" w:rsidRPr="00AD2D66" w:rsidDel="006816BD" w:rsidRDefault="00B911A9"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Pr>
        <w:rFonts w:ascii="Verdana" w:hAnsi="Verdana" w:cs="Arial"/>
        <w:b/>
        <w:bCs/>
        <w:i/>
        <w:color w:val="333333"/>
        <w:sz w:val="23"/>
        <w:szCs w:val="23"/>
      </w:rPr>
      <w:t>July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stylePaneFormatFilter w:val="3F01"/>
  <w:documentProtection w:edit="forms" w:enforcement="1" w:cryptProviderType="rsaFull" w:cryptAlgorithmClass="hash" w:cryptAlgorithmType="typeAny" w:cryptAlgorithmSid="4" w:cryptSpinCount="100000" w:hash="2R9sXsgzsuNxdd3NDFrIxQKv5nA=" w:salt="jTQhTz+gssjew1yQGLZEAA=="/>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964E16"/>
    <w:rsid w:val="0000392E"/>
    <w:rsid w:val="000047D4"/>
    <w:rsid w:val="00005F76"/>
    <w:rsid w:val="00007E51"/>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5A3D"/>
    <w:rsid w:val="000B79F7"/>
    <w:rsid w:val="000D2A0A"/>
    <w:rsid w:val="000E0BA0"/>
    <w:rsid w:val="00105E60"/>
    <w:rsid w:val="001133BA"/>
    <w:rsid w:val="00120106"/>
    <w:rsid w:val="0012246C"/>
    <w:rsid w:val="00134144"/>
    <w:rsid w:val="00145924"/>
    <w:rsid w:val="00152794"/>
    <w:rsid w:val="00170968"/>
    <w:rsid w:val="0017175B"/>
    <w:rsid w:val="00180F6A"/>
    <w:rsid w:val="001C22AC"/>
    <w:rsid w:val="001D139A"/>
    <w:rsid w:val="001E038A"/>
    <w:rsid w:val="001E24BC"/>
    <w:rsid w:val="001F06EF"/>
    <w:rsid w:val="001F6950"/>
    <w:rsid w:val="001F6EA0"/>
    <w:rsid w:val="001F7C4F"/>
    <w:rsid w:val="00215B03"/>
    <w:rsid w:val="002212BF"/>
    <w:rsid w:val="00231FEF"/>
    <w:rsid w:val="00234C88"/>
    <w:rsid w:val="002534C7"/>
    <w:rsid w:val="0025366F"/>
    <w:rsid w:val="002561A9"/>
    <w:rsid w:val="002579C4"/>
    <w:rsid w:val="00262C34"/>
    <w:rsid w:val="00264662"/>
    <w:rsid w:val="00277714"/>
    <w:rsid w:val="00294292"/>
    <w:rsid w:val="002A081F"/>
    <w:rsid w:val="002A3621"/>
    <w:rsid w:val="002A48CD"/>
    <w:rsid w:val="002B4E59"/>
    <w:rsid w:val="002B5E3A"/>
    <w:rsid w:val="002D4BDF"/>
    <w:rsid w:val="002E5F54"/>
    <w:rsid w:val="002E5F65"/>
    <w:rsid w:val="002F11AF"/>
    <w:rsid w:val="002F24F9"/>
    <w:rsid w:val="00313626"/>
    <w:rsid w:val="00320981"/>
    <w:rsid w:val="00345BAC"/>
    <w:rsid w:val="00354CEB"/>
    <w:rsid w:val="00365A5F"/>
    <w:rsid w:val="00377753"/>
    <w:rsid w:val="0039102D"/>
    <w:rsid w:val="00392B21"/>
    <w:rsid w:val="00395F54"/>
    <w:rsid w:val="003A0BEC"/>
    <w:rsid w:val="003A6BA5"/>
    <w:rsid w:val="003B4EE0"/>
    <w:rsid w:val="003B4EF7"/>
    <w:rsid w:val="003D3C68"/>
    <w:rsid w:val="003D4861"/>
    <w:rsid w:val="003E1E71"/>
    <w:rsid w:val="003E5558"/>
    <w:rsid w:val="003F4C31"/>
    <w:rsid w:val="004028A8"/>
    <w:rsid w:val="0041029D"/>
    <w:rsid w:val="004151E2"/>
    <w:rsid w:val="00417C4E"/>
    <w:rsid w:val="00425EDA"/>
    <w:rsid w:val="004367A0"/>
    <w:rsid w:val="0044058C"/>
    <w:rsid w:val="0044106E"/>
    <w:rsid w:val="004428E9"/>
    <w:rsid w:val="00442DE1"/>
    <w:rsid w:val="00457452"/>
    <w:rsid w:val="004654E5"/>
    <w:rsid w:val="00467F06"/>
    <w:rsid w:val="004710FD"/>
    <w:rsid w:val="00473FAE"/>
    <w:rsid w:val="00483063"/>
    <w:rsid w:val="00486AC0"/>
    <w:rsid w:val="004A492D"/>
    <w:rsid w:val="004B05EC"/>
    <w:rsid w:val="004B4835"/>
    <w:rsid w:val="004C35D3"/>
    <w:rsid w:val="004D7157"/>
    <w:rsid w:val="004F53E2"/>
    <w:rsid w:val="005044F4"/>
    <w:rsid w:val="005140ED"/>
    <w:rsid w:val="00515390"/>
    <w:rsid w:val="00536F25"/>
    <w:rsid w:val="0054536F"/>
    <w:rsid w:val="00553CB9"/>
    <w:rsid w:val="00567779"/>
    <w:rsid w:val="00582CEF"/>
    <w:rsid w:val="0058449E"/>
    <w:rsid w:val="00585FE9"/>
    <w:rsid w:val="005973D0"/>
    <w:rsid w:val="005A18EF"/>
    <w:rsid w:val="005A38CA"/>
    <w:rsid w:val="005A6A07"/>
    <w:rsid w:val="005A6DB4"/>
    <w:rsid w:val="005B3B03"/>
    <w:rsid w:val="005E0CD3"/>
    <w:rsid w:val="005F1870"/>
    <w:rsid w:val="005F254D"/>
    <w:rsid w:val="005F405F"/>
    <w:rsid w:val="005F71FD"/>
    <w:rsid w:val="005F7D09"/>
    <w:rsid w:val="00602D1D"/>
    <w:rsid w:val="0061779E"/>
    <w:rsid w:val="006179AF"/>
    <w:rsid w:val="00622176"/>
    <w:rsid w:val="006342FF"/>
    <w:rsid w:val="00645677"/>
    <w:rsid w:val="00651256"/>
    <w:rsid w:val="006816BD"/>
    <w:rsid w:val="0068484A"/>
    <w:rsid w:val="00696572"/>
    <w:rsid w:val="0069787F"/>
    <w:rsid w:val="006A2AFE"/>
    <w:rsid w:val="006A73BA"/>
    <w:rsid w:val="006B2939"/>
    <w:rsid w:val="006B6964"/>
    <w:rsid w:val="006C1708"/>
    <w:rsid w:val="006C4D79"/>
    <w:rsid w:val="006C521F"/>
    <w:rsid w:val="006D28D4"/>
    <w:rsid w:val="006D6A49"/>
    <w:rsid w:val="007046F6"/>
    <w:rsid w:val="00716367"/>
    <w:rsid w:val="00725E41"/>
    <w:rsid w:val="00734AD8"/>
    <w:rsid w:val="00740CBE"/>
    <w:rsid w:val="00751DA9"/>
    <w:rsid w:val="007649F0"/>
    <w:rsid w:val="00772E80"/>
    <w:rsid w:val="0077368E"/>
    <w:rsid w:val="0077583F"/>
    <w:rsid w:val="00776B6D"/>
    <w:rsid w:val="00782A7C"/>
    <w:rsid w:val="0078631D"/>
    <w:rsid w:val="00797F37"/>
    <w:rsid w:val="007B12A8"/>
    <w:rsid w:val="007C0E7A"/>
    <w:rsid w:val="007C21CE"/>
    <w:rsid w:val="007C3EF4"/>
    <w:rsid w:val="007D170B"/>
    <w:rsid w:val="007D581C"/>
    <w:rsid w:val="007F0B54"/>
    <w:rsid w:val="007F6A57"/>
    <w:rsid w:val="008012A7"/>
    <w:rsid w:val="0080331E"/>
    <w:rsid w:val="00803D9C"/>
    <w:rsid w:val="008061CA"/>
    <w:rsid w:val="008103A9"/>
    <w:rsid w:val="00810991"/>
    <w:rsid w:val="00845030"/>
    <w:rsid w:val="0084654D"/>
    <w:rsid w:val="00855005"/>
    <w:rsid w:val="0085679F"/>
    <w:rsid w:val="00861E1D"/>
    <w:rsid w:val="00862843"/>
    <w:rsid w:val="00865125"/>
    <w:rsid w:val="00891587"/>
    <w:rsid w:val="0089209C"/>
    <w:rsid w:val="0089683B"/>
    <w:rsid w:val="008A0149"/>
    <w:rsid w:val="008A1A1F"/>
    <w:rsid w:val="008A423A"/>
    <w:rsid w:val="008A71A4"/>
    <w:rsid w:val="008A7441"/>
    <w:rsid w:val="008B1E2F"/>
    <w:rsid w:val="008B279D"/>
    <w:rsid w:val="008E5A01"/>
    <w:rsid w:val="008E75FC"/>
    <w:rsid w:val="008F611B"/>
    <w:rsid w:val="0090455C"/>
    <w:rsid w:val="0090757D"/>
    <w:rsid w:val="00914165"/>
    <w:rsid w:val="00951968"/>
    <w:rsid w:val="00953BEC"/>
    <w:rsid w:val="00964E16"/>
    <w:rsid w:val="0099731F"/>
    <w:rsid w:val="009B3312"/>
    <w:rsid w:val="009C2D88"/>
    <w:rsid w:val="009C5419"/>
    <w:rsid w:val="009C6C3A"/>
    <w:rsid w:val="009D6D74"/>
    <w:rsid w:val="009F3ED9"/>
    <w:rsid w:val="00A027D4"/>
    <w:rsid w:val="00A119A7"/>
    <w:rsid w:val="00A13658"/>
    <w:rsid w:val="00A1658C"/>
    <w:rsid w:val="00A233B9"/>
    <w:rsid w:val="00A4051D"/>
    <w:rsid w:val="00A5085D"/>
    <w:rsid w:val="00A61759"/>
    <w:rsid w:val="00A72E9F"/>
    <w:rsid w:val="00A83729"/>
    <w:rsid w:val="00A84CFD"/>
    <w:rsid w:val="00A86388"/>
    <w:rsid w:val="00A86E58"/>
    <w:rsid w:val="00A9534C"/>
    <w:rsid w:val="00AA000E"/>
    <w:rsid w:val="00AA3D84"/>
    <w:rsid w:val="00AA5163"/>
    <w:rsid w:val="00AC7950"/>
    <w:rsid w:val="00AD2D66"/>
    <w:rsid w:val="00AD39E4"/>
    <w:rsid w:val="00AD4528"/>
    <w:rsid w:val="00AE4671"/>
    <w:rsid w:val="00AF258B"/>
    <w:rsid w:val="00AF3721"/>
    <w:rsid w:val="00AF762F"/>
    <w:rsid w:val="00B009E7"/>
    <w:rsid w:val="00B11DBE"/>
    <w:rsid w:val="00B156EB"/>
    <w:rsid w:val="00B15AD0"/>
    <w:rsid w:val="00B23B46"/>
    <w:rsid w:val="00B26C6F"/>
    <w:rsid w:val="00B36A21"/>
    <w:rsid w:val="00B42700"/>
    <w:rsid w:val="00B42CEC"/>
    <w:rsid w:val="00B768B3"/>
    <w:rsid w:val="00B80AD8"/>
    <w:rsid w:val="00B911A9"/>
    <w:rsid w:val="00B94A80"/>
    <w:rsid w:val="00B966BA"/>
    <w:rsid w:val="00B9739C"/>
    <w:rsid w:val="00BA38C5"/>
    <w:rsid w:val="00BB152F"/>
    <w:rsid w:val="00BB3107"/>
    <w:rsid w:val="00BE4AC7"/>
    <w:rsid w:val="00BE716C"/>
    <w:rsid w:val="00C069D5"/>
    <w:rsid w:val="00C10617"/>
    <w:rsid w:val="00C214EF"/>
    <w:rsid w:val="00C21F72"/>
    <w:rsid w:val="00C40139"/>
    <w:rsid w:val="00C404C6"/>
    <w:rsid w:val="00C52C61"/>
    <w:rsid w:val="00C612C6"/>
    <w:rsid w:val="00C72A36"/>
    <w:rsid w:val="00C824A8"/>
    <w:rsid w:val="00C87081"/>
    <w:rsid w:val="00C9658A"/>
    <w:rsid w:val="00CA114C"/>
    <w:rsid w:val="00CA12D6"/>
    <w:rsid w:val="00CB1195"/>
    <w:rsid w:val="00CB393E"/>
    <w:rsid w:val="00CB6BEE"/>
    <w:rsid w:val="00CC0B8C"/>
    <w:rsid w:val="00CE3B1F"/>
    <w:rsid w:val="00CE4873"/>
    <w:rsid w:val="00CE56B3"/>
    <w:rsid w:val="00CF3F18"/>
    <w:rsid w:val="00D1206F"/>
    <w:rsid w:val="00D2004C"/>
    <w:rsid w:val="00D502AF"/>
    <w:rsid w:val="00D61A9B"/>
    <w:rsid w:val="00D64783"/>
    <w:rsid w:val="00D77C20"/>
    <w:rsid w:val="00D81455"/>
    <w:rsid w:val="00D91115"/>
    <w:rsid w:val="00DC40EA"/>
    <w:rsid w:val="00DC42F0"/>
    <w:rsid w:val="00DE4358"/>
    <w:rsid w:val="00DE4EAC"/>
    <w:rsid w:val="00DF3586"/>
    <w:rsid w:val="00E118E4"/>
    <w:rsid w:val="00E13E23"/>
    <w:rsid w:val="00E2177B"/>
    <w:rsid w:val="00E33072"/>
    <w:rsid w:val="00E35378"/>
    <w:rsid w:val="00E4000F"/>
    <w:rsid w:val="00E423A9"/>
    <w:rsid w:val="00E522EE"/>
    <w:rsid w:val="00E546B5"/>
    <w:rsid w:val="00E61AE6"/>
    <w:rsid w:val="00E63562"/>
    <w:rsid w:val="00E85A25"/>
    <w:rsid w:val="00E87B06"/>
    <w:rsid w:val="00EA0CE9"/>
    <w:rsid w:val="00EA13B5"/>
    <w:rsid w:val="00EA5CCC"/>
    <w:rsid w:val="00EC5AA1"/>
    <w:rsid w:val="00EE6BEB"/>
    <w:rsid w:val="00EF4AA6"/>
    <w:rsid w:val="00F14E16"/>
    <w:rsid w:val="00F1682F"/>
    <w:rsid w:val="00F17A9E"/>
    <w:rsid w:val="00F2426E"/>
    <w:rsid w:val="00F51F7F"/>
    <w:rsid w:val="00F61495"/>
    <w:rsid w:val="00F63F29"/>
    <w:rsid w:val="00F649AF"/>
    <w:rsid w:val="00F736AC"/>
    <w:rsid w:val="00F81DD6"/>
    <w:rsid w:val="00F82994"/>
    <w:rsid w:val="00F8618A"/>
    <w:rsid w:val="00F928C9"/>
    <w:rsid w:val="00F93FC5"/>
    <w:rsid w:val="00F95126"/>
    <w:rsid w:val="00F9536D"/>
    <w:rsid w:val="00FA36D3"/>
    <w:rsid w:val="00FA6FB1"/>
    <w:rsid w:val="00FB474E"/>
    <w:rsid w:val="00FB7DEC"/>
    <w:rsid w:val="00FC4262"/>
    <w:rsid w:val="00FD4982"/>
    <w:rsid w:val="00FF1A6C"/>
    <w:rsid w:val="00FF5143"/>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TT" w:eastAsia="en-T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9_June2015"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667A20-AF54-4A68-B379-CD8A171456B3}"/>
</file>

<file path=customXml/itemProps2.xml><?xml version="1.0" encoding="utf-8"?>
<ds:datastoreItem xmlns:ds="http://schemas.openxmlformats.org/officeDocument/2006/customXml" ds:itemID="{7456EF69-79A3-44A0-ACA8-FBE76A5F3DAC}"/>
</file>

<file path=customXml/itemProps3.xml><?xml version="1.0" encoding="utf-8"?>
<ds:datastoreItem xmlns:ds="http://schemas.openxmlformats.org/officeDocument/2006/customXml" ds:itemID="{44B8F07D-1E5C-4CB4-8069-5ADACA6399AE}"/>
</file>

<file path=customXml/itemProps4.xml><?xml version="1.0" encoding="utf-8"?>
<ds:datastoreItem xmlns:ds="http://schemas.openxmlformats.org/officeDocument/2006/customXml" ds:itemID="{DA8241C0-810B-473F-98BB-6B7CD90B279C}"/>
</file>

<file path=customXml/itemProps5.xml><?xml version="1.0" encoding="utf-8"?>
<ds:datastoreItem xmlns:ds="http://schemas.openxmlformats.org/officeDocument/2006/customXml" ds:itemID="{CD39CBB8-A173-4890-8057-F5F63E6EB93E}"/>
</file>

<file path=docProps/app.xml><?xml version="1.0" encoding="utf-8"?>
<Properties xmlns="http://schemas.openxmlformats.org/officeDocument/2006/extended-properties" xmlns:vt="http://schemas.openxmlformats.org/officeDocument/2006/docPropsVTypes">
  <Template>Normal</Template>
  <TotalTime>34</TotalTime>
  <Pages>15</Pages>
  <Words>4632</Words>
  <Characters>23719</Characters>
  <Application>Microsoft Office Word</Application>
  <DocSecurity>0</DocSecurity>
  <Lines>308</Lines>
  <Paragraphs>54</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28297</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HP</cp:lastModifiedBy>
  <cp:revision>6</cp:revision>
  <cp:lastPrinted>2012-11-30T14:00:00Z</cp:lastPrinted>
  <dcterms:created xsi:type="dcterms:W3CDTF">2015-04-30T01:13:00Z</dcterms:created>
  <dcterms:modified xsi:type="dcterms:W3CDTF">2015-04-30T11:13:00Z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2825800</vt:r8>
  </property>
  <property fmtid="{D5CDD505-2E9C-101B-9397-08002B2CF9AE}" pid="12" name="_SharedFileIndex">
    <vt:lpwstr/>
  </property>
</Properties>
</file>